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62FB" w14:textId="77777777" w:rsidR="00836201" w:rsidRDefault="00836201" w:rsidP="002E0E58">
      <w:pPr>
        <w:tabs>
          <w:tab w:val="left" w:pos="3274"/>
          <w:tab w:val="center" w:pos="4677"/>
        </w:tabs>
        <w:spacing w:after="0" w:line="360" w:lineRule="auto"/>
        <w:jc w:val="center"/>
        <w:rPr>
          <w:rFonts w:ascii="Times New Roman" w:hAnsi="Times New Roman" w:cs="Times New Roman"/>
          <w:b/>
          <w:sz w:val="28"/>
          <w:szCs w:val="28"/>
        </w:rPr>
      </w:pPr>
    </w:p>
    <w:p w14:paraId="6E70FFDD" w14:textId="0B1DDAAF" w:rsidR="00836201" w:rsidRPr="00741545" w:rsidRDefault="00741545" w:rsidP="002E0E58">
      <w:pPr>
        <w:tabs>
          <w:tab w:val="left" w:pos="3274"/>
          <w:tab w:val="center" w:pos="4677"/>
        </w:tabs>
        <w:spacing w:after="0" w:line="360" w:lineRule="auto"/>
        <w:jc w:val="center"/>
        <w:rPr>
          <w:rFonts w:ascii="Times New Roman" w:hAnsi="Times New Roman" w:cs="Times New Roman"/>
          <w:b/>
          <w:sz w:val="36"/>
          <w:szCs w:val="36"/>
        </w:rPr>
      </w:pPr>
      <w:r w:rsidRPr="00741545">
        <w:rPr>
          <w:rFonts w:ascii="Times New Roman" w:hAnsi="Times New Roman" w:cs="Times New Roman"/>
          <w:b/>
          <w:sz w:val="36"/>
          <w:szCs w:val="36"/>
        </w:rPr>
        <w:t>Роль затрат в производственно-хозяйственной деятельности предприятия</w:t>
      </w:r>
    </w:p>
    <w:p w14:paraId="5E555800" w14:textId="671444B9" w:rsidR="00741545" w:rsidRDefault="00741545" w:rsidP="002E0E58">
      <w:pPr>
        <w:tabs>
          <w:tab w:val="left" w:pos="3274"/>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Диплом</w:t>
      </w:r>
    </w:p>
    <w:p w14:paraId="2B07D8C8" w14:textId="77777777" w:rsidR="00741545" w:rsidRDefault="00741545" w:rsidP="002E0E58">
      <w:pPr>
        <w:tabs>
          <w:tab w:val="left" w:pos="3274"/>
          <w:tab w:val="center" w:pos="4677"/>
        </w:tabs>
        <w:spacing w:after="0" w:line="360" w:lineRule="auto"/>
        <w:jc w:val="center"/>
        <w:rPr>
          <w:rFonts w:ascii="Times New Roman" w:hAnsi="Times New Roman" w:cs="Times New Roman"/>
          <w:b/>
          <w:sz w:val="28"/>
          <w:szCs w:val="28"/>
        </w:rPr>
      </w:pPr>
    </w:p>
    <w:p w14:paraId="0014A279" w14:textId="4C6A10C8" w:rsidR="00836201" w:rsidRDefault="00741545" w:rsidP="002E0E58">
      <w:pPr>
        <w:tabs>
          <w:tab w:val="left" w:pos="3274"/>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2016</w:t>
      </w:r>
    </w:p>
    <w:p w14:paraId="32A99FB3" w14:textId="77777777" w:rsidR="00836201" w:rsidRDefault="00836201" w:rsidP="002E0E58">
      <w:pPr>
        <w:tabs>
          <w:tab w:val="left" w:pos="3274"/>
          <w:tab w:val="center" w:pos="4677"/>
        </w:tabs>
        <w:spacing w:after="0" w:line="360" w:lineRule="auto"/>
        <w:jc w:val="center"/>
        <w:rPr>
          <w:rFonts w:ascii="Times New Roman" w:hAnsi="Times New Roman" w:cs="Times New Roman"/>
          <w:b/>
          <w:sz w:val="28"/>
          <w:szCs w:val="28"/>
        </w:rPr>
      </w:pPr>
    </w:p>
    <w:p w14:paraId="30606228" w14:textId="77777777" w:rsidR="00836201" w:rsidRDefault="00836201" w:rsidP="002E0E58">
      <w:pPr>
        <w:tabs>
          <w:tab w:val="left" w:pos="3274"/>
          <w:tab w:val="center" w:pos="4677"/>
        </w:tabs>
        <w:spacing w:after="0" w:line="360" w:lineRule="auto"/>
        <w:jc w:val="center"/>
        <w:rPr>
          <w:rFonts w:ascii="Times New Roman" w:hAnsi="Times New Roman" w:cs="Times New Roman"/>
          <w:b/>
          <w:sz w:val="28"/>
          <w:szCs w:val="28"/>
        </w:rPr>
      </w:pPr>
    </w:p>
    <w:p w14:paraId="13E6D545" w14:textId="77777777" w:rsidR="002E0E58" w:rsidRPr="00B50F52" w:rsidRDefault="002E0E58" w:rsidP="002E0E58">
      <w:pPr>
        <w:tabs>
          <w:tab w:val="left" w:pos="3274"/>
          <w:tab w:val="center" w:pos="4677"/>
        </w:tabs>
        <w:spacing w:after="0" w:line="360" w:lineRule="auto"/>
        <w:jc w:val="center"/>
        <w:rPr>
          <w:rFonts w:ascii="Times New Roman" w:hAnsi="Times New Roman" w:cs="Times New Roman"/>
          <w:b/>
          <w:sz w:val="28"/>
          <w:szCs w:val="28"/>
        </w:rPr>
      </w:pPr>
      <w:r w:rsidRPr="00B50F52">
        <w:rPr>
          <w:rFonts w:ascii="Times New Roman" w:hAnsi="Times New Roman" w:cs="Times New Roman"/>
          <w:b/>
          <w:sz w:val="28"/>
          <w:szCs w:val="28"/>
        </w:rPr>
        <w:t>Содержание</w:t>
      </w:r>
    </w:p>
    <w:p w14:paraId="19906F84" w14:textId="77777777" w:rsidR="002E0E58" w:rsidRPr="00C47494" w:rsidRDefault="002E0E58"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r w:rsidRPr="00B50F52">
        <w:rPr>
          <w:rFonts w:ascii="Times New Roman" w:hAnsi="Times New Roman" w:cs="Times New Roman"/>
          <w:b w:val="0"/>
          <w:sz w:val="28"/>
          <w:szCs w:val="28"/>
        </w:rPr>
        <w:fldChar w:fldCharType="begin"/>
      </w:r>
      <w:r w:rsidRPr="00B50F52">
        <w:rPr>
          <w:rFonts w:ascii="Times New Roman" w:hAnsi="Times New Roman" w:cs="Times New Roman"/>
          <w:b w:val="0"/>
          <w:sz w:val="28"/>
          <w:szCs w:val="28"/>
        </w:rPr>
        <w:instrText xml:space="preserve"> TOC \o "1-3" \h \z \u </w:instrText>
      </w:r>
      <w:r w:rsidRPr="00B50F52">
        <w:rPr>
          <w:rFonts w:ascii="Times New Roman" w:hAnsi="Times New Roman" w:cs="Times New Roman"/>
          <w:b w:val="0"/>
          <w:sz w:val="28"/>
          <w:szCs w:val="28"/>
        </w:rPr>
        <w:fldChar w:fldCharType="separate"/>
      </w:r>
      <w:hyperlink w:anchor="_Toc32785174" w:history="1">
        <w:r w:rsidRPr="00C47494">
          <w:rPr>
            <w:rStyle w:val="a8"/>
            <w:rFonts w:ascii="Times New Roman" w:hAnsi="Times New Roman" w:cs="Times New Roman"/>
            <w:b w:val="0"/>
            <w:noProof/>
            <w:sz w:val="28"/>
            <w:szCs w:val="28"/>
          </w:rPr>
          <w:t>ВВЕДЕНИЕ</w:t>
        </w:r>
        <w:r w:rsidRPr="00C47494">
          <w:rPr>
            <w:rFonts w:ascii="Times New Roman" w:hAnsi="Times New Roman" w:cs="Times New Roman"/>
            <w:b w:val="0"/>
            <w:noProof/>
            <w:webHidden/>
            <w:sz w:val="28"/>
            <w:szCs w:val="28"/>
          </w:rPr>
          <w:tab/>
        </w:r>
        <w:r w:rsidRPr="00C47494">
          <w:rPr>
            <w:rFonts w:ascii="Times New Roman" w:hAnsi="Times New Roman" w:cs="Times New Roman"/>
            <w:b w:val="0"/>
            <w:noProof/>
            <w:webHidden/>
            <w:sz w:val="28"/>
            <w:szCs w:val="28"/>
          </w:rPr>
          <w:fldChar w:fldCharType="begin"/>
        </w:r>
        <w:r w:rsidRPr="00C47494">
          <w:rPr>
            <w:rFonts w:ascii="Times New Roman" w:hAnsi="Times New Roman" w:cs="Times New Roman"/>
            <w:b w:val="0"/>
            <w:noProof/>
            <w:webHidden/>
            <w:sz w:val="28"/>
            <w:szCs w:val="28"/>
          </w:rPr>
          <w:instrText xml:space="preserve"> PAGEREF _Toc32785174 \h </w:instrText>
        </w:r>
        <w:r w:rsidRPr="00C47494">
          <w:rPr>
            <w:rFonts w:ascii="Times New Roman" w:hAnsi="Times New Roman" w:cs="Times New Roman"/>
            <w:b w:val="0"/>
            <w:noProof/>
            <w:webHidden/>
            <w:sz w:val="28"/>
            <w:szCs w:val="28"/>
          </w:rPr>
        </w:r>
        <w:r w:rsidRPr="00C4749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3</w:t>
        </w:r>
        <w:r w:rsidRPr="00C47494">
          <w:rPr>
            <w:rFonts w:ascii="Times New Roman" w:hAnsi="Times New Roman" w:cs="Times New Roman"/>
            <w:b w:val="0"/>
            <w:noProof/>
            <w:webHidden/>
            <w:sz w:val="28"/>
            <w:szCs w:val="28"/>
          </w:rPr>
          <w:fldChar w:fldCharType="end"/>
        </w:r>
      </w:hyperlink>
    </w:p>
    <w:p w14:paraId="5512DE50" w14:textId="77777777" w:rsidR="002E0E58" w:rsidRPr="00C47494" w:rsidRDefault="00B85EDB"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hyperlink w:anchor="_Toc32785175" w:history="1">
        <w:r w:rsidR="002E0E58" w:rsidRPr="00C47494">
          <w:rPr>
            <w:rStyle w:val="a8"/>
            <w:rFonts w:ascii="Times New Roman" w:hAnsi="Times New Roman" w:cs="Times New Roman"/>
            <w:b w:val="0"/>
            <w:noProof/>
            <w:sz w:val="28"/>
            <w:szCs w:val="28"/>
          </w:rPr>
          <w:t>ГЛАВА 1. ПОНЯТИЕ ЗАТРАТ И ИХ РОЛЬ В ПРОИЗВОДСТВЕННО-ХОЗЯЙСТВЕННОЙ ДЕЯТЕЛЬНОСТИ ПРЕДПРИЯТИЯ</w:t>
        </w:r>
        <w:r w:rsidR="002E0E58" w:rsidRPr="00C47494">
          <w:rPr>
            <w:rFonts w:ascii="Times New Roman" w:hAnsi="Times New Roman" w:cs="Times New Roman"/>
            <w:b w:val="0"/>
            <w:noProof/>
            <w:webHidden/>
            <w:sz w:val="28"/>
            <w:szCs w:val="28"/>
          </w:rPr>
          <w:tab/>
        </w:r>
        <w:r w:rsidR="002E0E58" w:rsidRPr="00C47494">
          <w:rPr>
            <w:rFonts w:ascii="Times New Roman" w:hAnsi="Times New Roman" w:cs="Times New Roman"/>
            <w:b w:val="0"/>
            <w:noProof/>
            <w:webHidden/>
            <w:sz w:val="28"/>
            <w:szCs w:val="28"/>
          </w:rPr>
          <w:fldChar w:fldCharType="begin"/>
        </w:r>
        <w:r w:rsidR="002E0E58" w:rsidRPr="00C47494">
          <w:rPr>
            <w:rFonts w:ascii="Times New Roman" w:hAnsi="Times New Roman" w:cs="Times New Roman"/>
            <w:b w:val="0"/>
            <w:noProof/>
            <w:webHidden/>
            <w:sz w:val="28"/>
            <w:szCs w:val="28"/>
          </w:rPr>
          <w:instrText xml:space="preserve"> PAGEREF _Toc32785175 \h </w:instrText>
        </w:r>
        <w:r w:rsidR="002E0E58" w:rsidRPr="00C47494">
          <w:rPr>
            <w:rFonts w:ascii="Times New Roman" w:hAnsi="Times New Roman" w:cs="Times New Roman"/>
            <w:b w:val="0"/>
            <w:noProof/>
            <w:webHidden/>
            <w:sz w:val="28"/>
            <w:szCs w:val="28"/>
          </w:rPr>
        </w:r>
        <w:r w:rsidR="002E0E58" w:rsidRPr="00C47494">
          <w:rPr>
            <w:rFonts w:ascii="Times New Roman" w:hAnsi="Times New Roman" w:cs="Times New Roman"/>
            <w:b w:val="0"/>
            <w:noProof/>
            <w:webHidden/>
            <w:sz w:val="28"/>
            <w:szCs w:val="28"/>
          </w:rPr>
          <w:fldChar w:fldCharType="separate"/>
        </w:r>
        <w:r w:rsidR="002E0E58">
          <w:rPr>
            <w:rFonts w:ascii="Times New Roman" w:hAnsi="Times New Roman" w:cs="Times New Roman"/>
            <w:b w:val="0"/>
            <w:noProof/>
            <w:webHidden/>
            <w:sz w:val="28"/>
            <w:szCs w:val="28"/>
          </w:rPr>
          <w:t>6</w:t>
        </w:r>
        <w:r w:rsidR="002E0E58" w:rsidRPr="00C47494">
          <w:rPr>
            <w:rFonts w:ascii="Times New Roman" w:hAnsi="Times New Roman" w:cs="Times New Roman"/>
            <w:b w:val="0"/>
            <w:noProof/>
            <w:webHidden/>
            <w:sz w:val="28"/>
            <w:szCs w:val="28"/>
          </w:rPr>
          <w:fldChar w:fldCharType="end"/>
        </w:r>
      </w:hyperlink>
    </w:p>
    <w:p w14:paraId="4FE78837"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76" w:history="1">
        <w:r w:rsidR="002E0E58" w:rsidRPr="00C47494">
          <w:rPr>
            <w:rStyle w:val="a8"/>
            <w:rFonts w:ascii="Times New Roman" w:hAnsi="Times New Roman" w:cs="Times New Roman"/>
            <w:noProof/>
            <w:sz w:val="28"/>
            <w:szCs w:val="28"/>
          </w:rPr>
          <w:t>1.1.</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Сущность затрат предприятия, их состав и классификация</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_Toc32785176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6</w:t>
        </w:r>
        <w:r w:rsidR="002E0E58" w:rsidRPr="00C47494">
          <w:rPr>
            <w:rFonts w:ascii="Times New Roman" w:hAnsi="Times New Roman" w:cs="Times New Roman"/>
            <w:noProof/>
            <w:webHidden/>
            <w:sz w:val="28"/>
            <w:szCs w:val="28"/>
          </w:rPr>
          <w:fldChar w:fldCharType="end"/>
        </w:r>
      </w:hyperlink>
    </w:p>
    <w:p w14:paraId="00618811"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77" w:history="1">
        <w:r w:rsidR="002E0E58" w:rsidRPr="00C47494">
          <w:rPr>
            <w:rStyle w:val="a8"/>
            <w:rFonts w:ascii="Times New Roman" w:hAnsi="Times New Roman" w:cs="Times New Roman"/>
            <w:noProof/>
            <w:sz w:val="28"/>
            <w:szCs w:val="28"/>
          </w:rPr>
          <w:t>1.2.</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Место и роль затрат в экономической деятельности предприятия</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_Toc32785177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12</w:t>
        </w:r>
        <w:r w:rsidR="002E0E58" w:rsidRPr="00C47494">
          <w:rPr>
            <w:rFonts w:ascii="Times New Roman" w:hAnsi="Times New Roman" w:cs="Times New Roman"/>
            <w:noProof/>
            <w:webHidden/>
            <w:sz w:val="28"/>
            <w:szCs w:val="28"/>
          </w:rPr>
          <w:fldChar w:fldCharType="end"/>
        </w:r>
      </w:hyperlink>
    </w:p>
    <w:p w14:paraId="38AD9EBC"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78" w:history="1">
        <w:r w:rsidR="002E0E58" w:rsidRPr="00C47494">
          <w:rPr>
            <w:rStyle w:val="a8"/>
            <w:rFonts w:ascii="Times New Roman" w:hAnsi="Times New Roman" w:cs="Times New Roman"/>
            <w:noProof/>
            <w:sz w:val="28"/>
            <w:szCs w:val="28"/>
          </w:rPr>
          <w:t>1.3.</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Методологические основы анализа состава и структуры затрат предприятия</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_Toc32785178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16</w:t>
        </w:r>
        <w:r w:rsidR="002E0E58" w:rsidRPr="00C47494">
          <w:rPr>
            <w:rFonts w:ascii="Times New Roman" w:hAnsi="Times New Roman" w:cs="Times New Roman"/>
            <w:noProof/>
            <w:webHidden/>
            <w:sz w:val="28"/>
            <w:szCs w:val="28"/>
          </w:rPr>
          <w:fldChar w:fldCharType="end"/>
        </w:r>
      </w:hyperlink>
    </w:p>
    <w:p w14:paraId="77AF72BA" w14:textId="77777777" w:rsidR="002E0E58" w:rsidRPr="00C47494" w:rsidRDefault="00B85EDB"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hyperlink w:anchor="_Toc32785179" w:history="1">
        <w:r w:rsidR="002E0E58" w:rsidRPr="00C47494">
          <w:rPr>
            <w:rStyle w:val="a8"/>
            <w:rFonts w:ascii="Times New Roman" w:hAnsi="Times New Roman" w:cs="Times New Roman"/>
            <w:b w:val="0"/>
            <w:noProof/>
            <w:sz w:val="28"/>
            <w:szCs w:val="28"/>
          </w:rPr>
          <w:t>ГЛАВА 2. АНАЛИЗ ЗАТРАТ АО «УЗТРАНСГАЗ»</w:t>
        </w:r>
        <w:r w:rsidR="002E0E58" w:rsidRPr="00C47494">
          <w:rPr>
            <w:rFonts w:ascii="Times New Roman" w:hAnsi="Times New Roman" w:cs="Times New Roman"/>
            <w:b w:val="0"/>
            <w:noProof/>
            <w:webHidden/>
            <w:sz w:val="28"/>
            <w:szCs w:val="28"/>
          </w:rPr>
          <w:tab/>
        </w:r>
        <w:r w:rsidR="002E0E58" w:rsidRPr="00C47494">
          <w:rPr>
            <w:rFonts w:ascii="Times New Roman" w:hAnsi="Times New Roman" w:cs="Times New Roman"/>
            <w:b w:val="0"/>
            <w:noProof/>
            <w:webHidden/>
            <w:sz w:val="28"/>
            <w:szCs w:val="28"/>
          </w:rPr>
          <w:fldChar w:fldCharType="begin"/>
        </w:r>
        <w:r w:rsidR="002E0E58" w:rsidRPr="00C47494">
          <w:rPr>
            <w:rFonts w:ascii="Times New Roman" w:hAnsi="Times New Roman" w:cs="Times New Roman"/>
            <w:b w:val="0"/>
            <w:noProof/>
            <w:webHidden/>
            <w:sz w:val="28"/>
            <w:szCs w:val="28"/>
          </w:rPr>
          <w:instrText xml:space="preserve"> PAGEREF _Toc32785179 \h </w:instrText>
        </w:r>
        <w:r w:rsidR="002E0E58" w:rsidRPr="00C47494">
          <w:rPr>
            <w:rFonts w:ascii="Times New Roman" w:hAnsi="Times New Roman" w:cs="Times New Roman"/>
            <w:b w:val="0"/>
            <w:noProof/>
            <w:webHidden/>
            <w:sz w:val="28"/>
            <w:szCs w:val="28"/>
          </w:rPr>
        </w:r>
        <w:r w:rsidR="002E0E58" w:rsidRPr="00C47494">
          <w:rPr>
            <w:rFonts w:ascii="Times New Roman" w:hAnsi="Times New Roman" w:cs="Times New Roman"/>
            <w:b w:val="0"/>
            <w:noProof/>
            <w:webHidden/>
            <w:sz w:val="28"/>
            <w:szCs w:val="28"/>
          </w:rPr>
          <w:fldChar w:fldCharType="separate"/>
        </w:r>
        <w:r w:rsidR="002E0E58">
          <w:rPr>
            <w:rFonts w:ascii="Times New Roman" w:hAnsi="Times New Roman" w:cs="Times New Roman"/>
            <w:b w:val="0"/>
            <w:noProof/>
            <w:webHidden/>
            <w:sz w:val="28"/>
            <w:szCs w:val="28"/>
          </w:rPr>
          <w:t>22</w:t>
        </w:r>
        <w:r w:rsidR="002E0E58" w:rsidRPr="00C47494">
          <w:rPr>
            <w:rFonts w:ascii="Times New Roman" w:hAnsi="Times New Roman" w:cs="Times New Roman"/>
            <w:b w:val="0"/>
            <w:noProof/>
            <w:webHidden/>
            <w:sz w:val="28"/>
            <w:szCs w:val="28"/>
          </w:rPr>
          <w:fldChar w:fldCharType="end"/>
        </w:r>
      </w:hyperlink>
    </w:p>
    <w:p w14:paraId="20D14F65"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0" w:history="1">
        <w:r w:rsidR="002E0E58" w:rsidRPr="00C47494">
          <w:rPr>
            <w:rStyle w:val="a8"/>
            <w:rFonts w:ascii="Times New Roman" w:hAnsi="Times New Roman" w:cs="Times New Roman"/>
            <w:noProof/>
            <w:sz w:val="28"/>
            <w:szCs w:val="28"/>
          </w:rPr>
          <w:t>2.1.</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Организационно-экономическая характеристика АО «Узтрансгаз»</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_Toc32785180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22</w:t>
        </w:r>
        <w:r w:rsidR="002E0E58" w:rsidRPr="00C47494">
          <w:rPr>
            <w:rFonts w:ascii="Times New Roman" w:hAnsi="Times New Roman" w:cs="Times New Roman"/>
            <w:noProof/>
            <w:webHidden/>
            <w:sz w:val="28"/>
            <w:szCs w:val="28"/>
          </w:rPr>
          <w:fldChar w:fldCharType="end"/>
        </w:r>
      </w:hyperlink>
    </w:p>
    <w:p w14:paraId="18DF990E"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1" w:history="1">
        <w:r w:rsidR="002E0E58" w:rsidRPr="00C47494">
          <w:rPr>
            <w:rStyle w:val="a8"/>
            <w:rFonts w:ascii="Times New Roman" w:hAnsi="Times New Roman" w:cs="Times New Roman"/>
            <w:noProof/>
            <w:sz w:val="28"/>
            <w:szCs w:val="28"/>
          </w:rPr>
          <w:t>2.2.</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Анализ состава и структуры затрат АО «Узтрансгаз»</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_Toc32785181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29</w:t>
        </w:r>
        <w:r w:rsidR="002E0E58" w:rsidRPr="00C47494">
          <w:rPr>
            <w:rFonts w:ascii="Times New Roman" w:hAnsi="Times New Roman" w:cs="Times New Roman"/>
            <w:noProof/>
            <w:webHidden/>
            <w:sz w:val="28"/>
            <w:szCs w:val="28"/>
          </w:rPr>
          <w:fldChar w:fldCharType="end"/>
        </w:r>
      </w:hyperlink>
    </w:p>
    <w:p w14:paraId="54FF6CE0"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2" w:history="1">
        <w:r w:rsidR="002E0E58" w:rsidRPr="00C47494">
          <w:rPr>
            <w:rStyle w:val="a8"/>
            <w:rFonts w:ascii="Times New Roman" w:hAnsi="Times New Roman" w:cs="Times New Roman"/>
            <w:noProof/>
            <w:sz w:val="28"/>
            <w:szCs w:val="28"/>
          </w:rPr>
          <w:t>2.3.</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Влияние структуры и динамики затрат АО «Узтрансгаз» на эффективность деятельности предприятия</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_Toc32785182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38</w:t>
        </w:r>
        <w:r w:rsidR="002E0E58" w:rsidRPr="00C47494">
          <w:rPr>
            <w:rFonts w:ascii="Times New Roman" w:hAnsi="Times New Roman" w:cs="Times New Roman"/>
            <w:noProof/>
            <w:webHidden/>
            <w:sz w:val="28"/>
            <w:szCs w:val="28"/>
          </w:rPr>
          <w:fldChar w:fldCharType="end"/>
        </w:r>
      </w:hyperlink>
    </w:p>
    <w:p w14:paraId="6600AF74" w14:textId="77777777" w:rsidR="002E0E58" w:rsidRPr="00C47494" w:rsidRDefault="00B85EDB"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hyperlink w:anchor="_Toc32785183" w:history="1">
        <w:r w:rsidR="002E0E58" w:rsidRPr="00C47494">
          <w:rPr>
            <w:rStyle w:val="a8"/>
            <w:rFonts w:ascii="Times New Roman" w:hAnsi="Times New Roman" w:cs="Times New Roman"/>
            <w:b w:val="0"/>
            <w:noProof/>
            <w:sz w:val="28"/>
            <w:szCs w:val="28"/>
          </w:rPr>
          <w:t>ГЛАВА 3. ОСНОВНЫЕ НАПРАВЛЕНИЯ ОПТИМИЗАЦИИ ЗАТРАТ АО «УЗТРАНСГАЗ» И ИХ ЭФФЕКТИВНОСТЬ</w:t>
        </w:r>
        <w:r w:rsidR="002E0E58" w:rsidRPr="00C47494">
          <w:rPr>
            <w:rFonts w:ascii="Times New Roman" w:hAnsi="Times New Roman" w:cs="Times New Roman"/>
            <w:b w:val="0"/>
            <w:noProof/>
            <w:webHidden/>
            <w:sz w:val="28"/>
            <w:szCs w:val="28"/>
          </w:rPr>
          <w:tab/>
        </w:r>
        <w:r w:rsidR="002E0E58" w:rsidRPr="00C47494">
          <w:rPr>
            <w:rFonts w:ascii="Times New Roman" w:hAnsi="Times New Roman" w:cs="Times New Roman"/>
            <w:b w:val="0"/>
            <w:noProof/>
            <w:webHidden/>
            <w:sz w:val="28"/>
            <w:szCs w:val="28"/>
          </w:rPr>
          <w:fldChar w:fldCharType="begin"/>
        </w:r>
        <w:r w:rsidR="002E0E58" w:rsidRPr="00C47494">
          <w:rPr>
            <w:rFonts w:ascii="Times New Roman" w:hAnsi="Times New Roman" w:cs="Times New Roman"/>
            <w:b w:val="0"/>
            <w:noProof/>
            <w:webHidden/>
            <w:sz w:val="28"/>
            <w:szCs w:val="28"/>
          </w:rPr>
          <w:instrText xml:space="preserve"> PAGEREF _Toc32785183 \h </w:instrText>
        </w:r>
        <w:r w:rsidR="002E0E58" w:rsidRPr="00C47494">
          <w:rPr>
            <w:rFonts w:ascii="Times New Roman" w:hAnsi="Times New Roman" w:cs="Times New Roman"/>
            <w:b w:val="0"/>
            <w:noProof/>
            <w:webHidden/>
            <w:sz w:val="28"/>
            <w:szCs w:val="28"/>
          </w:rPr>
        </w:r>
        <w:r w:rsidR="002E0E58" w:rsidRPr="00C47494">
          <w:rPr>
            <w:rFonts w:ascii="Times New Roman" w:hAnsi="Times New Roman" w:cs="Times New Roman"/>
            <w:b w:val="0"/>
            <w:noProof/>
            <w:webHidden/>
            <w:sz w:val="28"/>
            <w:szCs w:val="28"/>
          </w:rPr>
          <w:fldChar w:fldCharType="separate"/>
        </w:r>
        <w:r w:rsidR="002E0E58">
          <w:rPr>
            <w:rFonts w:ascii="Times New Roman" w:hAnsi="Times New Roman" w:cs="Times New Roman"/>
            <w:b w:val="0"/>
            <w:noProof/>
            <w:webHidden/>
            <w:sz w:val="28"/>
            <w:szCs w:val="28"/>
          </w:rPr>
          <w:t>44</w:t>
        </w:r>
        <w:r w:rsidR="002E0E58" w:rsidRPr="00C47494">
          <w:rPr>
            <w:rFonts w:ascii="Times New Roman" w:hAnsi="Times New Roman" w:cs="Times New Roman"/>
            <w:b w:val="0"/>
            <w:noProof/>
            <w:webHidden/>
            <w:sz w:val="28"/>
            <w:szCs w:val="28"/>
          </w:rPr>
          <w:fldChar w:fldCharType="end"/>
        </w:r>
      </w:hyperlink>
    </w:p>
    <w:p w14:paraId="4357EC6D"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4" w:history="1">
        <w:r w:rsidR="002E0E58" w:rsidRPr="00C47494">
          <w:rPr>
            <w:rStyle w:val="a8"/>
            <w:rFonts w:ascii="Times New Roman" w:hAnsi="Times New Roman" w:cs="Times New Roman"/>
            <w:noProof/>
            <w:sz w:val="28"/>
            <w:szCs w:val="28"/>
          </w:rPr>
          <w:t>3.1.</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Актуальные проблемы управления затратами АО «Узтрансгаз»</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_Toc32785184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44</w:t>
        </w:r>
        <w:r w:rsidR="002E0E58" w:rsidRPr="00C47494">
          <w:rPr>
            <w:rFonts w:ascii="Times New Roman" w:hAnsi="Times New Roman" w:cs="Times New Roman"/>
            <w:noProof/>
            <w:webHidden/>
            <w:sz w:val="28"/>
            <w:szCs w:val="28"/>
          </w:rPr>
          <w:fldChar w:fldCharType="end"/>
        </w:r>
      </w:hyperlink>
    </w:p>
    <w:p w14:paraId="1F15F208"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5" w:history="1">
        <w:r w:rsidR="002E0E58" w:rsidRPr="00C47494">
          <w:rPr>
            <w:rStyle w:val="a8"/>
            <w:rFonts w:ascii="Times New Roman" w:hAnsi="Times New Roman" w:cs="Times New Roman"/>
            <w:noProof/>
            <w:sz w:val="28"/>
            <w:szCs w:val="28"/>
          </w:rPr>
          <w:t>3.2.</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Пути совершенствования структуры затрат АО «Узтрансгаз»</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_Toc32785185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48</w:t>
        </w:r>
        <w:r w:rsidR="002E0E58" w:rsidRPr="00C47494">
          <w:rPr>
            <w:rFonts w:ascii="Times New Roman" w:hAnsi="Times New Roman" w:cs="Times New Roman"/>
            <w:noProof/>
            <w:webHidden/>
            <w:sz w:val="28"/>
            <w:szCs w:val="28"/>
          </w:rPr>
          <w:fldChar w:fldCharType="end"/>
        </w:r>
      </w:hyperlink>
    </w:p>
    <w:p w14:paraId="27F2EDFB" w14:textId="77777777" w:rsidR="002E0E58" w:rsidRPr="00C47494" w:rsidRDefault="00B85EDB" w:rsidP="002E0E58">
      <w:pPr>
        <w:pStyle w:val="21"/>
        <w:tabs>
          <w:tab w:val="clear" w:pos="9345"/>
          <w:tab w:val="right" w:leader="dot" w:pos="9355"/>
        </w:tabs>
        <w:ind w:left="426"/>
        <w:rPr>
          <w:rFonts w:ascii="Times New Roman" w:eastAsiaTheme="minorEastAsia" w:hAnsi="Times New Roman" w:cs="Times New Roman"/>
          <w:noProof/>
          <w:sz w:val="28"/>
          <w:szCs w:val="28"/>
          <w:lang w:eastAsia="ru-RU"/>
        </w:rPr>
      </w:pPr>
      <w:hyperlink w:anchor="_Toc32785186" w:history="1">
        <w:r w:rsidR="002E0E58" w:rsidRPr="00C47494">
          <w:rPr>
            <w:rStyle w:val="a8"/>
            <w:rFonts w:ascii="Times New Roman" w:hAnsi="Times New Roman" w:cs="Times New Roman"/>
            <w:noProof/>
            <w:sz w:val="28"/>
            <w:szCs w:val="28"/>
          </w:rPr>
          <w:t>3.3.</w:t>
        </w:r>
        <w:r w:rsidR="002E0E58" w:rsidRPr="00C47494">
          <w:rPr>
            <w:rFonts w:ascii="Times New Roman" w:eastAsiaTheme="minorEastAsia" w:hAnsi="Times New Roman" w:cs="Times New Roman"/>
            <w:noProof/>
            <w:sz w:val="28"/>
            <w:szCs w:val="28"/>
            <w:lang w:eastAsia="ru-RU"/>
          </w:rPr>
          <w:tab/>
        </w:r>
        <w:r w:rsidR="002E0E58" w:rsidRPr="00C47494">
          <w:rPr>
            <w:rStyle w:val="a8"/>
            <w:rFonts w:ascii="Times New Roman" w:hAnsi="Times New Roman" w:cs="Times New Roman"/>
            <w:noProof/>
            <w:sz w:val="28"/>
            <w:szCs w:val="28"/>
          </w:rPr>
          <w:t>Оценка экономической эффективности предложенных мер по оптимизации структуры затрат АО «Узтрансгаз»</w:t>
        </w:r>
        <w:r w:rsidR="002E0E58" w:rsidRPr="00C47494">
          <w:rPr>
            <w:rFonts w:ascii="Times New Roman" w:hAnsi="Times New Roman" w:cs="Times New Roman"/>
            <w:noProof/>
            <w:webHidden/>
            <w:sz w:val="28"/>
            <w:szCs w:val="28"/>
          </w:rPr>
          <w:tab/>
        </w:r>
        <w:r w:rsidR="002E0E58" w:rsidRPr="00C47494">
          <w:rPr>
            <w:rFonts w:ascii="Times New Roman" w:hAnsi="Times New Roman" w:cs="Times New Roman"/>
            <w:noProof/>
            <w:webHidden/>
            <w:sz w:val="28"/>
            <w:szCs w:val="28"/>
          </w:rPr>
          <w:fldChar w:fldCharType="begin"/>
        </w:r>
        <w:r w:rsidR="002E0E58" w:rsidRPr="00C47494">
          <w:rPr>
            <w:rFonts w:ascii="Times New Roman" w:hAnsi="Times New Roman" w:cs="Times New Roman"/>
            <w:noProof/>
            <w:webHidden/>
            <w:sz w:val="28"/>
            <w:szCs w:val="28"/>
          </w:rPr>
          <w:instrText xml:space="preserve"> PAGEREF _Toc32785186 \h </w:instrText>
        </w:r>
        <w:r w:rsidR="002E0E58" w:rsidRPr="00C47494">
          <w:rPr>
            <w:rFonts w:ascii="Times New Roman" w:hAnsi="Times New Roman" w:cs="Times New Roman"/>
            <w:noProof/>
            <w:webHidden/>
            <w:sz w:val="28"/>
            <w:szCs w:val="28"/>
          </w:rPr>
        </w:r>
        <w:r w:rsidR="002E0E58" w:rsidRPr="00C47494">
          <w:rPr>
            <w:rFonts w:ascii="Times New Roman" w:hAnsi="Times New Roman" w:cs="Times New Roman"/>
            <w:noProof/>
            <w:webHidden/>
            <w:sz w:val="28"/>
            <w:szCs w:val="28"/>
          </w:rPr>
          <w:fldChar w:fldCharType="separate"/>
        </w:r>
        <w:r w:rsidR="002E0E58">
          <w:rPr>
            <w:rFonts w:ascii="Times New Roman" w:hAnsi="Times New Roman" w:cs="Times New Roman"/>
            <w:noProof/>
            <w:webHidden/>
            <w:sz w:val="28"/>
            <w:szCs w:val="28"/>
          </w:rPr>
          <w:t>52</w:t>
        </w:r>
        <w:r w:rsidR="002E0E58" w:rsidRPr="00C47494">
          <w:rPr>
            <w:rFonts w:ascii="Times New Roman" w:hAnsi="Times New Roman" w:cs="Times New Roman"/>
            <w:noProof/>
            <w:webHidden/>
            <w:sz w:val="28"/>
            <w:szCs w:val="28"/>
          </w:rPr>
          <w:fldChar w:fldCharType="end"/>
        </w:r>
      </w:hyperlink>
    </w:p>
    <w:p w14:paraId="2DA07E31" w14:textId="77777777" w:rsidR="002E0E58" w:rsidRPr="00C47494" w:rsidRDefault="00B85EDB"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hyperlink w:anchor="_Toc32785187" w:history="1">
        <w:r w:rsidR="002E0E58" w:rsidRPr="00C47494">
          <w:rPr>
            <w:rStyle w:val="a8"/>
            <w:rFonts w:ascii="Times New Roman" w:hAnsi="Times New Roman" w:cs="Times New Roman"/>
            <w:b w:val="0"/>
            <w:noProof/>
            <w:sz w:val="28"/>
            <w:szCs w:val="28"/>
          </w:rPr>
          <w:t>ЗАКЛЮЧЕНИЕ</w:t>
        </w:r>
        <w:r w:rsidR="002E0E58" w:rsidRPr="00C47494">
          <w:rPr>
            <w:rFonts w:ascii="Times New Roman" w:hAnsi="Times New Roman" w:cs="Times New Roman"/>
            <w:b w:val="0"/>
            <w:noProof/>
            <w:webHidden/>
            <w:sz w:val="28"/>
            <w:szCs w:val="28"/>
          </w:rPr>
          <w:tab/>
        </w:r>
        <w:r w:rsidR="002E0E58" w:rsidRPr="00C47494">
          <w:rPr>
            <w:rFonts w:ascii="Times New Roman" w:hAnsi="Times New Roman" w:cs="Times New Roman"/>
            <w:b w:val="0"/>
            <w:noProof/>
            <w:webHidden/>
            <w:sz w:val="28"/>
            <w:szCs w:val="28"/>
          </w:rPr>
          <w:fldChar w:fldCharType="begin"/>
        </w:r>
        <w:r w:rsidR="002E0E58" w:rsidRPr="00C47494">
          <w:rPr>
            <w:rFonts w:ascii="Times New Roman" w:hAnsi="Times New Roman" w:cs="Times New Roman"/>
            <w:b w:val="0"/>
            <w:noProof/>
            <w:webHidden/>
            <w:sz w:val="28"/>
            <w:szCs w:val="28"/>
          </w:rPr>
          <w:instrText xml:space="preserve"> PAGEREF _Toc32785187 \h </w:instrText>
        </w:r>
        <w:r w:rsidR="002E0E58" w:rsidRPr="00C47494">
          <w:rPr>
            <w:rFonts w:ascii="Times New Roman" w:hAnsi="Times New Roman" w:cs="Times New Roman"/>
            <w:b w:val="0"/>
            <w:noProof/>
            <w:webHidden/>
            <w:sz w:val="28"/>
            <w:szCs w:val="28"/>
          </w:rPr>
        </w:r>
        <w:r w:rsidR="002E0E58" w:rsidRPr="00C47494">
          <w:rPr>
            <w:rFonts w:ascii="Times New Roman" w:hAnsi="Times New Roman" w:cs="Times New Roman"/>
            <w:b w:val="0"/>
            <w:noProof/>
            <w:webHidden/>
            <w:sz w:val="28"/>
            <w:szCs w:val="28"/>
          </w:rPr>
          <w:fldChar w:fldCharType="separate"/>
        </w:r>
        <w:r w:rsidR="002E0E58">
          <w:rPr>
            <w:rFonts w:ascii="Times New Roman" w:hAnsi="Times New Roman" w:cs="Times New Roman"/>
            <w:b w:val="0"/>
            <w:noProof/>
            <w:webHidden/>
            <w:sz w:val="28"/>
            <w:szCs w:val="28"/>
          </w:rPr>
          <w:t>56</w:t>
        </w:r>
        <w:r w:rsidR="002E0E58" w:rsidRPr="00C47494">
          <w:rPr>
            <w:rFonts w:ascii="Times New Roman" w:hAnsi="Times New Roman" w:cs="Times New Roman"/>
            <w:b w:val="0"/>
            <w:noProof/>
            <w:webHidden/>
            <w:sz w:val="28"/>
            <w:szCs w:val="28"/>
          </w:rPr>
          <w:fldChar w:fldCharType="end"/>
        </w:r>
      </w:hyperlink>
    </w:p>
    <w:p w14:paraId="0115E6A3" w14:textId="77777777" w:rsidR="002E0E58" w:rsidRPr="00C47494" w:rsidRDefault="00B85EDB" w:rsidP="002E0E58">
      <w:pPr>
        <w:pStyle w:val="11"/>
        <w:tabs>
          <w:tab w:val="right" w:leader="dot" w:pos="9355"/>
        </w:tabs>
        <w:spacing w:before="0" w:after="0" w:line="360" w:lineRule="auto"/>
        <w:jc w:val="both"/>
        <w:rPr>
          <w:rFonts w:ascii="Times New Roman" w:eastAsiaTheme="minorEastAsia" w:hAnsi="Times New Roman" w:cs="Times New Roman"/>
          <w:b w:val="0"/>
          <w:bCs w:val="0"/>
          <w:caps w:val="0"/>
          <w:noProof/>
          <w:sz w:val="28"/>
          <w:szCs w:val="28"/>
          <w:lang w:eastAsia="ru-RU"/>
        </w:rPr>
      </w:pPr>
      <w:hyperlink w:anchor="_Toc32785188" w:history="1">
        <w:r w:rsidR="002E0E58" w:rsidRPr="00C47494">
          <w:rPr>
            <w:rStyle w:val="a8"/>
            <w:rFonts w:ascii="Times New Roman" w:hAnsi="Times New Roman" w:cs="Times New Roman"/>
            <w:b w:val="0"/>
            <w:noProof/>
            <w:sz w:val="28"/>
            <w:szCs w:val="28"/>
          </w:rPr>
          <w:t>СПИСОК ИСПОЛЬЗОВАННОЙ ЛИТЕРАТУРЫ</w:t>
        </w:r>
        <w:r w:rsidR="002E0E58" w:rsidRPr="00C47494">
          <w:rPr>
            <w:rFonts w:ascii="Times New Roman" w:hAnsi="Times New Roman" w:cs="Times New Roman"/>
            <w:b w:val="0"/>
            <w:noProof/>
            <w:webHidden/>
            <w:sz w:val="28"/>
            <w:szCs w:val="28"/>
          </w:rPr>
          <w:tab/>
        </w:r>
        <w:r w:rsidR="002E0E58" w:rsidRPr="00C47494">
          <w:rPr>
            <w:rFonts w:ascii="Times New Roman" w:hAnsi="Times New Roman" w:cs="Times New Roman"/>
            <w:b w:val="0"/>
            <w:noProof/>
            <w:webHidden/>
            <w:sz w:val="28"/>
            <w:szCs w:val="28"/>
          </w:rPr>
          <w:fldChar w:fldCharType="begin"/>
        </w:r>
        <w:r w:rsidR="002E0E58" w:rsidRPr="00C47494">
          <w:rPr>
            <w:rFonts w:ascii="Times New Roman" w:hAnsi="Times New Roman" w:cs="Times New Roman"/>
            <w:b w:val="0"/>
            <w:noProof/>
            <w:webHidden/>
            <w:sz w:val="28"/>
            <w:szCs w:val="28"/>
          </w:rPr>
          <w:instrText xml:space="preserve"> PAGEREF _Toc32785188 \h </w:instrText>
        </w:r>
        <w:r w:rsidR="002E0E58" w:rsidRPr="00C47494">
          <w:rPr>
            <w:rFonts w:ascii="Times New Roman" w:hAnsi="Times New Roman" w:cs="Times New Roman"/>
            <w:b w:val="0"/>
            <w:noProof/>
            <w:webHidden/>
            <w:sz w:val="28"/>
            <w:szCs w:val="28"/>
          </w:rPr>
        </w:r>
        <w:r w:rsidR="002E0E58" w:rsidRPr="00C47494">
          <w:rPr>
            <w:rFonts w:ascii="Times New Roman" w:hAnsi="Times New Roman" w:cs="Times New Roman"/>
            <w:b w:val="0"/>
            <w:noProof/>
            <w:webHidden/>
            <w:sz w:val="28"/>
            <w:szCs w:val="28"/>
          </w:rPr>
          <w:fldChar w:fldCharType="separate"/>
        </w:r>
        <w:r w:rsidR="002E0E58">
          <w:rPr>
            <w:rFonts w:ascii="Times New Roman" w:hAnsi="Times New Roman" w:cs="Times New Roman"/>
            <w:b w:val="0"/>
            <w:noProof/>
            <w:webHidden/>
            <w:sz w:val="28"/>
            <w:szCs w:val="28"/>
          </w:rPr>
          <w:t>60</w:t>
        </w:r>
        <w:r w:rsidR="002E0E58" w:rsidRPr="00C47494">
          <w:rPr>
            <w:rFonts w:ascii="Times New Roman" w:hAnsi="Times New Roman" w:cs="Times New Roman"/>
            <w:b w:val="0"/>
            <w:noProof/>
            <w:webHidden/>
            <w:sz w:val="28"/>
            <w:szCs w:val="28"/>
          </w:rPr>
          <w:fldChar w:fldCharType="end"/>
        </w:r>
      </w:hyperlink>
    </w:p>
    <w:p w14:paraId="403D9D9B" w14:textId="77777777" w:rsidR="002E0E58" w:rsidRPr="00B50F52" w:rsidRDefault="002E0E58" w:rsidP="002E0E58">
      <w:pPr>
        <w:spacing w:after="0" w:line="360" w:lineRule="auto"/>
        <w:jc w:val="both"/>
        <w:rPr>
          <w:rFonts w:ascii="Times New Roman" w:hAnsi="Times New Roman" w:cs="Times New Roman"/>
          <w:sz w:val="28"/>
          <w:szCs w:val="28"/>
        </w:rPr>
      </w:pPr>
      <w:r w:rsidRPr="00B50F52">
        <w:rPr>
          <w:rFonts w:ascii="Times New Roman" w:hAnsi="Times New Roman" w:cs="Times New Roman"/>
          <w:sz w:val="28"/>
          <w:szCs w:val="28"/>
        </w:rPr>
        <w:fldChar w:fldCharType="end"/>
      </w:r>
    </w:p>
    <w:p w14:paraId="422511C1" w14:textId="77777777" w:rsidR="00741545" w:rsidRPr="00741545" w:rsidRDefault="002E0E58" w:rsidP="00741545">
      <w:pPr>
        <w:jc w:val="center"/>
        <w:rPr>
          <w:rFonts w:ascii="Times New Roman" w:eastAsia="Calibri" w:hAnsi="Times New Roman" w:cs="Times New Roman"/>
          <w:b/>
          <w:sz w:val="28"/>
          <w:szCs w:val="28"/>
        </w:rPr>
      </w:pPr>
      <w:r>
        <w:rPr>
          <w:rFonts w:ascii="Times New Roman" w:hAnsi="Times New Roman" w:cs="Times New Roman"/>
          <w:b/>
          <w:sz w:val="28"/>
          <w:szCs w:val="28"/>
        </w:rPr>
        <w:br w:type="page"/>
      </w:r>
      <w:r w:rsidR="00741545" w:rsidRPr="00741545">
        <w:rPr>
          <w:rFonts w:ascii="Times New Roman" w:eastAsia="Calibri" w:hAnsi="Times New Roman" w:cs="Times New Roman"/>
          <w:b/>
          <w:sz w:val="28"/>
          <w:szCs w:val="28"/>
        </w:rPr>
        <w:lastRenderedPageBreak/>
        <w:t>Вернуться в электронную библиотеку по экономике, менеджменту, праву и экологии –</w:t>
      </w:r>
    </w:p>
    <w:p w14:paraId="16D42B77" w14:textId="2326EC49" w:rsidR="002E0E58" w:rsidRDefault="00B85EDB" w:rsidP="00741545">
      <w:pPr>
        <w:jc w:val="center"/>
        <w:rPr>
          <w:rFonts w:ascii="Times New Roman" w:eastAsia="Calibri" w:hAnsi="Times New Roman" w:cs="Times New Roman"/>
          <w:b/>
          <w:color w:val="0000FF"/>
          <w:sz w:val="28"/>
          <w:szCs w:val="28"/>
          <w:u w:val="single"/>
        </w:rPr>
      </w:pPr>
      <w:hyperlink r:id="rId8" w:history="1">
        <w:r w:rsidR="00741545" w:rsidRPr="00741545">
          <w:rPr>
            <w:rFonts w:ascii="Times New Roman" w:eastAsia="Calibri" w:hAnsi="Times New Roman" w:cs="Times New Roman"/>
            <w:b/>
            <w:color w:val="0000FF"/>
            <w:sz w:val="28"/>
            <w:szCs w:val="28"/>
            <w:u w:val="single"/>
            <w:lang w:val="en-US"/>
          </w:rPr>
          <w:t>http</w:t>
        </w:r>
        <w:r w:rsidR="00741545" w:rsidRPr="00741545">
          <w:rPr>
            <w:rFonts w:ascii="Times New Roman" w:eastAsia="Calibri" w:hAnsi="Times New Roman" w:cs="Times New Roman"/>
            <w:b/>
            <w:color w:val="0000FF"/>
            <w:sz w:val="28"/>
            <w:szCs w:val="28"/>
            <w:u w:val="single"/>
          </w:rPr>
          <w:t>://учебники.информ2000.рф</w:t>
        </w:r>
      </w:hyperlink>
    </w:p>
    <w:p w14:paraId="274377D3" w14:textId="77777777" w:rsidR="00741545" w:rsidRDefault="00741545" w:rsidP="00741545">
      <w:pPr>
        <w:jc w:val="center"/>
        <w:rPr>
          <w:rFonts w:ascii="Times New Roman" w:eastAsiaTheme="majorEastAsia" w:hAnsi="Times New Roman" w:cs="Times New Roman"/>
          <w:b/>
          <w:sz w:val="28"/>
          <w:szCs w:val="28"/>
        </w:rPr>
      </w:pPr>
    </w:p>
    <w:p w14:paraId="64941F3D" w14:textId="77777777" w:rsidR="002E0E58" w:rsidRPr="00D536BD" w:rsidRDefault="002E0E58" w:rsidP="002E0E58">
      <w:pPr>
        <w:pStyle w:val="1"/>
        <w:spacing w:before="0" w:line="360" w:lineRule="auto"/>
        <w:jc w:val="center"/>
        <w:rPr>
          <w:rFonts w:ascii="Times New Roman" w:hAnsi="Times New Roman" w:cs="Times New Roman"/>
          <w:b/>
          <w:color w:val="auto"/>
          <w:sz w:val="28"/>
          <w:szCs w:val="28"/>
        </w:rPr>
      </w:pPr>
      <w:bookmarkStart w:id="0" w:name="_Toc32785174"/>
      <w:r w:rsidRPr="00D536BD">
        <w:rPr>
          <w:rFonts w:ascii="Times New Roman" w:hAnsi="Times New Roman" w:cs="Times New Roman"/>
          <w:b/>
          <w:color w:val="auto"/>
          <w:sz w:val="28"/>
          <w:szCs w:val="28"/>
        </w:rPr>
        <w:t>Введение</w:t>
      </w:r>
      <w:bookmarkEnd w:id="0"/>
    </w:p>
    <w:p w14:paraId="217F4B0B" w14:textId="77777777" w:rsidR="002E0E58" w:rsidRDefault="002E0E58" w:rsidP="002E0E58">
      <w:pPr>
        <w:spacing w:after="0" w:line="360" w:lineRule="auto"/>
        <w:ind w:firstLine="709"/>
        <w:jc w:val="both"/>
        <w:rPr>
          <w:rFonts w:ascii="Times Uzb Roman" w:hAnsi="Times Uzb Roman" w:cs="Times New Roman"/>
          <w:sz w:val="28"/>
          <w:szCs w:val="24"/>
        </w:rPr>
      </w:pPr>
      <w:r w:rsidRPr="00C04D7D">
        <w:rPr>
          <w:rFonts w:ascii="Times New Roman" w:hAnsi="Times New Roman" w:cs="Times New Roman"/>
          <w:sz w:val="28"/>
          <w:szCs w:val="28"/>
        </w:rPr>
        <w:t>В нынешних условиях все более усиливающейся конкуренции на мировом рынке обеспечение стабильности и повышение конкурентоспособности экономики являются самой приоритетной задачей и важным условием соответствия требованиям времени.</w:t>
      </w:r>
      <w:r>
        <w:rPr>
          <w:rFonts w:ascii="Times New Roman" w:hAnsi="Times New Roman" w:cs="Times New Roman"/>
          <w:sz w:val="28"/>
          <w:szCs w:val="28"/>
        </w:rPr>
        <w:t xml:space="preserve"> Аналогичная ситуация наблюдается и в Республике Узбекистан, на территории которого за годы Независимости б</w:t>
      </w:r>
      <w:r w:rsidRPr="00C04D7D">
        <w:rPr>
          <w:rFonts w:ascii="Times New Roman" w:hAnsi="Times New Roman" w:cs="Times New Roman"/>
          <w:sz w:val="28"/>
          <w:szCs w:val="28"/>
        </w:rPr>
        <w:t>ыли приняты десятки указов и постановлений по либерализации экономики, формированию здоровой конкуренции, расширению локализации, повышению энергоэффективности и другим важным направлениям, созданы беспрецедентные возможности для субъектов бизнеса.</w:t>
      </w:r>
      <w:r>
        <w:rPr>
          <w:rFonts w:ascii="Times New Roman" w:hAnsi="Times New Roman" w:cs="Times New Roman"/>
          <w:sz w:val="28"/>
          <w:szCs w:val="28"/>
        </w:rPr>
        <w:t xml:space="preserve"> Тем не менее, текущее состояние экономика, устанавливающее все более жесткие условия в борьбе за лидирующие позиции на рынке, требует усиленной работы в вопросах </w:t>
      </w:r>
      <w:r w:rsidRPr="000E00D6">
        <w:rPr>
          <w:rFonts w:ascii="Times Uzb Roman" w:eastAsia="Calibri" w:hAnsi="Times Uzb Roman" w:cs="Times New Roman"/>
          <w:sz w:val="28"/>
          <w:szCs w:val="28"/>
        </w:rPr>
        <w:t>повышения качества продукции, снижения себестоимости, привлечения новых технолог</w:t>
      </w:r>
      <w:r>
        <w:rPr>
          <w:rFonts w:ascii="Times Uzb Roman" w:eastAsia="Calibri" w:hAnsi="Times Uzb Roman" w:cs="Times New Roman"/>
          <w:sz w:val="28"/>
          <w:szCs w:val="28"/>
        </w:rPr>
        <w:t>ий, продвижения рыночных реформ. Как отметил Президент Республики Узбекистан Шавкат Мирзиёев</w:t>
      </w:r>
      <w:r w:rsidRPr="000E00D6">
        <w:rPr>
          <w:rFonts w:ascii="Times Uzb Roman" w:eastAsia="Calibri" w:hAnsi="Times Uzb Roman" w:cs="Times New Roman"/>
          <w:sz w:val="28"/>
          <w:szCs w:val="28"/>
        </w:rPr>
        <w:t xml:space="preserve"> </w:t>
      </w:r>
      <w:r>
        <w:rPr>
          <w:rFonts w:ascii="Times Uzb Roman" w:eastAsia="Calibri" w:hAnsi="Times Uzb Roman" w:cs="Times New Roman"/>
          <w:sz w:val="28"/>
          <w:szCs w:val="28"/>
        </w:rPr>
        <w:t>в данный момент р</w:t>
      </w:r>
      <w:r w:rsidRPr="00A506A2">
        <w:rPr>
          <w:rFonts w:ascii="Times Uzb Roman" w:eastAsia="Calibri" w:hAnsi="Times Uzb Roman" w:cs="Times New Roman"/>
          <w:bCs/>
          <w:sz w:val="28"/>
          <w:szCs w:val="28"/>
        </w:rPr>
        <w:t>ешающее значение играют процессы обеспечения финансовой устойчивости за счет введения жесткого режима экономии, снижения производственных затрат и себестоимости продукции</w:t>
      </w:r>
      <w:r w:rsidRPr="00A506A2">
        <w:rPr>
          <w:rFonts w:ascii="Times Uzb Roman" w:eastAsia="Calibri" w:hAnsi="Times Uzb Roman" w:cs="Times New Roman"/>
          <w:sz w:val="28"/>
          <w:szCs w:val="28"/>
        </w:rPr>
        <w:t>.</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r>
        <w:rPr>
          <w:rFonts w:ascii="Times Uzb Roman" w:eastAsia="Calibri" w:hAnsi="Times Uzb Roman" w:cs="Times New Roman"/>
          <w:sz w:val="28"/>
          <w:szCs w:val="28"/>
        </w:rPr>
        <w:t xml:space="preserve"> Также, было отмечено, что анализ затрат предприятия является одним из важнейших резервов увеличения эффективности его деятельности, так как результаты осуществления подобного рода расчетов и оценок позволяет выявить слабые стороны деятельности предприятия. Как подчеркнул Глава Государства, эффективное использование и грамотное определение основных направлений деятельности предприятия позволяет ему </w:t>
      </w:r>
      <w:r w:rsidRPr="00DA45E1">
        <w:rPr>
          <w:rFonts w:ascii="Times Uzb Roman" w:eastAsia="Calibri" w:hAnsi="Times Uzb Roman" w:cs="Times New Roman"/>
          <w:sz w:val="28"/>
          <w:szCs w:val="28"/>
        </w:rPr>
        <w:t>привлечь больше инвести</w:t>
      </w:r>
      <w:r>
        <w:rPr>
          <w:rFonts w:ascii="Times Uzb Roman" w:eastAsia="Calibri" w:hAnsi="Times Uzb Roman" w:cs="Times New Roman"/>
          <w:sz w:val="28"/>
          <w:szCs w:val="28"/>
        </w:rPr>
        <w:t xml:space="preserve">ций при </w:t>
      </w:r>
      <w:r>
        <w:rPr>
          <w:rFonts w:ascii="Times Uzb Roman" w:eastAsia="Calibri" w:hAnsi="Times Uzb Roman" w:cs="Times New Roman"/>
          <w:sz w:val="28"/>
          <w:szCs w:val="28"/>
        </w:rPr>
        <w:lastRenderedPageBreak/>
        <w:t xml:space="preserve">меньших затратах, </w:t>
      </w:r>
      <w:r w:rsidRPr="00DA45E1">
        <w:rPr>
          <w:rFonts w:ascii="Times Uzb Roman" w:eastAsia="Calibri" w:hAnsi="Times Uzb Roman" w:cs="Times New Roman"/>
          <w:sz w:val="28"/>
          <w:szCs w:val="28"/>
        </w:rPr>
        <w:t>создать больше раб</w:t>
      </w:r>
      <w:r>
        <w:rPr>
          <w:rFonts w:ascii="Times Uzb Roman" w:eastAsia="Calibri" w:hAnsi="Times Uzb Roman" w:cs="Times New Roman"/>
          <w:sz w:val="28"/>
          <w:szCs w:val="28"/>
        </w:rPr>
        <w:t xml:space="preserve">очих мест при меньших затратах, </w:t>
      </w:r>
      <w:r w:rsidRPr="00DA45E1">
        <w:rPr>
          <w:rFonts w:ascii="Times Uzb Roman" w:eastAsia="Calibri" w:hAnsi="Times Uzb Roman" w:cs="Times New Roman"/>
          <w:sz w:val="28"/>
          <w:szCs w:val="28"/>
        </w:rPr>
        <w:t>больше эксп</w:t>
      </w:r>
      <w:r>
        <w:rPr>
          <w:rFonts w:ascii="Times Uzb Roman" w:eastAsia="Calibri" w:hAnsi="Times Uzb Roman" w:cs="Times New Roman"/>
          <w:sz w:val="28"/>
          <w:szCs w:val="28"/>
        </w:rPr>
        <w:t>ортировать при меньших затратах.</w:t>
      </w:r>
      <w:r w:rsidRPr="00D8358D">
        <w:rPr>
          <w:rFonts w:ascii="Times Uzb Roman" w:hAnsi="Times Uzb Roman"/>
          <w:sz w:val="28"/>
          <w:szCs w:val="28"/>
        </w:rPr>
        <w:t xml:space="preserve"> </w:t>
      </w:r>
      <w:r>
        <w:rPr>
          <w:rFonts w:ascii="Times Uzb Roman" w:hAnsi="Times Uzb Roman"/>
          <w:sz w:val="28"/>
          <w:szCs w:val="28"/>
        </w:rPr>
        <w:t>[5</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7AD957A2" w14:textId="77777777" w:rsidR="009D3C25" w:rsidRPr="009D3C25" w:rsidRDefault="009D3C25" w:rsidP="009D3C2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D3C2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14:paraId="7F03D384" w14:textId="77777777" w:rsidR="009D3C25" w:rsidRPr="009D3C25" w:rsidRDefault="00B85EDB" w:rsidP="009D3C25">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9" w:history="1">
        <w:r w:rsidR="009D3C25" w:rsidRPr="009D3C25">
          <w:rPr>
            <w:rFonts w:ascii="Times New Roman CYR" w:eastAsia="Times New Roman" w:hAnsi="Times New Roman CYR" w:cs="Times New Roman CYR"/>
            <w:b/>
            <w:color w:val="0000FF"/>
            <w:sz w:val="28"/>
            <w:szCs w:val="28"/>
            <w:u w:val="single"/>
            <w:lang w:val="en-US" w:eastAsia="ru-RU"/>
          </w:rPr>
          <w:t>http</w:t>
        </w:r>
        <w:r w:rsidR="009D3C25" w:rsidRPr="009D3C25">
          <w:rPr>
            <w:rFonts w:ascii="Times New Roman CYR" w:eastAsia="Times New Roman" w:hAnsi="Times New Roman CYR" w:cs="Times New Roman CYR"/>
            <w:b/>
            <w:color w:val="0000FF"/>
            <w:sz w:val="28"/>
            <w:szCs w:val="28"/>
            <w:u w:val="single"/>
            <w:lang w:eastAsia="ru-RU"/>
          </w:rPr>
          <w:t>://учебники.информ2000.рф/</w:t>
        </w:r>
        <w:r w:rsidR="009D3C25" w:rsidRPr="009D3C25">
          <w:rPr>
            <w:rFonts w:ascii="Times New Roman CYR" w:eastAsia="Times New Roman" w:hAnsi="Times New Roman CYR" w:cs="Times New Roman CYR"/>
            <w:b/>
            <w:color w:val="0000FF"/>
            <w:sz w:val="28"/>
            <w:szCs w:val="28"/>
            <w:u w:val="single"/>
            <w:lang w:val="en-US" w:eastAsia="ru-RU"/>
          </w:rPr>
          <w:t>diplom</w:t>
        </w:r>
        <w:r w:rsidR="009D3C25" w:rsidRPr="009D3C25">
          <w:rPr>
            <w:rFonts w:ascii="Times New Roman CYR" w:eastAsia="Times New Roman" w:hAnsi="Times New Roman CYR" w:cs="Times New Roman CYR"/>
            <w:b/>
            <w:color w:val="0000FF"/>
            <w:sz w:val="28"/>
            <w:szCs w:val="28"/>
            <w:u w:val="single"/>
            <w:lang w:eastAsia="ru-RU"/>
          </w:rPr>
          <w:t>.</w:t>
        </w:r>
        <w:r w:rsidR="009D3C25" w:rsidRPr="009D3C25">
          <w:rPr>
            <w:rFonts w:ascii="Times New Roman CYR" w:eastAsia="Times New Roman" w:hAnsi="Times New Roman CYR" w:cs="Times New Roman CYR"/>
            <w:b/>
            <w:color w:val="0000FF"/>
            <w:sz w:val="28"/>
            <w:szCs w:val="28"/>
            <w:u w:val="single"/>
            <w:lang w:val="en-US" w:eastAsia="ru-RU"/>
          </w:rPr>
          <w:t>shtml</w:t>
        </w:r>
      </w:hyperlink>
    </w:p>
    <w:p w14:paraId="3EAC80E3" w14:textId="77777777" w:rsidR="009D3C25" w:rsidRDefault="009D3C25" w:rsidP="002E0E58">
      <w:pPr>
        <w:spacing w:after="0" w:line="360" w:lineRule="auto"/>
        <w:ind w:firstLine="709"/>
        <w:jc w:val="both"/>
        <w:rPr>
          <w:rFonts w:ascii="Times Uzb Roman" w:eastAsia="Calibri" w:hAnsi="Times Uzb Roman" w:cs="Times New Roman"/>
          <w:sz w:val="28"/>
          <w:szCs w:val="28"/>
        </w:rPr>
      </w:pPr>
    </w:p>
    <w:p w14:paraId="2B6E9D58" w14:textId="77777777" w:rsidR="002E0E58" w:rsidRPr="00A506A2" w:rsidRDefault="002E0E58" w:rsidP="002E0E58">
      <w:pPr>
        <w:autoSpaceDE w:val="0"/>
        <w:autoSpaceDN w:val="0"/>
        <w:adjustRightInd w:val="0"/>
        <w:spacing w:after="0" w:line="360" w:lineRule="auto"/>
        <w:ind w:firstLine="709"/>
        <w:jc w:val="both"/>
        <w:rPr>
          <w:rFonts w:ascii="Times Uzb Roman" w:eastAsia="Calibri" w:hAnsi="Times Uzb Roman" w:cs="Times New Roman"/>
          <w:sz w:val="28"/>
          <w:szCs w:val="28"/>
        </w:rPr>
      </w:pPr>
      <w:r>
        <w:rPr>
          <w:rFonts w:ascii="Times Uzb Roman" w:eastAsia="Calibri" w:hAnsi="Times Uzb Roman" w:cs="Times New Roman"/>
          <w:sz w:val="28"/>
          <w:szCs w:val="28"/>
        </w:rPr>
        <w:t>Таким образом</w:t>
      </w:r>
      <w:r w:rsidRPr="00A506A2">
        <w:rPr>
          <w:rFonts w:ascii="Times Uzb Roman" w:eastAsia="Calibri" w:hAnsi="Times Uzb Roman" w:cs="Times New Roman"/>
          <w:sz w:val="28"/>
          <w:szCs w:val="28"/>
        </w:rPr>
        <w:t xml:space="preserve">, особую актуальность приобретает вопрос </w:t>
      </w:r>
      <w:r>
        <w:rPr>
          <w:rFonts w:ascii="Times Uzb Roman" w:eastAsia="Calibri" w:hAnsi="Times Uzb Roman" w:cs="Times New Roman"/>
          <w:sz w:val="28"/>
          <w:szCs w:val="28"/>
        </w:rPr>
        <w:t>анализа состава, структуры и динамики затрат предприятия как одного из важнейших аспектов его производственно-хозяйственной деятельности, от эффективности которого напрямую зависит величина извлекаемой прибыли и уровень рентабельности его деятельности.</w:t>
      </w:r>
      <w:r w:rsidRPr="00A506A2">
        <w:rPr>
          <w:rFonts w:ascii="Times Uzb Roman" w:eastAsia="Calibri" w:hAnsi="Times Uzb Roman" w:cs="Times New Roman"/>
          <w:sz w:val="28"/>
          <w:szCs w:val="28"/>
        </w:rPr>
        <w:t xml:space="preserve"> </w:t>
      </w:r>
    </w:p>
    <w:p w14:paraId="4D970339" w14:textId="77777777" w:rsidR="002E0E58" w:rsidRPr="00A506A2" w:rsidRDefault="002E0E58" w:rsidP="002E0E58">
      <w:pPr>
        <w:autoSpaceDE w:val="0"/>
        <w:autoSpaceDN w:val="0"/>
        <w:adjustRightInd w:val="0"/>
        <w:spacing w:after="0" w:line="360" w:lineRule="auto"/>
        <w:ind w:firstLine="709"/>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 xml:space="preserve">Целью данной дипломной работы является выявление </w:t>
      </w:r>
      <w:r>
        <w:rPr>
          <w:rFonts w:ascii="Times Uzb Roman" w:eastAsia="Calibri" w:hAnsi="Times Uzb Roman" w:cs="Times New Roman"/>
          <w:sz w:val="28"/>
          <w:szCs w:val="28"/>
        </w:rPr>
        <w:t>основных тенденций в процессе изменения структуры и сумма затрат предприятия для последующего выявления зависимости дохода предприятия от данных количественно-структурных изменений затрат и предложением путей их оптимизации</w:t>
      </w:r>
      <w:r w:rsidRPr="00A506A2">
        <w:rPr>
          <w:rFonts w:ascii="Times Uzb Roman" w:eastAsia="Calibri" w:hAnsi="Times Uzb Roman" w:cs="Times New Roman"/>
          <w:sz w:val="28"/>
          <w:szCs w:val="28"/>
        </w:rPr>
        <w:t xml:space="preserve">. </w:t>
      </w:r>
    </w:p>
    <w:p w14:paraId="35637BC6" w14:textId="77777777" w:rsidR="002E0E58" w:rsidRPr="00A506A2" w:rsidRDefault="002E0E58" w:rsidP="002E0E58">
      <w:pPr>
        <w:autoSpaceDE w:val="0"/>
        <w:autoSpaceDN w:val="0"/>
        <w:adjustRightInd w:val="0"/>
        <w:spacing w:after="0" w:line="360" w:lineRule="auto"/>
        <w:ind w:firstLine="709"/>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Для решения данной цели были поставлены следующие задачи:</w:t>
      </w:r>
    </w:p>
    <w:p w14:paraId="44901B25"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b/>
          <w:sz w:val="28"/>
          <w:szCs w:val="28"/>
        </w:rPr>
      </w:pPr>
      <w:r w:rsidRPr="00A506A2">
        <w:rPr>
          <w:rFonts w:ascii="Times Uzb Roman" w:eastAsia="Calibri" w:hAnsi="Times Uzb Roman" w:cs="Times New Roman"/>
          <w:sz w:val="28"/>
          <w:szCs w:val="28"/>
        </w:rPr>
        <w:t xml:space="preserve">изучение </w:t>
      </w:r>
      <w:r>
        <w:rPr>
          <w:rFonts w:ascii="Times Uzb Roman" w:eastAsia="Calibri" w:hAnsi="Times Uzb Roman" w:cs="Times New Roman"/>
          <w:sz w:val="28"/>
          <w:szCs w:val="28"/>
        </w:rPr>
        <w:t>сущности</w:t>
      </w:r>
      <w:r w:rsidRPr="00A506A2">
        <w:rPr>
          <w:rFonts w:ascii="Times Uzb Roman" w:eastAsia="Calibri" w:hAnsi="Times Uzb Roman" w:cs="Times New Roman"/>
          <w:sz w:val="28"/>
          <w:szCs w:val="28"/>
        </w:rPr>
        <w:t>, состава и классификации затрат предприятия;</w:t>
      </w:r>
    </w:p>
    <w:p w14:paraId="676E2777"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 xml:space="preserve">рассмотрение </w:t>
      </w:r>
      <w:r>
        <w:rPr>
          <w:rFonts w:ascii="Times Uzb Roman" w:eastAsia="Calibri" w:hAnsi="Times Uzb Roman" w:cs="Times New Roman"/>
          <w:sz w:val="28"/>
          <w:szCs w:val="28"/>
        </w:rPr>
        <w:t>места и роли затрат в экономической деятельности</w:t>
      </w:r>
      <w:r w:rsidRPr="00A506A2">
        <w:rPr>
          <w:rFonts w:ascii="Times Uzb Roman" w:eastAsia="Calibri" w:hAnsi="Times Uzb Roman" w:cs="Times New Roman"/>
          <w:sz w:val="28"/>
          <w:szCs w:val="28"/>
        </w:rPr>
        <w:t>;</w:t>
      </w:r>
    </w:p>
    <w:p w14:paraId="07ECF5F2"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 xml:space="preserve">рассмотрение </w:t>
      </w:r>
      <w:r>
        <w:rPr>
          <w:rFonts w:ascii="Times Uzb Roman" w:eastAsia="Calibri" w:hAnsi="Times Uzb Roman" w:cs="Times New Roman"/>
          <w:sz w:val="28"/>
          <w:szCs w:val="28"/>
        </w:rPr>
        <w:t>методологических основ осуществления анализа состава и структуры предприятия</w:t>
      </w:r>
      <w:r w:rsidRPr="00A506A2">
        <w:rPr>
          <w:rFonts w:ascii="Times Uzb Roman" w:eastAsia="Calibri" w:hAnsi="Times Uzb Roman" w:cs="Times New Roman"/>
          <w:sz w:val="28"/>
          <w:szCs w:val="28"/>
        </w:rPr>
        <w:t>;</w:t>
      </w:r>
    </w:p>
    <w:p w14:paraId="28A4061A"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изучение организационно-экономической характеристики исследуемого предприятия;</w:t>
      </w:r>
    </w:p>
    <w:p w14:paraId="378AEE56"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 xml:space="preserve">анализ </w:t>
      </w:r>
      <w:r>
        <w:rPr>
          <w:rFonts w:ascii="Times Uzb Roman" w:eastAsia="Calibri" w:hAnsi="Times Uzb Roman" w:cs="Times New Roman"/>
          <w:sz w:val="28"/>
          <w:szCs w:val="28"/>
        </w:rPr>
        <w:t>состава</w:t>
      </w:r>
      <w:r w:rsidRPr="00A506A2">
        <w:rPr>
          <w:rFonts w:ascii="Times Uzb Roman" w:eastAsia="Calibri" w:hAnsi="Times Uzb Roman" w:cs="Times New Roman"/>
          <w:sz w:val="28"/>
          <w:szCs w:val="28"/>
        </w:rPr>
        <w:t xml:space="preserve"> и структуры затрат исследуемого предприятия;</w:t>
      </w:r>
    </w:p>
    <w:p w14:paraId="67E61961" w14:textId="77777777" w:rsidR="002E0E58"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Pr>
          <w:rFonts w:ascii="Times Uzb Roman" w:eastAsia="Calibri" w:hAnsi="Times Uzb Roman" w:cs="Times New Roman"/>
          <w:sz w:val="28"/>
          <w:szCs w:val="28"/>
        </w:rPr>
        <w:t>рассмотрение влияния структуры и динамики затрат на эффективность деятельности исследуемого предприятия</w:t>
      </w:r>
      <w:r w:rsidRPr="00A506A2">
        <w:rPr>
          <w:rFonts w:ascii="Times Uzb Roman" w:eastAsia="Calibri" w:hAnsi="Times Uzb Roman" w:cs="Times New Roman"/>
          <w:sz w:val="28"/>
          <w:szCs w:val="28"/>
        </w:rPr>
        <w:t>;</w:t>
      </w:r>
    </w:p>
    <w:p w14:paraId="01688AAA" w14:textId="77777777" w:rsidR="002E0E58"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Pr>
          <w:rFonts w:ascii="Times Uzb Roman" w:eastAsia="Calibri" w:hAnsi="Times Uzb Roman" w:cs="Times New Roman"/>
          <w:sz w:val="28"/>
          <w:szCs w:val="28"/>
        </w:rPr>
        <w:t>выявление актуальных проблем процесса управления затратами на исследуемом предприятии;</w:t>
      </w:r>
    </w:p>
    <w:p w14:paraId="229C48DE"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lastRenderedPageBreak/>
        <w:t xml:space="preserve">поиск путей </w:t>
      </w:r>
      <w:r>
        <w:rPr>
          <w:rFonts w:ascii="Times Uzb Roman" w:eastAsia="Calibri" w:hAnsi="Times Uzb Roman" w:cs="Times New Roman"/>
          <w:sz w:val="28"/>
          <w:szCs w:val="28"/>
        </w:rPr>
        <w:t>совершенствования</w:t>
      </w:r>
      <w:r w:rsidRPr="00A506A2">
        <w:rPr>
          <w:rFonts w:ascii="Times Uzb Roman" w:eastAsia="Calibri" w:hAnsi="Times Uzb Roman" w:cs="Times New Roman"/>
          <w:sz w:val="28"/>
          <w:szCs w:val="28"/>
        </w:rPr>
        <w:t xml:space="preserve"> </w:t>
      </w:r>
      <w:r>
        <w:rPr>
          <w:rFonts w:ascii="Times Uzb Roman" w:eastAsia="Calibri" w:hAnsi="Times Uzb Roman" w:cs="Times New Roman"/>
          <w:sz w:val="28"/>
          <w:szCs w:val="28"/>
        </w:rPr>
        <w:t xml:space="preserve">структуры </w:t>
      </w:r>
      <w:r w:rsidRPr="00A506A2">
        <w:rPr>
          <w:rFonts w:ascii="Times Uzb Roman" w:eastAsia="Calibri" w:hAnsi="Times Uzb Roman" w:cs="Times New Roman"/>
          <w:sz w:val="28"/>
          <w:szCs w:val="28"/>
        </w:rPr>
        <w:t>затрат исследуемого предприятия</w:t>
      </w:r>
      <w:r>
        <w:rPr>
          <w:rFonts w:ascii="Times Uzb Roman" w:eastAsia="Calibri" w:hAnsi="Times Uzb Roman" w:cs="Times New Roman"/>
          <w:sz w:val="28"/>
          <w:szCs w:val="28"/>
        </w:rPr>
        <w:t xml:space="preserve"> на производство</w:t>
      </w:r>
      <w:r w:rsidRPr="00A506A2">
        <w:rPr>
          <w:rFonts w:ascii="Times Uzb Roman" w:eastAsia="Calibri" w:hAnsi="Times Uzb Roman" w:cs="Times New Roman"/>
          <w:sz w:val="28"/>
          <w:szCs w:val="28"/>
        </w:rPr>
        <w:t>;</w:t>
      </w:r>
    </w:p>
    <w:p w14:paraId="60A42D76" w14:textId="77777777" w:rsidR="002E0E58" w:rsidRPr="00A506A2" w:rsidRDefault="002E0E58" w:rsidP="002E0E58">
      <w:pPr>
        <w:pStyle w:val="a3"/>
        <w:numPr>
          <w:ilvl w:val="0"/>
          <w:numId w:val="19"/>
        </w:numPr>
        <w:autoSpaceDE w:val="0"/>
        <w:autoSpaceDN w:val="0"/>
        <w:adjustRightInd w:val="0"/>
        <w:spacing w:after="0" w:line="360" w:lineRule="auto"/>
        <w:jc w:val="both"/>
        <w:rPr>
          <w:rFonts w:ascii="Times Uzb Roman" w:eastAsia="Calibri" w:hAnsi="Times Uzb Roman" w:cs="Times New Roman"/>
          <w:sz w:val="28"/>
          <w:szCs w:val="28"/>
        </w:rPr>
      </w:pPr>
      <w:r>
        <w:rPr>
          <w:rFonts w:ascii="Times Uzb Roman" w:eastAsia="Calibri" w:hAnsi="Times Uzb Roman" w:cs="Times New Roman"/>
          <w:sz w:val="28"/>
          <w:szCs w:val="28"/>
        </w:rPr>
        <w:t xml:space="preserve">оценка </w:t>
      </w:r>
      <w:r w:rsidRPr="00A506A2">
        <w:rPr>
          <w:rFonts w:ascii="Times Uzb Roman" w:eastAsia="Calibri" w:hAnsi="Times Uzb Roman" w:cs="Times New Roman"/>
          <w:sz w:val="28"/>
          <w:szCs w:val="28"/>
        </w:rPr>
        <w:t xml:space="preserve">экономической эффективности предложенных мер по </w:t>
      </w:r>
      <w:r>
        <w:rPr>
          <w:rFonts w:ascii="Times Uzb Roman" w:eastAsia="Calibri" w:hAnsi="Times Uzb Roman" w:cs="Times New Roman"/>
          <w:sz w:val="28"/>
          <w:szCs w:val="28"/>
        </w:rPr>
        <w:t>оптимизации структуры затрат исследуемого предприятия</w:t>
      </w:r>
      <w:r w:rsidRPr="00A506A2">
        <w:rPr>
          <w:rFonts w:ascii="Times Uzb Roman" w:eastAsia="Calibri" w:hAnsi="Times Uzb Roman" w:cs="Times New Roman"/>
          <w:sz w:val="28"/>
          <w:szCs w:val="28"/>
        </w:rPr>
        <w:t>.</w:t>
      </w:r>
    </w:p>
    <w:p w14:paraId="1570F1C8" w14:textId="77777777" w:rsidR="002E0E58" w:rsidRPr="00A506A2" w:rsidRDefault="002E0E58" w:rsidP="002E0E58">
      <w:pPr>
        <w:autoSpaceDE w:val="0"/>
        <w:autoSpaceDN w:val="0"/>
        <w:adjustRightInd w:val="0"/>
        <w:spacing w:after="0" w:line="360" w:lineRule="auto"/>
        <w:ind w:firstLine="709"/>
        <w:jc w:val="both"/>
        <w:rPr>
          <w:rFonts w:ascii="Times Uzb Roman" w:eastAsia="Calibri" w:hAnsi="Times Uzb Roman" w:cs="Times New Roman"/>
          <w:sz w:val="28"/>
          <w:szCs w:val="28"/>
        </w:rPr>
      </w:pPr>
      <w:r w:rsidRPr="00A506A2">
        <w:rPr>
          <w:rFonts w:ascii="Times Uzb Roman" w:eastAsia="Calibri" w:hAnsi="Times Uzb Roman" w:cs="Times New Roman"/>
          <w:sz w:val="28"/>
          <w:szCs w:val="28"/>
        </w:rPr>
        <w:t xml:space="preserve">В качестве объекта исследования данной дипломной работы </w:t>
      </w:r>
      <w:r>
        <w:rPr>
          <w:rFonts w:ascii="Times Uzb Roman" w:eastAsia="Calibri" w:hAnsi="Times Uzb Roman" w:cs="Times New Roman"/>
          <w:sz w:val="28"/>
          <w:szCs w:val="28"/>
        </w:rPr>
        <w:t>выступает</w:t>
      </w:r>
      <w:r w:rsidRPr="00A506A2">
        <w:rPr>
          <w:rFonts w:ascii="Times Uzb Roman" w:eastAsia="Calibri" w:hAnsi="Times Uzb Roman" w:cs="Times New Roman"/>
          <w:sz w:val="28"/>
          <w:szCs w:val="28"/>
        </w:rPr>
        <w:t xml:space="preserve"> </w:t>
      </w:r>
      <w:r>
        <w:rPr>
          <w:rFonts w:ascii="Times Uzb Roman" w:eastAsia="Calibri" w:hAnsi="Times Uzb Roman" w:cs="Times New Roman"/>
          <w:sz w:val="28"/>
          <w:szCs w:val="28"/>
        </w:rPr>
        <w:t>Акционерное общество «Узтрансгаз</w:t>
      </w:r>
      <w:r w:rsidRPr="00A506A2">
        <w:rPr>
          <w:rFonts w:ascii="Times Uzb Roman" w:eastAsia="Calibri" w:hAnsi="Times Uzb Roman" w:cs="Times New Roman"/>
          <w:sz w:val="28"/>
          <w:szCs w:val="28"/>
        </w:rPr>
        <w:t xml:space="preserve">», так как </w:t>
      </w:r>
      <w:r>
        <w:rPr>
          <w:rFonts w:ascii="Times Uzb Roman" w:eastAsia="Calibri" w:hAnsi="Times Uzb Roman" w:cs="Times New Roman"/>
          <w:sz w:val="28"/>
          <w:szCs w:val="28"/>
        </w:rPr>
        <w:t xml:space="preserve">повышение эффективности деятельности производственного предприятия, являющееся стратегически важным для государства с экономической и социальной точек, является одним из наиболее актуальных вопросов на данном этапе развития. </w:t>
      </w:r>
      <w:r w:rsidRPr="00A506A2">
        <w:rPr>
          <w:rFonts w:ascii="Times Uzb Roman" w:eastAsia="Calibri" w:hAnsi="Times Uzb Roman" w:cs="Times New Roman"/>
          <w:sz w:val="28"/>
          <w:szCs w:val="28"/>
        </w:rPr>
        <w:t xml:space="preserve">Предметом дипломной работы являются затраты </w:t>
      </w:r>
      <w:r>
        <w:rPr>
          <w:rFonts w:ascii="Times Uzb Roman" w:eastAsia="Calibri" w:hAnsi="Times Uzb Roman" w:cs="Times New Roman"/>
          <w:sz w:val="28"/>
          <w:szCs w:val="28"/>
        </w:rPr>
        <w:t>АО «Узтрансгаз</w:t>
      </w:r>
      <w:r w:rsidRPr="00A506A2">
        <w:rPr>
          <w:rFonts w:ascii="Times Uzb Roman" w:eastAsia="Calibri" w:hAnsi="Times Uzb Roman" w:cs="Times New Roman"/>
          <w:sz w:val="28"/>
          <w:szCs w:val="28"/>
        </w:rPr>
        <w:t>».</w:t>
      </w:r>
    </w:p>
    <w:p w14:paraId="28F842A6" w14:textId="77777777" w:rsidR="002E0E58" w:rsidRPr="00A506A2" w:rsidRDefault="002E0E58" w:rsidP="002E0E58">
      <w:pPr>
        <w:autoSpaceDE w:val="0"/>
        <w:autoSpaceDN w:val="0"/>
        <w:adjustRightInd w:val="0"/>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 xml:space="preserve">Представленная дипломная работа состоит из введения, трех глав, заключения, списка использованной литературы и приложений. </w:t>
      </w:r>
    </w:p>
    <w:p w14:paraId="5721AE99" w14:textId="77777777" w:rsidR="002E0E58" w:rsidRPr="00A506A2" w:rsidRDefault="002E0E58" w:rsidP="002E0E58">
      <w:pPr>
        <w:autoSpaceDE w:val="0"/>
        <w:autoSpaceDN w:val="0"/>
        <w:adjustRightInd w:val="0"/>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В первой главе раскрывается сущность затрат</w:t>
      </w:r>
      <w:r>
        <w:rPr>
          <w:rFonts w:ascii="Times Uzb Roman" w:hAnsi="Times Uzb Roman" w:cs="Times New Roman"/>
          <w:sz w:val="28"/>
          <w:szCs w:val="28"/>
        </w:rPr>
        <w:t xml:space="preserve"> предприятия</w:t>
      </w:r>
      <w:r w:rsidRPr="00A506A2">
        <w:rPr>
          <w:rFonts w:ascii="Times Uzb Roman" w:hAnsi="Times Uzb Roman" w:cs="Times New Roman"/>
          <w:sz w:val="28"/>
          <w:szCs w:val="28"/>
        </w:rPr>
        <w:t xml:space="preserve">, </w:t>
      </w:r>
      <w:r>
        <w:rPr>
          <w:rFonts w:ascii="Times Uzb Roman" w:hAnsi="Times Uzb Roman" w:cs="Times New Roman"/>
          <w:sz w:val="28"/>
          <w:szCs w:val="28"/>
        </w:rPr>
        <w:t xml:space="preserve">подробно рассматривается </w:t>
      </w:r>
      <w:r w:rsidRPr="00A506A2">
        <w:rPr>
          <w:rFonts w:ascii="Times Uzb Roman" w:hAnsi="Times Uzb Roman" w:cs="Times New Roman"/>
          <w:sz w:val="28"/>
          <w:szCs w:val="28"/>
        </w:rPr>
        <w:t xml:space="preserve">приводится их классификация, </w:t>
      </w:r>
      <w:r>
        <w:rPr>
          <w:rFonts w:ascii="Times Uzb Roman" w:hAnsi="Times Uzb Roman" w:cs="Times New Roman"/>
          <w:sz w:val="28"/>
          <w:szCs w:val="28"/>
        </w:rPr>
        <w:t xml:space="preserve">приводится пояснение места и роли затрат в процессе деятельности предприятия, </w:t>
      </w:r>
      <w:r w:rsidRPr="00A506A2">
        <w:rPr>
          <w:rFonts w:ascii="Times Uzb Roman" w:hAnsi="Times Uzb Roman" w:cs="Times New Roman"/>
          <w:sz w:val="28"/>
          <w:szCs w:val="28"/>
        </w:rPr>
        <w:t xml:space="preserve">а также </w:t>
      </w:r>
      <w:r>
        <w:rPr>
          <w:rFonts w:ascii="Times Uzb Roman" w:hAnsi="Times Uzb Roman" w:cs="Times New Roman"/>
          <w:sz w:val="28"/>
          <w:szCs w:val="28"/>
        </w:rPr>
        <w:t xml:space="preserve">описывается методологические </w:t>
      </w:r>
      <w:r w:rsidRPr="00A506A2">
        <w:rPr>
          <w:rFonts w:ascii="Times Uzb Roman" w:hAnsi="Times Uzb Roman" w:cs="Times New Roman"/>
          <w:sz w:val="28"/>
          <w:szCs w:val="28"/>
        </w:rPr>
        <w:t xml:space="preserve">основы анализа </w:t>
      </w:r>
      <w:r>
        <w:rPr>
          <w:rFonts w:ascii="Times Uzb Roman" w:hAnsi="Times Uzb Roman" w:cs="Times New Roman"/>
          <w:sz w:val="28"/>
          <w:szCs w:val="28"/>
        </w:rPr>
        <w:t>состава и структуры затрат предприятия в ходе осуществляемой им деятельности</w:t>
      </w:r>
      <w:r w:rsidRPr="00A506A2">
        <w:rPr>
          <w:rFonts w:ascii="Times Uzb Roman" w:hAnsi="Times Uzb Roman" w:cs="Times New Roman"/>
          <w:sz w:val="28"/>
          <w:szCs w:val="28"/>
        </w:rPr>
        <w:t>.</w:t>
      </w:r>
    </w:p>
    <w:p w14:paraId="42340AAF" w14:textId="77777777" w:rsidR="002E0E58" w:rsidRPr="00A506A2" w:rsidRDefault="002E0E58" w:rsidP="002E0E58">
      <w:pPr>
        <w:autoSpaceDE w:val="0"/>
        <w:autoSpaceDN w:val="0"/>
        <w:adjustRightInd w:val="0"/>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 xml:space="preserve">Во второй главе приведена организационно-экономическая характеристика </w:t>
      </w:r>
      <w:r>
        <w:rPr>
          <w:rFonts w:ascii="Times Uzb Roman" w:hAnsi="Times Uzb Roman" w:cs="Times New Roman"/>
          <w:sz w:val="28"/>
          <w:szCs w:val="28"/>
        </w:rPr>
        <w:t xml:space="preserve">и основные производственно-финансовые показатели деятельности </w:t>
      </w:r>
      <w:r w:rsidRPr="00A506A2">
        <w:rPr>
          <w:rFonts w:ascii="Times Uzb Roman" w:hAnsi="Times Uzb Roman" w:cs="Times New Roman"/>
          <w:sz w:val="28"/>
          <w:szCs w:val="28"/>
        </w:rPr>
        <w:t>исследуемого предприятия, произведен анализ динамики</w:t>
      </w:r>
      <w:r>
        <w:rPr>
          <w:rFonts w:ascii="Times Uzb Roman" w:hAnsi="Times Uzb Roman" w:cs="Times New Roman"/>
          <w:sz w:val="28"/>
          <w:szCs w:val="28"/>
        </w:rPr>
        <w:t>, состава и структуры затрат, а также выявлены характер и степень влияния количественно-структурных изменений в составе затрат на эффективность деятельности исследуемого предприятия</w:t>
      </w:r>
      <w:r w:rsidRPr="00A506A2">
        <w:rPr>
          <w:rFonts w:ascii="Times Uzb Roman" w:hAnsi="Times Uzb Roman" w:cs="Times New Roman"/>
          <w:sz w:val="28"/>
          <w:szCs w:val="28"/>
        </w:rPr>
        <w:t>.</w:t>
      </w:r>
    </w:p>
    <w:p w14:paraId="618AB304" w14:textId="77777777" w:rsidR="002E0E58" w:rsidRPr="00A506A2" w:rsidRDefault="002E0E58" w:rsidP="002E0E58">
      <w:pPr>
        <w:autoSpaceDE w:val="0"/>
        <w:autoSpaceDN w:val="0"/>
        <w:adjustRightInd w:val="0"/>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 xml:space="preserve">В третьей главе </w:t>
      </w:r>
      <w:r>
        <w:rPr>
          <w:rFonts w:ascii="Times Uzb Roman" w:hAnsi="Times Uzb Roman" w:cs="Times New Roman"/>
          <w:sz w:val="28"/>
          <w:szCs w:val="28"/>
        </w:rPr>
        <w:t xml:space="preserve">рассмотрены основные актуальные проблемы в процессе управления затратами на исследуемом предприятии, </w:t>
      </w:r>
      <w:r w:rsidRPr="00A506A2">
        <w:rPr>
          <w:rFonts w:ascii="Times Uzb Roman" w:hAnsi="Times Uzb Roman" w:cs="Times New Roman"/>
          <w:sz w:val="28"/>
          <w:szCs w:val="28"/>
        </w:rPr>
        <w:t xml:space="preserve">приведены основные пути </w:t>
      </w:r>
      <w:r>
        <w:rPr>
          <w:rFonts w:ascii="Times Uzb Roman" w:hAnsi="Times Uzb Roman" w:cs="Times New Roman"/>
          <w:sz w:val="28"/>
          <w:szCs w:val="28"/>
        </w:rPr>
        <w:t>совершенствования структуры</w:t>
      </w:r>
      <w:r w:rsidRPr="00A506A2">
        <w:rPr>
          <w:rFonts w:ascii="Times Uzb Roman" w:hAnsi="Times Uzb Roman" w:cs="Times New Roman"/>
          <w:sz w:val="28"/>
          <w:szCs w:val="28"/>
        </w:rPr>
        <w:t xml:space="preserve"> затрат, а </w:t>
      </w:r>
      <w:r>
        <w:rPr>
          <w:rFonts w:ascii="Times Uzb Roman" w:hAnsi="Times Uzb Roman" w:cs="Times New Roman"/>
          <w:sz w:val="28"/>
          <w:szCs w:val="28"/>
        </w:rPr>
        <w:t>также осуществлена оценка экономической</w:t>
      </w:r>
      <w:r w:rsidRPr="00A506A2">
        <w:rPr>
          <w:rFonts w:ascii="Times Uzb Roman" w:hAnsi="Times Uzb Roman" w:cs="Times New Roman"/>
          <w:sz w:val="28"/>
          <w:szCs w:val="28"/>
        </w:rPr>
        <w:t xml:space="preserve"> эффективност</w:t>
      </w:r>
      <w:r>
        <w:rPr>
          <w:rFonts w:ascii="Times Uzb Roman" w:hAnsi="Times Uzb Roman" w:cs="Times New Roman"/>
          <w:sz w:val="28"/>
          <w:szCs w:val="28"/>
        </w:rPr>
        <w:t>и</w:t>
      </w:r>
      <w:r w:rsidRPr="00A506A2">
        <w:rPr>
          <w:rFonts w:ascii="Times Uzb Roman" w:hAnsi="Times Uzb Roman" w:cs="Times New Roman"/>
          <w:sz w:val="28"/>
          <w:szCs w:val="28"/>
        </w:rPr>
        <w:t xml:space="preserve"> реализации предложенных мероприятий</w:t>
      </w:r>
      <w:r>
        <w:rPr>
          <w:rFonts w:ascii="Times Uzb Roman" w:hAnsi="Times Uzb Roman" w:cs="Times New Roman"/>
          <w:sz w:val="28"/>
          <w:szCs w:val="28"/>
        </w:rPr>
        <w:t xml:space="preserve"> по оптимизации затрат исследуемого предприятия</w:t>
      </w:r>
      <w:r w:rsidRPr="00A506A2">
        <w:rPr>
          <w:rFonts w:ascii="Times Uzb Roman" w:hAnsi="Times Uzb Roman" w:cs="Times New Roman"/>
          <w:sz w:val="28"/>
          <w:szCs w:val="28"/>
        </w:rPr>
        <w:t>.</w:t>
      </w:r>
    </w:p>
    <w:p w14:paraId="21027952" w14:textId="77777777" w:rsidR="002E0E58" w:rsidRPr="00A506A2" w:rsidRDefault="002E0E58" w:rsidP="002E0E58">
      <w:pPr>
        <w:autoSpaceDE w:val="0"/>
        <w:autoSpaceDN w:val="0"/>
        <w:adjustRightInd w:val="0"/>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lastRenderedPageBreak/>
        <w:t xml:space="preserve">В приложении приведена </w:t>
      </w:r>
      <w:r>
        <w:rPr>
          <w:rFonts w:ascii="Times Uzb Roman" w:hAnsi="Times Uzb Roman" w:cs="Times New Roman"/>
          <w:sz w:val="28"/>
          <w:szCs w:val="28"/>
        </w:rPr>
        <w:t>официальная финансовая отчетность исследуемого предприятия, которая была использована в процессе написания данной дипломной работы.</w:t>
      </w:r>
    </w:p>
    <w:p w14:paraId="76F50299" w14:textId="77777777" w:rsidR="002E0E58" w:rsidRPr="00241689" w:rsidRDefault="002E0E58" w:rsidP="002E0E58">
      <w:pPr>
        <w:autoSpaceDE w:val="0"/>
        <w:autoSpaceDN w:val="0"/>
        <w:adjustRightInd w:val="0"/>
        <w:spacing w:after="0" w:line="360" w:lineRule="auto"/>
        <w:ind w:firstLine="709"/>
        <w:jc w:val="both"/>
        <w:rPr>
          <w:rFonts w:ascii="Times Uzb Roman" w:hAnsi="Times Uzb Roman"/>
          <w:sz w:val="28"/>
          <w:szCs w:val="28"/>
        </w:rPr>
      </w:pPr>
      <w:r w:rsidRPr="00A506A2">
        <w:rPr>
          <w:rFonts w:ascii="Times Uzb Roman" w:hAnsi="Times Uzb Roman"/>
          <w:sz w:val="28"/>
          <w:szCs w:val="28"/>
        </w:rPr>
        <w:t xml:space="preserve">Теоретическую основу данной дипломной работы составили учебные пособия и другие труды ученых-экономистов, посвященные </w:t>
      </w:r>
      <w:r>
        <w:rPr>
          <w:rFonts w:ascii="Times Uzb Roman" w:hAnsi="Times Uzb Roman"/>
          <w:sz w:val="28"/>
          <w:szCs w:val="28"/>
        </w:rPr>
        <w:t>анализу</w:t>
      </w:r>
      <w:r w:rsidRPr="00A506A2">
        <w:rPr>
          <w:rFonts w:ascii="Times Uzb Roman" w:hAnsi="Times Uzb Roman"/>
          <w:sz w:val="28"/>
          <w:szCs w:val="28"/>
        </w:rPr>
        <w:t xml:space="preserve"> затрат</w:t>
      </w:r>
      <w:r>
        <w:rPr>
          <w:rFonts w:ascii="Times Uzb Roman" w:hAnsi="Times Uzb Roman"/>
          <w:sz w:val="28"/>
          <w:szCs w:val="28"/>
        </w:rPr>
        <w:t xml:space="preserve"> промышленных предприятий</w:t>
      </w:r>
      <w:r w:rsidRPr="00A506A2">
        <w:rPr>
          <w:rFonts w:ascii="Times Uzb Roman" w:hAnsi="Times Uzb Roman"/>
          <w:sz w:val="28"/>
          <w:szCs w:val="28"/>
        </w:rPr>
        <w:t xml:space="preserve">, а также </w:t>
      </w:r>
      <w:r>
        <w:rPr>
          <w:rFonts w:ascii="Times Uzb Roman" w:hAnsi="Times Uzb Roman"/>
          <w:sz w:val="28"/>
          <w:szCs w:val="28"/>
        </w:rPr>
        <w:t xml:space="preserve">внутренние локально-нормативные акты и </w:t>
      </w:r>
      <w:r w:rsidRPr="00A506A2">
        <w:rPr>
          <w:rFonts w:ascii="Times Uzb Roman" w:hAnsi="Times Uzb Roman"/>
          <w:sz w:val="28"/>
          <w:szCs w:val="28"/>
        </w:rPr>
        <w:t xml:space="preserve">финансовая отчетность </w:t>
      </w:r>
      <w:r>
        <w:rPr>
          <w:rFonts w:ascii="Times Uzb Roman" w:hAnsi="Times Uzb Roman"/>
          <w:sz w:val="28"/>
          <w:szCs w:val="28"/>
        </w:rPr>
        <w:t>АО «Узтрансгаз</w:t>
      </w:r>
      <w:r w:rsidRPr="00A506A2">
        <w:rPr>
          <w:rFonts w:ascii="Times Uzb Roman" w:hAnsi="Times Uzb Roman"/>
          <w:sz w:val="28"/>
          <w:szCs w:val="28"/>
        </w:rPr>
        <w:t>», доступная на официальном сайте предприятия.</w:t>
      </w:r>
    </w:p>
    <w:p w14:paraId="3071902F" w14:textId="77777777" w:rsidR="002E0E58" w:rsidRPr="00C04D7D" w:rsidRDefault="002E0E58" w:rsidP="002E0E58">
      <w:pPr>
        <w:spacing w:after="0" w:line="360" w:lineRule="auto"/>
        <w:ind w:firstLine="709"/>
        <w:jc w:val="both"/>
        <w:rPr>
          <w:rFonts w:ascii="Times New Roman" w:hAnsi="Times New Roman" w:cs="Times New Roman"/>
          <w:sz w:val="28"/>
          <w:szCs w:val="28"/>
        </w:rPr>
      </w:pPr>
    </w:p>
    <w:p w14:paraId="0FB5246F" w14:textId="77777777" w:rsidR="002E0E58" w:rsidRDefault="002E0E58" w:rsidP="002E0E58">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33436322" w14:textId="77777777" w:rsidR="002E0E58" w:rsidRDefault="002E0E58" w:rsidP="002E0E58">
      <w:pPr>
        <w:pStyle w:val="1"/>
        <w:spacing w:before="0" w:line="360" w:lineRule="auto"/>
        <w:jc w:val="center"/>
        <w:rPr>
          <w:rFonts w:ascii="Times New Roman" w:hAnsi="Times New Roman" w:cs="Times New Roman"/>
          <w:b/>
          <w:color w:val="auto"/>
          <w:sz w:val="28"/>
          <w:szCs w:val="28"/>
        </w:rPr>
      </w:pPr>
      <w:bookmarkStart w:id="1" w:name="_Toc32785175"/>
      <w:r w:rsidRPr="00D536BD">
        <w:rPr>
          <w:rFonts w:ascii="Times New Roman" w:hAnsi="Times New Roman" w:cs="Times New Roman"/>
          <w:b/>
          <w:color w:val="auto"/>
          <w:sz w:val="28"/>
          <w:szCs w:val="28"/>
        </w:rPr>
        <w:lastRenderedPageBreak/>
        <w:t xml:space="preserve">Глава 1. </w:t>
      </w:r>
      <w:r>
        <w:rPr>
          <w:rFonts w:ascii="Times New Roman" w:hAnsi="Times New Roman" w:cs="Times New Roman"/>
          <w:b/>
          <w:color w:val="auto"/>
          <w:sz w:val="28"/>
          <w:szCs w:val="28"/>
        </w:rPr>
        <w:t>Понятие затрат и их роль в производственно-хозяйственной деятельности предприятия</w:t>
      </w:r>
      <w:bookmarkEnd w:id="1"/>
    </w:p>
    <w:p w14:paraId="3B3EDAA8" w14:textId="77777777" w:rsidR="002E0E58" w:rsidRPr="00CF5DB7" w:rsidRDefault="002E0E58" w:rsidP="002E0E58"/>
    <w:p w14:paraId="7557278F" w14:textId="77777777" w:rsidR="002E0E58" w:rsidRPr="00D536BD" w:rsidRDefault="002E0E58" w:rsidP="002E0E58">
      <w:pPr>
        <w:pStyle w:val="a3"/>
        <w:numPr>
          <w:ilvl w:val="1"/>
          <w:numId w:val="1"/>
        </w:numPr>
        <w:spacing w:after="0" w:line="360" w:lineRule="auto"/>
        <w:ind w:left="0" w:firstLine="0"/>
        <w:jc w:val="center"/>
        <w:outlineLvl w:val="1"/>
        <w:rPr>
          <w:rFonts w:ascii="Times New Roman" w:hAnsi="Times New Roman" w:cs="Times New Roman"/>
          <w:b/>
          <w:sz w:val="28"/>
          <w:szCs w:val="28"/>
        </w:rPr>
      </w:pPr>
      <w:bookmarkStart w:id="2" w:name="_Toc32785176"/>
      <w:r>
        <w:rPr>
          <w:rFonts w:ascii="Times New Roman" w:hAnsi="Times New Roman" w:cs="Times New Roman"/>
          <w:b/>
          <w:sz w:val="28"/>
          <w:szCs w:val="28"/>
        </w:rPr>
        <w:t>Сущность затрат предприятия, их состав и классификация</w:t>
      </w:r>
      <w:bookmarkEnd w:id="2"/>
    </w:p>
    <w:p w14:paraId="2B95928F" w14:textId="77777777" w:rsidR="002E0E58" w:rsidRDefault="002E0E58" w:rsidP="002E0E58">
      <w:pPr>
        <w:spacing w:after="0" w:line="360" w:lineRule="auto"/>
        <w:ind w:firstLine="709"/>
        <w:jc w:val="both"/>
        <w:rPr>
          <w:rFonts w:ascii="Times Uzb Roman" w:hAnsi="Times Uzb Roman" w:cs="Times New Roman"/>
          <w:sz w:val="28"/>
          <w:szCs w:val="24"/>
        </w:rPr>
      </w:pPr>
    </w:p>
    <w:p w14:paraId="24244A4C" w14:textId="77777777" w:rsidR="002E0E58" w:rsidRDefault="002E0E58" w:rsidP="002E0E58">
      <w:pPr>
        <w:spacing w:after="0" w:line="360" w:lineRule="auto"/>
        <w:ind w:firstLine="709"/>
        <w:jc w:val="both"/>
        <w:rPr>
          <w:rFonts w:ascii="Times Uzb Roman" w:hAnsi="Times Uzb Roman" w:cs="Times New Roman"/>
          <w:sz w:val="28"/>
          <w:szCs w:val="24"/>
        </w:rPr>
      </w:pPr>
      <w:r>
        <w:rPr>
          <w:rFonts w:ascii="Times Uzb Roman" w:hAnsi="Times Uzb Roman" w:cs="Times New Roman"/>
          <w:sz w:val="28"/>
          <w:szCs w:val="24"/>
        </w:rPr>
        <w:t xml:space="preserve">Под затратами предприятия понимают денежные средства, направленные на оплату факторов производства (природные ресурсы, </w:t>
      </w:r>
      <w:r w:rsidRPr="00602A1F">
        <w:rPr>
          <w:rFonts w:ascii="Times Uzb Roman" w:hAnsi="Times Uzb Roman" w:cs="Times New Roman"/>
          <w:sz w:val="28"/>
          <w:szCs w:val="24"/>
        </w:rPr>
        <w:t>человеческие ресурсы, капитал, а также предпринимательская способность).</w:t>
      </w:r>
      <w:r>
        <w:rPr>
          <w:rFonts w:ascii="Times Uzb Roman" w:hAnsi="Times Uzb Roman"/>
          <w:sz w:val="28"/>
          <w:szCs w:val="28"/>
        </w:rPr>
        <w:t xml:space="preserve"> [20, 114</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Другими словами, это выраженные в денежной форме издержки труда, направленные</w:t>
      </w:r>
      <w:r>
        <w:rPr>
          <w:rFonts w:ascii="Times Uzb Roman" w:hAnsi="Times Uzb Roman" w:cs="Times New Roman"/>
          <w:sz w:val="28"/>
          <w:szCs w:val="24"/>
        </w:rPr>
        <w:t xml:space="preserve"> на обеспечение его производственно-хозяйственной деятельности и обуславливающие непрерывное протекание процесса изготовления и реализации товара либо услуги.</w:t>
      </w:r>
      <w:r>
        <w:rPr>
          <w:rFonts w:ascii="Times Uzb Roman" w:hAnsi="Times Uzb Roman"/>
          <w:sz w:val="28"/>
          <w:szCs w:val="28"/>
        </w:rPr>
        <w:t xml:space="preserve"> [20, 117</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Для организации производственной деятельности предприятия и анализа его эффективности необходимо осуществление учёта затрат, что не может быть выполнено без экономически обоснованной классификации данных затрат, которая, в зависимости от цели анализа, может быть осуществлена по различным признакам:</w:t>
      </w:r>
    </w:p>
    <w:p w14:paraId="1F4310FD"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периодичности возникновения затрат</w:t>
      </w:r>
      <w:r w:rsidRPr="007F2A3D">
        <w:rPr>
          <w:rFonts w:ascii="Times Uzb Roman" w:hAnsi="Times Uzb Roman" w:cs="Times New Roman"/>
          <w:sz w:val="28"/>
          <w:szCs w:val="24"/>
        </w:rPr>
        <w:t>:</w:t>
      </w:r>
    </w:p>
    <w:p w14:paraId="6AEF8968"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капитальные вложения - связанные с созданием и увеличением масштабов производства предприятия затраты, являющиеся единовременными (например, покупка зданий либо оборудования);</w:t>
      </w:r>
    </w:p>
    <w:p w14:paraId="02775046" w14:textId="77777777" w:rsidR="002E0E58" w:rsidRPr="007F2A3D"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текущие затраты – авансируемые самим предприятием затраты, постоянно находящиеся в обороте и обеспечивающие производственный процесс человеческими ресурсами, предметами и объектами труда (оплата труда рабочих, закуп сырья и материалов и т.д.);</w:t>
      </w:r>
      <w:r w:rsidRPr="00602A1F">
        <w:rPr>
          <w:rFonts w:ascii="Times Uzb Roman" w:hAnsi="Times Uzb Roman"/>
          <w:sz w:val="28"/>
          <w:szCs w:val="28"/>
        </w:rPr>
        <w:t xml:space="preserve"> </w:t>
      </w:r>
      <w:r>
        <w:rPr>
          <w:rFonts w:ascii="Times Uzb Roman" w:hAnsi="Times Uzb Roman"/>
          <w:sz w:val="28"/>
          <w:szCs w:val="28"/>
        </w:rPr>
        <w:t>[20, 119</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364F39B7"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способу отнесения на себестоимость</w:t>
      </w:r>
      <w:r w:rsidRPr="007F2A3D">
        <w:rPr>
          <w:rFonts w:ascii="Times Uzb Roman" w:hAnsi="Times Uzb Roman" w:cs="Times New Roman"/>
          <w:sz w:val="28"/>
          <w:szCs w:val="24"/>
        </w:rPr>
        <w:t>:</w:t>
      </w:r>
    </w:p>
    <w:p w14:paraId="1865E260" w14:textId="77777777" w:rsidR="002E0E58" w:rsidRPr="000C1AFC" w:rsidRDefault="002E0E58" w:rsidP="002E0E58">
      <w:pPr>
        <w:pStyle w:val="a3"/>
        <w:numPr>
          <w:ilvl w:val="1"/>
          <w:numId w:val="20"/>
        </w:numPr>
        <w:spacing w:after="0" w:line="360" w:lineRule="auto"/>
        <w:jc w:val="both"/>
        <w:rPr>
          <w:rFonts w:ascii="Times Uzb Roman" w:hAnsi="Times Uzb Roman" w:cs="Times New Roman"/>
          <w:sz w:val="28"/>
          <w:szCs w:val="24"/>
        </w:rPr>
      </w:pPr>
      <w:r w:rsidRPr="000C1AFC">
        <w:rPr>
          <w:rFonts w:ascii="Times Uzb Roman" w:hAnsi="Times Uzb Roman" w:cs="Times New Roman"/>
          <w:sz w:val="28"/>
          <w:szCs w:val="24"/>
        </w:rPr>
        <w:lastRenderedPageBreak/>
        <w:t>прямые затраты – экономически однородные затраты, прямо относящиеся на себестоимость конкретного вида продукции в соответствии с установленными нормами и нормативами (расходы на сырье, основные материалы, зарплату производственных рабочих, отчисления на социальные нужды);</w:t>
      </w:r>
    </w:p>
    <w:p w14:paraId="17AA2C88" w14:textId="77777777" w:rsidR="002E0E58" w:rsidRPr="000C1AFC"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 xml:space="preserve">косвенные затраты – затраты, рассчитываемые не по отдельным изделиям и </w:t>
      </w:r>
      <w:r w:rsidRPr="000C1AFC">
        <w:rPr>
          <w:rFonts w:ascii="Times Uzb Roman" w:hAnsi="Times Uzb Roman" w:cs="Times New Roman"/>
          <w:sz w:val="28"/>
          <w:szCs w:val="24"/>
        </w:rPr>
        <w:t>по принципу прямой принадлежности</w:t>
      </w:r>
      <w:r>
        <w:rPr>
          <w:rFonts w:ascii="Times Uzb Roman" w:hAnsi="Times Uzb Roman" w:cs="Times New Roman"/>
          <w:sz w:val="28"/>
          <w:szCs w:val="24"/>
        </w:rPr>
        <w:t>, ввиду того обстоятельства, что данный вид затрат</w:t>
      </w:r>
      <w:r w:rsidRPr="000C1AFC">
        <w:rPr>
          <w:rFonts w:ascii="Times Uzb Roman" w:hAnsi="Times Uzb Roman" w:cs="Times New Roman"/>
          <w:sz w:val="28"/>
          <w:szCs w:val="24"/>
        </w:rPr>
        <w:t xml:space="preserve"> связа</w:t>
      </w:r>
      <w:r>
        <w:rPr>
          <w:rFonts w:ascii="Times Uzb Roman" w:hAnsi="Times Uzb Roman" w:cs="Times New Roman"/>
          <w:sz w:val="28"/>
          <w:szCs w:val="24"/>
        </w:rPr>
        <w:t>н</w:t>
      </w:r>
      <w:r w:rsidRPr="000C1AFC">
        <w:rPr>
          <w:rFonts w:ascii="Times Uzb Roman" w:hAnsi="Times Uzb Roman" w:cs="Times New Roman"/>
          <w:sz w:val="28"/>
          <w:szCs w:val="24"/>
        </w:rPr>
        <w:t xml:space="preserve"> с изготовлением нескольких видов продукции или </w:t>
      </w:r>
      <w:r>
        <w:rPr>
          <w:rFonts w:ascii="Times Uzb Roman" w:hAnsi="Times Uzb Roman" w:cs="Times New Roman"/>
          <w:sz w:val="28"/>
          <w:szCs w:val="24"/>
        </w:rPr>
        <w:t xml:space="preserve">же </w:t>
      </w:r>
      <w:r w:rsidRPr="000C1AFC">
        <w:rPr>
          <w:rFonts w:ascii="Times Uzb Roman" w:hAnsi="Times Uzb Roman" w:cs="Times New Roman"/>
          <w:sz w:val="28"/>
          <w:szCs w:val="24"/>
        </w:rPr>
        <w:t>ра</w:t>
      </w:r>
      <w:r>
        <w:rPr>
          <w:rFonts w:ascii="Times Uzb Roman" w:hAnsi="Times Uzb Roman" w:cs="Times New Roman"/>
          <w:sz w:val="28"/>
          <w:szCs w:val="24"/>
        </w:rPr>
        <w:t xml:space="preserve">зными стадиями ее изготовления (расходы </w:t>
      </w:r>
      <w:r w:rsidRPr="000C1AFC">
        <w:rPr>
          <w:rFonts w:ascii="Times Uzb Roman" w:hAnsi="Times Uzb Roman" w:cs="Times New Roman"/>
          <w:sz w:val="28"/>
          <w:szCs w:val="24"/>
        </w:rPr>
        <w:t>на содержание машин и оборудования, подготовку и освоение производства, потери</w:t>
      </w:r>
      <w:r>
        <w:rPr>
          <w:rFonts w:ascii="Times Uzb Roman" w:hAnsi="Times Uzb Roman" w:cs="Times New Roman"/>
          <w:sz w:val="28"/>
          <w:szCs w:val="24"/>
        </w:rPr>
        <w:t xml:space="preserve"> от брака, общепроизводственные, </w:t>
      </w:r>
      <w:r w:rsidRPr="000C1AFC">
        <w:rPr>
          <w:rFonts w:ascii="Times Uzb Roman" w:hAnsi="Times Uzb Roman" w:cs="Times New Roman"/>
          <w:sz w:val="28"/>
          <w:szCs w:val="24"/>
        </w:rPr>
        <w:t xml:space="preserve">общехозяйственные </w:t>
      </w:r>
      <w:r>
        <w:rPr>
          <w:rFonts w:ascii="Times Uzb Roman" w:hAnsi="Times Uzb Roman" w:cs="Times New Roman"/>
          <w:sz w:val="28"/>
          <w:szCs w:val="24"/>
        </w:rPr>
        <w:t>и прочие производственные расходы)</w:t>
      </w:r>
      <w:r w:rsidRPr="000C1AFC">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[20, 121</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767B24F6"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степени зависимости от изменения объема производства</w:t>
      </w:r>
      <w:r w:rsidRPr="007F2A3D">
        <w:rPr>
          <w:rFonts w:ascii="Times Uzb Roman" w:hAnsi="Times Uzb Roman" w:cs="Times New Roman"/>
          <w:sz w:val="28"/>
          <w:szCs w:val="24"/>
        </w:rPr>
        <w:t>:</w:t>
      </w:r>
    </w:p>
    <w:p w14:paraId="6D45DD1D"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постоянные затраты – затраты, не зависящие</w:t>
      </w:r>
      <w:r w:rsidRPr="00BE27DD">
        <w:rPr>
          <w:rFonts w:ascii="Times Uzb Roman" w:hAnsi="Times Uzb Roman" w:cs="Times New Roman"/>
          <w:sz w:val="28"/>
          <w:szCs w:val="24"/>
        </w:rPr>
        <w:t xml:space="preserve"> от динамики объема пр</w:t>
      </w:r>
      <w:r>
        <w:rPr>
          <w:rFonts w:ascii="Times Uzb Roman" w:hAnsi="Times Uzb Roman" w:cs="Times New Roman"/>
          <w:sz w:val="28"/>
          <w:szCs w:val="24"/>
        </w:rPr>
        <w:t>оизводства и продажи продукции (</w:t>
      </w:r>
      <w:r w:rsidRPr="00BE27DD">
        <w:rPr>
          <w:rFonts w:ascii="Times Uzb Roman" w:hAnsi="Times Uzb Roman" w:cs="Times New Roman"/>
          <w:sz w:val="28"/>
          <w:szCs w:val="24"/>
        </w:rPr>
        <w:t>амортизация, арендная плата, заработная плата обслуживающего пе</w:t>
      </w:r>
      <w:r>
        <w:rPr>
          <w:rFonts w:ascii="Times Uzb Roman" w:hAnsi="Times Uzb Roman" w:cs="Times New Roman"/>
          <w:sz w:val="28"/>
          <w:szCs w:val="24"/>
        </w:rPr>
        <w:t>рсонала на почасовой оплате и прочие</w:t>
      </w:r>
      <w:r w:rsidRPr="00BE27DD">
        <w:rPr>
          <w:rFonts w:ascii="Times Uzb Roman" w:hAnsi="Times Uzb Roman" w:cs="Times New Roman"/>
          <w:sz w:val="28"/>
          <w:szCs w:val="24"/>
        </w:rPr>
        <w:t xml:space="preserve"> расходы, связанные с управлением и </w:t>
      </w:r>
      <w:r>
        <w:rPr>
          <w:rFonts w:ascii="Times Uzb Roman" w:hAnsi="Times Uzb Roman" w:cs="Times New Roman"/>
          <w:sz w:val="28"/>
          <w:szCs w:val="24"/>
        </w:rPr>
        <w:t>организацией производства)</w:t>
      </w:r>
      <w:r w:rsidRPr="000171DE">
        <w:rPr>
          <w:rFonts w:ascii="Times Uzb Roman" w:hAnsi="Times Uzb Roman" w:cs="Times New Roman"/>
          <w:sz w:val="28"/>
          <w:szCs w:val="24"/>
        </w:rPr>
        <w:t>;</w:t>
      </w:r>
    </w:p>
    <w:p w14:paraId="2C40832B"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sidRPr="000171DE">
        <w:rPr>
          <w:rFonts w:ascii="Times Uzb Roman" w:hAnsi="Times Uzb Roman" w:cs="Times New Roman"/>
          <w:sz w:val="28"/>
          <w:szCs w:val="24"/>
        </w:rPr>
        <w:t xml:space="preserve">переменные затраты – </w:t>
      </w:r>
      <w:r>
        <w:rPr>
          <w:rFonts w:ascii="Times Uzb Roman" w:hAnsi="Times Uzb Roman" w:cs="Times New Roman"/>
          <w:sz w:val="28"/>
          <w:szCs w:val="24"/>
        </w:rPr>
        <w:t>затраты, зависящие</w:t>
      </w:r>
      <w:r w:rsidRPr="00BE27DD">
        <w:rPr>
          <w:rFonts w:ascii="Times Uzb Roman" w:hAnsi="Times Uzb Roman" w:cs="Times New Roman"/>
          <w:sz w:val="28"/>
          <w:szCs w:val="24"/>
        </w:rPr>
        <w:t xml:space="preserve"> от объема пр</w:t>
      </w:r>
      <w:r>
        <w:rPr>
          <w:rFonts w:ascii="Times Uzb Roman" w:hAnsi="Times Uzb Roman" w:cs="Times New Roman"/>
          <w:sz w:val="28"/>
          <w:szCs w:val="24"/>
        </w:rPr>
        <w:t>оизводства и продажи продукции (</w:t>
      </w:r>
      <w:r w:rsidRPr="00BE27DD">
        <w:rPr>
          <w:rFonts w:ascii="Times Uzb Roman" w:hAnsi="Times Uzb Roman" w:cs="Times New Roman"/>
          <w:sz w:val="28"/>
          <w:szCs w:val="24"/>
        </w:rPr>
        <w:t>затраты ресурсов на производство и реализацию продукции</w:t>
      </w:r>
      <w:r>
        <w:rPr>
          <w:rFonts w:ascii="Times Uzb Roman" w:hAnsi="Times Uzb Roman" w:cs="Times New Roman"/>
          <w:sz w:val="28"/>
          <w:szCs w:val="24"/>
        </w:rPr>
        <w:t>)</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[20, 192c.]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41F4D62C"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функциональной роли в процессе производства</w:t>
      </w:r>
      <w:r w:rsidRPr="007F2A3D">
        <w:rPr>
          <w:rFonts w:ascii="Times Uzb Roman" w:hAnsi="Times Uzb Roman" w:cs="Times New Roman"/>
          <w:sz w:val="28"/>
          <w:szCs w:val="24"/>
        </w:rPr>
        <w:t>:</w:t>
      </w:r>
    </w:p>
    <w:p w14:paraId="68C92FBF"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 xml:space="preserve">основные затраты – </w:t>
      </w:r>
      <w:r w:rsidRPr="00BE27DD">
        <w:rPr>
          <w:rFonts w:ascii="Times Uzb Roman" w:hAnsi="Times Uzb Roman" w:cs="Times New Roman"/>
          <w:sz w:val="28"/>
          <w:szCs w:val="24"/>
        </w:rPr>
        <w:t>непосредственно связанные с процессом изготовления продукции</w:t>
      </w:r>
      <w:r>
        <w:rPr>
          <w:rFonts w:ascii="Times Uzb Roman" w:hAnsi="Times Uzb Roman" w:cs="Times New Roman"/>
          <w:sz w:val="28"/>
          <w:szCs w:val="24"/>
        </w:rPr>
        <w:t xml:space="preserve"> затраты (на сырье, основные материалы и комплектующие, топливо и энергию</w:t>
      </w:r>
      <w:r w:rsidRPr="00BE27DD">
        <w:rPr>
          <w:rFonts w:ascii="Times Uzb Roman" w:hAnsi="Times Uzb Roman" w:cs="Times New Roman"/>
          <w:sz w:val="28"/>
          <w:szCs w:val="24"/>
        </w:rPr>
        <w:t xml:space="preserve">, заработную плату </w:t>
      </w:r>
      <w:r>
        <w:rPr>
          <w:rFonts w:ascii="Times Uzb Roman" w:hAnsi="Times Uzb Roman" w:cs="Times New Roman"/>
          <w:sz w:val="28"/>
          <w:szCs w:val="24"/>
        </w:rPr>
        <w:t>производственных рабочих и т.д.);</w:t>
      </w:r>
    </w:p>
    <w:p w14:paraId="0939A375"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lastRenderedPageBreak/>
        <w:t>накладные</w:t>
      </w:r>
      <w:r w:rsidRPr="000171DE">
        <w:rPr>
          <w:rFonts w:ascii="Times Uzb Roman" w:hAnsi="Times Uzb Roman" w:cs="Times New Roman"/>
          <w:sz w:val="28"/>
          <w:szCs w:val="24"/>
        </w:rPr>
        <w:t xml:space="preserve"> затраты – </w:t>
      </w:r>
      <w:r>
        <w:rPr>
          <w:rFonts w:ascii="Times Uzb Roman" w:hAnsi="Times Uzb Roman" w:cs="Times New Roman"/>
          <w:sz w:val="28"/>
          <w:szCs w:val="24"/>
        </w:rPr>
        <w:t>затраты, образующиеся</w:t>
      </w:r>
      <w:r w:rsidRPr="00BE27DD">
        <w:rPr>
          <w:rFonts w:ascii="Times Uzb Roman" w:hAnsi="Times Uzb Roman" w:cs="Times New Roman"/>
          <w:sz w:val="28"/>
          <w:szCs w:val="24"/>
        </w:rPr>
        <w:t xml:space="preserve"> под влиянием определен</w:t>
      </w:r>
      <w:r>
        <w:rPr>
          <w:rFonts w:ascii="Times Uzb Roman" w:hAnsi="Times Uzb Roman" w:cs="Times New Roman"/>
          <w:sz w:val="28"/>
          <w:szCs w:val="24"/>
        </w:rPr>
        <w:t xml:space="preserve">ных условий работы организации и включающие в себя затраты </w:t>
      </w:r>
      <w:r w:rsidRPr="00BE27DD">
        <w:rPr>
          <w:rFonts w:ascii="Times Uzb Roman" w:hAnsi="Times Uzb Roman" w:cs="Times New Roman"/>
          <w:sz w:val="28"/>
          <w:szCs w:val="24"/>
        </w:rPr>
        <w:t xml:space="preserve">по управлению и обслуживанию производством – </w:t>
      </w:r>
      <w:r>
        <w:rPr>
          <w:rFonts w:ascii="Times Uzb Roman" w:hAnsi="Times Uzb Roman" w:cs="Times New Roman"/>
          <w:sz w:val="28"/>
          <w:szCs w:val="24"/>
        </w:rPr>
        <w:t>(</w:t>
      </w:r>
      <w:r w:rsidRPr="00BE27DD">
        <w:rPr>
          <w:rFonts w:ascii="Times Uzb Roman" w:hAnsi="Times Uzb Roman" w:cs="Times New Roman"/>
          <w:sz w:val="28"/>
          <w:szCs w:val="24"/>
        </w:rPr>
        <w:t>цеховые, общ</w:t>
      </w:r>
      <w:r>
        <w:rPr>
          <w:rFonts w:ascii="Times Uzb Roman" w:hAnsi="Times Uzb Roman" w:cs="Times New Roman"/>
          <w:sz w:val="28"/>
          <w:szCs w:val="24"/>
        </w:rPr>
        <w:t xml:space="preserve">езаводские, внепроизводственные, </w:t>
      </w:r>
      <w:r w:rsidRPr="00BE27DD">
        <w:rPr>
          <w:rFonts w:ascii="Times Uzb Roman" w:hAnsi="Times Uzb Roman" w:cs="Times New Roman"/>
          <w:sz w:val="28"/>
          <w:szCs w:val="24"/>
        </w:rPr>
        <w:t>потери от брака</w:t>
      </w:r>
      <w:r>
        <w:rPr>
          <w:rFonts w:ascii="Times Uzb Roman" w:hAnsi="Times Uzb Roman" w:cs="Times New Roman"/>
          <w:sz w:val="28"/>
          <w:szCs w:val="24"/>
        </w:rPr>
        <w:t>)</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[20, 193c.]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034076A8"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степени однородности</w:t>
      </w:r>
      <w:r w:rsidRPr="007F2A3D">
        <w:rPr>
          <w:rFonts w:ascii="Times Uzb Roman" w:hAnsi="Times Uzb Roman" w:cs="Times New Roman"/>
          <w:sz w:val="28"/>
          <w:szCs w:val="24"/>
        </w:rPr>
        <w:t>:</w:t>
      </w:r>
    </w:p>
    <w:p w14:paraId="5B14B284"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простые затраты – затраты, представляющие из себя экономически однородные расходы, которые не могут быть разбиты на разнородные составные части (</w:t>
      </w:r>
      <w:r w:rsidRPr="007B2FF6">
        <w:rPr>
          <w:rFonts w:ascii="Times Uzb Roman" w:hAnsi="Times Uzb Roman" w:cs="Times New Roman"/>
          <w:sz w:val="28"/>
          <w:szCs w:val="24"/>
        </w:rPr>
        <w:t>материалы, за</w:t>
      </w:r>
      <w:r>
        <w:rPr>
          <w:rFonts w:ascii="Times Uzb Roman" w:hAnsi="Times Uzb Roman" w:cs="Times New Roman"/>
          <w:sz w:val="28"/>
          <w:szCs w:val="24"/>
        </w:rPr>
        <w:t>работная плата, амортизация и т.д.);</w:t>
      </w:r>
    </w:p>
    <w:p w14:paraId="44116798"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сложные</w:t>
      </w:r>
      <w:r w:rsidRPr="000171DE">
        <w:rPr>
          <w:rFonts w:ascii="Times Uzb Roman" w:hAnsi="Times Uzb Roman" w:cs="Times New Roman"/>
          <w:sz w:val="28"/>
          <w:szCs w:val="24"/>
        </w:rPr>
        <w:t xml:space="preserve"> затраты – </w:t>
      </w:r>
      <w:r>
        <w:rPr>
          <w:rFonts w:ascii="Times Uzb Roman" w:hAnsi="Times Uzb Roman" w:cs="Times New Roman"/>
          <w:sz w:val="28"/>
          <w:szCs w:val="24"/>
        </w:rPr>
        <w:t>затраты, состоящие из различных элементов затрат (</w:t>
      </w:r>
      <w:r w:rsidRPr="007B2FF6">
        <w:rPr>
          <w:rFonts w:ascii="Times Uzb Roman" w:hAnsi="Times Uzb Roman" w:cs="Times New Roman"/>
          <w:sz w:val="28"/>
          <w:szCs w:val="24"/>
        </w:rPr>
        <w:t xml:space="preserve">например, цеховые и общезаводские расходы, в состав которых входит заработная плата соответствующего персонала, амортизация зданий </w:t>
      </w:r>
      <w:r>
        <w:rPr>
          <w:rFonts w:ascii="Times Uzb Roman" w:hAnsi="Times Uzb Roman" w:cs="Times New Roman"/>
          <w:sz w:val="28"/>
          <w:szCs w:val="24"/>
        </w:rPr>
        <w:t>и другие одноэлементные затраты)</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w:t>
      </w:r>
      <w:r w:rsidRPr="0087756A">
        <w:rPr>
          <w:rFonts w:ascii="Times Uzb Roman" w:hAnsi="Times Uzb Roman"/>
          <w:sz w:val="28"/>
          <w:szCs w:val="28"/>
        </w:rPr>
        <w:t>1</w:t>
      </w:r>
      <w:r>
        <w:rPr>
          <w:rFonts w:ascii="Times Uzb Roman" w:hAnsi="Times Uzb Roman"/>
          <w:sz w:val="28"/>
          <w:szCs w:val="28"/>
        </w:rPr>
        <w:t xml:space="preserve">, </w:t>
      </w:r>
      <w:r w:rsidRPr="0087756A">
        <w:rPr>
          <w:rFonts w:ascii="Times Uzb Roman" w:hAnsi="Times Uzb Roman"/>
          <w:sz w:val="28"/>
          <w:szCs w:val="28"/>
        </w:rPr>
        <w:t>54</w:t>
      </w:r>
      <w:r>
        <w:rPr>
          <w:rFonts w:ascii="Times Uzb Roman" w:hAnsi="Times Uzb Roman"/>
          <w:sz w:val="28"/>
          <w:szCs w:val="28"/>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6AC00370"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месту возникновения</w:t>
      </w:r>
      <w:r w:rsidRPr="007F2A3D">
        <w:rPr>
          <w:rFonts w:ascii="Times Uzb Roman" w:hAnsi="Times Uzb Roman" w:cs="Times New Roman"/>
          <w:sz w:val="28"/>
          <w:szCs w:val="24"/>
        </w:rPr>
        <w:t>:</w:t>
      </w:r>
    </w:p>
    <w:p w14:paraId="6350DBFE"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производственные затраты – затраты, связанные с процессом изготовления продукции;</w:t>
      </w:r>
    </w:p>
    <w:p w14:paraId="3014863A"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коммерческие</w:t>
      </w:r>
      <w:r w:rsidRPr="000171DE">
        <w:rPr>
          <w:rFonts w:ascii="Times Uzb Roman" w:hAnsi="Times Uzb Roman" w:cs="Times New Roman"/>
          <w:sz w:val="28"/>
          <w:szCs w:val="24"/>
        </w:rPr>
        <w:t xml:space="preserve"> затраты – </w:t>
      </w:r>
      <w:r>
        <w:rPr>
          <w:rFonts w:ascii="Times Uzb Roman" w:hAnsi="Times Uzb Roman" w:cs="Times New Roman"/>
          <w:sz w:val="28"/>
          <w:szCs w:val="24"/>
        </w:rPr>
        <w:t>затраты, связанные с процессом реализации продукции</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w:t>
      </w:r>
      <w:r w:rsidRPr="0087756A">
        <w:rPr>
          <w:rFonts w:ascii="Times Uzb Roman" w:hAnsi="Times Uzb Roman"/>
          <w:sz w:val="28"/>
          <w:szCs w:val="28"/>
        </w:rPr>
        <w:t>1</w:t>
      </w:r>
      <w:r>
        <w:rPr>
          <w:rFonts w:ascii="Times Uzb Roman" w:hAnsi="Times Uzb Roman"/>
          <w:sz w:val="28"/>
          <w:szCs w:val="28"/>
        </w:rPr>
        <w:t>, 55c.]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1E6E2894"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целесообразности</w:t>
      </w:r>
      <w:r w:rsidRPr="007F2A3D">
        <w:rPr>
          <w:rFonts w:ascii="Times Uzb Roman" w:hAnsi="Times Uzb Roman" w:cs="Times New Roman"/>
          <w:sz w:val="28"/>
          <w:szCs w:val="24"/>
        </w:rPr>
        <w:t>:</w:t>
      </w:r>
    </w:p>
    <w:p w14:paraId="03177083"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производительные затраты – затраты, являющиеся оправданными и целесообразными с точки зрения дальнейшего получения дохода;</w:t>
      </w:r>
    </w:p>
    <w:p w14:paraId="354414A7"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непроизводительные</w:t>
      </w:r>
      <w:r w:rsidRPr="000171DE">
        <w:rPr>
          <w:rFonts w:ascii="Times Uzb Roman" w:hAnsi="Times Uzb Roman" w:cs="Times New Roman"/>
          <w:sz w:val="28"/>
          <w:szCs w:val="24"/>
        </w:rPr>
        <w:t xml:space="preserve"> затраты – </w:t>
      </w:r>
      <w:r>
        <w:rPr>
          <w:rFonts w:ascii="Times Uzb Roman" w:hAnsi="Times Uzb Roman" w:cs="Times New Roman"/>
          <w:sz w:val="28"/>
          <w:szCs w:val="24"/>
        </w:rPr>
        <w:t>затраты, возникающие по причинам</w:t>
      </w:r>
      <w:r w:rsidRPr="007B2FF6">
        <w:rPr>
          <w:rFonts w:ascii="Times Uzb Roman" w:hAnsi="Times Uzb Roman" w:cs="Times New Roman"/>
          <w:sz w:val="28"/>
          <w:szCs w:val="24"/>
        </w:rPr>
        <w:t xml:space="preserve">, связанным с недостатками </w:t>
      </w:r>
      <w:r>
        <w:rPr>
          <w:rFonts w:ascii="Times Uzb Roman" w:hAnsi="Times Uzb Roman" w:cs="Times New Roman"/>
          <w:sz w:val="28"/>
          <w:szCs w:val="24"/>
        </w:rPr>
        <w:t xml:space="preserve">организации производства и используемых техники и технологии, </w:t>
      </w:r>
      <w:r w:rsidRPr="007B2FF6">
        <w:rPr>
          <w:rFonts w:ascii="Times Uzb Roman" w:hAnsi="Times Uzb Roman" w:cs="Times New Roman"/>
          <w:sz w:val="28"/>
          <w:szCs w:val="24"/>
        </w:rPr>
        <w:t>потерями от брака, простоями</w:t>
      </w:r>
      <w:r>
        <w:rPr>
          <w:rFonts w:ascii="Times Uzb Roman" w:hAnsi="Times Uzb Roman" w:cs="Times New Roman"/>
          <w:sz w:val="28"/>
          <w:szCs w:val="24"/>
        </w:rPr>
        <w:t xml:space="preserve"> ресурсов</w:t>
      </w:r>
      <w:r w:rsidRPr="007B2FF6">
        <w:rPr>
          <w:rFonts w:ascii="Times Uzb Roman" w:hAnsi="Times Uzb Roman" w:cs="Times New Roman"/>
          <w:sz w:val="28"/>
          <w:szCs w:val="24"/>
        </w:rPr>
        <w:t>, недостачами и т.д.</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[21, 156c.]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0FD913F4"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возможности охвата планом</w:t>
      </w:r>
      <w:r w:rsidRPr="007F2A3D">
        <w:rPr>
          <w:rFonts w:ascii="Times Uzb Roman" w:hAnsi="Times Uzb Roman" w:cs="Times New Roman"/>
          <w:sz w:val="28"/>
          <w:szCs w:val="24"/>
        </w:rPr>
        <w:t>:</w:t>
      </w:r>
    </w:p>
    <w:p w14:paraId="15DF347C" w14:textId="77777777" w:rsidR="002E0E58"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lastRenderedPageBreak/>
        <w:t>планируемые затраты – затраты предприятия, вытекающие из характера осуществляемой им деятельности и предусмотренные составленной сметой затрат на производство на планируемый период (как правило, на следующий месяц либо год);</w:t>
      </w:r>
    </w:p>
    <w:p w14:paraId="2EED3F68" w14:textId="77777777" w:rsidR="002E0E58" w:rsidRPr="000171DE" w:rsidRDefault="002E0E58" w:rsidP="002E0E58">
      <w:pPr>
        <w:pStyle w:val="a3"/>
        <w:numPr>
          <w:ilvl w:val="1"/>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непланируемые затраты</w:t>
      </w:r>
      <w:r w:rsidRPr="000171DE">
        <w:rPr>
          <w:rFonts w:ascii="Times Uzb Roman" w:hAnsi="Times Uzb Roman" w:cs="Times New Roman"/>
          <w:sz w:val="28"/>
          <w:szCs w:val="24"/>
        </w:rPr>
        <w:t xml:space="preserve"> –</w:t>
      </w:r>
      <w:r>
        <w:rPr>
          <w:rFonts w:ascii="Times Uzb Roman" w:hAnsi="Times Uzb Roman" w:cs="Times New Roman"/>
          <w:sz w:val="28"/>
          <w:szCs w:val="24"/>
        </w:rPr>
        <w:t xml:space="preserve"> затраты, являющиеся неизбежными и непроизводительными, которые не вытекают из нормально протекающей производственно-хозяйственной деятельности предприятия </w:t>
      </w:r>
      <w:r w:rsidRPr="007B2FF6">
        <w:rPr>
          <w:rFonts w:ascii="Times Uzb Roman" w:hAnsi="Times Uzb Roman" w:cs="Times New Roman"/>
          <w:sz w:val="28"/>
          <w:szCs w:val="24"/>
        </w:rPr>
        <w:t>(потери</w:t>
      </w:r>
      <w:r>
        <w:rPr>
          <w:rFonts w:ascii="Times Uzb Roman" w:hAnsi="Times Uzb Roman" w:cs="Times New Roman"/>
          <w:sz w:val="28"/>
          <w:szCs w:val="24"/>
        </w:rPr>
        <w:t xml:space="preserve"> от порчи сырья и материалов, брака, простоев, недостачи,</w:t>
      </w:r>
      <w:r w:rsidRPr="007B2FF6">
        <w:rPr>
          <w:rFonts w:ascii="Times Uzb Roman" w:hAnsi="Times Uzb Roman" w:cs="Times New Roman"/>
          <w:sz w:val="28"/>
          <w:szCs w:val="24"/>
        </w:rPr>
        <w:t xml:space="preserve"> не включаемые в смету затрат на производство, </w:t>
      </w:r>
      <w:r>
        <w:rPr>
          <w:rFonts w:ascii="Times Uzb Roman" w:hAnsi="Times Uzb Roman" w:cs="Times New Roman"/>
          <w:sz w:val="28"/>
          <w:szCs w:val="24"/>
        </w:rPr>
        <w:t>и прочие затраты, обусловленные форс-мажорными обстоятельствами)</w:t>
      </w:r>
      <w:r w:rsidRPr="000171DE">
        <w:rPr>
          <w:rFonts w:ascii="Times Uzb Roman" w:hAnsi="Times Uzb Roman" w:cs="Times New Roman"/>
          <w:sz w:val="28"/>
          <w:szCs w:val="24"/>
        </w:rPr>
        <w:t>;</w:t>
      </w:r>
      <w:r w:rsidRPr="00602A1F">
        <w:rPr>
          <w:rFonts w:ascii="Times Uzb Roman" w:hAnsi="Times Uzb Roman"/>
          <w:sz w:val="28"/>
          <w:szCs w:val="28"/>
        </w:rPr>
        <w:t xml:space="preserve"> </w:t>
      </w:r>
      <w:r>
        <w:rPr>
          <w:rFonts w:ascii="Times Uzb Roman" w:hAnsi="Times Uzb Roman"/>
          <w:sz w:val="28"/>
          <w:szCs w:val="28"/>
        </w:rPr>
        <w:t>[21, 56c.]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5EA641C3" w14:textId="77777777" w:rsidR="002E0E58" w:rsidRPr="00A506A2" w:rsidRDefault="002E0E58" w:rsidP="002E0E58">
      <w:pPr>
        <w:spacing w:after="0" w:line="360" w:lineRule="auto"/>
        <w:jc w:val="both"/>
        <w:rPr>
          <w:rFonts w:ascii="Times Uzb Roman" w:hAnsi="Times Uzb Roman" w:cs="Times New Roman"/>
          <w:sz w:val="24"/>
          <w:szCs w:val="24"/>
        </w:rPr>
      </w:pPr>
      <w:r w:rsidRPr="00A506A2">
        <w:rPr>
          <w:rFonts w:ascii="Times Uzb Roman" w:hAnsi="Times Uzb Roman"/>
          <w:noProof/>
          <w:lang w:eastAsia="ru-RU"/>
        </w:rPr>
        <w:drawing>
          <wp:inline distT="0" distB="0" distL="0" distR="0" wp14:anchorId="3ECFA74D" wp14:editId="3F521495">
            <wp:extent cx="6001733" cy="4546120"/>
            <wp:effectExtent l="19050" t="0" r="0" b="0"/>
            <wp:docPr id="2" name="Рисунок 13" descr="http://www.aup.ru/books/m1/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p.ru/books/m1/img/image010.png"/>
                    <pic:cNvPicPr>
                      <a:picLocks noChangeAspect="1" noChangeArrowheads="1"/>
                    </pic:cNvPicPr>
                  </pic:nvPicPr>
                  <pic:blipFill>
                    <a:blip r:embed="rId10" cstate="print"/>
                    <a:srcRect r="1057"/>
                    <a:stretch>
                      <a:fillRect/>
                    </a:stretch>
                  </pic:blipFill>
                  <pic:spPr bwMode="auto">
                    <a:xfrm>
                      <a:off x="0" y="0"/>
                      <a:ext cx="6001733" cy="4546120"/>
                    </a:xfrm>
                    <a:prstGeom prst="rect">
                      <a:avLst/>
                    </a:prstGeom>
                    <a:noFill/>
                    <a:ln w="9525">
                      <a:noFill/>
                      <a:miter lim="800000"/>
                      <a:headEnd/>
                      <a:tailEnd/>
                    </a:ln>
                  </pic:spPr>
                </pic:pic>
              </a:graphicData>
            </a:graphic>
          </wp:inline>
        </w:drawing>
      </w:r>
    </w:p>
    <w:p w14:paraId="2B35AC89" w14:textId="77777777" w:rsidR="002E0E58" w:rsidRPr="00CF5DB7" w:rsidRDefault="002E0E58" w:rsidP="002E0E58">
      <w:pPr>
        <w:spacing w:after="0" w:line="360" w:lineRule="auto"/>
        <w:jc w:val="center"/>
        <w:rPr>
          <w:rFonts w:ascii="Times Uzb Roman" w:hAnsi="Times Uzb Roman" w:cs="Times New Roman"/>
          <w:sz w:val="28"/>
          <w:szCs w:val="24"/>
        </w:rPr>
      </w:pPr>
      <w:r w:rsidRPr="0002329D">
        <w:rPr>
          <w:rFonts w:ascii="Times New Roman" w:hAnsi="Times New Roman" w:cs="Times New Roman"/>
          <w:sz w:val="28"/>
          <w:szCs w:val="28"/>
        </w:rPr>
        <w:t xml:space="preserve">Рисунок 1 – </w:t>
      </w:r>
      <w:r w:rsidRPr="00CF5DB7">
        <w:rPr>
          <w:rFonts w:ascii="Times Uzb Roman" w:hAnsi="Times Uzb Roman" w:cs="Times New Roman"/>
          <w:sz w:val="28"/>
          <w:szCs w:val="24"/>
        </w:rPr>
        <w:t>Формирование затрат по классификации, связанной с эконом</w:t>
      </w:r>
      <w:r>
        <w:rPr>
          <w:rFonts w:ascii="Times Uzb Roman" w:hAnsi="Times Uzb Roman" w:cs="Times New Roman"/>
          <w:sz w:val="28"/>
          <w:szCs w:val="24"/>
        </w:rPr>
        <w:t>ически обоснованными признаками</w:t>
      </w:r>
    </w:p>
    <w:p w14:paraId="4528BD51" w14:textId="77777777" w:rsidR="002E0E58" w:rsidRPr="00CF5DB7" w:rsidRDefault="002E0E58" w:rsidP="002E0E58">
      <w:pPr>
        <w:spacing w:after="0" w:line="360" w:lineRule="auto"/>
        <w:jc w:val="center"/>
        <w:rPr>
          <w:rFonts w:ascii="Times Uzb Roman" w:hAnsi="Times Uzb Roman" w:cs="Times New Roman"/>
          <w:sz w:val="26"/>
          <w:szCs w:val="24"/>
        </w:rPr>
      </w:pPr>
      <w:r w:rsidRPr="00CF5DB7">
        <w:rPr>
          <w:rFonts w:ascii="Times Uzb Roman" w:hAnsi="Times Uzb Roman" w:cs="Times New Roman"/>
          <w:sz w:val="26"/>
          <w:szCs w:val="24"/>
        </w:rPr>
        <w:lastRenderedPageBreak/>
        <w:t xml:space="preserve">Источник: </w:t>
      </w:r>
      <w:r>
        <w:rPr>
          <w:rFonts w:ascii="Times Uzb Roman" w:hAnsi="Times Uzb Roman"/>
          <w:sz w:val="28"/>
          <w:szCs w:val="28"/>
        </w:rPr>
        <w:t>[23, 150</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46F39315" w14:textId="77777777" w:rsidR="002E0E58" w:rsidRPr="00E86FE7"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4"/>
        </w:rPr>
        <w:t xml:space="preserve">Также, существует два общепринятых способа классификации по видам затрат предприятия, которая наиболее часто используется для планирования, учета и анализа производственно-хозяйственной деятельности, которые </w:t>
      </w:r>
      <w:r w:rsidRPr="007E73E8">
        <w:rPr>
          <w:rFonts w:ascii="Times Uzb Roman" w:hAnsi="Times Uzb Roman" w:cs="Times New Roman"/>
          <w:sz w:val="28"/>
          <w:szCs w:val="28"/>
        </w:rPr>
        <w:t>являются взаимодополняющими, поэтому в управлении затратами необходимо применение обоих</w:t>
      </w:r>
      <w:r>
        <w:rPr>
          <w:rFonts w:ascii="Times Uzb Roman" w:hAnsi="Times Uzb Roman" w:cs="Times New Roman"/>
          <w:sz w:val="28"/>
          <w:szCs w:val="24"/>
        </w:rPr>
        <w:t>:</w:t>
      </w:r>
      <w:r w:rsidRPr="00EA6D80">
        <w:rPr>
          <w:rFonts w:ascii="Times Uzb Roman" w:hAnsi="Times Uzb Roman" w:cs="Times New Roman"/>
          <w:sz w:val="28"/>
          <w:szCs w:val="28"/>
        </w:rPr>
        <w:t xml:space="preserve"> </w:t>
      </w:r>
    </w:p>
    <w:p w14:paraId="095E717C"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экономическим элементам затрат;</w:t>
      </w:r>
    </w:p>
    <w:p w14:paraId="07346842" w14:textId="77777777" w:rsidR="002E0E58" w:rsidRDefault="002E0E58" w:rsidP="002E0E58">
      <w:pPr>
        <w:pStyle w:val="a3"/>
        <w:numPr>
          <w:ilvl w:val="0"/>
          <w:numId w:val="20"/>
        </w:numPr>
        <w:spacing w:after="0" w:line="360" w:lineRule="auto"/>
        <w:jc w:val="both"/>
        <w:rPr>
          <w:rFonts w:ascii="Times Uzb Roman" w:hAnsi="Times Uzb Roman" w:cs="Times New Roman"/>
          <w:sz w:val="28"/>
          <w:szCs w:val="24"/>
        </w:rPr>
      </w:pPr>
      <w:r>
        <w:rPr>
          <w:rFonts w:ascii="Times Uzb Roman" w:hAnsi="Times Uzb Roman" w:cs="Times New Roman"/>
          <w:sz w:val="28"/>
          <w:szCs w:val="24"/>
        </w:rPr>
        <w:t>по калькуляционным статьям затрат.</w:t>
      </w:r>
      <w:r w:rsidRPr="00602A1F">
        <w:rPr>
          <w:rFonts w:ascii="Times Uzb Roman" w:hAnsi="Times Uzb Roman"/>
          <w:sz w:val="28"/>
          <w:szCs w:val="28"/>
        </w:rPr>
        <w:t xml:space="preserve"> </w:t>
      </w:r>
      <w:r>
        <w:rPr>
          <w:rFonts w:ascii="Times Uzb Roman" w:hAnsi="Times Uzb Roman"/>
          <w:sz w:val="28"/>
          <w:szCs w:val="28"/>
        </w:rPr>
        <w:t>[23, 146c.]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p>
    <w:p w14:paraId="00906706" w14:textId="77777777" w:rsidR="002E0E58" w:rsidRPr="00A76085" w:rsidRDefault="002E0E58" w:rsidP="002E0E58">
      <w:pPr>
        <w:spacing w:after="0" w:line="360" w:lineRule="auto"/>
        <w:jc w:val="both"/>
        <w:rPr>
          <w:rFonts w:ascii="Times New Roman" w:hAnsi="Times New Roman" w:cs="Times New Roman"/>
          <w:sz w:val="28"/>
          <w:szCs w:val="28"/>
        </w:rPr>
      </w:pPr>
      <w:r w:rsidRPr="00A76085">
        <w:rPr>
          <w:rFonts w:ascii="Times New Roman" w:hAnsi="Times New Roman" w:cs="Times New Roman"/>
          <w:noProof/>
          <w:sz w:val="28"/>
          <w:szCs w:val="28"/>
          <w:lang w:eastAsia="ru-RU"/>
        </w:rPr>
        <w:drawing>
          <wp:inline distT="0" distB="0" distL="0" distR="0" wp14:anchorId="4AEC6947" wp14:editId="6A8F97C4">
            <wp:extent cx="5915025" cy="1419225"/>
            <wp:effectExtent l="19050" t="38100" r="9525" b="95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CD09C0" w14:textId="77777777" w:rsidR="002E0E58" w:rsidRPr="00CF5DB7" w:rsidRDefault="002E0E58" w:rsidP="002E0E58">
      <w:pPr>
        <w:spacing w:after="0" w:line="360" w:lineRule="auto"/>
        <w:jc w:val="center"/>
        <w:rPr>
          <w:rFonts w:ascii="Times Uzb Roman" w:hAnsi="Times Uzb Roman" w:cs="Times New Roman"/>
          <w:sz w:val="28"/>
          <w:szCs w:val="24"/>
        </w:rPr>
      </w:pPr>
      <w:r w:rsidRPr="00CF5DB7">
        <w:rPr>
          <w:rFonts w:ascii="Times New Roman" w:hAnsi="Times New Roman" w:cs="Times New Roman"/>
          <w:sz w:val="28"/>
          <w:szCs w:val="28"/>
        </w:rPr>
        <w:t xml:space="preserve">Рисунок 2 – </w:t>
      </w:r>
      <w:r w:rsidRPr="00CF5DB7">
        <w:rPr>
          <w:rFonts w:ascii="Times Uzb Roman" w:hAnsi="Times Uzb Roman" w:cs="Times New Roman"/>
          <w:sz w:val="28"/>
          <w:szCs w:val="24"/>
        </w:rPr>
        <w:t>Классификация затрат предприятия по экономическим элементам</w:t>
      </w:r>
    </w:p>
    <w:p w14:paraId="5AFBE9E9" w14:textId="77777777" w:rsidR="002E0E58" w:rsidRPr="00CF5DB7" w:rsidRDefault="002E0E58" w:rsidP="002E0E58">
      <w:pPr>
        <w:spacing w:after="0" w:line="360" w:lineRule="auto"/>
        <w:jc w:val="center"/>
        <w:rPr>
          <w:rFonts w:ascii="Times Uzb Roman" w:hAnsi="Times Uzb Roman" w:cs="Times New Roman"/>
          <w:sz w:val="28"/>
          <w:szCs w:val="24"/>
        </w:rPr>
      </w:pPr>
      <w:r>
        <w:rPr>
          <w:rFonts w:ascii="Times Uzb Roman" w:hAnsi="Times Uzb Roman" w:cs="Times New Roman"/>
          <w:sz w:val="28"/>
          <w:szCs w:val="24"/>
        </w:rPr>
        <w:t xml:space="preserve">Источник: </w:t>
      </w:r>
      <w:r>
        <w:rPr>
          <w:rFonts w:ascii="Times Uzb Roman" w:hAnsi="Times Uzb Roman"/>
          <w:sz w:val="28"/>
          <w:szCs w:val="28"/>
        </w:rPr>
        <w:t>[23, 144</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0D4968D0" w14:textId="77777777" w:rsidR="002E0E58" w:rsidRPr="00A506A2" w:rsidRDefault="002E0E58" w:rsidP="002E0E58">
      <w:pPr>
        <w:spacing w:after="0" w:line="360" w:lineRule="auto"/>
        <w:jc w:val="both"/>
        <w:rPr>
          <w:rFonts w:ascii="Times Uzb Roman" w:hAnsi="Times Uzb Roman" w:cs="Times New Roman"/>
          <w:sz w:val="24"/>
          <w:szCs w:val="24"/>
        </w:rPr>
      </w:pPr>
      <w:r>
        <w:rPr>
          <w:rFonts w:ascii="Times Uzb Roman" w:hAnsi="Times Uzb Roman" w:cs="Times New Roman"/>
          <w:noProof/>
          <w:sz w:val="24"/>
          <w:szCs w:val="24"/>
          <w:lang w:eastAsia="ru-RU"/>
        </w:rPr>
        <w:drawing>
          <wp:inline distT="0" distB="0" distL="0" distR="0" wp14:anchorId="21BE2547" wp14:editId="16A8DDED">
            <wp:extent cx="6000750" cy="3200400"/>
            <wp:effectExtent l="38100" t="0" r="19050" b="3810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446ACE2" w14:textId="77777777" w:rsidR="002E0E58" w:rsidRPr="00CF5DB7" w:rsidRDefault="002E0E58" w:rsidP="002E0E58">
      <w:pPr>
        <w:spacing w:after="0" w:line="360" w:lineRule="auto"/>
        <w:jc w:val="center"/>
        <w:rPr>
          <w:rFonts w:ascii="Times Uzb Roman" w:hAnsi="Times Uzb Roman" w:cs="Times New Roman"/>
          <w:sz w:val="28"/>
          <w:szCs w:val="24"/>
        </w:rPr>
      </w:pPr>
      <w:r w:rsidRPr="00CF5DB7">
        <w:rPr>
          <w:rFonts w:ascii="Times New Roman" w:hAnsi="Times New Roman" w:cs="Times New Roman"/>
          <w:sz w:val="28"/>
          <w:szCs w:val="28"/>
        </w:rPr>
        <w:lastRenderedPageBreak/>
        <w:t xml:space="preserve">Рисунок 3 – </w:t>
      </w:r>
      <w:r w:rsidRPr="00CF5DB7">
        <w:rPr>
          <w:rFonts w:ascii="Times Uzb Roman" w:hAnsi="Times Uzb Roman" w:cs="Times New Roman"/>
          <w:sz w:val="28"/>
          <w:szCs w:val="24"/>
        </w:rPr>
        <w:t xml:space="preserve"> Классификация затрат предприятия по калькуляционным статьям</w:t>
      </w:r>
    </w:p>
    <w:p w14:paraId="36633238" w14:textId="77777777" w:rsidR="002E0E58" w:rsidRPr="00CF5DB7" w:rsidRDefault="002E0E58" w:rsidP="002E0E58">
      <w:pPr>
        <w:spacing w:after="0" w:line="360" w:lineRule="auto"/>
        <w:jc w:val="center"/>
        <w:rPr>
          <w:rFonts w:ascii="Times Uzb Roman" w:hAnsi="Times Uzb Roman" w:cs="Times New Roman"/>
          <w:sz w:val="28"/>
          <w:szCs w:val="24"/>
        </w:rPr>
      </w:pPr>
      <w:r w:rsidRPr="00CF5DB7">
        <w:rPr>
          <w:rFonts w:ascii="Times Uzb Roman" w:hAnsi="Times Uzb Roman" w:cs="Times New Roman"/>
          <w:sz w:val="28"/>
          <w:szCs w:val="24"/>
        </w:rPr>
        <w:t xml:space="preserve">Источник: </w:t>
      </w:r>
      <w:r>
        <w:rPr>
          <w:rFonts w:ascii="Times Uzb Roman" w:hAnsi="Times Uzb Roman"/>
          <w:sz w:val="28"/>
          <w:szCs w:val="28"/>
        </w:rPr>
        <w:t>[23, 146</w:t>
      </w:r>
      <w:r w:rsidRPr="00602A1F">
        <w:rPr>
          <w:rFonts w:ascii="Times Uzb Roman" w:hAnsi="Times Uzb Roman"/>
          <w:sz w:val="28"/>
          <w:szCs w:val="28"/>
          <w:lang w:val="en-US"/>
        </w:rPr>
        <w:t>c</w:t>
      </w:r>
      <w:r w:rsidRPr="00602A1F">
        <w:rPr>
          <w:rFonts w:ascii="Times Uzb Roman" w:hAnsi="Times Uzb Roman"/>
          <w:sz w:val="28"/>
          <w:szCs w:val="28"/>
        </w:rPr>
        <w:t xml:space="preserve">.] </w:t>
      </w:r>
      <w:r w:rsidRPr="00602A1F">
        <w:rPr>
          <w:rFonts w:ascii="Times Uzb Roman" w:hAnsi="Times Uzb Roman" w:cs="Times New Roman"/>
          <w:sz w:val="28"/>
          <w:szCs w:val="24"/>
        </w:rPr>
        <w:t xml:space="preserve"> </w:t>
      </w:r>
      <w:r>
        <w:rPr>
          <w:rFonts w:ascii="Times Uzb Roman" w:hAnsi="Times Uzb Roman" w:cs="Times New Roman"/>
          <w:sz w:val="28"/>
          <w:szCs w:val="24"/>
        </w:rPr>
        <w:t xml:space="preserve"> </w:t>
      </w:r>
    </w:p>
    <w:p w14:paraId="168A5933" w14:textId="77777777" w:rsidR="002E0E58" w:rsidRPr="00A506A2" w:rsidRDefault="002E0E58" w:rsidP="002E0E58">
      <w:pPr>
        <w:spacing w:after="0" w:line="360" w:lineRule="auto"/>
        <w:ind w:firstLine="709"/>
        <w:jc w:val="both"/>
        <w:rPr>
          <w:rFonts w:ascii="Times Uzb Roman" w:hAnsi="Times Uzb Roman" w:cs="Times New Roman"/>
          <w:sz w:val="24"/>
          <w:szCs w:val="24"/>
        </w:rPr>
      </w:pPr>
      <w:r w:rsidRPr="00A506A2">
        <w:rPr>
          <w:rFonts w:ascii="Times Uzb Roman" w:hAnsi="Times Uzb Roman" w:cs="Times New Roman"/>
          <w:sz w:val="28"/>
          <w:szCs w:val="28"/>
        </w:rPr>
        <w:t xml:space="preserve">Нормативно-правовой основой </w:t>
      </w:r>
      <w:r>
        <w:rPr>
          <w:rFonts w:ascii="Times Uzb Roman" w:hAnsi="Times Uzb Roman" w:cs="Times New Roman"/>
          <w:sz w:val="28"/>
          <w:szCs w:val="28"/>
        </w:rPr>
        <w:t>классификации</w:t>
      </w:r>
      <w:r w:rsidRPr="00A506A2">
        <w:rPr>
          <w:rFonts w:ascii="Times Uzb Roman" w:hAnsi="Times Uzb Roman" w:cs="Times New Roman"/>
          <w:sz w:val="28"/>
          <w:szCs w:val="28"/>
        </w:rPr>
        <w:t xml:space="preserve"> затрат </w:t>
      </w:r>
      <w:r>
        <w:rPr>
          <w:rFonts w:ascii="Times Uzb Roman" w:hAnsi="Times Uzb Roman" w:cs="Times New Roman"/>
          <w:sz w:val="28"/>
          <w:szCs w:val="28"/>
        </w:rPr>
        <w:t xml:space="preserve">в Республике Узбекистан </w:t>
      </w:r>
      <w:r w:rsidRPr="00A506A2">
        <w:rPr>
          <w:rFonts w:ascii="Times Uzb Roman" w:hAnsi="Times Uzb Roman" w:cs="Times New Roman"/>
          <w:sz w:val="28"/>
          <w:szCs w:val="28"/>
        </w:rPr>
        <w:t xml:space="preserve">является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принятое Министерством юстиции и Министерством финансов Республики Узбекистан в 1995г. Данное Положение регулирует порядок определения затрат с целью точного отображения финансовых результатов деятельности хозяйствующих субъектов для определения их конкурентоспособности в условиях рыночной экономики. </w:t>
      </w:r>
      <w:r>
        <w:rPr>
          <w:rFonts w:ascii="Times Uzb Roman" w:hAnsi="Times Uzb Roman" w:cs="Times New Roman"/>
          <w:sz w:val="28"/>
          <w:szCs w:val="28"/>
        </w:rPr>
        <w:t xml:space="preserve">[2] </w:t>
      </w:r>
      <w:r w:rsidRPr="00A506A2">
        <w:rPr>
          <w:rFonts w:ascii="Times Uzb Roman" w:hAnsi="Times Uzb Roman" w:cs="Times New Roman"/>
          <w:sz w:val="28"/>
          <w:szCs w:val="28"/>
        </w:rPr>
        <w:t>Данное Положение также устанавливает определенную группировку статей затрат, используемую предприятиями при учете затрат и являющуюся основой для их анализа (</w:t>
      </w:r>
      <w:r>
        <w:rPr>
          <w:rFonts w:ascii="Times Uzb Roman" w:hAnsi="Times Uzb Roman" w:cs="Times New Roman"/>
          <w:sz w:val="28"/>
          <w:szCs w:val="28"/>
        </w:rPr>
        <w:t>Рисунок 4</w:t>
      </w:r>
      <w:r w:rsidRPr="00A506A2">
        <w:rPr>
          <w:rFonts w:ascii="Times Uzb Roman" w:hAnsi="Times Uzb Roman" w:cs="Times New Roman"/>
          <w:sz w:val="28"/>
          <w:szCs w:val="28"/>
        </w:rPr>
        <w:t>).</w:t>
      </w:r>
    </w:p>
    <w:p w14:paraId="548CBE9C" w14:textId="77777777" w:rsidR="002E0E58" w:rsidRDefault="002E0E58" w:rsidP="002E0E58">
      <w:pPr>
        <w:spacing w:after="0" w:line="240" w:lineRule="auto"/>
        <w:jc w:val="both"/>
        <w:rPr>
          <w:rFonts w:ascii="Times Uzb Roman" w:hAnsi="Times Uzb Roman" w:cs="Times New Roman"/>
          <w:sz w:val="28"/>
          <w:szCs w:val="24"/>
          <w:lang w:val="en-US"/>
        </w:rPr>
      </w:pPr>
      <w:r w:rsidRPr="00A506A2">
        <w:rPr>
          <w:rFonts w:ascii="Times Uzb Roman" w:hAnsi="Times Uzb Roman" w:cs="Times New Roman"/>
          <w:noProof/>
          <w:sz w:val="28"/>
          <w:szCs w:val="24"/>
          <w:lang w:eastAsia="ru-RU"/>
        </w:rPr>
        <w:drawing>
          <wp:inline distT="0" distB="0" distL="0" distR="0" wp14:anchorId="67568B5C" wp14:editId="7E2D4673">
            <wp:extent cx="5905500" cy="1362075"/>
            <wp:effectExtent l="0" t="0" r="9525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67952A5" w14:textId="77777777" w:rsidR="002E0E58" w:rsidRDefault="002E0E58" w:rsidP="002E0E58">
      <w:pPr>
        <w:spacing w:after="0" w:line="240" w:lineRule="auto"/>
        <w:jc w:val="both"/>
        <w:rPr>
          <w:rFonts w:ascii="Times Uzb Roman" w:hAnsi="Times Uzb Roman" w:cs="Times New Roman"/>
          <w:sz w:val="28"/>
          <w:szCs w:val="24"/>
          <w:lang w:val="en-US"/>
        </w:rPr>
      </w:pPr>
      <w:r w:rsidRPr="00A506A2">
        <w:rPr>
          <w:rFonts w:ascii="Times Uzb Roman" w:hAnsi="Times Uzb Roman" w:cs="Times New Roman"/>
          <w:noProof/>
          <w:sz w:val="28"/>
          <w:szCs w:val="24"/>
          <w:lang w:eastAsia="ru-RU"/>
        </w:rPr>
        <w:drawing>
          <wp:inline distT="0" distB="0" distL="0" distR="0" wp14:anchorId="29F4978D" wp14:editId="2766B3BF">
            <wp:extent cx="5905500" cy="1362075"/>
            <wp:effectExtent l="0" t="0" r="1905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76453F6" w14:textId="77777777" w:rsidR="002E0E58" w:rsidRDefault="002E0E58" w:rsidP="002E0E58">
      <w:pPr>
        <w:spacing w:after="0" w:line="240" w:lineRule="auto"/>
        <w:jc w:val="both"/>
        <w:rPr>
          <w:rFonts w:ascii="Times Uzb Roman" w:hAnsi="Times Uzb Roman" w:cs="Times New Roman"/>
          <w:sz w:val="28"/>
          <w:szCs w:val="24"/>
          <w:lang w:val="en-US"/>
        </w:rPr>
      </w:pPr>
      <w:r w:rsidRPr="00A506A2">
        <w:rPr>
          <w:rFonts w:ascii="Times Uzb Roman" w:hAnsi="Times Uzb Roman" w:cs="Times New Roman"/>
          <w:noProof/>
          <w:sz w:val="28"/>
          <w:szCs w:val="24"/>
          <w:lang w:eastAsia="ru-RU"/>
        </w:rPr>
        <w:lastRenderedPageBreak/>
        <w:drawing>
          <wp:inline distT="0" distB="0" distL="0" distR="0" wp14:anchorId="2A0A70B8" wp14:editId="6D92FD83">
            <wp:extent cx="5901789" cy="1579418"/>
            <wp:effectExtent l="0" t="0" r="99060" b="0"/>
            <wp:docPr id="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EF60446" w14:textId="77777777" w:rsidR="002E0E58" w:rsidRPr="00A506A2" w:rsidRDefault="002E0E58" w:rsidP="002E0E58">
      <w:pPr>
        <w:spacing w:after="0" w:line="240" w:lineRule="auto"/>
        <w:jc w:val="both"/>
        <w:rPr>
          <w:rFonts w:ascii="Times Uzb Roman" w:hAnsi="Times Uzb Roman" w:cs="Times New Roman"/>
          <w:sz w:val="28"/>
          <w:szCs w:val="24"/>
        </w:rPr>
      </w:pPr>
      <w:r w:rsidRPr="00A506A2">
        <w:rPr>
          <w:rFonts w:ascii="Times Uzb Roman" w:hAnsi="Times Uzb Roman" w:cs="Times New Roman"/>
          <w:noProof/>
          <w:sz w:val="28"/>
          <w:szCs w:val="24"/>
          <w:lang w:eastAsia="ru-RU"/>
        </w:rPr>
        <w:drawing>
          <wp:inline distT="0" distB="0" distL="0" distR="0" wp14:anchorId="3B146D0C" wp14:editId="19A832EA">
            <wp:extent cx="5905500" cy="1314450"/>
            <wp:effectExtent l="0" t="0" r="19050"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F0EA73B" w14:textId="77777777" w:rsidR="002E0E58" w:rsidRPr="00CF5DB7" w:rsidRDefault="002E0E58" w:rsidP="002E0E58">
      <w:pPr>
        <w:spacing w:after="0" w:line="360" w:lineRule="auto"/>
        <w:jc w:val="center"/>
        <w:rPr>
          <w:rFonts w:ascii="Times Uzb Roman" w:hAnsi="Times Uzb Roman" w:cs="Times New Roman"/>
          <w:sz w:val="28"/>
          <w:szCs w:val="28"/>
        </w:rPr>
      </w:pPr>
      <w:r w:rsidRPr="00CF5DB7">
        <w:rPr>
          <w:rFonts w:ascii="Times New Roman" w:hAnsi="Times New Roman" w:cs="Times New Roman"/>
          <w:sz w:val="28"/>
          <w:szCs w:val="28"/>
        </w:rPr>
        <w:t xml:space="preserve">Рисунок 4 – </w:t>
      </w:r>
      <w:r w:rsidRPr="00CF5DB7">
        <w:rPr>
          <w:rFonts w:ascii="Times Uzb Roman" w:hAnsi="Times Uzb Roman" w:cs="Times New Roman"/>
          <w:sz w:val="28"/>
          <w:szCs w:val="28"/>
        </w:rPr>
        <w:t>Группи</w:t>
      </w:r>
      <w:r>
        <w:rPr>
          <w:rFonts w:ascii="Times Uzb Roman" w:hAnsi="Times Uzb Roman" w:cs="Times New Roman"/>
          <w:sz w:val="28"/>
          <w:szCs w:val="28"/>
        </w:rPr>
        <w:t>ровка статей затрат предприятия</w:t>
      </w:r>
    </w:p>
    <w:p w14:paraId="403245F2" w14:textId="77777777" w:rsidR="002E0E58" w:rsidRPr="00D8358D" w:rsidRDefault="002E0E58" w:rsidP="002E0E58">
      <w:pPr>
        <w:spacing w:after="0" w:line="360" w:lineRule="auto"/>
        <w:jc w:val="center"/>
        <w:rPr>
          <w:rFonts w:ascii="Times Uzb Roman" w:hAnsi="Times Uzb Roman" w:cs="Times New Roman"/>
          <w:sz w:val="28"/>
          <w:szCs w:val="28"/>
        </w:rPr>
      </w:pPr>
      <w:r w:rsidRPr="00CF5DB7">
        <w:rPr>
          <w:rFonts w:ascii="Times Uzb Roman" w:hAnsi="Times Uzb Roman" w:cs="Times New Roman"/>
          <w:sz w:val="28"/>
          <w:szCs w:val="28"/>
        </w:rPr>
        <w:t xml:space="preserve">Источник: </w:t>
      </w:r>
      <w:r>
        <w:rPr>
          <w:rFonts w:ascii="Times Uzb Roman" w:hAnsi="Times Uzb Roman" w:cs="Times New Roman"/>
          <w:sz w:val="28"/>
          <w:szCs w:val="28"/>
        </w:rPr>
        <w:t xml:space="preserve">составлено автором на материалах </w:t>
      </w:r>
      <w:r w:rsidRPr="00D8358D">
        <w:rPr>
          <w:rFonts w:ascii="Times Uzb Roman" w:hAnsi="Times Uzb Roman" w:cs="Times New Roman"/>
          <w:sz w:val="28"/>
          <w:szCs w:val="28"/>
        </w:rPr>
        <w:t>[2]</w:t>
      </w:r>
    </w:p>
    <w:p w14:paraId="63B221A4" w14:textId="77777777" w:rsidR="002E0E58" w:rsidRDefault="002E0E58" w:rsidP="002E0E58">
      <w:pPr>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 xml:space="preserve">Таким образом, </w:t>
      </w:r>
      <w:r>
        <w:rPr>
          <w:rFonts w:ascii="Times Uzb Roman" w:hAnsi="Times Uzb Roman" w:cs="Times New Roman"/>
          <w:sz w:val="28"/>
          <w:szCs w:val="28"/>
        </w:rPr>
        <w:t xml:space="preserve">затраты представляют собой сумму расходов предприятия, связанное с осуществлением, поддержанием и развитием его деятельности, что является неотъемлемой и крайне важной частью производственно-хозяйственного процесса. Посредством изучения затрат предприятия в разрезе представленной классификация </w:t>
      </w:r>
      <w:r w:rsidRPr="00A506A2">
        <w:rPr>
          <w:rFonts w:ascii="Times Uzb Roman" w:hAnsi="Times Uzb Roman" w:cs="Times New Roman"/>
          <w:sz w:val="28"/>
          <w:szCs w:val="28"/>
        </w:rPr>
        <w:t xml:space="preserve">для </w:t>
      </w:r>
      <w:r>
        <w:rPr>
          <w:rFonts w:ascii="Times Uzb Roman" w:hAnsi="Times Uzb Roman" w:cs="Times New Roman"/>
          <w:sz w:val="28"/>
          <w:szCs w:val="28"/>
        </w:rPr>
        <w:t>заинтересованных лиц</w:t>
      </w:r>
      <w:r w:rsidRPr="00A506A2">
        <w:rPr>
          <w:rFonts w:ascii="Times Uzb Roman" w:hAnsi="Times Uzb Roman" w:cs="Times New Roman"/>
          <w:sz w:val="28"/>
          <w:szCs w:val="28"/>
        </w:rPr>
        <w:t xml:space="preserve"> создаются предпосылки для формирования точной информации обо всех затратах, которые возникли у данного хозяйствующего субъекта в ходе производства и реализации продукции. </w:t>
      </w:r>
    </w:p>
    <w:p w14:paraId="43C16A6B" w14:textId="77777777" w:rsidR="002E0E58" w:rsidRPr="00A506A2" w:rsidRDefault="002E0E58" w:rsidP="002E0E58">
      <w:pPr>
        <w:spacing w:after="0" w:line="360" w:lineRule="auto"/>
        <w:ind w:firstLine="709"/>
        <w:jc w:val="both"/>
        <w:rPr>
          <w:rFonts w:ascii="Times Uzb Roman" w:hAnsi="Times Uzb Roman" w:cs="Times New Roman"/>
          <w:sz w:val="24"/>
          <w:szCs w:val="24"/>
        </w:rPr>
      </w:pPr>
    </w:p>
    <w:p w14:paraId="6E1C5C8A" w14:textId="77777777" w:rsidR="002E0E58" w:rsidRPr="00D536BD" w:rsidRDefault="002E0E58" w:rsidP="002E0E58">
      <w:pPr>
        <w:pStyle w:val="a3"/>
        <w:numPr>
          <w:ilvl w:val="1"/>
          <w:numId w:val="1"/>
        </w:numPr>
        <w:spacing w:after="0" w:line="360" w:lineRule="auto"/>
        <w:ind w:left="709"/>
        <w:jc w:val="both"/>
        <w:outlineLvl w:val="1"/>
        <w:rPr>
          <w:rFonts w:ascii="Times New Roman" w:hAnsi="Times New Roman" w:cs="Times New Roman"/>
          <w:b/>
          <w:sz w:val="28"/>
          <w:szCs w:val="28"/>
        </w:rPr>
      </w:pPr>
      <w:bookmarkStart w:id="3" w:name="_Toc32785177"/>
      <w:r>
        <w:rPr>
          <w:rFonts w:ascii="Times New Roman" w:hAnsi="Times New Roman" w:cs="Times New Roman"/>
          <w:b/>
          <w:sz w:val="28"/>
          <w:szCs w:val="28"/>
        </w:rPr>
        <w:t>Место и роль затрат в экономической деятельности предприятия</w:t>
      </w:r>
      <w:bookmarkEnd w:id="3"/>
    </w:p>
    <w:p w14:paraId="511719E3" w14:textId="77777777" w:rsidR="002E0E58" w:rsidRDefault="002E0E58" w:rsidP="002E0E58">
      <w:pPr>
        <w:spacing w:after="0" w:line="360" w:lineRule="auto"/>
        <w:ind w:firstLine="709"/>
        <w:jc w:val="both"/>
        <w:rPr>
          <w:rFonts w:ascii="Times Uzb Roman" w:hAnsi="Times Uzb Roman" w:cs="Times New Roman"/>
          <w:sz w:val="28"/>
          <w:szCs w:val="28"/>
        </w:rPr>
      </w:pPr>
    </w:p>
    <w:p w14:paraId="7E48E7C3"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Роль затрат в экономической деятельности предприятия трудно переоценить, так как они являются неотъемлемым условием существования предприятия как одного из субъектов экономической системы. Как уже было не раз отмечено ранее, затраты создают основу функционирования предприятия и обеспечения производственного процесса всеми необходимыми ресурсами. Так, любая операция, будь то создание </w:t>
      </w:r>
      <w:r>
        <w:rPr>
          <w:rFonts w:ascii="Times Uzb Roman" w:hAnsi="Times Uzb Roman" w:cs="Times New Roman"/>
          <w:sz w:val="28"/>
          <w:szCs w:val="28"/>
        </w:rPr>
        <w:lastRenderedPageBreak/>
        <w:t xml:space="preserve">предприятия (необходимость капитальных вложений), построение взаимоотношений с прочими хозяйствующими субъектами (выплата денежных средств поставщикам и подрядчикам, выплата дивидендов) и государством (выплата налогов и прочих обязательных платежей), поддержание (приобретение сырья и материалов, людских и технических ресурсов) и расширение (приобретение новых основных средств, аренда помещений) производства, требует вложения определенных денежных средств. </w:t>
      </w:r>
    </w:p>
    <w:p w14:paraId="4DF01CEC"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В то же время, помимо обеспечения производственного процесса, затраты предприятия также напрямую связаны с эффективностью данного процесса, так как сумма затрат является одним из составляющих элементов расчета прибыли предприятия. Другими словами, от того, насколько велика разница между вложенными и полученными денежными средствами, непосредственно зависит эффективность деятельности данного предприятия, то есть показатель его рентабельности. В свою же очередь, эффективность деятельности предприятия определяет его финансовую устойчивость и независимость, от которых в нынешних </w:t>
      </w:r>
      <w:r w:rsidRPr="00361902">
        <w:rPr>
          <w:rFonts w:ascii="Times Uzb Roman" w:hAnsi="Times Uzb Roman" w:cs="Times New Roman"/>
          <w:sz w:val="28"/>
          <w:szCs w:val="28"/>
        </w:rPr>
        <w:t xml:space="preserve">рыночных условиях </w:t>
      </w:r>
      <w:r>
        <w:rPr>
          <w:rFonts w:ascii="Times Uzb Roman" w:hAnsi="Times Uzb Roman" w:cs="Times New Roman"/>
          <w:sz w:val="28"/>
          <w:szCs w:val="28"/>
        </w:rPr>
        <w:t xml:space="preserve">зависит </w:t>
      </w:r>
      <w:r w:rsidRPr="00361902">
        <w:rPr>
          <w:rFonts w:ascii="Times Uzb Roman" w:hAnsi="Times Uzb Roman" w:cs="Times New Roman"/>
          <w:sz w:val="28"/>
          <w:szCs w:val="28"/>
        </w:rPr>
        <w:t>устойчивость положения предприятия в жесткой среде конкуренции.</w:t>
      </w:r>
    </w:p>
    <w:p w14:paraId="0F9277F5"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В целом, место затрат в процессе осуществления предприятием свой финансово-хозяйственной деятельности может быть наглядно продемонстрирована путем схематичного изображения системы самого предприятия (Рисунок 5).</w:t>
      </w:r>
    </w:p>
    <w:p w14:paraId="0110ACE7" w14:textId="77777777" w:rsidR="002E0E58" w:rsidRDefault="002E0E58" w:rsidP="002E0E58">
      <w:pPr>
        <w:spacing w:after="0" w:line="360" w:lineRule="auto"/>
        <w:jc w:val="center"/>
        <w:rPr>
          <w:rFonts w:ascii="Times Uzb Roman" w:hAnsi="Times Uzb Roman" w:cs="Times New Roman"/>
          <w:sz w:val="28"/>
          <w:szCs w:val="28"/>
        </w:rPr>
      </w:pPr>
      <w:r>
        <w:rPr>
          <w:noProof/>
          <w:lang w:eastAsia="ru-RU"/>
        </w:rPr>
        <w:lastRenderedPageBreak/>
        <w:drawing>
          <wp:inline distT="0" distB="0" distL="0" distR="0" wp14:anchorId="64B5EE68" wp14:editId="3287FCD9">
            <wp:extent cx="4432092" cy="6139543"/>
            <wp:effectExtent l="0" t="0" r="6985" b="0"/>
            <wp:docPr id="4" name="Рисунок 4" descr="http://www.aup.ru/books/m83/img/04-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83/img/04-4_0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37558" cy="6147114"/>
                    </a:xfrm>
                    <a:prstGeom prst="rect">
                      <a:avLst/>
                    </a:prstGeom>
                    <a:noFill/>
                    <a:ln>
                      <a:noFill/>
                    </a:ln>
                  </pic:spPr>
                </pic:pic>
              </a:graphicData>
            </a:graphic>
          </wp:inline>
        </w:drawing>
      </w:r>
    </w:p>
    <w:p w14:paraId="77C5C48D" w14:textId="77777777" w:rsidR="002E0E58" w:rsidRPr="007A7EEE" w:rsidRDefault="002E0E58" w:rsidP="002E0E58">
      <w:pPr>
        <w:spacing w:after="0" w:line="360" w:lineRule="auto"/>
        <w:jc w:val="center"/>
        <w:rPr>
          <w:rFonts w:ascii="Times Uzb Roman" w:hAnsi="Times Uzb Roman" w:cs="Times New Roman"/>
          <w:sz w:val="28"/>
          <w:szCs w:val="28"/>
        </w:rPr>
      </w:pPr>
      <w:r w:rsidRPr="00CF5DB7">
        <w:rPr>
          <w:rFonts w:ascii="Times New Roman" w:hAnsi="Times New Roman" w:cs="Times New Roman"/>
          <w:sz w:val="28"/>
          <w:szCs w:val="28"/>
        </w:rPr>
        <w:t xml:space="preserve">Рисунок 5 – </w:t>
      </w:r>
      <w:r w:rsidRPr="00CF5DB7">
        <w:rPr>
          <w:rFonts w:ascii="Times Uzb Roman" w:hAnsi="Times Uzb Roman" w:cs="Times New Roman"/>
          <w:sz w:val="28"/>
          <w:szCs w:val="28"/>
        </w:rPr>
        <w:t>Структура финансово-хозяйственной деятельности предприятия как система</w:t>
      </w:r>
    </w:p>
    <w:p w14:paraId="79123C9F" w14:textId="77777777" w:rsidR="002E0E58" w:rsidRPr="001976CD" w:rsidRDefault="002E0E58" w:rsidP="002E0E58">
      <w:pPr>
        <w:tabs>
          <w:tab w:val="center" w:pos="4677"/>
          <w:tab w:val="left" w:pos="6754"/>
        </w:tabs>
        <w:spacing w:after="0" w:line="360" w:lineRule="auto"/>
        <w:rPr>
          <w:rFonts w:ascii="Times Uzb Roman" w:hAnsi="Times Uzb Roman" w:cs="Times New Roman"/>
          <w:sz w:val="28"/>
          <w:szCs w:val="28"/>
        </w:rPr>
      </w:pPr>
      <w:r>
        <w:rPr>
          <w:rFonts w:ascii="Times Uzb Roman" w:hAnsi="Times Uzb Roman" w:cs="Times New Roman"/>
          <w:sz w:val="28"/>
          <w:szCs w:val="28"/>
        </w:rPr>
        <w:tab/>
      </w:r>
      <w:r w:rsidRPr="00CF5DB7">
        <w:rPr>
          <w:rFonts w:ascii="Times Uzb Roman" w:hAnsi="Times Uzb Roman" w:cs="Times New Roman"/>
          <w:sz w:val="28"/>
          <w:szCs w:val="28"/>
        </w:rPr>
        <w:t xml:space="preserve">Источник: </w:t>
      </w:r>
      <w:r w:rsidRPr="001976CD">
        <w:rPr>
          <w:rFonts w:ascii="Times Uzb Roman" w:hAnsi="Times Uzb Roman" w:cs="Times New Roman"/>
          <w:sz w:val="28"/>
          <w:szCs w:val="28"/>
        </w:rPr>
        <w:t xml:space="preserve">[27, </w:t>
      </w:r>
      <w:r>
        <w:rPr>
          <w:rFonts w:ascii="Times Uzb Roman" w:hAnsi="Times Uzb Roman" w:cs="Times New Roman"/>
          <w:sz w:val="28"/>
          <w:szCs w:val="28"/>
        </w:rPr>
        <w:t>81с.</w:t>
      </w:r>
      <w:r w:rsidRPr="001976CD">
        <w:rPr>
          <w:rFonts w:ascii="Times Uzb Roman" w:hAnsi="Times Uzb Roman" w:cs="Times New Roman"/>
          <w:sz w:val="28"/>
          <w:szCs w:val="28"/>
        </w:rPr>
        <w:t>]</w:t>
      </w:r>
    </w:p>
    <w:p w14:paraId="4BAC9E9D"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Так, хозяйственная деятельности предприятия практически полностью финансируется за счет издержек предприятия, которые составляют себестоимость продукции, что будет более подробно рассмотрено далее. В то же время, затраты фигурируют в части финансовой деятельности предприятия и выражаются в виде оттока денежных средств на выплату </w:t>
      </w:r>
      <w:r>
        <w:rPr>
          <w:rFonts w:ascii="Times Uzb Roman" w:hAnsi="Times Uzb Roman" w:cs="Times New Roman"/>
          <w:sz w:val="28"/>
          <w:szCs w:val="28"/>
        </w:rPr>
        <w:lastRenderedPageBreak/>
        <w:t>налогов и процентов. Таким образом, затраты предприятия, возникающие на различных этапах и сферах его деятельности, играют важную роль в процессе его функционирования.</w:t>
      </w:r>
    </w:p>
    <w:p w14:paraId="384DDACE"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При рассмотрении роли затрат необходимо также рассмотреть такое понятие, как себестоимость продукции – </w:t>
      </w:r>
      <w:r w:rsidRPr="009D59DF">
        <w:rPr>
          <w:rFonts w:ascii="Times Uzb Roman" w:hAnsi="Times Uzb Roman" w:cs="Times New Roman"/>
          <w:sz w:val="28"/>
          <w:szCs w:val="28"/>
        </w:rPr>
        <w:t>один из главных экономических показателей деятельности промышленных предприятий, в денежной форме выражающий все затраты предприятия, связанные с произв</w:t>
      </w:r>
      <w:r>
        <w:rPr>
          <w:rFonts w:ascii="Times Uzb Roman" w:hAnsi="Times Uzb Roman" w:cs="Times New Roman"/>
          <w:sz w:val="28"/>
          <w:szCs w:val="28"/>
        </w:rPr>
        <w:t>одством и реализацией продукции. (Рисунок 6). Стоит также отметить, что полная себестоимость рассчитывается из перечисленных ранее калькуляционных статей затрат.</w:t>
      </w:r>
    </w:p>
    <w:p w14:paraId="1DCFEEA6" w14:textId="77777777" w:rsidR="002E0E58"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noProof/>
          <w:sz w:val="28"/>
          <w:szCs w:val="28"/>
          <w:lang w:eastAsia="ru-RU"/>
        </w:rPr>
        <w:drawing>
          <wp:inline distT="0" distB="0" distL="0" distR="0" wp14:anchorId="25FBEE58" wp14:editId="4CF373D2">
            <wp:extent cx="5960745" cy="1852551"/>
            <wp:effectExtent l="0" t="0" r="20955" b="5270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D0319AA" w14:textId="77777777" w:rsidR="002E0E58" w:rsidRPr="00CF5DB7" w:rsidRDefault="002E0E58" w:rsidP="002E0E58">
      <w:pPr>
        <w:spacing w:after="0" w:line="360" w:lineRule="auto"/>
        <w:jc w:val="center"/>
        <w:rPr>
          <w:rFonts w:ascii="Times Uzb Roman" w:hAnsi="Times Uzb Roman" w:cs="Times New Roman"/>
          <w:sz w:val="28"/>
          <w:szCs w:val="28"/>
        </w:rPr>
      </w:pPr>
      <w:r w:rsidRPr="00CF5DB7">
        <w:rPr>
          <w:rFonts w:ascii="Times New Roman" w:hAnsi="Times New Roman" w:cs="Times New Roman"/>
          <w:sz w:val="28"/>
          <w:szCs w:val="28"/>
        </w:rPr>
        <w:t xml:space="preserve">Рисунок 6 – </w:t>
      </w:r>
      <w:r w:rsidRPr="00CF5DB7">
        <w:rPr>
          <w:rFonts w:ascii="Times Uzb Roman" w:hAnsi="Times Uzb Roman" w:cs="Times New Roman"/>
          <w:sz w:val="28"/>
          <w:szCs w:val="28"/>
        </w:rPr>
        <w:t>Структура себестоимости продукции предприятия</w:t>
      </w:r>
    </w:p>
    <w:p w14:paraId="0AFC73EA" w14:textId="77777777" w:rsidR="002E0E58" w:rsidRPr="00CF5DB7" w:rsidRDefault="002E0E58" w:rsidP="002E0E58">
      <w:pPr>
        <w:spacing w:after="0" w:line="360" w:lineRule="auto"/>
        <w:jc w:val="center"/>
        <w:rPr>
          <w:rFonts w:ascii="Times Uzb Roman" w:hAnsi="Times Uzb Roman" w:cs="Times New Roman"/>
          <w:sz w:val="28"/>
          <w:szCs w:val="28"/>
        </w:rPr>
      </w:pPr>
      <w:r w:rsidRPr="00CF5DB7">
        <w:rPr>
          <w:rFonts w:ascii="Times Uzb Roman" w:hAnsi="Times Uzb Roman" w:cs="Times New Roman"/>
          <w:sz w:val="28"/>
          <w:szCs w:val="28"/>
        </w:rPr>
        <w:t xml:space="preserve">Источник: </w:t>
      </w:r>
      <w:r w:rsidRPr="007A7EEE">
        <w:rPr>
          <w:rFonts w:ascii="Times Uzb Roman" w:hAnsi="Times Uzb Roman" w:cs="Times New Roman"/>
          <w:sz w:val="28"/>
          <w:szCs w:val="28"/>
        </w:rPr>
        <w:t xml:space="preserve">[27, </w:t>
      </w:r>
      <w:r>
        <w:rPr>
          <w:rFonts w:ascii="Times Uzb Roman" w:hAnsi="Times Uzb Roman" w:cs="Times New Roman"/>
          <w:sz w:val="28"/>
          <w:szCs w:val="28"/>
        </w:rPr>
        <w:t>94с.</w:t>
      </w:r>
      <w:r w:rsidRPr="007A7EEE">
        <w:rPr>
          <w:rFonts w:ascii="Times Uzb Roman" w:hAnsi="Times Uzb Roman" w:cs="Times New Roman"/>
          <w:sz w:val="28"/>
          <w:szCs w:val="28"/>
        </w:rPr>
        <w:t>]</w:t>
      </w:r>
    </w:p>
    <w:p w14:paraId="11F793BB"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Так как данные виды затрат играют ведущую роль в процессе оценки эффективности деятельности промышленно-производственного предприятия и их снижения служит важнейшим источником роста его прибыли и рентабельности, именно анализу их влияния на показатель прибыли предприятия отводится наибольшее внимание. Так, экономическая эффективность продукции предприятия может быть предварительно обоснована положительным показателем рентабельности продукции предприятия, которая в свою очередь рассчитывается как отношение прибыли (разница между выручкой и затраты на производство и реализацию </w:t>
      </w:r>
      <w:r>
        <w:rPr>
          <w:rFonts w:ascii="Times Uzb Roman" w:hAnsi="Times Uzb Roman" w:cs="Times New Roman"/>
          <w:sz w:val="28"/>
          <w:szCs w:val="28"/>
        </w:rPr>
        <w:lastRenderedPageBreak/>
        <w:t>продукции) от реализации продукции к ее полной себестоимости с учетом затрат на реализацию данной продукции.</w:t>
      </w:r>
      <w:r w:rsidRPr="00A7070C">
        <w:rPr>
          <w:rFonts w:ascii="Times Uzb Roman" w:hAnsi="Times Uzb Roman"/>
          <w:sz w:val="28"/>
          <w:szCs w:val="28"/>
        </w:rPr>
        <w:t xml:space="preserve"> </w:t>
      </w:r>
      <w:r w:rsidRPr="001976CD">
        <w:rPr>
          <w:rFonts w:ascii="Times Uzb Roman" w:hAnsi="Times Uzb Roman" w:cs="Times New Roman"/>
          <w:sz w:val="28"/>
          <w:szCs w:val="28"/>
        </w:rPr>
        <w:t xml:space="preserve">[27, </w:t>
      </w:r>
      <w:r>
        <w:rPr>
          <w:rFonts w:ascii="Times Uzb Roman" w:hAnsi="Times Uzb Roman" w:cs="Times New Roman"/>
          <w:sz w:val="28"/>
          <w:szCs w:val="28"/>
        </w:rPr>
        <w:t>95с.</w:t>
      </w:r>
      <w:r w:rsidRPr="001976CD">
        <w:rPr>
          <w:rFonts w:ascii="Times Uzb Roman" w:hAnsi="Times Uzb Roman" w:cs="Times New Roman"/>
          <w:sz w:val="28"/>
          <w:szCs w:val="28"/>
        </w:rPr>
        <w:t>]</w:t>
      </w:r>
    </w:p>
    <w:p w14:paraId="61EB177E"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Помимо оценки эффективности деятельности предприятия, затраты также участвуют в процессе планирования деятельности предприятия, так как сумма затрат играет ключевую роль в ходе расчёта точки безубыточности ведения хозяйства. (Рисунок 7).</w:t>
      </w:r>
    </w:p>
    <w:p w14:paraId="12F11D36" w14:textId="77777777" w:rsidR="002E0E58" w:rsidRDefault="002E0E58" w:rsidP="002E0E58">
      <w:pPr>
        <w:spacing w:after="0" w:line="360" w:lineRule="auto"/>
        <w:jc w:val="both"/>
        <w:rPr>
          <w:rFonts w:ascii="Times Uzb Roman" w:hAnsi="Times Uzb Roman" w:cs="Times New Roman"/>
          <w:sz w:val="28"/>
          <w:szCs w:val="28"/>
        </w:rPr>
      </w:pPr>
      <w:r>
        <w:rPr>
          <w:noProof/>
          <w:lang w:eastAsia="ru-RU"/>
        </w:rPr>
        <w:drawing>
          <wp:inline distT="0" distB="0" distL="0" distR="0" wp14:anchorId="32AF0E90" wp14:editId="00CE8AE6">
            <wp:extent cx="5940425" cy="4019501"/>
            <wp:effectExtent l="0" t="0" r="3175" b="635"/>
            <wp:docPr id="10" name="Рисунок 10" descr="http://www.aup.ru/books/m83/img/04-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83/img/04-4_1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4019501"/>
                    </a:xfrm>
                    <a:prstGeom prst="rect">
                      <a:avLst/>
                    </a:prstGeom>
                    <a:noFill/>
                    <a:ln>
                      <a:noFill/>
                    </a:ln>
                  </pic:spPr>
                </pic:pic>
              </a:graphicData>
            </a:graphic>
          </wp:inline>
        </w:drawing>
      </w:r>
    </w:p>
    <w:p w14:paraId="46FA4B54" w14:textId="77777777" w:rsidR="002E0E58" w:rsidRPr="00CF5DB7" w:rsidRDefault="002E0E58" w:rsidP="002E0E58">
      <w:pPr>
        <w:spacing w:after="0" w:line="360" w:lineRule="auto"/>
        <w:jc w:val="center"/>
        <w:rPr>
          <w:rFonts w:ascii="Times Uzb Roman" w:hAnsi="Times Uzb Roman" w:cs="Times New Roman"/>
          <w:sz w:val="28"/>
          <w:szCs w:val="28"/>
        </w:rPr>
      </w:pPr>
      <w:r w:rsidRPr="00CF5DB7">
        <w:rPr>
          <w:rFonts w:ascii="Times New Roman" w:hAnsi="Times New Roman" w:cs="Times New Roman"/>
          <w:sz w:val="28"/>
          <w:szCs w:val="28"/>
        </w:rPr>
        <w:t xml:space="preserve">Рисунок 7 – </w:t>
      </w:r>
      <w:r w:rsidRPr="00CF5DB7">
        <w:rPr>
          <w:rFonts w:ascii="Times Uzb Roman" w:hAnsi="Times Uzb Roman" w:cs="Times New Roman"/>
          <w:sz w:val="28"/>
          <w:szCs w:val="28"/>
        </w:rPr>
        <w:t>Определение точки безубыточности ведения хозяйства</w:t>
      </w:r>
    </w:p>
    <w:p w14:paraId="0B289D86" w14:textId="77777777" w:rsidR="002E0E58" w:rsidRPr="00CF5DB7" w:rsidRDefault="002E0E58" w:rsidP="002E0E58">
      <w:pPr>
        <w:spacing w:after="0" w:line="360" w:lineRule="auto"/>
        <w:jc w:val="center"/>
        <w:rPr>
          <w:rFonts w:ascii="Times Uzb Roman" w:hAnsi="Times Uzb Roman" w:cs="Times New Roman"/>
          <w:sz w:val="28"/>
          <w:szCs w:val="28"/>
        </w:rPr>
      </w:pPr>
      <w:r w:rsidRPr="00CF5DB7">
        <w:rPr>
          <w:rFonts w:ascii="Times Uzb Roman" w:hAnsi="Times Uzb Roman" w:cs="Times New Roman"/>
          <w:sz w:val="28"/>
          <w:szCs w:val="28"/>
        </w:rPr>
        <w:t xml:space="preserve">Источник: </w:t>
      </w:r>
      <w:r w:rsidRPr="001976CD">
        <w:rPr>
          <w:rFonts w:ascii="Times Uzb Roman" w:hAnsi="Times Uzb Roman" w:cs="Times New Roman"/>
          <w:sz w:val="28"/>
          <w:szCs w:val="28"/>
        </w:rPr>
        <w:t xml:space="preserve">[27, </w:t>
      </w:r>
      <w:r>
        <w:rPr>
          <w:rFonts w:ascii="Times Uzb Roman" w:hAnsi="Times Uzb Roman" w:cs="Times New Roman"/>
          <w:sz w:val="28"/>
          <w:szCs w:val="28"/>
        </w:rPr>
        <w:t>116с.</w:t>
      </w:r>
      <w:r w:rsidRPr="001976CD">
        <w:rPr>
          <w:rFonts w:ascii="Times Uzb Roman" w:hAnsi="Times Uzb Roman" w:cs="Times New Roman"/>
          <w:sz w:val="28"/>
          <w:szCs w:val="28"/>
        </w:rPr>
        <w:t>]</w:t>
      </w:r>
    </w:p>
    <w:p w14:paraId="302FE683" w14:textId="77777777" w:rsidR="002E0E58" w:rsidRPr="00092D04" w:rsidRDefault="002E0E58" w:rsidP="002E0E58">
      <w:pPr>
        <w:spacing w:after="0" w:line="360" w:lineRule="auto"/>
        <w:ind w:firstLine="709"/>
        <w:jc w:val="both"/>
        <w:rPr>
          <w:rFonts w:ascii="Times Uzb Roman" w:hAnsi="Times Uzb Roman" w:cs="Times New Roman"/>
          <w:sz w:val="28"/>
          <w:szCs w:val="28"/>
        </w:rPr>
      </w:pPr>
      <w:r w:rsidRPr="00092D04">
        <w:t xml:space="preserve"> </w:t>
      </w:r>
      <w:r>
        <w:rPr>
          <w:rFonts w:ascii="Times Uzb Roman" w:hAnsi="Times Uzb Roman" w:cs="Times New Roman"/>
          <w:sz w:val="28"/>
          <w:szCs w:val="28"/>
        </w:rPr>
        <w:t xml:space="preserve">Данная концепция </w:t>
      </w:r>
      <w:r w:rsidRPr="00092D04">
        <w:rPr>
          <w:rFonts w:ascii="Times Uzb Roman" w:hAnsi="Times Uzb Roman" w:cs="Times New Roman"/>
          <w:sz w:val="28"/>
          <w:szCs w:val="28"/>
        </w:rPr>
        <w:t xml:space="preserve">может быть выражена </w:t>
      </w:r>
      <w:r>
        <w:rPr>
          <w:rFonts w:ascii="Times Uzb Roman" w:hAnsi="Times Uzb Roman" w:cs="Times New Roman"/>
          <w:sz w:val="28"/>
          <w:szCs w:val="28"/>
        </w:rPr>
        <w:t>в качестве поиска ответа на вопрос необходимого количества реализуемой продукции</w:t>
      </w:r>
      <w:r w:rsidRPr="00092D04">
        <w:rPr>
          <w:rFonts w:ascii="Times Uzb Roman" w:hAnsi="Times Uzb Roman" w:cs="Times New Roman"/>
          <w:sz w:val="28"/>
          <w:szCs w:val="28"/>
        </w:rPr>
        <w:t xml:space="preserve"> (Q) </w:t>
      </w:r>
      <w:r>
        <w:rPr>
          <w:rFonts w:ascii="Times Uzb Roman" w:hAnsi="Times Uzb Roman" w:cs="Times New Roman"/>
          <w:sz w:val="28"/>
          <w:szCs w:val="28"/>
        </w:rPr>
        <w:t>для</w:t>
      </w:r>
      <w:r w:rsidRPr="00092D04">
        <w:rPr>
          <w:rFonts w:ascii="Times Uzb Roman" w:hAnsi="Times Uzb Roman" w:cs="Times New Roman"/>
          <w:sz w:val="28"/>
          <w:szCs w:val="28"/>
        </w:rPr>
        <w:t xml:space="preserve"> возмещения произведенных при этом ус</w:t>
      </w:r>
      <w:r>
        <w:rPr>
          <w:rFonts w:ascii="Times Uzb Roman" w:hAnsi="Times Uzb Roman" w:cs="Times New Roman"/>
          <w:sz w:val="28"/>
          <w:szCs w:val="28"/>
        </w:rPr>
        <w:t>ловно-постоянных затрат (У.Пос), другими словами, для достижения равенства доходов и расходов предприятия. Можно так же рассмотреть данную концепцию с другой точки зрения, когда в качестве переменной участвую уже цена единицы продукции (Ц). В подобном случае, цены</w:t>
      </w:r>
      <w:r w:rsidRPr="00092D04">
        <w:rPr>
          <w:rFonts w:ascii="Times Uzb Roman" w:hAnsi="Times Uzb Roman" w:cs="Times New Roman"/>
          <w:sz w:val="28"/>
          <w:szCs w:val="28"/>
        </w:rPr>
        <w:t xml:space="preserve"> устанавливаются таким образом, чтобы </w:t>
      </w:r>
      <w:r w:rsidRPr="00092D04">
        <w:rPr>
          <w:rFonts w:ascii="Times Uzb Roman" w:hAnsi="Times Uzb Roman" w:cs="Times New Roman"/>
          <w:sz w:val="28"/>
          <w:szCs w:val="28"/>
        </w:rPr>
        <w:lastRenderedPageBreak/>
        <w:t>возместить все условно-переменные затраты (У.Пер) и получить надбавку, достаточную для покрытия условно-постоянных затрат и получения прибыли (Пр)</w:t>
      </w:r>
      <w:r>
        <w:rPr>
          <w:rFonts w:ascii="Times Uzb Roman" w:hAnsi="Times Uzb Roman" w:cs="Times New Roman"/>
          <w:sz w:val="28"/>
          <w:szCs w:val="28"/>
        </w:rPr>
        <w:t xml:space="preserve"> при заданном объеме производства.</w:t>
      </w:r>
      <w:r w:rsidRPr="00A7070C">
        <w:rPr>
          <w:rFonts w:ascii="Times Uzb Roman" w:hAnsi="Times Uzb Roman"/>
          <w:sz w:val="28"/>
          <w:szCs w:val="28"/>
        </w:rPr>
        <w:t xml:space="preserve"> </w:t>
      </w:r>
      <w:r w:rsidRPr="001976CD">
        <w:rPr>
          <w:rFonts w:ascii="Times Uzb Roman" w:hAnsi="Times Uzb Roman" w:cs="Times New Roman"/>
          <w:sz w:val="28"/>
          <w:szCs w:val="28"/>
        </w:rPr>
        <w:t xml:space="preserve">[27, </w:t>
      </w:r>
      <w:r>
        <w:rPr>
          <w:rFonts w:ascii="Times Uzb Roman" w:hAnsi="Times Uzb Roman" w:cs="Times New Roman"/>
          <w:sz w:val="28"/>
          <w:szCs w:val="28"/>
        </w:rPr>
        <w:t>116с.</w:t>
      </w:r>
      <w:r w:rsidRPr="001976CD">
        <w:rPr>
          <w:rFonts w:ascii="Times Uzb Roman" w:hAnsi="Times Uzb Roman" w:cs="Times New Roman"/>
          <w:sz w:val="28"/>
          <w:szCs w:val="28"/>
        </w:rPr>
        <w:t>]</w:t>
      </w:r>
      <w:r>
        <w:rPr>
          <w:rFonts w:ascii="Times Uzb Roman" w:hAnsi="Times Uzb Roman" w:cs="Times New Roman"/>
          <w:sz w:val="28"/>
          <w:szCs w:val="28"/>
        </w:rPr>
        <w:t xml:space="preserve"> </w:t>
      </w:r>
      <w:r w:rsidRPr="00092D04">
        <w:rPr>
          <w:rFonts w:ascii="Times Uzb Roman" w:hAnsi="Times Uzb Roman" w:cs="Times New Roman"/>
          <w:sz w:val="28"/>
          <w:szCs w:val="28"/>
        </w:rPr>
        <w:t>Как только будет продано количество единиц продукции (Qкр), достаточное для того, чтобы возместить условно-постоянные и условно-переменные затраты (полную себестоимость), каждая проданная сверх этого единица продукции будет приносить прибыль.</w:t>
      </w:r>
      <w:r>
        <w:rPr>
          <w:rFonts w:ascii="Times Uzb Roman" w:hAnsi="Times Uzb Roman" w:cs="Times New Roman"/>
          <w:sz w:val="28"/>
          <w:szCs w:val="28"/>
        </w:rPr>
        <w:t xml:space="preserve"> </w:t>
      </w:r>
      <w:r w:rsidRPr="00092D04">
        <w:rPr>
          <w:rFonts w:ascii="Times Uzb Roman" w:hAnsi="Times Uzb Roman" w:cs="Times New Roman"/>
          <w:sz w:val="28"/>
          <w:szCs w:val="28"/>
        </w:rPr>
        <w:t>При этом величина прироста этой прибыли зависит от соотношения условно-постоянных и условно-переменных затрат в структуре полной себестоимости.</w:t>
      </w:r>
      <w:r>
        <w:rPr>
          <w:rFonts w:ascii="Times Uzb Roman" w:hAnsi="Times Uzb Roman" w:cs="Times New Roman"/>
          <w:sz w:val="28"/>
          <w:szCs w:val="28"/>
        </w:rPr>
        <w:t xml:space="preserve"> </w:t>
      </w:r>
      <w:r w:rsidRPr="00092D04">
        <w:rPr>
          <w:rFonts w:ascii="Times Uzb Roman" w:hAnsi="Times Uzb Roman" w:cs="Times New Roman"/>
          <w:sz w:val="28"/>
          <w:szCs w:val="28"/>
        </w:rPr>
        <w:t>Таким образом, как только объем проданных единиц продукции достигнет минимального значения, достаточного для покрытия полной себестоимости, предприятие получает прибыль, которая начинает расти быстрее, чем рост объема. Такой же эффект имеет место в случае сокращения объемов хозяйственной деятельности, то есть темпы снижения прибыли и увеличения убытков опережают темпы уменьшения объемов продаж.</w:t>
      </w:r>
      <w:r w:rsidRPr="00A7070C">
        <w:rPr>
          <w:rFonts w:ascii="Times Uzb Roman" w:hAnsi="Times Uzb Roman"/>
          <w:sz w:val="28"/>
          <w:szCs w:val="28"/>
        </w:rPr>
        <w:t xml:space="preserve"> </w:t>
      </w:r>
      <w:r w:rsidRPr="001976CD">
        <w:rPr>
          <w:rFonts w:ascii="Times Uzb Roman" w:hAnsi="Times Uzb Roman" w:cs="Times New Roman"/>
          <w:sz w:val="28"/>
          <w:szCs w:val="28"/>
        </w:rPr>
        <w:t xml:space="preserve">[27, </w:t>
      </w:r>
      <w:r>
        <w:rPr>
          <w:rFonts w:ascii="Times Uzb Roman" w:hAnsi="Times Uzb Roman" w:cs="Times New Roman"/>
          <w:sz w:val="28"/>
          <w:szCs w:val="28"/>
        </w:rPr>
        <w:t>117с.</w:t>
      </w:r>
      <w:r w:rsidRPr="001976CD">
        <w:rPr>
          <w:rFonts w:ascii="Times Uzb Roman" w:hAnsi="Times Uzb Roman" w:cs="Times New Roman"/>
          <w:sz w:val="28"/>
          <w:szCs w:val="28"/>
        </w:rPr>
        <w:t>]</w:t>
      </w:r>
    </w:p>
    <w:p w14:paraId="38AAF859"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Таким образом, можно сделать вывод о том, что затраты являются важной неотъемлемой составляющей финансово-хозяйственной деятельности предприятия, посредством которых создается и поддерживается процесс производства и реализации продукции, анализируется эффективности осуществляемой политики управления предприятия и пути его развития, а также планируется его дальнейшая деятельность и выявляются ключевые направления увеличения эффективности деятельности.</w:t>
      </w:r>
    </w:p>
    <w:p w14:paraId="1206301F" w14:textId="77777777" w:rsidR="002E0E58" w:rsidRPr="00B25464" w:rsidRDefault="002E0E58" w:rsidP="002E0E58">
      <w:pPr>
        <w:spacing w:after="0" w:line="360" w:lineRule="auto"/>
        <w:ind w:firstLine="709"/>
        <w:jc w:val="both"/>
        <w:rPr>
          <w:rFonts w:ascii="Times Uzb Roman" w:hAnsi="Times Uzb Roman" w:cs="Times New Roman"/>
          <w:sz w:val="28"/>
          <w:szCs w:val="28"/>
        </w:rPr>
      </w:pPr>
    </w:p>
    <w:p w14:paraId="1270DB2C" w14:textId="77777777" w:rsidR="002E0E58" w:rsidRPr="00D536BD" w:rsidRDefault="002E0E58" w:rsidP="002E0E58">
      <w:pPr>
        <w:pStyle w:val="a3"/>
        <w:numPr>
          <w:ilvl w:val="1"/>
          <w:numId w:val="1"/>
        </w:numPr>
        <w:spacing w:after="0" w:line="360" w:lineRule="auto"/>
        <w:ind w:left="709"/>
        <w:jc w:val="both"/>
        <w:outlineLvl w:val="1"/>
        <w:rPr>
          <w:rFonts w:ascii="Times New Roman" w:hAnsi="Times New Roman" w:cs="Times New Roman"/>
          <w:b/>
          <w:sz w:val="28"/>
          <w:szCs w:val="28"/>
        </w:rPr>
      </w:pPr>
      <w:bookmarkStart w:id="4" w:name="_Toc32785178"/>
      <w:r>
        <w:rPr>
          <w:rFonts w:ascii="Times New Roman" w:hAnsi="Times New Roman" w:cs="Times New Roman"/>
          <w:b/>
          <w:sz w:val="28"/>
          <w:szCs w:val="28"/>
        </w:rPr>
        <w:t>Методологические основы анализа состава и структуры затрат предприятия</w:t>
      </w:r>
      <w:bookmarkEnd w:id="4"/>
    </w:p>
    <w:p w14:paraId="0E94EC85" w14:textId="77777777" w:rsidR="002E0E58" w:rsidRDefault="002E0E58" w:rsidP="002E0E58">
      <w:pPr>
        <w:spacing w:after="0" w:line="360" w:lineRule="auto"/>
        <w:ind w:firstLine="709"/>
        <w:jc w:val="both"/>
        <w:rPr>
          <w:rFonts w:ascii="Times Uzb Roman" w:hAnsi="Times Uzb Roman" w:cs="Times New Roman"/>
          <w:sz w:val="28"/>
          <w:szCs w:val="28"/>
        </w:rPr>
      </w:pPr>
    </w:p>
    <w:p w14:paraId="02427360" w14:textId="77777777" w:rsidR="002E0E58" w:rsidRPr="00A506A2" w:rsidRDefault="002E0E58" w:rsidP="002E0E58">
      <w:pPr>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lastRenderedPageBreak/>
        <w:t>Анализ затрат предприятия начинается с анализа их динамики и структуры. При этом могут быть использованы следующие методы анализа:</w:t>
      </w:r>
    </w:p>
    <w:p w14:paraId="4A50E12C" w14:textId="77777777" w:rsidR="002E0E58" w:rsidRPr="00A506A2" w:rsidRDefault="002E0E58" w:rsidP="002E0E58">
      <w:pPr>
        <w:pStyle w:val="ac"/>
        <w:widowControl w:val="0"/>
        <w:numPr>
          <w:ilvl w:val="0"/>
          <w:numId w:val="10"/>
        </w:numPr>
        <w:spacing w:line="360" w:lineRule="auto"/>
        <w:jc w:val="both"/>
        <w:rPr>
          <w:rFonts w:ascii="Times Uzb Roman" w:hAnsi="Times Uzb Roman"/>
          <w:b w:val="0"/>
          <w:sz w:val="28"/>
          <w:szCs w:val="28"/>
        </w:rPr>
      </w:pPr>
      <w:r w:rsidRPr="00A506A2">
        <w:rPr>
          <w:rFonts w:ascii="Times Uzb Roman" w:hAnsi="Times Uzb Roman"/>
          <w:b w:val="0"/>
          <w:sz w:val="28"/>
          <w:szCs w:val="28"/>
        </w:rPr>
        <w:t xml:space="preserve">применение абсолютных и относительных показателей наличия затрат. </w:t>
      </w:r>
    </w:p>
    <w:p w14:paraId="1BDB30C7"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В качестве абсолютных единиц при этом выступают, как правило, натуральные и стоимостные единицы измерения. Относительные же величины рассчитываются посредством деления текущей величины на базисную:</w:t>
      </w:r>
    </w:p>
    <w:p w14:paraId="42EAF9F7" w14:textId="77777777" w:rsidR="002E0E58" w:rsidRPr="00A506A2" w:rsidRDefault="002E0E58" w:rsidP="002E0E58">
      <w:pPr>
        <w:pStyle w:val="ac"/>
        <w:widowControl w:val="0"/>
        <w:spacing w:line="360" w:lineRule="auto"/>
        <w:ind w:firstLine="709"/>
        <w:rPr>
          <w:rFonts w:ascii="Times Uzb Roman" w:hAnsi="Times Uzb Roman"/>
          <w:b w:val="0"/>
          <w:sz w:val="28"/>
          <w:szCs w:val="28"/>
        </w:rPr>
      </w:pPr>
      <m:oMath>
        <m:r>
          <m:rPr>
            <m:sty m:val="bi"/>
          </m:rPr>
          <w:rPr>
            <w:rFonts w:ascii="Cambria Math" w:hAnsi="Cambria Math"/>
            <w:sz w:val="28"/>
            <w:szCs w:val="28"/>
          </w:rPr>
          <m:t>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1</m:t>
                </m:r>
              </m:sub>
            </m:sSub>
          </m:num>
          <m:den>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0</m:t>
                </m:r>
              </m:sub>
            </m:sSub>
          </m:den>
        </m:f>
        <m:r>
          <m:rPr>
            <m:sty m:val="bi"/>
          </m:rPr>
          <w:rPr>
            <w:rFonts w:ascii="Cambria Math" w:hAnsi="Cambria Math"/>
            <w:sz w:val="28"/>
            <w:szCs w:val="28"/>
          </w:rPr>
          <m:t xml:space="preserve"> или </m:t>
        </m:r>
        <m:r>
          <m:rPr>
            <m:sty m:val="bi"/>
          </m:rPr>
          <w:rPr>
            <w:rFonts w:ascii="Cambria Math" w:hAnsi="Cambria Math"/>
            <w:sz w:val="28"/>
            <w:szCs w:val="28"/>
            <w:lang w:val="en-US"/>
          </w:rPr>
          <m:t>t</m:t>
        </m:r>
        <m:r>
          <m:rPr>
            <m:sty m:val="bi"/>
          </m:rPr>
          <w:rPr>
            <w:rFonts w:ascii="Cambria Math" w:hAnsi="Cambria Math"/>
            <w:sz w:val="28"/>
            <w:szCs w:val="28"/>
          </w:rPr>
          <m:t>=</m:t>
        </m:r>
        <m:f>
          <m:fPr>
            <m:ctrlPr>
              <w:rPr>
                <w:rFonts w:ascii="Cambria Math" w:hAnsi="Cambria Math"/>
                <w:b w:val="0"/>
                <w:i/>
                <w:sz w:val="28"/>
                <w:szCs w:val="28"/>
                <w:lang w:val="en-US"/>
              </w:rPr>
            </m:ctrlPr>
          </m:fPr>
          <m:num>
            <m:sSub>
              <m:sSubPr>
                <m:ctrlPr>
                  <w:rPr>
                    <w:rFonts w:ascii="Cambria Math" w:hAnsi="Cambria Math"/>
                    <w:b w:val="0"/>
                    <w:i/>
                    <w:sz w:val="28"/>
                    <w:szCs w:val="28"/>
                    <w:lang w:val="en-US"/>
                  </w:rPr>
                </m:ctrlPr>
              </m:sSubPr>
              <m:e>
                <m:r>
                  <m:rPr>
                    <m:sty m:val="bi"/>
                  </m:rPr>
                  <w:rPr>
                    <w:rFonts w:ascii="Cambria Math" w:hAnsi="Cambria Math"/>
                    <w:sz w:val="28"/>
                    <w:szCs w:val="28"/>
                    <w:lang w:val="en-US"/>
                  </w:rPr>
                  <m:t>y</m:t>
                </m:r>
              </m:e>
              <m:sub>
                <m:r>
                  <m:rPr>
                    <m:sty m:val="bi"/>
                  </m:rPr>
                  <w:rPr>
                    <w:rFonts w:ascii="Cambria Math" w:hAnsi="Cambria Math"/>
                    <w:sz w:val="28"/>
                    <w:szCs w:val="28"/>
                  </w:rPr>
                  <m:t>1</m:t>
                </m:r>
              </m:sub>
            </m:sSub>
          </m:num>
          <m:den>
            <m:sSub>
              <m:sSubPr>
                <m:ctrlPr>
                  <w:rPr>
                    <w:rFonts w:ascii="Cambria Math" w:hAnsi="Cambria Math"/>
                    <w:b w:val="0"/>
                    <w:i/>
                    <w:sz w:val="28"/>
                    <w:szCs w:val="28"/>
                    <w:lang w:val="en-US"/>
                  </w:rPr>
                </m:ctrlPr>
              </m:sSubPr>
              <m:e>
                <m:r>
                  <m:rPr>
                    <m:sty m:val="bi"/>
                  </m:rPr>
                  <w:rPr>
                    <w:rFonts w:ascii="Cambria Math" w:hAnsi="Cambria Math"/>
                    <w:sz w:val="28"/>
                    <w:szCs w:val="28"/>
                    <w:lang w:val="en-US"/>
                  </w:rPr>
                  <m:t>y</m:t>
                </m:r>
              </m:e>
              <m:sub>
                <m:r>
                  <m:rPr>
                    <m:sty m:val="bi"/>
                  </m:rPr>
                  <w:rPr>
                    <w:rFonts w:ascii="Cambria Math" w:hAnsi="Cambria Math"/>
                    <w:sz w:val="28"/>
                    <w:szCs w:val="28"/>
                  </w:rPr>
                  <m:t>0</m:t>
                </m:r>
              </m:sub>
            </m:sSub>
          </m:den>
        </m:f>
        <m:r>
          <m:rPr>
            <m:sty m:val="bi"/>
          </m:rPr>
          <w:rPr>
            <w:rFonts w:ascii="Cambria Math" w:hAnsi="Cambria Math"/>
            <w:sz w:val="28"/>
            <w:szCs w:val="28"/>
          </w:rPr>
          <m:t>×100%</m:t>
        </m:r>
      </m:oMath>
      <w:r w:rsidRPr="00A506A2">
        <w:rPr>
          <w:rFonts w:ascii="Times Uzb Roman" w:hAnsi="Times Uzb Roman"/>
          <w:b w:val="0"/>
          <w:sz w:val="28"/>
          <w:szCs w:val="28"/>
        </w:rPr>
        <w:t xml:space="preserve">     (1), где:</w:t>
      </w:r>
    </w:p>
    <w:p w14:paraId="4B8450FF" w14:textId="77777777" w:rsidR="002E0E58" w:rsidRPr="00A506A2" w:rsidRDefault="002E0E58" w:rsidP="002E0E58">
      <w:pPr>
        <w:pStyle w:val="ac"/>
        <w:widowControl w:val="0"/>
        <w:numPr>
          <w:ilvl w:val="0"/>
          <w:numId w:val="8"/>
        </w:numPr>
        <w:spacing w:line="360" w:lineRule="auto"/>
        <w:jc w:val="both"/>
        <w:rPr>
          <w:rFonts w:ascii="Times Uzb Roman" w:hAnsi="Times Uzb Roman"/>
          <w:b w:val="0"/>
          <w:sz w:val="28"/>
          <w:szCs w:val="28"/>
        </w:rPr>
      </w:pPr>
      <w:r w:rsidRPr="00A506A2">
        <w:rPr>
          <w:rFonts w:ascii="Times Uzb Roman" w:hAnsi="Times Uzb Roman"/>
          <w:b w:val="0"/>
          <w:i/>
          <w:sz w:val="28"/>
          <w:szCs w:val="28"/>
          <w:lang w:val="en-US"/>
        </w:rPr>
        <w:t>t</w:t>
      </w:r>
      <w:r w:rsidRPr="00A506A2">
        <w:rPr>
          <w:rFonts w:ascii="Times Uzb Roman" w:hAnsi="Times Uzb Roman"/>
          <w:b w:val="0"/>
          <w:sz w:val="28"/>
          <w:szCs w:val="28"/>
        </w:rPr>
        <w:t xml:space="preserve"> – темп роста значения условного показателя у;</w:t>
      </w:r>
    </w:p>
    <w:p w14:paraId="2E241F6E" w14:textId="77777777" w:rsidR="002E0E58" w:rsidRPr="00A506A2" w:rsidRDefault="002E0E58" w:rsidP="002E0E58">
      <w:pPr>
        <w:pStyle w:val="ac"/>
        <w:widowControl w:val="0"/>
        <w:numPr>
          <w:ilvl w:val="0"/>
          <w:numId w:val="8"/>
        </w:numPr>
        <w:spacing w:line="360" w:lineRule="auto"/>
        <w:jc w:val="both"/>
        <w:rPr>
          <w:rFonts w:ascii="Times Uzb Roman" w:hAnsi="Times Uzb Roman"/>
          <w:b w:val="0"/>
          <w:sz w:val="28"/>
          <w:szCs w:val="28"/>
        </w:rPr>
      </w:pPr>
      <w:r w:rsidRPr="00A506A2">
        <w:rPr>
          <w:rFonts w:ascii="Times Uzb Roman" w:hAnsi="Times Uzb Roman"/>
          <w:b w:val="0"/>
          <w:i/>
          <w:sz w:val="28"/>
          <w:szCs w:val="28"/>
          <w:lang w:val="en-US"/>
        </w:rPr>
        <w:t>y</w:t>
      </w:r>
      <w:r w:rsidRPr="00A506A2">
        <w:rPr>
          <w:rFonts w:ascii="Times Uzb Roman" w:hAnsi="Times Uzb Roman"/>
          <w:b w:val="0"/>
          <w:i/>
          <w:sz w:val="28"/>
          <w:szCs w:val="28"/>
          <w:vertAlign w:val="subscript"/>
        </w:rPr>
        <w:t>1</w:t>
      </w:r>
      <w:r w:rsidRPr="00A506A2">
        <w:rPr>
          <w:rFonts w:ascii="Times Uzb Roman" w:hAnsi="Times Uzb Roman"/>
          <w:b w:val="0"/>
          <w:sz w:val="28"/>
          <w:szCs w:val="28"/>
        </w:rPr>
        <w:t xml:space="preserve"> – значение условного показателя у за отчетный период;</w:t>
      </w:r>
    </w:p>
    <w:p w14:paraId="3AD67BCE" w14:textId="77777777" w:rsidR="002E0E58" w:rsidRPr="00A506A2" w:rsidRDefault="002E0E58" w:rsidP="002E0E58">
      <w:pPr>
        <w:pStyle w:val="ac"/>
        <w:widowControl w:val="0"/>
        <w:numPr>
          <w:ilvl w:val="0"/>
          <w:numId w:val="8"/>
        </w:numPr>
        <w:spacing w:line="360" w:lineRule="auto"/>
        <w:jc w:val="both"/>
        <w:rPr>
          <w:rFonts w:ascii="Times Uzb Roman" w:hAnsi="Times Uzb Roman"/>
          <w:b w:val="0"/>
          <w:sz w:val="28"/>
          <w:szCs w:val="28"/>
        </w:rPr>
      </w:pPr>
      <w:r w:rsidRPr="00A506A2">
        <w:rPr>
          <w:rFonts w:ascii="Times Uzb Roman" w:hAnsi="Times Uzb Roman"/>
          <w:b w:val="0"/>
          <w:i/>
          <w:sz w:val="28"/>
          <w:szCs w:val="28"/>
          <w:lang w:val="en-US"/>
        </w:rPr>
        <w:t>y</w:t>
      </w:r>
      <w:r w:rsidRPr="00A506A2">
        <w:rPr>
          <w:rFonts w:ascii="Times Uzb Roman" w:hAnsi="Times Uzb Roman"/>
          <w:b w:val="0"/>
          <w:i/>
          <w:sz w:val="28"/>
          <w:szCs w:val="28"/>
          <w:vertAlign w:val="subscript"/>
        </w:rPr>
        <w:t>0</w:t>
      </w:r>
      <w:r w:rsidRPr="00A506A2">
        <w:rPr>
          <w:rFonts w:ascii="Times Uzb Roman" w:hAnsi="Times Uzb Roman"/>
          <w:b w:val="0"/>
          <w:sz w:val="28"/>
          <w:szCs w:val="28"/>
        </w:rPr>
        <w:t xml:space="preserve"> – значение условного показателя у за базисный период;</w:t>
      </w:r>
      <w:r w:rsidRPr="00CF5DB7">
        <w:rPr>
          <w:rFonts w:ascii="Times Uzb Roman" w:hAnsi="Times Uzb Roman"/>
          <w:b w:val="0"/>
          <w:sz w:val="28"/>
          <w:szCs w:val="28"/>
        </w:rPr>
        <w:t xml:space="preserve"> </w:t>
      </w:r>
      <w:r>
        <w:rPr>
          <w:rFonts w:ascii="Times Uzb Roman" w:hAnsi="Times Uzb Roman"/>
          <w:b w:val="0"/>
          <w:sz w:val="28"/>
          <w:szCs w:val="28"/>
        </w:rPr>
        <w:t>[</w:t>
      </w:r>
      <w:r w:rsidRPr="007A7EEE">
        <w:rPr>
          <w:rFonts w:ascii="Times Uzb Roman" w:hAnsi="Times Uzb Roman"/>
          <w:b w:val="0"/>
          <w:sz w:val="28"/>
          <w:szCs w:val="28"/>
        </w:rPr>
        <w:t>25</w:t>
      </w:r>
      <w:r>
        <w:rPr>
          <w:rFonts w:ascii="Times Uzb Roman" w:hAnsi="Times Uzb Roman"/>
          <w:b w:val="0"/>
          <w:sz w:val="28"/>
          <w:szCs w:val="28"/>
        </w:rPr>
        <w:t xml:space="preserve">, </w:t>
      </w:r>
      <w:r w:rsidRPr="007A7EEE">
        <w:rPr>
          <w:rFonts w:ascii="Times Uzb Roman" w:hAnsi="Times Uzb Roman"/>
          <w:b w:val="0"/>
          <w:sz w:val="28"/>
          <w:szCs w:val="28"/>
        </w:rPr>
        <w:t>161</w:t>
      </w:r>
      <w:r>
        <w:rPr>
          <w:rFonts w:ascii="Times Uzb Roman" w:hAnsi="Times Uzb Roman"/>
          <w:b w:val="0"/>
          <w:sz w:val="28"/>
          <w:szCs w:val="28"/>
        </w:rPr>
        <w:t>c.]</w:t>
      </w:r>
    </w:p>
    <w:p w14:paraId="51585431"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Они применяются для отражения структуры затрат, вычисления удельного веса составляющих компонентов, а также для нахождения темпов роста затрат. При этом темпы роста могут быть рассчитаны для каждого исследуемого периода относительно одного определенного периода (с постоянной базой) или же относительно предыдущего периода (с переменной базой). Рассчитанные подобным образов относительные показатели динамики будут именоваться соответственно базисными и цепными.</w:t>
      </w:r>
      <w:r>
        <w:rPr>
          <w:rFonts w:ascii="Times Uzb Roman" w:hAnsi="Times Uzb Roman"/>
          <w:b w:val="0"/>
          <w:sz w:val="28"/>
          <w:szCs w:val="28"/>
        </w:rPr>
        <w:t xml:space="preserve"> [</w:t>
      </w:r>
      <w:r w:rsidRPr="001976CD">
        <w:rPr>
          <w:rFonts w:ascii="Times Uzb Roman" w:hAnsi="Times Uzb Roman"/>
          <w:b w:val="0"/>
          <w:sz w:val="28"/>
          <w:szCs w:val="28"/>
        </w:rPr>
        <w:t>25</w:t>
      </w:r>
      <w:r>
        <w:rPr>
          <w:rFonts w:ascii="Times Uzb Roman" w:hAnsi="Times Uzb Roman"/>
          <w:b w:val="0"/>
          <w:sz w:val="28"/>
          <w:szCs w:val="28"/>
        </w:rPr>
        <w:t xml:space="preserve">, </w:t>
      </w:r>
      <w:r w:rsidRPr="001976CD">
        <w:rPr>
          <w:rFonts w:ascii="Times Uzb Roman" w:hAnsi="Times Uzb Roman"/>
          <w:b w:val="0"/>
          <w:sz w:val="28"/>
          <w:szCs w:val="28"/>
        </w:rPr>
        <w:t>162</w:t>
      </w:r>
      <w:r w:rsidRPr="00A506A2">
        <w:rPr>
          <w:rFonts w:ascii="Times Uzb Roman" w:hAnsi="Times Uzb Roman"/>
          <w:b w:val="0"/>
          <w:sz w:val="28"/>
          <w:szCs w:val="28"/>
          <w:lang w:val="en-US"/>
        </w:rPr>
        <w:t>c</w:t>
      </w:r>
      <w:r w:rsidRPr="00A506A2">
        <w:rPr>
          <w:rFonts w:ascii="Times Uzb Roman" w:hAnsi="Times Uzb Roman"/>
          <w:b w:val="0"/>
          <w:sz w:val="28"/>
          <w:szCs w:val="28"/>
        </w:rPr>
        <w:t>.] Данные показатели служат основой для выявления трендов в сумме затрат или же их структуре.</w:t>
      </w:r>
    </w:p>
    <w:p w14:paraId="44A2CB25" w14:textId="77777777" w:rsidR="002E0E58" w:rsidRPr="00A506A2" w:rsidRDefault="002E0E58" w:rsidP="002E0E58">
      <w:pPr>
        <w:pStyle w:val="ac"/>
        <w:widowControl w:val="0"/>
        <w:numPr>
          <w:ilvl w:val="0"/>
          <w:numId w:val="12"/>
        </w:numPr>
        <w:spacing w:line="360" w:lineRule="auto"/>
        <w:jc w:val="both"/>
        <w:rPr>
          <w:rFonts w:ascii="Times Uzb Roman" w:hAnsi="Times Uzb Roman"/>
          <w:b w:val="0"/>
          <w:sz w:val="28"/>
          <w:szCs w:val="28"/>
        </w:rPr>
      </w:pPr>
      <w:r w:rsidRPr="00A506A2">
        <w:rPr>
          <w:rFonts w:ascii="Times Uzb Roman" w:hAnsi="Times Uzb Roman"/>
          <w:b w:val="0"/>
          <w:sz w:val="28"/>
          <w:szCs w:val="28"/>
        </w:rPr>
        <w:t>построение рядов динамики.</w:t>
      </w:r>
    </w:p>
    <w:p w14:paraId="34582122"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 xml:space="preserve">Данный метод анализа подразумевает построение систематизированной совокупности числовых данных, которые характеризуют изменения признака изучаемого явления во времени. </w:t>
      </w:r>
      <w:r>
        <w:rPr>
          <w:rFonts w:ascii="Times Uzb Roman" w:hAnsi="Times Uzb Roman"/>
          <w:b w:val="0"/>
          <w:sz w:val="28"/>
          <w:szCs w:val="28"/>
        </w:rPr>
        <w:t>[</w:t>
      </w:r>
      <w:r w:rsidRPr="001976CD">
        <w:rPr>
          <w:rFonts w:ascii="Times Uzb Roman" w:hAnsi="Times Uzb Roman"/>
          <w:b w:val="0"/>
          <w:sz w:val="28"/>
          <w:szCs w:val="28"/>
        </w:rPr>
        <w:t>25</w:t>
      </w:r>
      <w:r>
        <w:rPr>
          <w:rFonts w:ascii="Times Uzb Roman" w:hAnsi="Times Uzb Roman"/>
          <w:b w:val="0"/>
          <w:sz w:val="28"/>
          <w:szCs w:val="28"/>
        </w:rPr>
        <w:t xml:space="preserve">, </w:t>
      </w:r>
      <w:r w:rsidRPr="001976CD">
        <w:rPr>
          <w:rFonts w:ascii="Times Uzb Roman" w:hAnsi="Times Uzb Roman"/>
          <w:b w:val="0"/>
          <w:sz w:val="28"/>
          <w:szCs w:val="28"/>
        </w:rPr>
        <w:t>163</w:t>
      </w:r>
      <w:r>
        <w:rPr>
          <w:rFonts w:ascii="Times Uzb Roman" w:hAnsi="Times Uzb Roman"/>
          <w:b w:val="0"/>
          <w:sz w:val="28"/>
          <w:szCs w:val="28"/>
        </w:rPr>
        <w:t>c.]</w:t>
      </w:r>
      <w:r w:rsidRPr="00A506A2">
        <w:rPr>
          <w:rFonts w:ascii="Times Uzb Roman" w:hAnsi="Times Uzb Roman"/>
          <w:b w:val="0"/>
          <w:sz w:val="28"/>
          <w:szCs w:val="28"/>
        </w:rPr>
        <w:t xml:space="preserve"> Для более наглядной иллюстрации динамики исследуемых явлений строятся гистограммы, откладывая при этом по оси абсцисс временные интервалы, а по оси ординат – значения описательных или же </w:t>
      </w:r>
      <w:r w:rsidRPr="00A506A2">
        <w:rPr>
          <w:rFonts w:ascii="Times Uzb Roman" w:hAnsi="Times Uzb Roman"/>
          <w:b w:val="0"/>
          <w:sz w:val="28"/>
          <w:szCs w:val="28"/>
        </w:rPr>
        <w:lastRenderedPageBreak/>
        <w:t>количественных пр</w:t>
      </w:r>
      <w:r>
        <w:rPr>
          <w:rFonts w:ascii="Times Uzb Roman" w:hAnsi="Times Uzb Roman"/>
          <w:b w:val="0"/>
          <w:sz w:val="28"/>
          <w:szCs w:val="28"/>
        </w:rPr>
        <w:t>изнаков исследуемого явления. [</w:t>
      </w:r>
      <w:r w:rsidRPr="001976CD">
        <w:rPr>
          <w:rFonts w:ascii="Times Uzb Roman" w:hAnsi="Times Uzb Roman"/>
          <w:b w:val="0"/>
          <w:sz w:val="28"/>
          <w:szCs w:val="28"/>
        </w:rPr>
        <w:t>25</w:t>
      </w:r>
      <w:r>
        <w:rPr>
          <w:rFonts w:ascii="Times Uzb Roman" w:hAnsi="Times Uzb Roman"/>
          <w:b w:val="0"/>
          <w:sz w:val="28"/>
          <w:szCs w:val="28"/>
        </w:rPr>
        <w:t xml:space="preserve">, </w:t>
      </w:r>
      <w:r w:rsidRPr="001976CD">
        <w:rPr>
          <w:rFonts w:ascii="Times Uzb Roman" w:hAnsi="Times Uzb Roman"/>
          <w:b w:val="0"/>
          <w:sz w:val="28"/>
          <w:szCs w:val="28"/>
        </w:rPr>
        <w:t>163</w:t>
      </w:r>
      <w:r w:rsidRPr="00A506A2">
        <w:rPr>
          <w:rFonts w:ascii="Times Uzb Roman" w:hAnsi="Times Uzb Roman"/>
          <w:b w:val="0"/>
          <w:sz w:val="28"/>
          <w:szCs w:val="28"/>
          <w:lang w:val="en-US"/>
        </w:rPr>
        <w:t>c</w:t>
      </w:r>
      <w:r w:rsidRPr="00A506A2">
        <w:rPr>
          <w:rFonts w:ascii="Times Uzb Roman" w:hAnsi="Times Uzb Roman"/>
          <w:b w:val="0"/>
          <w:sz w:val="28"/>
          <w:szCs w:val="28"/>
        </w:rPr>
        <w:t>.]  При исследовании рядов динамики, как правило, рассчитываются значение следующих показателей:</w:t>
      </w:r>
    </w:p>
    <w:p w14:paraId="33FBF543" w14:textId="77777777" w:rsidR="002E0E58" w:rsidRDefault="002E0E58" w:rsidP="002E0E58">
      <w:pPr>
        <w:pStyle w:val="ac"/>
        <w:widowControl w:val="0"/>
        <w:numPr>
          <w:ilvl w:val="0"/>
          <w:numId w:val="9"/>
        </w:numPr>
        <w:spacing w:line="360" w:lineRule="auto"/>
        <w:jc w:val="both"/>
        <w:rPr>
          <w:rFonts w:ascii="Times Uzb Roman" w:hAnsi="Times Uzb Roman"/>
          <w:b w:val="0"/>
          <w:sz w:val="28"/>
          <w:szCs w:val="28"/>
        </w:rPr>
      </w:pPr>
      <w:r w:rsidRPr="00A506A2">
        <w:rPr>
          <w:rFonts w:ascii="Times Uzb Roman" w:hAnsi="Times Uzb Roman"/>
          <w:b w:val="0"/>
          <w:sz w:val="28"/>
          <w:szCs w:val="28"/>
        </w:rPr>
        <w:t>абсолютный прирост (</w:t>
      </w:r>
      <w:r w:rsidRPr="00A506A2">
        <w:rPr>
          <w:rFonts w:ascii="Times Uzb Roman" w:hAnsi="Times Uzb Roman"/>
          <w:b w:val="0"/>
          <w:position w:val="-12"/>
          <w:sz w:val="28"/>
          <w:szCs w:val="28"/>
        </w:rPr>
        <w:object w:dxaOrig="440" w:dyaOrig="380" w14:anchorId="69022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8.5pt" o:ole="">
            <v:imagedata r:id="rId48" o:title=""/>
          </v:shape>
          <o:OLEObject Type="Embed" ProgID="Equation.3" ShapeID="_x0000_i1025" DrawAspect="Content" ObjectID="_1745328810" r:id="rId49"/>
        </w:object>
      </w:r>
      <w:r w:rsidRPr="00A506A2">
        <w:rPr>
          <w:rFonts w:ascii="Times Uzb Roman" w:hAnsi="Times Uzb Roman"/>
          <w:b w:val="0"/>
          <w:sz w:val="28"/>
          <w:szCs w:val="28"/>
        </w:rPr>
        <w:t>) – показывает изменение абсолютного показателя исследуемого явления по сравнению с базисным значением:</w:t>
      </w:r>
    </w:p>
    <w:p w14:paraId="63FCD1FF" w14:textId="77777777" w:rsidR="002E0E58" w:rsidRPr="0039484A" w:rsidRDefault="002E0E58" w:rsidP="002E0E58">
      <w:pPr>
        <w:pStyle w:val="ac"/>
        <w:widowControl w:val="0"/>
        <w:numPr>
          <w:ilvl w:val="1"/>
          <w:numId w:val="9"/>
        </w:numPr>
        <w:spacing w:line="360" w:lineRule="auto"/>
        <w:jc w:val="both"/>
        <w:rPr>
          <w:rFonts w:ascii="Times Uzb Roman" w:hAnsi="Times Uzb Roman"/>
          <w:b w:val="0"/>
          <w:sz w:val="28"/>
          <w:szCs w:val="28"/>
        </w:rPr>
      </w:pPr>
      <w:r w:rsidRPr="0039484A">
        <w:rPr>
          <w:rFonts w:ascii="Times Uzb Roman" w:hAnsi="Times Uzb Roman"/>
          <w:b w:val="0"/>
          <w:sz w:val="28"/>
          <w:szCs w:val="28"/>
        </w:rPr>
        <w:t>цепной абсолютный прирост:</w:t>
      </w:r>
    </w:p>
    <w:p w14:paraId="7511087D" w14:textId="77777777" w:rsidR="002E0E58" w:rsidRPr="0039484A" w:rsidRDefault="002E0E58" w:rsidP="002E0E58">
      <w:pPr>
        <w:pStyle w:val="ac"/>
        <w:widowControl w:val="0"/>
        <w:spacing w:line="360" w:lineRule="auto"/>
        <w:rPr>
          <w:rFonts w:ascii="Times Uzb Roman" w:hAnsi="Times Uzb Roman"/>
          <w:b w:val="0"/>
          <w:sz w:val="28"/>
          <w:szCs w:val="28"/>
        </w:rPr>
      </w:pPr>
      <m:oMath>
        <m:r>
          <m:rPr>
            <m:sty m:val="bi"/>
          </m:rPr>
          <w:rPr>
            <w:rFonts w:ascii="Cambria Math" w:hAnsi="Cambria Math"/>
            <w:sz w:val="28"/>
            <w:szCs w:val="28"/>
          </w:rPr>
          <m:t>∆</m:t>
        </m:r>
        <m:r>
          <m:rPr>
            <m:sty m:val="bi"/>
          </m:rPr>
          <w:rPr>
            <w:rFonts w:ascii="Cambria Math" w:hAnsi="Cambria Math"/>
            <w:sz w:val="28"/>
            <w:szCs w:val="28"/>
            <w:lang w:val="en-US"/>
          </w:rPr>
          <m:t>Y</m:t>
        </m:r>
        <m:sSub>
          <m:sSubPr>
            <m:ctrlPr>
              <w:rPr>
                <w:rFonts w:ascii="Cambria Math" w:hAnsi="Cambria Math"/>
                <w:b w:val="0"/>
                <w:i/>
                <w:sz w:val="28"/>
                <w:szCs w:val="28"/>
              </w:rPr>
            </m:ctrlPr>
          </m:sSubPr>
          <m:e>
            <m:r>
              <m:rPr>
                <m:sty m:val="bi"/>
              </m:rPr>
              <w:rPr>
                <w:rFonts w:ascii="Cambria Math" w:hAnsi="Cambria Math"/>
                <w:sz w:val="28"/>
                <w:szCs w:val="28"/>
              </w:rPr>
              <m:t>ц</m:t>
            </m:r>
          </m:e>
          <m:sub>
            <m:r>
              <m:rPr>
                <m:sty m:val="bi"/>
              </m:rPr>
              <w:rPr>
                <w:rFonts w:ascii="Cambria Math" w:hAnsi="Cambria Math"/>
                <w:sz w:val="28"/>
                <w:szCs w:val="28"/>
              </w:rPr>
              <m:t>i</m:t>
            </m:r>
          </m:sub>
        </m:sSub>
        <m:r>
          <m:rPr>
            <m:sty m:val="bi"/>
          </m:rPr>
          <w:rPr>
            <w:rFonts w:ascii="Cambria Math" w:hAnsi="Cambria Math"/>
            <w:sz w:val="28"/>
            <w:szCs w:val="28"/>
            <w:lang w:val="en-US"/>
          </w:rPr>
          <m:t>=</m:t>
        </m:r>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r>
          <m:rPr>
            <m:sty m:val="bi"/>
          </m:rPr>
          <w:rPr>
            <w:rFonts w:ascii="Cambria Math" w:hAnsi="Cambria Math"/>
            <w:sz w:val="28"/>
            <w:szCs w:val="28"/>
            <w:lang w:val="en-US"/>
          </w:rPr>
          <m:t>-</m:t>
        </m:r>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r>
              <m:rPr>
                <m:sty m:val="bi"/>
              </m:rPr>
              <w:rPr>
                <w:rFonts w:ascii="Cambria Math" w:hAnsi="Cambria Math"/>
                <w:sz w:val="28"/>
                <w:szCs w:val="28"/>
                <w:lang w:val="en-US"/>
              </w:rPr>
              <m:t>-1</m:t>
            </m:r>
          </m:sub>
        </m:sSub>
      </m:oMath>
      <w:r w:rsidRPr="00A506A2">
        <w:rPr>
          <w:rFonts w:ascii="Times Uzb Roman" w:hAnsi="Times Uzb Roman"/>
          <w:b w:val="0"/>
          <w:i/>
          <w:sz w:val="28"/>
          <w:szCs w:val="28"/>
          <w:vertAlign w:val="subscript"/>
        </w:rPr>
        <w:t xml:space="preserve"> </w:t>
      </w:r>
      <w:r>
        <w:rPr>
          <w:rFonts w:ascii="Times Uzb Roman" w:hAnsi="Times Uzb Roman"/>
          <w:b w:val="0"/>
          <w:sz w:val="28"/>
          <w:szCs w:val="28"/>
        </w:rPr>
        <w:t xml:space="preserve"> (2)</w:t>
      </w:r>
    </w:p>
    <w:p w14:paraId="297F8FFC" w14:textId="77777777" w:rsidR="002E0E58" w:rsidRDefault="002E0E58" w:rsidP="002E0E58">
      <w:pPr>
        <w:pStyle w:val="ac"/>
        <w:widowControl w:val="0"/>
        <w:numPr>
          <w:ilvl w:val="1"/>
          <w:numId w:val="12"/>
        </w:numPr>
        <w:spacing w:line="360" w:lineRule="auto"/>
        <w:jc w:val="both"/>
        <w:rPr>
          <w:rFonts w:ascii="Times Uzb Roman" w:hAnsi="Times Uzb Roman"/>
          <w:b w:val="0"/>
          <w:sz w:val="28"/>
          <w:szCs w:val="28"/>
        </w:rPr>
      </w:pPr>
      <w:r>
        <w:rPr>
          <w:rFonts w:ascii="Times Uzb Roman" w:hAnsi="Times Uzb Roman"/>
          <w:b w:val="0"/>
          <w:sz w:val="28"/>
          <w:szCs w:val="28"/>
        </w:rPr>
        <w:t>базисный абсолютный прирост:</w:t>
      </w:r>
    </w:p>
    <w:p w14:paraId="1DC371AB" w14:textId="77777777" w:rsidR="002E0E58" w:rsidRPr="00A506A2" w:rsidRDefault="002E0E58" w:rsidP="002E0E58">
      <w:pPr>
        <w:pStyle w:val="ac"/>
        <w:widowControl w:val="0"/>
        <w:spacing w:line="360" w:lineRule="auto"/>
        <w:rPr>
          <w:rFonts w:ascii="Times Uzb Roman" w:hAnsi="Times Uzb Roman"/>
          <w:b w:val="0"/>
          <w:sz w:val="28"/>
          <w:szCs w:val="28"/>
        </w:rPr>
      </w:pPr>
      <m:oMath>
        <m:r>
          <m:rPr>
            <m:sty m:val="bi"/>
          </m:rPr>
          <w:rPr>
            <w:rFonts w:ascii="Cambria Math" w:hAnsi="Cambria Math"/>
            <w:sz w:val="28"/>
            <w:szCs w:val="28"/>
            <w:lang w:val="en-US"/>
          </w:rPr>
          <m:t>∆</m:t>
        </m:r>
        <m:sSub>
          <m:sSubPr>
            <m:ctrlPr>
              <w:rPr>
                <w:rFonts w:ascii="Cambria Math" w:hAnsi="Cambria Math"/>
                <w:b w:val="0"/>
                <w:i/>
                <w:sz w:val="28"/>
                <w:szCs w:val="28"/>
              </w:rPr>
            </m:ctrlPr>
          </m:sSubPr>
          <m:e>
            <m:r>
              <m:rPr>
                <m:sty m:val="bi"/>
              </m:rPr>
              <w:rPr>
                <w:rFonts w:ascii="Cambria Math" w:hAnsi="Cambria Math"/>
                <w:sz w:val="28"/>
                <w:szCs w:val="28"/>
              </w:rPr>
              <m:t>Yб</m:t>
            </m:r>
          </m:e>
          <m:sub>
            <m:r>
              <m:rPr>
                <m:sty m:val="bi"/>
              </m:rPr>
              <w:rPr>
                <w:rFonts w:ascii="Cambria Math" w:hAnsi="Cambria Math"/>
                <w:sz w:val="28"/>
                <w:szCs w:val="28"/>
              </w:rPr>
              <m:t>i</m:t>
            </m:r>
          </m:sub>
        </m:sSub>
        <m:r>
          <m:rPr>
            <m:sty m:val="bi"/>
          </m:rPr>
          <w:rPr>
            <w:rFonts w:ascii="Cambria Math" w:hAnsi="Cambria Math"/>
            <w:sz w:val="28"/>
            <w:szCs w:val="28"/>
            <w:lang w:val="en-US"/>
          </w:rPr>
          <m:t>=</m:t>
        </m:r>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r>
          <m:rPr>
            <m:sty m:val="bi"/>
          </m:rPr>
          <w:rPr>
            <w:rFonts w:ascii="Cambria Math" w:hAnsi="Cambria Math"/>
            <w:sz w:val="28"/>
            <w:szCs w:val="28"/>
            <w:lang w:val="en-US"/>
          </w:rPr>
          <m:t>-</m:t>
        </m:r>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lang w:val="en-US"/>
              </w:rPr>
              <m:t>1</m:t>
            </m:r>
          </m:sub>
        </m:sSub>
      </m:oMath>
      <w:r w:rsidRPr="00A506A2">
        <w:rPr>
          <w:rFonts w:ascii="Times Uzb Roman" w:hAnsi="Times Uzb Roman"/>
          <w:b w:val="0"/>
          <w:i/>
          <w:sz w:val="28"/>
          <w:szCs w:val="28"/>
          <w:vertAlign w:val="subscript"/>
        </w:rPr>
        <w:t xml:space="preserve"> </w:t>
      </w:r>
      <w:r w:rsidRPr="00A506A2">
        <w:rPr>
          <w:rFonts w:ascii="Times Uzb Roman" w:hAnsi="Times Uzb Roman"/>
          <w:b w:val="0"/>
          <w:sz w:val="28"/>
          <w:szCs w:val="28"/>
        </w:rPr>
        <w:t xml:space="preserve">   (3)</w:t>
      </w:r>
    </w:p>
    <w:p w14:paraId="6DEC6CA8" w14:textId="77777777" w:rsidR="002E0E58" w:rsidRPr="00A506A2" w:rsidRDefault="002E0E58" w:rsidP="002E0E58">
      <w:pPr>
        <w:pStyle w:val="a3"/>
        <w:numPr>
          <w:ilvl w:val="0"/>
          <w:numId w:val="9"/>
        </w:numPr>
        <w:spacing w:after="0" w:line="360" w:lineRule="auto"/>
        <w:jc w:val="both"/>
        <w:rPr>
          <w:rFonts w:ascii="Times Uzb Roman" w:hAnsi="Times Uzb Roman" w:cs="Times New Roman"/>
        </w:rPr>
      </w:pPr>
      <w:r w:rsidRPr="00A506A2">
        <w:rPr>
          <w:rFonts w:ascii="Times Uzb Roman" w:hAnsi="Times Uzb Roman" w:cs="Times New Roman"/>
          <w:sz w:val="28"/>
          <w:szCs w:val="28"/>
        </w:rPr>
        <w:t>коэффициент роста (относительный прирост) (</w:t>
      </w:r>
      <w:r w:rsidRPr="00A506A2">
        <w:rPr>
          <w:rFonts w:ascii="Times Uzb Roman" w:hAnsi="Times Uzb Roman" w:cs="Times New Roman"/>
          <w:i/>
          <w:sz w:val="28"/>
          <w:szCs w:val="28"/>
        </w:rPr>
        <w:t>Кр</w:t>
      </w:r>
      <w:r w:rsidRPr="00A506A2">
        <w:rPr>
          <w:rFonts w:ascii="Times Uzb Roman" w:hAnsi="Times Uzb Roman" w:cs="Times New Roman"/>
          <w:sz w:val="28"/>
          <w:szCs w:val="28"/>
        </w:rPr>
        <w:t xml:space="preserve">) – показывает интенсивность изменения значений исследуемого явления: </w:t>
      </w:r>
    </w:p>
    <w:p w14:paraId="22116A6F" w14:textId="77777777" w:rsidR="002E0E58" w:rsidRDefault="002E0E58" w:rsidP="002E0E58">
      <w:pPr>
        <w:pStyle w:val="ac"/>
        <w:widowControl w:val="0"/>
        <w:numPr>
          <w:ilvl w:val="1"/>
          <w:numId w:val="9"/>
        </w:numPr>
        <w:spacing w:line="360" w:lineRule="auto"/>
        <w:jc w:val="both"/>
        <w:rPr>
          <w:rFonts w:ascii="Times Uzb Roman" w:hAnsi="Times Uzb Roman"/>
          <w:b w:val="0"/>
          <w:sz w:val="28"/>
          <w:szCs w:val="28"/>
        </w:rPr>
      </w:pPr>
      <w:r w:rsidRPr="00A506A2">
        <w:rPr>
          <w:rFonts w:ascii="Times Uzb Roman" w:hAnsi="Times Uzb Roman"/>
          <w:b w:val="0"/>
          <w:sz w:val="28"/>
          <w:szCs w:val="28"/>
        </w:rPr>
        <w:t>цепной коэффициент роста;</w:t>
      </w:r>
    </w:p>
    <w:p w14:paraId="112CF27A" w14:textId="77777777" w:rsidR="002E0E58" w:rsidRPr="00A506A2" w:rsidRDefault="00B85EDB" w:rsidP="002E0E58">
      <w:pPr>
        <w:pStyle w:val="ac"/>
        <w:widowControl w:val="0"/>
        <w:spacing w:line="360" w:lineRule="auto"/>
        <w:rPr>
          <w:rFonts w:ascii="Times Uzb Roman" w:hAnsi="Times Uzb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Крц</m:t>
            </m:r>
          </m:e>
          <m:sub>
            <m:r>
              <m:rPr>
                <m:sty m:val="bi"/>
              </m:rPr>
              <w:rPr>
                <w:rFonts w:ascii="Cambria Math" w:hAnsi="Cambria Math"/>
                <w:sz w:val="28"/>
                <w:szCs w:val="28"/>
              </w:rPr>
              <m:t>i</m:t>
            </m:r>
          </m:sub>
        </m:sSub>
        <m:r>
          <m:rPr>
            <m:sty m:val="bi"/>
          </m:rPr>
          <w:rPr>
            <w:rFonts w:ascii="Cambria Math" w:hAnsi="Cambria Math"/>
            <w:sz w:val="28"/>
            <w:szCs w:val="28"/>
            <w:lang w:val="en-US"/>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num>
          <m:den>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lang w:val="en-US"/>
                  </w:rPr>
                  <m:t>i-1</m:t>
                </m:r>
              </m:sub>
            </m:sSub>
          </m:den>
        </m:f>
      </m:oMath>
      <w:r w:rsidR="002E0E58" w:rsidRPr="00A506A2">
        <w:rPr>
          <w:rFonts w:ascii="Times Uzb Roman" w:hAnsi="Times Uzb Roman"/>
          <w:b w:val="0"/>
          <w:i/>
          <w:sz w:val="28"/>
          <w:szCs w:val="28"/>
          <w:vertAlign w:val="subscript"/>
        </w:rPr>
        <w:t xml:space="preserve"> </w:t>
      </w:r>
      <w:r w:rsidR="002E0E58">
        <w:rPr>
          <w:rFonts w:ascii="Times Uzb Roman" w:hAnsi="Times Uzb Roman"/>
          <w:b w:val="0"/>
          <w:sz w:val="28"/>
          <w:szCs w:val="28"/>
        </w:rPr>
        <w:t xml:space="preserve"> (4)</w:t>
      </w:r>
    </w:p>
    <w:p w14:paraId="045EF71C" w14:textId="77777777" w:rsidR="002E0E58" w:rsidRDefault="002E0E58" w:rsidP="002E0E58">
      <w:pPr>
        <w:pStyle w:val="ac"/>
        <w:widowControl w:val="0"/>
        <w:numPr>
          <w:ilvl w:val="1"/>
          <w:numId w:val="9"/>
        </w:numPr>
        <w:spacing w:line="360" w:lineRule="auto"/>
        <w:jc w:val="both"/>
        <w:rPr>
          <w:rFonts w:ascii="Times Uzb Roman" w:hAnsi="Times Uzb Roman"/>
          <w:b w:val="0"/>
          <w:sz w:val="28"/>
          <w:szCs w:val="28"/>
        </w:rPr>
      </w:pPr>
      <w:r>
        <w:rPr>
          <w:rFonts w:ascii="Times Uzb Roman" w:hAnsi="Times Uzb Roman"/>
          <w:b w:val="0"/>
          <w:sz w:val="28"/>
          <w:szCs w:val="28"/>
        </w:rPr>
        <w:t>базисный коэффициент роста:</w:t>
      </w:r>
    </w:p>
    <w:p w14:paraId="4A3A96E8" w14:textId="77777777" w:rsidR="002E0E58" w:rsidRPr="00A506A2" w:rsidRDefault="00B85EDB" w:rsidP="002E0E58">
      <w:pPr>
        <w:pStyle w:val="ac"/>
        <w:widowControl w:val="0"/>
        <w:spacing w:line="360" w:lineRule="auto"/>
        <w:rPr>
          <w:rFonts w:ascii="Times Uzb Roman" w:hAnsi="Times Uzb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Крб</m:t>
            </m:r>
          </m:e>
          <m:sub>
            <m:r>
              <m:rPr>
                <m:sty m:val="bi"/>
              </m:rPr>
              <w:rPr>
                <w:rFonts w:ascii="Cambria Math" w:hAnsi="Cambria Math"/>
                <w:sz w:val="28"/>
                <w:szCs w:val="28"/>
              </w:rPr>
              <m:t>i</m:t>
            </m:r>
          </m:sub>
        </m:sSub>
        <m:r>
          <m:rPr>
            <m:sty m:val="bi"/>
          </m:rPr>
          <w:rPr>
            <w:rFonts w:ascii="Cambria Math" w:hAnsi="Cambria Math"/>
            <w:sz w:val="28"/>
            <w:szCs w:val="28"/>
            <w:lang w:val="en-US"/>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num>
          <m:den>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lang w:val="en-US"/>
                  </w:rPr>
                  <m:t>1</m:t>
                </m:r>
              </m:sub>
            </m:sSub>
          </m:den>
        </m:f>
      </m:oMath>
      <w:r w:rsidR="002E0E58" w:rsidRPr="00A506A2">
        <w:rPr>
          <w:rFonts w:ascii="Times Uzb Roman" w:hAnsi="Times Uzb Roman"/>
          <w:b w:val="0"/>
          <w:i/>
          <w:sz w:val="28"/>
          <w:szCs w:val="28"/>
          <w:vertAlign w:val="subscript"/>
        </w:rPr>
        <w:t xml:space="preserve"> </w:t>
      </w:r>
      <w:r w:rsidR="002E0E58">
        <w:rPr>
          <w:rFonts w:ascii="Times Uzb Roman" w:hAnsi="Times Uzb Roman"/>
          <w:b w:val="0"/>
          <w:sz w:val="28"/>
          <w:szCs w:val="28"/>
        </w:rPr>
        <w:t xml:space="preserve">   (5)</w:t>
      </w:r>
    </w:p>
    <w:p w14:paraId="44BC22CA" w14:textId="77777777" w:rsidR="002E0E58" w:rsidRPr="0039484A" w:rsidRDefault="002E0E58" w:rsidP="002E0E58">
      <w:pPr>
        <w:pStyle w:val="a3"/>
        <w:numPr>
          <w:ilvl w:val="0"/>
          <w:numId w:val="9"/>
        </w:numPr>
        <w:spacing w:after="0" w:line="360" w:lineRule="auto"/>
        <w:jc w:val="both"/>
        <w:rPr>
          <w:rFonts w:ascii="Times Uzb Roman" w:hAnsi="Times Uzb Roman" w:cs="Times New Roman"/>
        </w:rPr>
      </w:pPr>
      <w:r w:rsidRPr="00A506A2">
        <w:rPr>
          <w:rFonts w:ascii="Times Uzb Roman" w:hAnsi="Times Uzb Roman" w:cs="Times New Roman"/>
          <w:sz w:val="28"/>
          <w:szCs w:val="28"/>
        </w:rPr>
        <w:t>коэффициент прироста (</w:t>
      </w:r>
      <w:r w:rsidRPr="00A506A2">
        <w:rPr>
          <w:rFonts w:ascii="Times Uzb Roman" w:hAnsi="Times Uzb Roman" w:cs="Times New Roman"/>
          <w:i/>
          <w:sz w:val="28"/>
          <w:szCs w:val="28"/>
        </w:rPr>
        <w:t>Кпр</w:t>
      </w:r>
      <w:r w:rsidRPr="00A506A2">
        <w:rPr>
          <w:rFonts w:ascii="Times Uzb Roman" w:hAnsi="Times Uzb Roman" w:cs="Times New Roman"/>
          <w:sz w:val="28"/>
          <w:szCs w:val="28"/>
        </w:rPr>
        <w:t>) – показывает относительную скорость</w:t>
      </w:r>
      <w:r w:rsidRPr="00A506A2">
        <w:rPr>
          <w:rFonts w:ascii="Times Uzb Roman" w:hAnsi="Times Uzb Roman" w:cs="Times New Roman"/>
          <w:b/>
          <w:sz w:val="28"/>
          <w:szCs w:val="28"/>
        </w:rPr>
        <w:t xml:space="preserve"> </w:t>
      </w:r>
      <w:r w:rsidRPr="00A506A2">
        <w:rPr>
          <w:rFonts w:ascii="Times Uzb Roman" w:hAnsi="Times Uzb Roman" w:cs="Times New Roman"/>
          <w:sz w:val="28"/>
          <w:szCs w:val="28"/>
        </w:rPr>
        <w:t xml:space="preserve">изменения значений исследуемого явления: </w:t>
      </w:r>
    </w:p>
    <w:p w14:paraId="008F776E" w14:textId="77777777" w:rsidR="002E0E58" w:rsidRDefault="002E0E58" w:rsidP="002E0E58">
      <w:pPr>
        <w:pStyle w:val="ac"/>
        <w:widowControl w:val="0"/>
        <w:numPr>
          <w:ilvl w:val="1"/>
          <w:numId w:val="9"/>
        </w:numPr>
        <w:spacing w:line="360" w:lineRule="auto"/>
        <w:jc w:val="both"/>
        <w:rPr>
          <w:rFonts w:ascii="Times Uzb Roman" w:hAnsi="Times Uzb Roman"/>
          <w:b w:val="0"/>
          <w:sz w:val="28"/>
          <w:szCs w:val="28"/>
        </w:rPr>
      </w:pPr>
      <w:r w:rsidRPr="00A506A2">
        <w:rPr>
          <w:rFonts w:ascii="Times Uzb Roman" w:hAnsi="Times Uzb Roman"/>
          <w:b w:val="0"/>
          <w:sz w:val="28"/>
          <w:szCs w:val="28"/>
        </w:rPr>
        <w:t>цепной коэффициент прироста;</w:t>
      </w:r>
    </w:p>
    <w:p w14:paraId="1AE5547C" w14:textId="77777777" w:rsidR="002E0E58" w:rsidRPr="00A506A2" w:rsidRDefault="00B85EDB" w:rsidP="002E0E58">
      <w:pPr>
        <w:pStyle w:val="ac"/>
        <w:widowControl w:val="0"/>
        <w:spacing w:line="360" w:lineRule="auto"/>
        <w:rPr>
          <w:rFonts w:ascii="Times Uzb Roman" w:hAnsi="Times Uzb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Кпрц</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∆Yц</m:t>
                </m:r>
              </m:e>
              <m:sub>
                <m:r>
                  <m:rPr>
                    <m:sty m:val="bi"/>
                  </m:rPr>
                  <w:rPr>
                    <w:rFonts w:ascii="Cambria Math" w:hAnsi="Cambria Math"/>
                    <w:sz w:val="28"/>
                    <w:szCs w:val="28"/>
                  </w:rPr>
                  <m:t>i</m:t>
                </m:r>
              </m:sub>
            </m:sSub>
          </m:num>
          <m:den>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lang w:val="en-US"/>
                  </w:rPr>
                  <m:t>i</m:t>
                </m:r>
                <m:r>
                  <m:rPr>
                    <m:sty m:val="bi"/>
                  </m:rPr>
                  <w:rPr>
                    <w:rFonts w:ascii="Cambria Math" w:hAnsi="Cambria Math"/>
                    <w:sz w:val="28"/>
                    <w:szCs w:val="28"/>
                  </w:rPr>
                  <m:t>-1</m:t>
                </m:r>
              </m:sub>
            </m:sSub>
          </m:den>
        </m:f>
      </m:oMath>
      <w:r w:rsidR="002E0E58" w:rsidRPr="00A506A2">
        <w:rPr>
          <w:rFonts w:ascii="Times Uzb Roman" w:hAnsi="Times Uzb Roman"/>
          <w:b w:val="0"/>
          <w:i/>
          <w:sz w:val="28"/>
          <w:szCs w:val="28"/>
          <w:vertAlign w:val="subscript"/>
        </w:rPr>
        <w:t xml:space="preserve"> </w:t>
      </w:r>
      <w:r w:rsidR="002E0E58" w:rsidRPr="00A506A2">
        <w:rPr>
          <w:rFonts w:ascii="Times Uzb Roman" w:hAnsi="Times Uzb Roman"/>
          <w:b w:val="0"/>
          <w:sz w:val="28"/>
          <w:szCs w:val="28"/>
        </w:rPr>
        <w:t xml:space="preserve"> (6)</w:t>
      </w:r>
    </w:p>
    <w:p w14:paraId="6AE6E240" w14:textId="77777777" w:rsidR="002E0E58" w:rsidRDefault="002E0E58" w:rsidP="002E0E58">
      <w:pPr>
        <w:pStyle w:val="ac"/>
        <w:widowControl w:val="0"/>
        <w:numPr>
          <w:ilvl w:val="1"/>
          <w:numId w:val="9"/>
        </w:numPr>
        <w:spacing w:line="360" w:lineRule="auto"/>
        <w:jc w:val="both"/>
        <w:rPr>
          <w:rFonts w:ascii="Times Uzb Roman" w:hAnsi="Times Uzb Roman"/>
          <w:b w:val="0"/>
          <w:sz w:val="28"/>
          <w:szCs w:val="28"/>
        </w:rPr>
      </w:pPr>
      <w:r w:rsidRPr="00A506A2">
        <w:rPr>
          <w:rFonts w:ascii="Times Uzb Roman" w:hAnsi="Times Uzb Roman"/>
          <w:b w:val="0"/>
          <w:sz w:val="28"/>
          <w:szCs w:val="28"/>
        </w:rPr>
        <w:t>базисный коэффициент прироста</w:t>
      </w:r>
      <w:r>
        <w:rPr>
          <w:rFonts w:ascii="Times Uzb Roman" w:hAnsi="Times Uzb Roman"/>
          <w:b w:val="0"/>
          <w:sz w:val="28"/>
          <w:szCs w:val="28"/>
        </w:rPr>
        <w:t>:</w:t>
      </w:r>
    </w:p>
    <w:p w14:paraId="3682A859" w14:textId="77777777" w:rsidR="002E0E58" w:rsidRPr="00A506A2" w:rsidRDefault="00B85EDB" w:rsidP="002E0E58">
      <w:pPr>
        <w:pStyle w:val="ac"/>
        <w:widowControl w:val="0"/>
        <w:spacing w:line="360" w:lineRule="auto"/>
        <w:rPr>
          <w:rFonts w:ascii="Times Uzb Roman" w:hAnsi="Times Uzb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Кпрб</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∆Yб</m:t>
                </m:r>
              </m:e>
              <m:sub>
                <m:r>
                  <m:rPr>
                    <m:sty m:val="bi"/>
                  </m:rPr>
                  <w:rPr>
                    <w:rFonts w:ascii="Cambria Math" w:hAnsi="Cambria Math"/>
                    <w:sz w:val="28"/>
                    <w:szCs w:val="28"/>
                  </w:rPr>
                  <m:t>i</m:t>
                </m:r>
              </m:sub>
            </m:sSub>
          </m:num>
          <m:den>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1</m:t>
                </m:r>
              </m:sub>
            </m:sSub>
          </m:den>
        </m:f>
      </m:oMath>
      <w:r w:rsidR="002E0E58" w:rsidRPr="00A506A2">
        <w:rPr>
          <w:rFonts w:ascii="Times Uzb Roman" w:hAnsi="Times Uzb Roman"/>
          <w:b w:val="0"/>
          <w:i/>
          <w:sz w:val="28"/>
          <w:szCs w:val="28"/>
          <w:vertAlign w:val="subscript"/>
        </w:rPr>
        <w:t xml:space="preserve"> </w:t>
      </w:r>
      <w:r w:rsidR="002E0E58" w:rsidRPr="00A506A2">
        <w:rPr>
          <w:rFonts w:ascii="Times Uzb Roman" w:hAnsi="Times Uzb Roman"/>
          <w:b w:val="0"/>
          <w:sz w:val="28"/>
          <w:szCs w:val="28"/>
        </w:rPr>
        <w:t xml:space="preserve">   (7)</w:t>
      </w:r>
    </w:p>
    <w:p w14:paraId="4D814090" w14:textId="77777777" w:rsidR="002E0E58" w:rsidRPr="00A506A2" w:rsidRDefault="002E0E58" w:rsidP="002E0E58">
      <w:pPr>
        <w:pStyle w:val="ac"/>
        <w:widowControl w:val="0"/>
        <w:numPr>
          <w:ilvl w:val="0"/>
          <w:numId w:val="9"/>
        </w:numPr>
        <w:spacing w:line="360" w:lineRule="auto"/>
        <w:jc w:val="both"/>
        <w:rPr>
          <w:rFonts w:ascii="Times Uzb Roman" w:hAnsi="Times Uzb Roman"/>
          <w:b w:val="0"/>
          <w:sz w:val="28"/>
          <w:szCs w:val="28"/>
        </w:rPr>
      </w:pPr>
      <w:r w:rsidRPr="00A506A2">
        <w:rPr>
          <w:rFonts w:ascii="Times Uzb Roman" w:hAnsi="Times Uzb Roman"/>
          <w:b w:val="0"/>
          <w:sz w:val="28"/>
          <w:szCs w:val="28"/>
        </w:rPr>
        <w:t>абсолютное значение одного процента прироста (</w:t>
      </w:r>
      <w:r w:rsidRPr="00A506A2">
        <w:rPr>
          <w:rFonts w:ascii="Times Uzb Roman" w:hAnsi="Times Uzb Roman"/>
          <w:b w:val="0"/>
          <w:i/>
          <w:sz w:val="28"/>
          <w:szCs w:val="28"/>
        </w:rPr>
        <w:t>А</w:t>
      </w:r>
      <w:r w:rsidRPr="00A506A2">
        <w:rPr>
          <w:rFonts w:ascii="Times Uzb Roman" w:hAnsi="Times Uzb Roman"/>
          <w:b w:val="0"/>
          <w:i/>
          <w:sz w:val="28"/>
          <w:szCs w:val="28"/>
          <w:vertAlign w:val="subscript"/>
          <w:lang w:val="en-US"/>
        </w:rPr>
        <w:t>i</w:t>
      </w:r>
      <w:r w:rsidRPr="00A506A2">
        <w:rPr>
          <w:rFonts w:ascii="Times Uzb Roman" w:hAnsi="Times Uzb Roman"/>
          <w:b w:val="0"/>
          <w:sz w:val="28"/>
          <w:szCs w:val="28"/>
        </w:rPr>
        <w:t>) – приводит один процент прироста к абсолютному значению:</w:t>
      </w:r>
    </w:p>
    <w:p w14:paraId="7296B32B" w14:textId="77777777" w:rsidR="002E0E58" w:rsidRPr="00A506A2" w:rsidRDefault="00B85EDB" w:rsidP="002E0E58">
      <w:pPr>
        <w:pStyle w:val="ac"/>
        <w:widowControl w:val="0"/>
        <w:spacing w:line="360" w:lineRule="auto"/>
        <w:ind w:left="720"/>
        <w:rPr>
          <w:rFonts w:ascii="Times Uzb Roman" w:hAnsi="Times Uzb Roman"/>
          <w:b w:val="0"/>
          <w:sz w:val="28"/>
          <w:szCs w:val="28"/>
        </w:rPr>
      </w:pPr>
      <m:oMath>
        <m:sSub>
          <m:sSubPr>
            <m:ctrlPr>
              <w:rPr>
                <w:rFonts w:ascii="Cambria Math" w:hAnsi="Cambria Math"/>
                <w:b w:val="0"/>
                <w:i/>
                <w:sz w:val="28"/>
                <w:szCs w:val="28"/>
              </w:rPr>
            </m:ctrlPr>
          </m:sSubPr>
          <m:e>
            <m:r>
              <m:rPr>
                <m:sty m:val="bi"/>
              </m:rPr>
              <w:rPr>
                <w:rFonts w:ascii="Cambria Math" w:hAnsi="Cambria Math"/>
                <w:sz w:val="28"/>
                <w:szCs w:val="28"/>
              </w:rPr>
              <m:t>А</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val="0"/>
                <w:i/>
                <w:sz w:val="28"/>
                <w:szCs w:val="28"/>
              </w:rPr>
            </m:ctrlPr>
          </m:fPr>
          <m:num>
            <m:sSub>
              <m:sSubPr>
                <m:ctrlPr>
                  <w:rPr>
                    <w:rFonts w:ascii="Cambria Math" w:hAnsi="Cambria Math"/>
                    <w:b w:val="0"/>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i-1</m:t>
                </m:r>
              </m:sub>
            </m:sSub>
          </m:num>
          <m:den>
            <m:r>
              <m:rPr>
                <m:sty m:val="bi"/>
              </m:rPr>
              <w:rPr>
                <w:rFonts w:ascii="Cambria Math" w:hAnsi="Cambria Math"/>
                <w:sz w:val="28"/>
                <w:szCs w:val="28"/>
              </w:rPr>
              <m:t>100</m:t>
            </m:r>
          </m:den>
        </m:f>
      </m:oMath>
      <w:r w:rsidR="002E0E58" w:rsidRPr="00924214">
        <w:rPr>
          <w:b w:val="0"/>
          <w:sz w:val="28"/>
          <w:szCs w:val="28"/>
        </w:rPr>
        <w:t xml:space="preserve"> </w:t>
      </w:r>
      <w:r w:rsidR="002E0E58">
        <w:rPr>
          <w:rFonts w:ascii="Times Uzb Roman" w:hAnsi="Times Uzb Roman"/>
          <w:b w:val="0"/>
          <w:sz w:val="28"/>
          <w:szCs w:val="28"/>
        </w:rPr>
        <w:t xml:space="preserve"> (8) [</w:t>
      </w:r>
      <w:r w:rsidR="002E0E58" w:rsidRPr="001976CD">
        <w:rPr>
          <w:rFonts w:ascii="Times Uzb Roman" w:hAnsi="Times Uzb Roman"/>
          <w:b w:val="0"/>
          <w:sz w:val="28"/>
          <w:szCs w:val="28"/>
        </w:rPr>
        <w:t>25</w:t>
      </w:r>
      <w:r w:rsidR="002E0E58">
        <w:rPr>
          <w:rFonts w:ascii="Times Uzb Roman" w:hAnsi="Times Uzb Roman"/>
          <w:b w:val="0"/>
          <w:sz w:val="28"/>
          <w:szCs w:val="28"/>
        </w:rPr>
        <w:t xml:space="preserve">, </w:t>
      </w:r>
      <w:r w:rsidR="002E0E58" w:rsidRPr="001976CD">
        <w:rPr>
          <w:rFonts w:ascii="Times Uzb Roman" w:hAnsi="Times Uzb Roman"/>
          <w:b w:val="0"/>
          <w:sz w:val="28"/>
          <w:szCs w:val="28"/>
        </w:rPr>
        <w:t>168</w:t>
      </w:r>
      <w:r w:rsidR="002E0E58" w:rsidRPr="00A506A2">
        <w:rPr>
          <w:rFonts w:ascii="Times Uzb Roman" w:hAnsi="Times Uzb Roman"/>
          <w:b w:val="0"/>
          <w:sz w:val="28"/>
          <w:szCs w:val="28"/>
          <w:lang w:val="en-US"/>
        </w:rPr>
        <w:t>c</w:t>
      </w:r>
      <w:r w:rsidR="002E0E58" w:rsidRPr="00A506A2">
        <w:rPr>
          <w:rFonts w:ascii="Times Uzb Roman" w:hAnsi="Times Uzb Roman"/>
          <w:b w:val="0"/>
          <w:sz w:val="28"/>
          <w:szCs w:val="28"/>
        </w:rPr>
        <w:t>.]</w:t>
      </w:r>
    </w:p>
    <w:p w14:paraId="1A64772D"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 xml:space="preserve">Построение рядов динамики является наиболее наглядным методом анализа изменения затрат, тем не менее, данный метод не достаточен для </w:t>
      </w:r>
      <w:r w:rsidRPr="00A506A2">
        <w:rPr>
          <w:rFonts w:ascii="Times Uzb Roman" w:hAnsi="Times Uzb Roman"/>
          <w:b w:val="0"/>
          <w:sz w:val="28"/>
          <w:szCs w:val="28"/>
        </w:rPr>
        <w:lastRenderedPageBreak/>
        <w:t>осуществления глубокого анализа. Так, например, показатели абсолютного прироста или же абсолютного значения одного процента прироста подвержены искажению в результате инфляции.</w:t>
      </w:r>
    </w:p>
    <w:p w14:paraId="1B3CCB3F" w14:textId="77777777" w:rsidR="002E0E58" w:rsidRPr="00A506A2" w:rsidRDefault="002E0E58" w:rsidP="002E0E58">
      <w:pPr>
        <w:pStyle w:val="ac"/>
        <w:widowControl w:val="0"/>
        <w:numPr>
          <w:ilvl w:val="0"/>
          <w:numId w:val="11"/>
        </w:numPr>
        <w:spacing w:line="360" w:lineRule="auto"/>
        <w:jc w:val="both"/>
        <w:rPr>
          <w:rFonts w:ascii="Times Uzb Roman" w:hAnsi="Times Uzb Roman"/>
          <w:b w:val="0"/>
          <w:sz w:val="28"/>
          <w:szCs w:val="28"/>
        </w:rPr>
      </w:pPr>
      <w:r w:rsidRPr="00A506A2">
        <w:rPr>
          <w:rFonts w:ascii="Times Uzb Roman" w:hAnsi="Times Uzb Roman"/>
          <w:b w:val="0"/>
          <w:sz w:val="28"/>
          <w:szCs w:val="28"/>
        </w:rPr>
        <w:t>горизонтальный (временной) и вертикальный (структурный) анализ.</w:t>
      </w:r>
    </w:p>
    <w:p w14:paraId="064DF7D2"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 xml:space="preserve">Горизонтальный анализ заключается в сравнении каждой позиции отчетности с предыдущим периодом, в то время как вертикальный ориентирован на </w:t>
      </w:r>
      <w:r>
        <w:rPr>
          <w:rFonts w:ascii="Times Uzb Roman" w:hAnsi="Times Uzb Roman"/>
          <w:b w:val="0"/>
          <w:sz w:val="28"/>
          <w:szCs w:val="28"/>
        </w:rPr>
        <w:t>определение структуры затрат. [</w:t>
      </w:r>
      <w:r w:rsidRPr="001976CD">
        <w:rPr>
          <w:rFonts w:ascii="Times Uzb Roman" w:hAnsi="Times Uzb Roman"/>
          <w:b w:val="0"/>
          <w:sz w:val="28"/>
          <w:szCs w:val="28"/>
        </w:rPr>
        <w:t>25</w:t>
      </w:r>
      <w:r>
        <w:rPr>
          <w:rFonts w:ascii="Times Uzb Roman" w:hAnsi="Times Uzb Roman"/>
          <w:b w:val="0"/>
          <w:sz w:val="28"/>
          <w:szCs w:val="28"/>
        </w:rPr>
        <w:t xml:space="preserve">, </w:t>
      </w:r>
      <w:r w:rsidRPr="001976CD">
        <w:rPr>
          <w:rFonts w:ascii="Times Uzb Roman" w:hAnsi="Times Uzb Roman"/>
          <w:b w:val="0"/>
          <w:sz w:val="28"/>
          <w:szCs w:val="28"/>
        </w:rPr>
        <w:t>170</w:t>
      </w:r>
      <w:r w:rsidRPr="00A506A2">
        <w:rPr>
          <w:rFonts w:ascii="Times Uzb Roman" w:hAnsi="Times Uzb Roman"/>
          <w:b w:val="0"/>
          <w:sz w:val="28"/>
          <w:szCs w:val="28"/>
          <w:lang w:val="en-US"/>
        </w:rPr>
        <w:t>c</w:t>
      </w:r>
      <w:r w:rsidRPr="00A506A2">
        <w:rPr>
          <w:rFonts w:ascii="Times Uzb Roman" w:hAnsi="Times Uzb Roman"/>
          <w:b w:val="0"/>
          <w:sz w:val="28"/>
          <w:szCs w:val="28"/>
        </w:rPr>
        <w:t>.]</w:t>
      </w:r>
    </w:p>
    <w:p w14:paraId="7828F526" w14:textId="77777777" w:rsidR="002E0E58" w:rsidRPr="00A506A2" w:rsidRDefault="002E0E58" w:rsidP="002E0E58">
      <w:pPr>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Горизонтальный анализ позволяет не только выявить скорость изменения каждого показателя и прогнозировать на основе полученных данных его изменение в будущем.</w:t>
      </w:r>
      <w:r w:rsidRPr="00A506A2">
        <w:rPr>
          <w:rFonts w:ascii="Times Uzb Roman" w:hAnsi="Times Uzb Roman" w:cs="Times New Roman"/>
          <w:sz w:val="28"/>
          <w:szCs w:val="28"/>
          <w:vertAlign w:val="superscript"/>
        </w:rPr>
        <w:t xml:space="preserve"> </w:t>
      </w:r>
      <w:r w:rsidRPr="00A506A2">
        <w:rPr>
          <w:rFonts w:ascii="Times Uzb Roman" w:hAnsi="Times Uzb Roman" w:cs="Times New Roman"/>
          <w:sz w:val="28"/>
          <w:szCs w:val="28"/>
        </w:rPr>
        <w:t>Для построения горизонтального анализа следует принять данные по статье затрат на начало отчетного периода за 100% и рассчитать прирост (снижение) каждого показателя в сравнении с базовым.</w:t>
      </w:r>
      <w:r w:rsidRPr="00A506A2">
        <w:rPr>
          <w:rFonts w:ascii="Times Uzb Roman" w:hAnsi="Times Uzb Roman" w:cs="Times New Roman"/>
          <w:sz w:val="28"/>
          <w:szCs w:val="28"/>
          <w:vertAlign w:val="superscript"/>
        </w:rPr>
        <w:t xml:space="preserve"> </w:t>
      </w:r>
      <w:r w:rsidRPr="00A506A2">
        <w:rPr>
          <w:rFonts w:ascii="Times Uzb Roman" w:hAnsi="Times Uzb Roman" w:cs="Times New Roman"/>
          <w:sz w:val="28"/>
          <w:szCs w:val="28"/>
        </w:rPr>
        <w:t>Для более точного прогнозирования темпов прироста (снижения) следует провести расчеты за несколько отчетных периодов - тогда тенденция изменения будет более очевидной. Ценность и правильность выводов горизонтального анализа существенно зависят от влияния инфляции, но явно выделяемая динамика каждого показателя позволяет увидеть существующие тенденции их изменений.</w:t>
      </w:r>
      <w:r w:rsidRPr="00A506A2">
        <w:rPr>
          <w:rFonts w:ascii="Times Uzb Roman" w:hAnsi="Times Uzb Roman"/>
          <w:sz w:val="28"/>
          <w:szCs w:val="28"/>
        </w:rPr>
        <w:t xml:space="preserve"> </w:t>
      </w:r>
      <w:r w:rsidRPr="00A506A2">
        <w:rPr>
          <w:rFonts w:ascii="Times Uzb Roman" w:hAnsi="Times Uzb Roman" w:cs="Times New Roman"/>
          <w:sz w:val="28"/>
          <w:szCs w:val="28"/>
        </w:rPr>
        <w:t>[</w:t>
      </w:r>
      <w:r w:rsidRPr="001976CD">
        <w:rPr>
          <w:rFonts w:ascii="Times Uzb Roman" w:hAnsi="Times Uzb Roman" w:cs="Times New Roman"/>
          <w:sz w:val="28"/>
          <w:szCs w:val="28"/>
        </w:rPr>
        <w:t>25</w:t>
      </w:r>
      <w:r>
        <w:rPr>
          <w:rFonts w:ascii="Times Uzb Roman" w:hAnsi="Times Uzb Roman" w:cs="Times New Roman"/>
          <w:sz w:val="28"/>
          <w:szCs w:val="28"/>
        </w:rPr>
        <w:t xml:space="preserve">, </w:t>
      </w:r>
      <w:r w:rsidRPr="001976CD">
        <w:rPr>
          <w:rFonts w:ascii="Times Uzb Roman" w:hAnsi="Times Uzb Roman" w:cs="Times New Roman"/>
          <w:sz w:val="28"/>
          <w:szCs w:val="28"/>
        </w:rPr>
        <w:t>170</w:t>
      </w:r>
      <w:r w:rsidRPr="00A506A2">
        <w:rPr>
          <w:rFonts w:ascii="Times Uzb Roman" w:hAnsi="Times Uzb Roman" w:cs="Times New Roman"/>
          <w:sz w:val="28"/>
          <w:szCs w:val="28"/>
          <w:lang w:val="en-US"/>
        </w:rPr>
        <w:t>c</w:t>
      </w:r>
      <w:r w:rsidRPr="00A506A2">
        <w:rPr>
          <w:rFonts w:ascii="Times Uzb Roman" w:hAnsi="Times Uzb Roman" w:cs="Times New Roman"/>
          <w:sz w:val="28"/>
          <w:szCs w:val="28"/>
        </w:rPr>
        <w:t>.]</w:t>
      </w:r>
    </w:p>
    <w:p w14:paraId="5651A60B" w14:textId="77777777" w:rsidR="002E0E58" w:rsidRPr="00A506A2" w:rsidRDefault="002E0E58" w:rsidP="002E0E58">
      <w:pPr>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Вертикальный же анализ сглаживает влияние инфляционных процессов, которые могут искажать абсолютные показатели отчетности, и позволяет проводить сравнение с другими предприятиями, чьи показатели существенно отличаются от показателей анализируемого предприятия. Для построения вертикального баланса следует сумму затрат предприятия и на начало, и на конец отчетного периода принять за базовые (за 100%) и рассчитать процентную долю каждой статьи затрат к общему итогу.</w:t>
      </w:r>
      <w:r w:rsidRPr="00A506A2">
        <w:rPr>
          <w:rFonts w:ascii="Times Uzb Roman" w:hAnsi="Times Uzb Roman"/>
          <w:sz w:val="28"/>
          <w:szCs w:val="28"/>
        </w:rPr>
        <w:t xml:space="preserve"> </w:t>
      </w:r>
      <w:r w:rsidRPr="00A506A2">
        <w:rPr>
          <w:rFonts w:ascii="Times Uzb Roman" w:hAnsi="Times Uzb Roman" w:cs="Times New Roman"/>
          <w:sz w:val="28"/>
          <w:szCs w:val="28"/>
        </w:rPr>
        <w:t>[</w:t>
      </w:r>
      <w:r>
        <w:rPr>
          <w:rFonts w:ascii="Times Uzb Roman" w:hAnsi="Times Uzb Roman" w:cs="Times New Roman"/>
          <w:sz w:val="28"/>
          <w:szCs w:val="28"/>
          <w:lang w:val="en-US"/>
        </w:rPr>
        <w:t>25</w:t>
      </w:r>
      <w:r>
        <w:rPr>
          <w:rFonts w:ascii="Times Uzb Roman" w:hAnsi="Times Uzb Roman" w:cs="Times New Roman"/>
          <w:sz w:val="28"/>
          <w:szCs w:val="28"/>
        </w:rPr>
        <w:t xml:space="preserve">, </w:t>
      </w:r>
      <w:r>
        <w:rPr>
          <w:rFonts w:ascii="Times Uzb Roman" w:hAnsi="Times Uzb Roman" w:cs="Times New Roman"/>
          <w:sz w:val="28"/>
          <w:szCs w:val="28"/>
          <w:lang w:val="en-US"/>
        </w:rPr>
        <w:t>171</w:t>
      </w:r>
      <w:r w:rsidRPr="00A506A2">
        <w:rPr>
          <w:rFonts w:ascii="Times Uzb Roman" w:hAnsi="Times Uzb Roman" w:cs="Times New Roman"/>
          <w:sz w:val="28"/>
          <w:szCs w:val="28"/>
          <w:lang w:val="en-US"/>
        </w:rPr>
        <w:t>c</w:t>
      </w:r>
      <w:r w:rsidRPr="00A506A2">
        <w:rPr>
          <w:rFonts w:ascii="Times Uzb Roman" w:hAnsi="Times Uzb Roman" w:cs="Times New Roman"/>
          <w:sz w:val="28"/>
          <w:szCs w:val="28"/>
        </w:rPr>
        <w:t>.]</w:t>
      </w:r>
    </w:p>
    <w:p w14:paraId="155BDBED" w14:textId="77777777" w:rsidR="002E0E58" w:rsidRPr="00A506A2" w:rsidRDefault="002E0E58" w:rsidP="002E0E58">
      <w:pPr>
        <w:pStyle w:val="ac"/>
        <w:widowControl w:val="0"/>
        <w:numPr>
          <w:ilvl w:val="0"/>
          <w:numId w:val="11"/>
        </w:numPr>
        <w:spacing w:line="360" w:lineRule="auto"/>
        <w:jc w:val="both"/>
        <w:rPr>
          <w:rFonts w:ascii="Times Uzb Roman" w:hAnsi="Times Uzb Roman"/>
          <w:b w:val="0"/>
          <w:sz w:val="28"/>
          <w:szCs w:val="28"/>
        </w:rPr>
      </w:pPr>
      <w:r w:rsidRPr="00A506A2">
        <w:rPr>
          <w:rFonts w:ascii="Times Uzb Roman" w:hAnsi="Times Uzb Roman"/>
          <w:b w:val="0"/>
          <w:sz w:val="28"/>
          <w:szCs w:val="28"/>
        </w:rPr>
        <w:t>корреляционно-регрессионный анализ.</w:t>
      </w:r>
    </w:p>
    <w:p w14:paraId="0010C41B" w14:textId="77777777" w:rsidR="002E0E58" w:rsidRPr="00A506A2" w:rsidRDefault="002E0E58" w:rsidP="002E0E58">
      <w:pPr>
        <w:pStyle w:val="a3"/>
        <w:spacing w:after="0" w:line="360" w:lineRule="auto"/>
        <w:ind w:left="0" w:firstLine="567"/>
        <w:jc w:val="both"/>
        <w:rPr>
          <w:rFonts w:ascii="Times Uzb Roman" w:hAnsi="Times Uzb Roman" w:cs="Times New Roman"/>
          <w:sz w:val="28"/>
          <w:szCs w:val="28"/>
        </w:rPr>
      </w:pPr>
      <w:r w:rsidRPr="00A506A2">
        <w:rPr>
          <w:rFonts w:ascii="Times Uzb Roman" w:hAnsi="Times Uzb Roman"/>
          <w:sz w:val="28"/>
          <w:szCs w:val="28"/>
        </w:rPr>
        <w:lastRenderedPageBreak/>
        <w:t>Данный метод позволяет оценить тесноту и форму связи между изучаемыми явлениями. [</w:t>
      </w:r>
      <w:r>
        <w:rPr>
          <w:rFonts w:ascii="Times Uzb Roman" w:hAnsi="Times Uzb Roman"/>
          <w:sz w:val="28"/>
          <w:szCs w:val="28"/>
        </w:rPr>
        <w:t>25, 172</w:t>
      </w:r>
      <w:r w:rsidRPr="00A506A2">
        <w:rPr>
          <w:rFonts w:ascii="Times Uzb Roman" w:hAnsi="Times Uzb Roman" w:cs="Times New Roman"/>
          <w:sz w:val="28"/>
          <w:szCs w:val="28"/>
          <w:lang w:val="en-US"/>
        </w:rPr>
        <w:t>c</w:t>
      </w:r>
      <w:r w:rsidRPr="00A506A2">
        <w:rPr>
          <w:rFonts w:ascii="Times Uzb Roman" w:hAnsi="Times Uzb Roman" w:cs="Times New Roman"/>
          <w:sz w:val="28"/>
          <w:szCs w:val="28"/>
        </w:rPr>
        <w:t>.]</w:t>
      </w:r>
      <w:r w:rsidRPr="00A506A2">
        <w:rPr>
          <w:rFonts w:ascii="Times Uzb Roman" w:hAnsi="Times Uzb Roman"/>
          <w:sz w:val="28"/>
          <w:szCs w:val="28"/>
        </w:rPr>
        <w:t xml:space="preserve"> Конечным результатом вычислений при использовании данного метода является получение линейного уравнения множественной регрессии, которая представляет собой </w:t>
      </w:r>
      <w:r w:rsidRPr="00A506A2">
        <w:rPr>
          <w:rFonts w:ascii="Times Uzb Roman" w:hAnsi="Times Uzb Roman" w:cs="Times New Roman"/>
          <w:sz w:val="28"/>
          <w:szCs w:val="28"/>
        </w:rPr>
        <w:t>аналитическое выражение, которое описывает связь объясняющих переменных (</w:t>
      </w:r>
      <w:r w:rsidRPr="00A506A2">
        <w:rPr>
          <w:rFonts w:ascii="Times Uzb Roman" w:hAnsi="Times Uzb Roman" w:cs="Times New Roman"/>
          <w:i/>
          <w:sz w:val="28"/>
          <w:szCs w:val="28"/>
        </w:rPr>
        <w:t>х</w:t>
      </w:r>
      <w:r w:rsidRPr="00A506A2">
        <w:rPr>
          <w:rFonts w:ascii="Times Uzb Roman" w:hAnsi="Times Uzb Roman" w:cs="Times New Roman"/>
          <w:sz w:val="28"/>
          <w:szCs w:val="28"/>
        </w:rPr>
        <w:t>) с результативным фактором (</w:t>
      </w:r>
      <w:r w:rsidRPr="00A506A2">
        <w:rPr>
          <w:rFonts w:ascii="Times Uzb Roman" w:hAnsi="Times Uzb Roman" w:cs="Times New Roman"/>
          <w:i/>
          <w:sz w:val="28"/>
          <w:szCs w:val="28"/>
        </w:rPr>
        <w:t>у</w:t>
      </w:r>
      <w:r w:rsidRPr="00A506A2">
        <w:rPr>
          <w:rFonts w:ascii="Times Uzb Roman" w:hAnsi="Times Uzb Roman" w:cs="Times New Roman"/>
          <w:sz w:val="28"/>
          <w:szCs w:val="28"/>
        </w:rPr>
        <w:t>) и содержит независимые переменные в первой степени и имеет следующий вид:</w:t>
      </w:r>
    </w:p>
    <w:p w14:paraId="1E3FEB58" w14:textId="77777777" w:rsidR="002E0E58" w:rsidRPr="00A506A2" w:rsidRDefault="00B85EDB" w:rsidP="002E0E58">
      <w:pPr>
        <w:pStyle w:val="a3"/>
        <w:spacing w:after="0" w:line="360" w:lineRule="auto"/>
        <w:ind w:left="0" w:firstLine="567"/>
        <w:jc w:val="center"/>
        <w:rPr>
          <w:rFonts w:ascii="Times Uzb Roman" w:hAnsi="Times Uzb Roman" w:cs="Times New Roman"/>
          <w:sz w:val="28"/>
          <w:szCs w:val="28"/>
        </w:rPr>
      </w:pPr>
      <m:oMath>
        <m:acc>
          <m:accPr>
            <m:chr m:val="̅"/>
            <m:ctrlPr>
              <w:rPr>
                <w:rFonts w:ascii="Cambria Math" w:hAnsi="Times Uzb Roman" w:cs="Times New Roman"/>
                <w:i/>
                <w:sz w:val="28"/>
                <w:szCs w:val="28"/>
              </w:rPr>
            </m:ctrlPr>
          </m:accPr>
          <m:e>
            <m:sSub>
              <m:sSubPr>
                <m:ctrlPr>
                  <w:rPr>
                    <w:rFonts w:ascii="Cambria Math" w:hAnsi="Times Uzb Roman"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x</m:t>
                </m:r>
              </m:sub>
            </m:sSub>
          </m:e>
        </m:acc>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0</m:t>
            </m:r>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1</m:t>
            </m:r>
          </m:sub>
        </m:sSub>
        <m:r>
          <w:rPr>
            <w:rFonts w:ascii="Times Uzb Roman"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1</m:t>
            </m:r>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2</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2</m:t>
            </m:r>
          </m:sub>
        </m:sSub>
        <m:r>
          <w:rPr>
            <w:rFonts w:ascii="Cambria Math" w:hAnsi="Times Uzb Roman" w:cs="Times New Roman"/>
            <w:sz w:val="28"/>
            <w:szCs w:val="28"/>
          </w:rPr>
          <m:t>+</m:t>
        </m:r>
        <m:r>
          <w:rPr>
            <w:rFonts w:ascii="Times Uzb Roman" w:hAnsi="Times Uzb Roman"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k</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oMath>
      <w:r w:rsidR="002E0E58">
        <w:rPr>
          <w:rFonts w:ascii="Times Uzb Roman" w:hAnsi="Times Uzb Roman" w:cs="Times New Roman"/>
          <w:sz w:val="28"/>
          <w:szCs w:val="28"/>
        </w:rPr>
        <w:t xml:space="preserve">    (9</w:t>
      </w:r>
      <w:r w:rsidR="002E0E58" w:rsidRPr="00A506A2">
        <w:rPr>
          <w:rFonts w:ascii="Times Uzb Roman" w:hAnsi="Times Uzb Roman" w:cs="Times New Roman"/>
          <w:sz w:val="28"/>
          <w:szCs w:val="28"/>
        </w:rPr>
        <w:t>)</w:t>
      </w:r>
    </w:p>
    <w:p w14:paraId="153456E7" w14:textId="77777777" w:rsidR="002E0E58" w:rsidRPr="00A506A2" w:rsidRDefault="002E0E58" w:rsidP="002E0E58">
      <w:pPr>
        <w:spacing w:after="0" w:line="360" w:lineRule="auto"/>
        <w:ind w:firstLine="709"/>
        <w:jc w:val="both"/>
        <w:rPr>
          <w:rFonts w:ascii="Times Uzb Roman" w:hAnsi="Times Uzb Roman" w:cs="Times New Roman"/>
          <w:sz w:val="28"/>
          <w:szCs w:val="28"/>
        </w:rPr>
      </w:pPr>
      <w:r w:rsidRPr="00A506A2">
        <w:rPr>
          <w:rFonts w:ascii="Times Uzb Roman" w:hAnsi="Times Uzb Roman" w:cs="Times New Roman"/>
          <w:sz w:val="28"/>
          <w:szCs w:val="28"/>
        </w:rPr>
        <w:t xml:space="preserve">где: </w:t>
      </w:r>
      <m:oMath>
        <m:acc>
          <m:accPr>
            <m:chr m:val="̅"/>
            <m:ctrlPr>
              <w:rPr>
                <w:rFonts w:ascii="Cambria Math" w:hAnsi="Times Uzb Roman" w:cs="Times New Roman"/>
                <w:i/>
                <w:sz w:val="28"/>
                <w:szCs w:val="28"/>
              </w:rPr>
            </m:ctrlPr>
          </m:accPr>
          <m:e>
            <m:sSub>
              <m:sSubPr>
                <m:ctrlPr>
                  <w:rPr>
                    <w:rFonts w:ascii="Cambria Math" w:hAnsi="Times Uzb Roman"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x</m:t>
                </m:r>
              </m:sub>
            </m:sSub>
          </m:e>
        </m:acc>
      </m:oMath>
      <w:r w:rsidRPr="00A506A2">
        <w:rPr>
          <w:rFonts w:ascii="Times Uzb Roman" w:hAnsi="Times Uzb Roman" w:cs="Times New Roman"/>
          <w:sz w:val="28"/>
          <w:szCs w:val="28"/>
        </w:rPr>
        <w:t xml:space="preserve"> – результативный фактор;</w:t>
      </w:r>
    </w:p>
    <w:p w14:paraId="13F6AB6B" w14:textId="77777777" w:rsidR="002E0E58" w:rsidRPr="00A506A2" w:rsidRDefault="002E0E58" w:rsidP="002E0E58">
      <w:pPr>
        <w:spacing w:after="0" w:line="360" w:lineRule="auto"/>
        <w:ind w:left="1276"/>
        <w:jc w:val="both"/>
        <w:rPr>
          <w:rFonts w:ascii="Times Uzb Roman" w:hAnsi="Times Uzb Roman" w:cs="Times New Roman"/>
          <w:sz w:val="28"/>
          <w:szCs w:val="28"/>
        </w:rPr>
      </w:pPr>
      <w:r w:rsidRPr="00A506A2">
        <w:rPr>
          <w:rFonts w:ascii="Times Uzb Roman" w:hAnsi="Times Uzb Roman" w:cs="Times New Roman"/>
          <w:i/>
          <w:sz w:val="28"/>
          <w:szCs w:val="28"/>
        </w:rPr>
        <w:t>а</w:t>
      </w:r>
      <w:r w:rsidRPr="00A506A2">
        <w:rPr>
          <w:rFonts w:ascii="Times Uzb Roman" w:hAnsi="Times Uzb Roman" w:cs="Times New Roman"/>
          <w:i/>
          <w:sz w:val="28"/>
          <w:szCs w:val="28"/>
          <w:vertAlign w:val="subscript"/>
        </w:rPr>
        <w:t>0</w:t>
      </w:r>
      <w:r w:rsidRPr="00A506A2">
        <w:rPr>
          <w:rFonts w:ascii="Times Uzb Roman" w:hAnsi="Times Uzb Roman" w:cs="Times New Roman"/>
          <w:sz w:val="28"/>
          <w:szCs w:val="28"/>
        </w:rPr>
        <w:t xml:space="preserve"> – свободный член; </w:t>
      </w:r>
    </w:p>
    <w:p w14:paraId="791AF6FE" w14:textId="77777777" w:rsidR="002E0E58" w:rsidRPr="00A506A2" w:rsidRDefault="002E0E58" w:rsidP="002E0E58">
      <w:pPr>
        <w:spacing w:after="0" w:line="360" w:lineRule="auto"/>
        <w:ind w:left="1276"/>
        <w:jc w:val="both"/>
        <w:rPr>
          <w:rFonts w:ascii="Times Uzb Roman" w:hAnsi="Times Uzb Roman" w:cs="Times New Roman"/>
          <w:sz w:val="28"/>
          <w:szCs w:val="28"/>
        </w:rPr>
      </w:pPr>
      <w:r w:rsidRPr="00A506A2">
        <w:rPr>
          <w:rFonts w:ascii="Times Uzb Roman" w:hAnsi="Times Uzb Roman" w:cs="Times New Roman"/>
          <w:i/>
          <w:sz w:val="28"/>
          <w:szCs w:val="28"/>
          <w:lang w:val="en-US"/>
        </w:rPr>
        <w:t>a</w:t>
      </w:r>
      <w:r w:rsidRPr="00A506A2">
        <w:rPr>
          <w:rFonts w:ascii="Times Uzb Roman" w:hAnsi="Times Uzb Roman" w:cs="Times New Roman"/>
          <w:i/>
          <w:sz w:val="28"/>
          <w:szCs w:val="28"/>
          <w:vertAlign w:val="subscript"/>
        </w:rPr>
        <w:t>1</w:t>
      </w:r>
      <w:r w:rsidRPr="00A506A2">
        <w:rPr>
          <w:rFonts w:ascii="Times Uzb Roman" w:hAnsi="Times Uzb Roman" w:cs="Times New Roman"/>
          <w:i/>
          <w:sz w:val="28"/>
          <w:szCs w:val="28"/>
        </w:rPr>
        <w:t>, a</w:t>
      </w:r>
      <w:r w:rsidRPr="00A506A2">
        <w:rPr>
          <w:rFonts w:ascii="Times Uzb Roman" w:hAnsi="Times Uzb Roman" w:cs="Times New Roman"/>
          <w:i/>
          <w:sz w:val="28"/>
          <w:szCs w:val="28"/>
          <w:vertAlign w:val="subscript"/>
        </w:rPr>
        <w:t>2</w:t>
      </w:r>
      <w:r w:rsidRPr="00A506A2">
        <w:rPr>
          <w:rFonts w:ascii="Times Uzb Roman" w:hAnsi="Times Uzb Roman" w:cs="Times New Roman"/>
          <w:i/>
          <w:sz w:val="28"/>
          <w:szCs w:val="28"/>
        </w:rPr>
        <w:t xml:space="preserve">, …, </w:t>
      </w:r>
      <w:r w:rsidRPr="00A506A2">
        <w:rPr>
          <w:rFonts w:ascii="Times Uzb Roman" w:hAnsi="Times Uzb Roman" w:cs="Times New Roman"/>
          <w:i/>
          <w:sz w:val="28"/>
          <w:szCs w:val="28"/>
          <w:lang w:val="en-US"/>
        </w:rPr>
        <w:t>a</w:t>
      </w:r>
      <w:r w:rsidRPr="00A506A2">
        <w:rPr>
          <w:rFonts w:ascii="Times Uzb Roman" w:hAnsi="Times Uzb Roman" w:cs="Times New Roman"/>
          <w:i/>
          <w:sz w:val="28"/>
          <w:szCs w:val="28"/>
          <w:vertAlign w:val="subscript"/>
          <w:lang w:val="en-US"/>
        </w:rPr>
        <w:t>k</w:t>
      </w:r>
      <w:r w:rsidRPr="00A506A2">
        <w:rPr>
          <w:rFonts w:ascii="Times Uzb Roman" w:hAnsi="Times Uzb Roman" w:cs="Times New Roman"/>
          <w:sz w:val="28"/>
          <w:szCs w:val="28"/>
          <w:vertAlign w:val="subscript"/>
        </w:rPr>
        <w:t xml:space="preserve"> </w:t>
      </w:r>
      <w:r w:rsidRPr="00A506A2">
        <w:rPr>
          <w:rFonts w:ascii="Times Uzb Roman" w:hAnsi="Times Uzb Roman" w:cs="Times New Roman"/>
          <w:sz w:val="28"/>
          <w:szCs w:val="28"/>
        </w:rPr>
        <w:t xml:space="preserve">– коэффициенты регрессии; </w:t>
      </w:r>
    </w:p>
    <w:p w14:paraId="1A826749" w14:textId="77777777" w:rsidR="002E0E58" w:rsidRPr="00A506A2" w:rsidRDefault="002E0E58" w:rsidP="002E0E58">
      <w:pPr>
        <w:spacing w:after="0" w:line="360" w:lineRule="auto"/>
        <w:ind w:left="1276"/>
        <w:jc w:val="both"/>
        <w:rPr>
          <w:rFonts w:ascii="Times Uzb Roman" w:hAnsi="Times Uzb Roman" w:cs="Times New Roman"/>
          <w:sz w:val="28"/>
          <w:szCs w:val="28"/>
        </w:rPr>
      </w:pPr>
      <w:r w:rsidRPr="00A506A2">
        <w:rPr>
          <w:rFonts w:ascii="Times Uzb Roman" w:hAnsi="Times Uzb Roman" w:cs="Times New Roman"/>
          <w:i/>
          <w:sz w:val="28"/>
          <w:szCs w:val="28"/>
          <w:lang w:val="en-US"/>
        </w:rPr>
        <w:t>x</w:t>
      </w:r>
      <w:r w:rsidRPr="00A506A2">
        <w:rPr>
          <w:rFonts w:ascii="Times Uzb Roman" w:hAnsi="Times Uzb Roman" w:cs="Times New Roman"/>
          <w:i/>
          <w:sz w:val="28"/>
          <w:szCs w:val="28"/>
          <w:vertAlign w:val="subscript"/>
        </w:rPr>
        <w:t>1</w:t>
      </w:r>
      <w:r w:rsidRPr="00A506A2">
        <w:rPr>
          <w:rFonts w:ascii="Times Uzb Roman" w:hAnsi="Times Uzb Roman" w:cs="Times New Roman"/>
          <w:i/>
          <w:sz w:val="28"/>
          <w:szCs w:val="28"/>
        </w:rPr>
        <w:t>, x</w:t>
      </w:r>
      <w:r w:rsidRPr="00A506A2">
        <w:rPr>
          <w:rFonts w:ascii="Times Uzb Roman" w:hAnsi="Times Uzb Roman" w:cs="Times New Roman"/>
          <w:i/>
          <w:sz w:val="28"/>
          <w:szCs w:val="28"/>
          <w:vertAlign w:val="subscript"/>
        </w:rPr>
        <w:t>2</w:t>
      </w:r>
      <w:r w:rsidRPr="00A506A2">
        <w:rPr>
          <w:rFonts w:ascii="Times Uzb Roman" w:hAnsi="Times Uzb Roman" w:cs="Times New Roman"/>
          <w:i/>
          <w:sz w:val="28"/>
          <w:szCs w:val="28"/>
        </w:rPr>
        <w:t xml:space="preserve">, …, </w:t>
      </w:r>
      <w:r w:rsidRPr="00A506A2">
        <w:rPr>
          <w:rFonts w:ascii="Times Uzb Roman" w:hAnsi="Times Uzb Roman" w:cs="Times New Roman"/>
          <w:i/>
          <w:sz w:val="28"/>
          <w:szCs w:val="28"/>
          <w:lang w:val="en-US"/>
        </w:rPr>
        <w:t>x</w:t>
      </w:r>
      <w:r w:rsidRPr="00A506A2">
        <w:rPr>
          <w:rFonts w:ascii="Times Uzb Roman" w:hAnsi="Times Uzb Roman" w:cs="Times New Roman"/>
          <w:i/>
          <w:sz w:val="28"/>
          <w:szCs w:val="28"/>
          <w:vertAlign w:val="subscript"/>
          <w:lang w:val="en-US"/>
        </w:rPr>
        <w:t>k</w:t>
      </w:r>
      <w:r w:rsidRPr="00A506A2">
        <w:rPr>
          <w:rFonts w:ascii="Times Uzb Roman" w:hAnsi="Times Uzb Roman" w:cs="Times New Roman"/>
          <w:sz w:val="28"/>
          <w:szCs w:val="28"/>
          <w:vertAlign w:val="subscript"/>
        </w:rPr>
        <w:t xml:space="preserve"> </w:t>
      </w:r>
      <w:r w:rsidRPr="00A506A2">
        <w:rPr>
          <w:rFonts w:ascii="Times Uzb Roman" w:hAnsi="Times Uzb Roman" w:cs="Times New Roman"/>
          <w:sz w:val="28"/>
          <w:szCs w:val="28"/>
        </w:rPr>
        <w:t xml:space="preserve">– факторные признаки. </w:t>
      </w:r>
      <w:r>
        <w:rPr>
          <w:rFonts w:ascii="Times Uzb Roman" w:hAnsi="Times Uzb Roman"/>
          <w:sz w:val="28"/>
          <w:szCs w:val="28"/>
        </w:rPr>
        <w:t>[</w:t>
      </w:r>
      <w:r w:rsidRPr="001976CD">
        <w:rPr>
          <w:rFonts w:ascii="Times Uzb Roman" w:hAnsi="Times Uzb Roman"/>
          <w:sz w:val="28"/>
          <w:szCs w:val="28"/>
        </w:rPr>
        <w:t>25</w:t>
      </w:r>
      <w:r w:rsidRPr="00A506A2">
        <w:rPr>
          <w:rFonts w:ascii="Times Uzb Roman" w:hAnsi="Times Uzb Roman"/>
          <w:sz w:val="28"/>
          <w:szCs w:val="28"/>
        </w:rPr>
        <w:t xml:space="preserve">, </w:t>
      </w:r>
      <w:r w:rsidRPr="001976CD">
        <w:rPr>
          <w:rFonts w:ascii="Times Uzb Roman" w:hAnsi="Times Uzb Roman"/>
          <w:sz w:val="28"/>
          <w:szCs w:val="28"/>
        </w:rPr>
        <w:t>171</w:t>
      </w:r>
      <w:r w:rsidRPr="00A506A2">
        <w:rPr>
          <w:rFonts w:ascii="Times Uzb Roman" w:hAnsi="Times Uzb Roman" w:cs="Times New Roman"/>
          <w:sz w:val="28"/>
          <w:szCs w:val="28"/>
          <w:lang w:val="en-US"/>
        </w:rPr>
        <w:t>c</w:t>
      </w:r>
      <w:r w:rsidRPr="00A506A2">
        <w:rPr>
          <w:rFonts w:ascii="Times Uzb Roman" w:hAnsi="Times Uzb Roman" w:cs="Times New Roman"/>
          <w:sz w:val="28"/>
          <w:szCs w:val="28"/>
        </w:rPr>
        <w:t>.]</w:t>
      </w:r>
    </w:p>
    <w:p w14:paraId="17C11C7C" w14:textId="77777777" w:rsidR="002E0E58" w:rsidRPr="00A506A2" w:rsidRDefault="002E0E58" w:rsidP="002E0E58">
      <w:pPr>
        <w:pStyle w:val="ac"/>
        <w:widowControl w:val="0"/>
        <w:spacing w:line="360" w:lineRule="auto"/>
        <w:ind w:firstLine="709"/>
        <w:jc w:val="both"/>
        <w:rPr>
          <w:rFonts w:ascii="Times Uzb Roman" w:hAnsi="Times Uzb Roman"/>
          <w:b w:val="0"/>
          <w:sz w:val="28"/>
          <w:szCs w:val="28"/>
        </w:rPr>
      </w:pPr>
      <w:r w:rsidRPr="00A506A2">
        <w:rPr>
          <w:rFonts w:ascii="Times Uzb Roman" w:hAnsi="Times Uzb Roman"/>
          <w:b w:val="0"/>
          <w:sz w:val="28"/>
          <w:szCs w:val="28"/>
        </w:rPr>
        <w:t xml:space="preserve">При анализе затрат в качестве конечного показателя может быть использован показатель доходов предприятия. Подобное решение обосновывается тем, что предприятие генерирует затраты именно с целью дальнейшего получения </w:t>
      </w:r>
      <w:r>
        <w:rPr>
          <w:rFonts w:ascii="Times Uzb Roman" w:hAnsi="Times Uzb Roman"/>
          <w:b w:val="0"/>
          <w:sz w:val="28"/>
          <w:szCs w:val="28"/>
        </w:rPr>
        <w:t>определенных доходов</w:t>
      </w:r>
      <w:r w:rsidRPr="00A506A2">
        <w:rPr>
          <w:rFonts w:ascii="Times Uzb Roman" w:hAnsi="Times Uzb Roman"/>
          <w:b w:val="0"/>
          <w:sz w:val="28"/>
          <w:szCs w:val="28"/>
        </w:rPr>
        <w:t xml:space="preserve">. Другими словами, </w:t>
      </w:r>
      <w:r>
        <w:rPr>
          <w:rFonts w:ascii="Times Uzb Roman" w:hAnsi="Times Uzb Roman"/>
          <w:b w:val="0"/>
          <w:sz w:val="28"/>
          <w:szCs w:val="28"/>
        </w:rPr>
        <w:t>доходы предприятия напрямую связаны</w:t>
      </w:r>
      <w:r w:rsidRPr="00A506A2">
        <w:rPr>
          <w:rFonts w:ascii="Times Uzb Roman" w:hAnsi="Times Uzb Roman"/>
          <w:b w:val="0"/>
          <w:sz w:val="28"/>
          <w:szCs w:val="28"/>
        </w:rPr>
        <w:t xml:space="preserve"> с затратами, но необходимо вычислить данную зависимость.</w:t>
      </w:r>
    </w:p>
    <w:p w14:paraId="666E8707" w14:textId="77777777" w:rsidR="002E0E58" w:rsidRPr="00A506A2" w:rsidRDefault="002E0E58" w:rsidP="002E0E58">
      <w:pPr>
        <w:spacing w:after="0" w:line="360" w:lineRule="auto"/>
        <w:ind w:firstLine="567"/>
        <w:jc w:val="both"/>
        <w:rPr>
          <w:rFonts w:ascii="Times Uzb Roman" w:hAnsi="Times Uzb Roman" w:cs="Times New Roman"/>
          <w:sz w:val="28"/>
          <w:szCs w:val="28"/>
        </w:rPr>
      </w:pPr>
      <w:r w:rsidRPr="00A506A2">
        <w:rPr>
          <w:rFonts w:ascii="Times Uzb Roman" w:hAnsi="Times Uzb Roman" w:cs="Times New Roman"/>
          <w:sz w:val="28"/>
          <w:szCs w:val="28"/>
        </w:rPr>
        <w:t xml:space="preserve">Построение модели многофакторной регрессии проходит в несколько этапов. </w:t>
      </w:r>
    </w:p>
    <w:p w14:paraId="393F0A69"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расчет среднего значения (математического ожидания) всех факторных и результативного признаков:</w:t>
      </w:r>
    </w:p>
    <w:p w14:paraId="427F2314" w14:textId="77777777" w:rsidR="002E0E58" w:rsidRPr="00A506A2" w:rsidRDefault="00B85EDB" w:rsidP="002E0E58">
      <w:pPr>
        <w:spacing w:after="0" w:line="360" w:lineRule="auto"/>
        <w:ind w:firstLine="567"/>
        <w:jc w:val="center"/>
        <w:rPr>
          <w:rFonts w:ascii="Times Uzb Roman" w:hAnsi="Times Uzb Roman" w:cs="Times New Roman"/>
          <w:sz w:val="28"/>
          <w:szCs w:val="28"/>
        </w:rPr>
      </w:pPr>
      <m:oMath>
        <m:acc>
          <m:accPr>
            <m:chr m:val="̅"/>
            <m:ctrlPr>
              <w:rPr>
                <w:rFonts w:ascii="Cambria Math" w:hAnsi="Times Uzb Roman" w:cs="Times New Roman"/>
                <w:i/>
                <w:sz w:val="28"/>
                <w:szCs w:val="28"/>
              </w:rPr>
            </m:ctrlPr>
          </m:accPr>
          <m:e>
            <m:r>
              <w:rPr>
                <w:rFonts w:ascii="Cambria Math" w:hAnsi="Cambria Math" w:cs="Times New Roman"/>
                <w:sz w:val="28"/>
                <w:szCs w:val="28"/>
              </w:rPr>
              <m:t>x</m:t>
            </m:r>
          </m:e>
        </m:acc>
        <m:r>
          <w:rPr>
            <w:rFonts w:ascii="Cambria Math" w:hAnsi="Times Uzb Roman" w:cs="Times New Roman"/>
            <w:sz w:val="28"/>
            <w:szCs w:val="28"/>
          </w:rPr>
          <m:t>=</m:t>
        </m:r>
        <m:r>
          <w:rPr>
            <w:rFonts w:ascii="Cambria Math" w:hAnsi="Cambria Math" w:cs="Times New Roman"/>
            <w:sz w:val="28"/>
            <w:szCs w:val="28"/>
            <w:lang w:val="en-US"/>
          </w:rPr>
          <m:t>MX</m:t>
        </m:r>
        <m:r>
          <w:rPr>
            <w:rFonts w:ascii="Cambria Math" w:hAnsi="Times Uzb Roman" w:cs="Times New Roman"/>
            <w:sz w:val="28"/>
            <w:szCs w:val="28"/>
          </w:rPr>
          <m:t xml:space="preserve">= </m:t>
        </m:r>
        <m:f>
          <m:fPr>
            <m:ctrlPr>
              <w:rPr>
                <w:rFonts w:ascii="Cambria Math" w:hAnsi="Times Uzb Roman" w:cs="Times New Roman"/>
                <w:i/>
                <w:sz w:val="28"/>
                <w:szCs w:val="28"/>
                <w:lang w:val="en-US"/>
              </w:rPr>
            </m:ctrlPr>
          </m:fPr>
          <m:num>
            <m:r>
              <w:rPr>
                <w:rFonts w:ascii="Cambria Math" w:hAnsi="Times Uzb Roman" w:cs="Times New Roman"/>
                <w:sz w:val="28"/>
                <w:szCs w:val="28"/>
              </w:rPr>
              <m:t>1</m:t>
            </m:r>
          </m:num>
          <m:den>
            <m:r>
              <w:rPr>
                <w:rFonts w:ascii="Cambria Math" w:hAnsi="Cambria Math" w:cs="Times New Roman"/>
                <w:sz w:val="28"/>
                <w:szCs w:val="28"/>
                <w:lang w:val="en-US"/>
              </w:rPr>
              <m:t>n</m:t>
            </m:r>
          </m:den>
        </m:f>
        <m:r>
          <w:rPr>
            <w:rFonts w:ascii="Times Uzb Roman" w:hAnsi="Cambria Math" w:cs="Times New Roman"/>
            <w:sz w:val="28"/>
            <w:szCs w:val="28"/>
          </w:rPr>
          <m:t>*</m:t>
        </m:r>
        <m:nary>
          <m:naryPr>
            <m:chr m:val="∑"/>
            <m:limLoc m:val="undOvr"/>
            <m:ctrlPr>
              <w:rPr>
                <w:rFonts w:ascii="Cambria Math" w:hAnsi="Times Uzb Roman" w:cs="Times New Roman"/>
                <w:i/>
                <w:sz w:val="28"/>
                <w:szCs w:val="28"/>
                <w:lang w:val="en-US"/>
              </w:rPr>
            </m:ctrlPr>
          </m:naryPr>
          <m:sub>
            <m:r>
              <w:rPr>
                <w:rFonts w:ascii="Cambria Math" w:hAnsi="Times Uzb Roman" w:cs="Times New Roman"/>
                <w:sz w:val="28"/>
                <w:szCs w:val="28"/>
              </w:rPr>
              <m:t>1</m:t>
            </m:r>
          </m:sub>
          <m:sup>
            <m:r>
              <w:rPr>
                <w:rFonts w:ascii="Cambria Math" w:hAnsi="Cambria Math" w:cs="Times New Roman"/>
                <w:sz w:val="28"/>
                <w:szCs w:val="28"/>
                <w:lang w:val="en-US"/>
              </w:rPr>
              <m:t>n</m:t>
            </m:r>
          </m:sup>
          <m:e>
            <m:sSub>
              <m:sSubPr>
                <m:ctrlPr>
                  <w:rPr>
                    <w:rFonts w:ascii="Cambria Math" w:hAnsi="Times Uzb Roman"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e>
        </m:nary>
      </m:oMath>
      <w:r w:rsidR="002E0E58">
        <w:rPr>
          <w:rFonts w:ascii="Times Uzb Roman" w:hAnsi="Times Uzb Roman" w:cs="Times New Roman"/>
          <w:sz w:val="28"/>
          <w:szCs w:val="28"/>
        </w:rPr>
        <w:t xml:space="preserve">   (10</w:t>
      </w:r>
      <w:r w:rsidR="002E0E58" w:rsidRPr="00A506A2">
        <w:rPr>
          <w:rFonts w:ascii="Times Uzb Roman" w:hAnsi="Times Uzb Roman" w:cs="Times New Roman"/>
          <w:sz w:val="28"/>
          <w:szCs w:val="28"/>
        </w:rPr>
        <w:t>)</w:t>
      </w:r>
    </w:p>
    <w:p w14:paraId="2271944E" w14:textId="77777777" w:rsidR="002E0E58" w:rsidRPr="00A506A2" w:rsidRDefault="00B85EDB" w:rsidP="002E0E58">
      <w:pPr>
        <w:spacing w:after="0" w:line="360" w:lineRule="auto"/>
        <w:ind w:firstLine="567"/>
        <w:jc w:val="center"/>
        <w:rPr>
          <w:rFonts w:ascii="Times Uzb Roman" w:hAnsi="Times Uzb Roman" w:cs="Times New Roman"/>
          <w:sz w:val="28"/>
          <w:szCs w:val="28"/>
        </w:rPr>
      </w:pPr>
      <m:oMath>
        <m:acc>
          <m:accPr>
            <m:chr m:val="̅"/>
            <m:ctrlPr>
              <w:rPr>
                <w:rFonts w:ascii="Cambria Math" w:hAnsi="Times Uzb Roman" w:cs="Times New Roman"/>
                <w:i/>
                <w:sz w:val="28"/>
                <w:szCs w:val="28"/>
                <w:lang w:val="en-US"/>
              </w:rPr>
            </m:ctrlPr>
          </m:accPr>
          <m:e>
            <m:r>
              <w:rPr>
                <w:rFonts w:ascii="Cambria Math" w:hAnsi="Cambria Math" w:cs="Times New Roman"/>
                <w:sz w:val="28"/>
                <w:szCs w:val="28"/>
                <w:lang w:val="en-US"/>
              </w:rPr>
              <m:t>y</m:t>
            </m:r>
          </m:e>
        </m:acc>
        <m:r>
          <w:rPr>
            <w:rFonts w:ascii="Cambria Math" w:hAnsi="Times Uzb Roman" w:cs="Times New Roman"/>
            <w:sz w:val="28"/>
            <w:szCs w:val="28"/>
          </w:rPr>
          <m:t xml:space="preserve">= </m:t>
        </m:r>
        <m:f>
          <m:fPr>
            <m:ctrlPr>
              <w:rPr>
                <w:rFonts w:ascii="Cambria Math" w:hAnsi="Times Uzb Roman" w:cs="Times New Roman"/>
                <w:i/>
                <w:sz w:val="28"/>
                <w:szCs w:val="28"/>
                <w:lang w:val="en-US"/>
              </w:rPr>
            </m:ctrlPr>
          </m:fPr>
          <m:num>
            <m:nary>
              <m:naryPr>
                <m:chr m:val="∑"/>
                <m:limLoc m:val="undOvr"/>
                <m:ctrlPr>
                  <w:rPr>
                    <w:rFonts w:ascii="Cambria Math" w:hAnsi="Times Uzb Roman" w:cs="Times New Roman"/>
                    <w:i/>
                    <w:sz w:val="28"/>
                    <w:szCs w:val="28"/>
                    <w:lang w:val="en-US"/>
                  </w:rPr>
                </m:ctrlPr>
              </m:naryPr>
              <m:sub>
                <m:r>
                  <w:rPr>
                    <w:rFonts w:ascii="Cambria Math" w:hAnsi="Times Uzb Roman" w:cs="Times New Roman"/>
                    <w:sz w:val="28"/>
                    <w:szCs w:val="28"/>
                  </w:rPr>
                  <m:t>1</m:t>
                </m:r>
              </m:sub>
              <m:sup>
                <m:r>
                  <w:rPr>
                    <w:rFonts w:ascii="Cambria Math" w:hAnsi="Cambria Math" w:cs="Times New Roman"/>
                    <w:sz w:val="28"/>
                    <w:szCs w:val="28"/>
                    <w:lang w:val="en-US"/>
                  </w:rPr>
                  <m:t>n</m:t>
                </m:r>
              </m:sup>
              <m:e>
                <m:sSub>
                  <m:sSubPr>
                    <m:ctrlPr>
                      <w:rPr>
                        <w:rFonts w:ascii="Cambria Math" w:hAnsi="Times Uzb Roman"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e>
            </m:nary>
          </m:num>
          <m:den>
            <m:r>
              <w:rPr>
                <w:rFonts w:ascii="Cambria Math" w:hAnsi="Cambria Math" w:cs="Times New Roman"/>
                <w:sz w:val="28"/>
                <w:szCs w:val="28"/>
                <w:lang w:val="en-US"/>
              </w:rPr>
              <m:t>n</m:t>
            </m:r>
          </m:den>
        </m:f>
      </m:oMath>
      <w:r w:rsidR="002E0E58" w:rsidRPr="00A506A2">
        <w:rPr>
          <w:rFonts w:ascii="Times Uzb Roman" w:hAnsi="Times Uzb Roman" w:cs="Times New Roman"/>
          <w:i/>
          <w:sz w:val="28"/>
          <w:szCs w:val="28"/>
        </w:rPr>
        <w:t xml:space="preserve"> </w:t>
      </w:r>
      <w:r w:rsidR="002E0E58" w:rsidRPr="00A506A2">
        <w:rPr>
          <w:rFonts w:ascii="Times Uzb Roman" w:hAnsi="Times Uzb Roman" w:cs="Times New Roman"/>
          <w:sz w:val="28"/>
          <w:szCs w:val="28"/>
        </w:rPr>
        <w:t>(1</w:t>
      </w:r>
      <w:r w:rsidR="002E0E58">
        <w:rPr>
          <w:rFonts w:ascii="Times Uzb Roman" w:hAnsi="Times Uzb Roman" w:cs="Times New Roman"/>
          <w:sz w:val="28"/>
          <w:szCs w:val="28"/>
        </w:rPr>
        <w:t>1</w:t>
      </w:r>
      <w:r w:rsidR="002E0E58" w:rsidRPr="00A506A2">
        <w:rPr>
          <w:rFonts w:ascii="Times Uzb Roman" w:hAnsi="Times Uzb Roman" w:cs="Times New Roman"/>
          <w:sz w:val="28"/>
          <w:szCs w:val="28"/>
        </w:rPr>
        <w:t>)</w:t>
      </w:r>
    </w:p>
    <w:p w14:paraId="7A53263C"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расчет дисперсии данных признаком:</w:t>
      </w:r>
    </w:p>
    <w:p w14:paraId="62EECAF3" w14:textId="77777777" w:rsidR="002E0E58" w:rsidRPr="00A506A2" w:rsidRDefault="002E0E58" w:rsidP="002E0E58">
      <w:pPr>
        <w:spacing w:after="0" w:line="360" w:lineRule="auto"/>
        <w:jc w:val="center"/>
        <w:rPr>
          <w:rFonts w:ascii="Times Uzb Roman" w:hAnsi="Times Uzb Roman" w:cs="Times New Roman"/>
          <w:color w:val="FF0000"/>
          <w:sz w:val="28"/>
          <w:szCs w:val="28"/>
        </w:rPr>
      </w:pPr>
      <m:oMath>
        <m:r>
          <w:rPr>
            <w:rFonts w:ascii="Cambria Math" w:hAnsi="Cambria Math" w:cs="Times New Roman"/>
            <w:sz w:val="28"/>
            <w:szCs w:val="28"/>
          </w:rPr>
          <m:t>DX</m:t>
        </m:r>
        <m:r>
          <w:rPr>
            <w:rFonts w:ascii="Cambria Math" w:hAnsi="Times Uzb Roman" w:cs="Times New Roman"/>
            <w:sz w:val="28"/>
            <w:szCs w:val="28"/>
          </w:rPr>
          <m:t xml:space="preserve">= </m:t>
        </m:r>
        <m:f>
          <m:fPr>
            <m:ctrlPr>
              <w:rPr>
                <w:rFonts w:ascii="Cambria Math" w:hAnsi="Times Uzb Roman" w:cs="Times New Roman"/>
                <w:i/>
                <w:sz w:val="28"/>
                <w:szCs w:val="28"/>
              </w:rPr>
            </m:ctrlPr>
          </m:fPr>
          <m:num>
            <m:r>
              <w:rPr>
                <w:rFonts w:ascii="Cambria Math" w:hAnsi="Times Uzb Roman" w:cs="Times New Roman"/>
                <w:sz w:val="28"/>
                <w:szCs w:val="28"/>
              </w:rPr>
              <m:t>1</m:t>
            </m:r>
          </m:num>
          <m:den>
            <m:r>
              <w:rPr>
                <w:rFonts w:ascii="Cambria Math" w:hAnsi="Cambria Math" w:cs="Times New Roman"/>
                <w:sz w:val="28"/>
                <w:szCs w:val="28"/>
              </w:rPr>
              <m:t>n</m:t>
            </m:r>
          </m:den>
        </m:f>
        <m:r>
          <w:rPr>
            <w:rFonts w:ascii="Times Uzb Roman" w:hAnsi="Cambria Math" w:cs="Times New Roman"/>
            <w:sz w:val="28"/>
            <w:szCs w:val="28"/>
          </w:rPr>
          <m:t>*</m:t>
        </m:r>
        <m:r>
          <w:rPr>
            <w:rFonts w:ascii="Cambria Math" w:hAnsi="Times Uzb Roman" w:cs="Times New Roman"/>
            <w:sz w:val="28"/>
            <w:szCs w:val="28"/>
          </w:rPr>
          <m:t xml:space="preserve"> </m:t>
        </m:r>
        <m:nary>
          <m:naryPr>
            <m:chr m:val="∑"/>
            <m:limLoc m:val="undOvr"/>
            <m:ctrlPr>
              <w:rPr>
                <w:rFonts w:ascii="Cambria Math" w:hAnsi="Times Uzb Roman" w:cs="Times New Roman"/>
                <w:i/>
                <w:sz w:val="28"/>
                <w:szCs w:val="28"/>
              </w:rPr>
            </m:ctrlPr>
          </m:naryPr>
          <m:sub>
            <m:r>
              <w:rPr>
                <w:rFonts w:ascii="Cambria Math" w:hAnsi="Times Uzb Roman" w:cs="Times New Roman"/>
                <w:sz w:val="28"/>
                <w:szCs w:val="28"/>
              </w:rPr>
              <m:t>1</m:t>
            </m:r>
          </m:sub>
          <m:sup>
            <m:r>
              <w:rPr>
                <w:rFonts w:ascii="Cambria Math" w:hAnsi="Cambria Math" w:cs="Times New Roman"/>
                <w:sz w:val="28"/>
                <w:szCs w:val="28"/>
              </w:rPr>
              <m:t>n</m:t>
            </m:r>
          </m:sup>
          <m:e>
            <m:d>
              <m:dPr>
                <m:ctrlPr>
                  <w:rPr>
                    <w:rFonts w:ascii="Cambria Math" w:hAnsi="Times Uzb Roman" w:cs="Times New Roman"/>
                    <w:i/>
                    <w:sz w:val="28"/>
                    <w:szCs w:val="28"/>
                  </w:rPr>
                </m:ctrlPr>
              </m:dPr>
              <m:e>
                <m:sSubSup>
                  <m:sSubSupPr>
                    <m:ctrlPr>
                      <w:rPr>
                        <w:rFonts w:ascii="Cambria Math" w:hAnsi="Times Uzb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Times Uzb Roman" w:cs="Times New Roman"/>
                        <w:sz w:val="28"/>
                        <w:szCs w:val="28"/>
                      </w:rPr>
                      <m:t>2</m:t>
                    </m:r>
                  </m:sup>
                </m:sSubSup>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Times Uzb Roman" w:hAnsi="Times Uzb Roman" w:cs="Times New Roman"/>
                    <w:sz w:val="28"/>
                    <w:szCs w:val="28"/>
                  </w:rPr>
                  <m:t>-</m:t>
                </m:r>
                <m:sSup>
                  <m:sSupPr>
                    <m:ctrlPr>
                      <w:rPr>
                        <w:rFonts w:ascii="Cambria Math" w:hAnsi="Times Uzb Roman" w:cs="Times New Roman"/>
                        <w:i/>
                        <w:sz w:val="28"/>
                        <w:szCs w:val="28"/>
                      </w:rPr>
                    </m:ctrlPr>
                  </m:sSupPr>
                  <m:e>
                    <m:d>
                      <m:dPr>
                        <m:ctrlPr>
                          <w:rPr>
                            <w:rFonts w:ascii="Cambria Math" w:hAnsi="Times Uzb Roman" w:cs="Times New Roman"/>
                            <w:i/>
                            <w:sz w:val="28"/>
                            <w:szCs w:val="28"/>
                          </w:rPr>
                        </m:ctrlPr>
                      </m:dPr>
                      <m:e>
                        <m:r>
                          <w:rPr>
                            <w:rFonts w:ascii="Cambria Math" w:hAnsi="Cambria Math" w:cs="Times New Roman"/>
                            <w:sz w:val="28"/>
                            <w:szCs w:val="28"/>
                          </w:rPr>
                          <m:t>MX</m:t>
                        </m:r>
                      </m:e>
                    </m:d>
                  </m:e>
                  <m:sup>
                    <m:r>
                      <w:rPr>
                        <w:rFonts w:ascii="Cambria Math" w:hAnsi="Times Uzb Roman" w:cs="Times New Roman"/>
                        <w:sz w:val="28"/>
                        <w:szCs w:val="28"/>
                      </w:rPr>
                      <m:t>2</m:t>
                    </m:r>
                  </m:sup>
                </m:sSup>
              </m:e>
            </m:d>
          </m:e>
        </m:nary>
      </m:oMath>
      <w:r w:rsidRPr="00A506A2">
        <w:rPr>
          <w:rFonts w:ascii="Times Uzb Roman" w:hAnsi="Times Uzb Roman" w:cs="Times New Roman"/>
          <w:sz w:val="28"/>
          <w:szCs w:val="28"/>
        </w:rPr>
        <w:t xml:space="preserve">     (1</w:t>
      </w:r>
      <w:r>
        <w:rPr>
          <w:rFonts w:ascii="Times Uzb Roman" w:hAnsi="Times Uzb Roman" w:cs="Times New Roman"/>
          <w:sz w:val="28"/>
          <w:szCs w:val="28"/>
        </w:rPr>
        <w:t>2</w:t>
      </w:r>
      <w:r w:rsidRPr="00A506A2">
        <w:rPr>
          <w:rFonts w:ascii="Times Uzb Roman" w:hAnsi="Times Uzb Roman" w:cs="Times New Roman"/>
          <w:sz w:val="28"/>
          <w:szCs w:val="28"/>
        </w:rPr>
        <w:t>)</w:t>
      </w:r>
    </w:p>
    <w:p w14:paraId="7DECAF8E"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расчет среднеквадратического отклонения данных признаков:</w:t>
      </w:r>
    </w:p>
    <w:p w14:paraId="7C17CE46" w14:textId="77777777" w:rsidR="002E0E58" w:rsidRPr="00A506A2" w:rsidRDefault="002E0E58" w:rsidP="002E0E58">
      <w:pPr>
        <w:spacing w:after="0" w:line="360" w:lineRule="auto"/>
        <w:jc w:val="center"/>
        <w:rPr>
          <w:rFonts w:ascii="Times Uzb Roman" w:hAnsi="Times Uzb Roman" w:cs="Times New Roman"/>
          <w:sz w:val="28"/>
          <w:szCs w:val="28"/>
        </w:rPr>
      </w:pPr>
      <m:oMath>
        <m:r>
          <w:rPr>
            <w:rFonts w:ascii="Cambria Math" w:hAnsi="Cambria Math" w:cs="Times New Roman"/>
            <w:sz w:val="28"/>
            <w:szCs w:val="28"/>
          </w:rPr>
          <w:lastRenderedPageBreak/>
          <m:t>σ</m:t>
        </m:r>
        <m:r>
          <w:rPr>
            <w:rFonts w:ascii="Cambria Math" w:hAnsi="Times Uzb Roman" w:cs="Times New Roman"/>
            <w:sz w:val="28"/>
            <w:szCs w:val="28"/>
          </w:rPr>
          <m:t xml:space="preserve">= </m:t>
        </m:r>
        <m:rad>
          <m:radPr>
            <m:degHide m:val="1"/>
            <m:ctrlPr>
              <w:rPr>
                <w:rFonts w:ascii="Cambria Math" w:hAnsi="Times Uzb Roman" w:cs="Times New Roman"/>
                <w:i/>
                <w:sz w:val="28"/>
                <w:szCs w:val="28"/>
              </w:rPr>
            </m:ctrlPr>
          </m:radPr>
          <m:deg/>
          <m:e>
            <m:r>
              <w:rPr>
                <w:rFonts w:ascii="Cambria Math" w:hAnsi="Cambria Math" w:cs="Times New Roman"/>
                <w:sz w:val="28"/>
                <w:szCs w:val="28"/>
                <w:lang w:val="en-US"/>
              </w:rPr>
              <m:t>DX</m:t>
            </m:r>
          </m:e>
        </m:rad>
      </m:oMath>
      <w:r>
        <w:rPr>
          <w:rFonts w:ascii="Times Uzb Roman" w:hAnsi="Times Uzb Roman" w:cs="Times New Roman"/>
          <w:sz w:val="28"/>
          <w:szCs w:val="28"/>
        </w:rPr>
        <w:t xml:space="preserve">     (13</w:t>
      </w:r>
      <w:r w:rsidRPr="00A506A2">
        <w:rPr>
          <w:rFonts w:ascii="Times Uzb Roman" w:hAnsi="Times Uzb Roman" w:cs="Times New Roman"/>
          <w:sz w:val="28"/>
          <w:szCs w:val="28"/>
        </w:rPr>
        <w:t>)</w:t>
      </w:r>
    </w:p>
    <w:p w14:paraId="38513EA7"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расчет коэффициентов корреляции всех факторных и результативного признаков по следующим формулам:</w:t>
      </w:r>
    </w:p>
    <w:p w14:paraId="1FDD63D0" w14:textId="77777777" w:rsidR="002E0E58" w:rsidRPr="00A506A2" w:rsidRDefault="00B85EDB" w:rsidP="002E0E58">
      <w:pPr>
        <w:pStyle w:val="a3"/>
        <w:spacing w:after="0" w:line="360" w:lineRule="auto"/>
        <w:ind w:left="0"/>
        <w:jc w:val="center"/>
        <w:rPr>
          <w:rFonts w:ascii="Times Uzb Roman" w:hAnsi="Times Uzb Roman" w:cs="Times New Roman"/>
          <w:sz w:val="28"/>
          <w:szCs w:val="28"/>
        </w:rPr>
      </w:pPr>
      <m:oMath>
        <m:sSub>
          <m:sSubPr>
            <m:ctrlPr>
              <w:rPr>
                <w:rFonts w:ascii="Cambria Math" w:hAnsi="Times Uzb Roman"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xy</m:t>
            </m:r>
          </m:sub>
        </m:sSub>
        <m:r>
          <w:rPr>
            <w:rFonts w:ascii="Cambria Math" w:hAnsi="Times Uzb Roman" w:cs="Times New Roman"/>
            <w:sz w:val="28"/>
            <w:szCs w:val="28"/>
          </w:rPr>
          <m:t xml:space="preserve">= </m:t>
        </m:r>
        <m:f>
          <m:fPr>
            <m:ctrlPr>
              <w:rPr>
                <w:rFonts w:ascii="Cambria Math" w:hAnsi="Times Uzb Roman" w:cs="Times New Roman"/>
                <w:i/>
                <w:sz w:val="28"/>
                <w:szCs w:val="28"/>
              </w:rPr>
            </m:ctrlPr>
          </m:fPr>
          <m:num>
            <m:d>
              <m:dPr>
                <m:ctrlPr>
                  <w:rPr>
                    <w:rFonts w:ascii="Cambria Math" w:hAnsi="Times Uzb Roman" w:cs="Times New Roman"/>
                    <w:i/>
                    <w:sz w:val="28"/>
                    <w:szCs w:val="28"/>
                  </w:rPr>
                </m:ctrlPr>
              </m:dPr>
              <m:e>
                <m:acc>
                  <m:accPr>
                    <m:chr m:val="̅"/>
                    <m:ctrlPr>
                      <w:rPr>
                        <w:rFonts w:ascii="Cambria Math" w:hAnsi="Times Uzb Roman" w:cs="Times New Roman"/>
                        <w:i/>
                        <w:sz w:val="28"/>
                        <w:szCs w:val="28"/>
                      </w:rPr>
                    </m:ctrlPr>
                  </m:accPr>
                  <m:e>
                    <m:r>
                      <w:rPr>
                        <w:rFonts w:ascii="Cambria Math" w:hAnsi="Cambria Math" w:cs="Times New Roman"/>
                        <w:sz w:val="28"/>
                        <w:szCs w:val="28"/>
                      </w:rPr>
                      <m:t>xy</m:t>
                    </m:r>
                  </m:e>
                </m:acc>
                <m:r>
                  <w:rPr>
                    <w:rFonts w:ascii="Times Uzb Roman" w:hAnsi="Times Uzb Roman" w:cs="Times New Roman"/>
                    <w:sz w:val="28"/>
                    <w:szCs w:val="28"/>
                  </w:rPr>
                  <m:t>-</m:t>
                </m:r>
                <m:r>
                  <w:rPr>
                    <w:rFonts w:ascii="Cambria Math" w:hAnsi="Times Uzb Roman" w:cs="Times New Roman"/>
                    <w:sz w:val="28"/>
                    <w:szCs w:val="28"/>
                  </w:rPr>
                  <m:t xml:space="preserve"> </m:t>
                </m:r>
                <m:acc>
                  <m:accPr>
                    <m:chr m:val="̅"/>
                    <m:ctrlPr>
                      <w:rPr>
                        <w:rFonts w:ascii="Cambria Math" w:hAnsi="Times Uzb Roman" w:cs="Times New Roman"/>
                        <w:i/>
                        <w:sz w:val="28"/>
                        <w:szCs w:val="28"/>
                      </w:rPr>
                    </m:ctrlPr>
                  </m:accPr>
                  <m:e>
                    <m:r>
                      <w:rPr>
                        <w:rFonts w:ascii="Cambria Math" w:hAnsi="Cambria Math" w:cs="Times New Roman"/>
                        <w:sz w:val="28"/>
                        <w:szCs w:val="28"/>
                      </w:rPr>
                      <m:t>x</m:t>
                    </m:r>
                  </m:e>
                </m:acc>
                <m:r>
                  <w:rPr>
                    <w:rFonts w:ascii="Times Uzb Roman" w:hAnsi="Cambria Math" w:cs="Times New Roman"/>
                    <w:sz w:val="28"/>
                    <w:szCs w:val="28"/>
                  </w:rPr>
                  <m:t>*</m:t>
                </m:r>
                <m:r>
                  <w:rPr>
                    <w:rFonts w:ascii="Cambria Math" w:hAnsi="Times Uzb Roman" w:cs="Times New Roman"/>
                    <w:sz w:val="28"/>
                    <w:szCs w:val="28"/>
                  </w:rPr>
                  <m:t xml:space="preserve"> </m:t>
                </m:r>
                <m:acc>
                  <m:accPr>
                    <m:chr m:val="̅"/>
                    <m:ctrlPr>
                      <w:rPr>
                        <w:rFonts w:ascii="Cambria Math" w:hAnsi="Times Uzb Roman" w:cs="Times New Roman"/>
                        <w:i/>
                        <w:sz w:val="28"/>
                        <w:szCs w:val="28"/>
                      </w:rPr>
                    </m:ctrlPr>
                  </m:accPr>
                  <m:e>
                    <m:r>
                      <w:rPr>
                        <w:rFonts w:ascii="Cambria Math" w:hAnsi="Cambria Math" w:cs="Times New Roman"/>
                        <w:sz w:val="28"/>
                        <w:szCs w:val="28"/>
                      </w:rPr>
                      <m:t>y</m:t>
                    </m:r>
                  </m:e>
                </m:acc>
              </m:e>
            </m:d>
          </m:num>
          <m:den>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sub>
            </m:sSub>
            <m:r>
              <w:rPr>
                <w:rFonts w:ascii="Times Uzb Roman"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y</m:t>
                </m:r>
              </m:sub>
            </m:sSub>
          </m:den>
        </m:f>
      </m:oMath>
      <w:r w:rsidR="002E0E58">
        <w:rPr>
          <w:rFonts w:ascii="Times Uzb Roman" w:hAnsi="Times Uzb Roman" w:cs="Times New Roman"/>
          <w:sz w:val="28"/>
          <w:szCs w:val="28"/>
        </w:rPr>
        <w:t xml:space="preserve">   (14</w:t>
      </w:r>
      <w:r w:rsidR="002E0E58" w:rsidRPr="00A506A2">
        <w:rPr>
          <w:rFonts w:ascii="Times Uzb Roman" w:hAnsi="Times Uzb Roman" w:cs="Times New Roman"/>
          <w:sz w:val="28"/>
          <w:szCs w:val="28"/>
        </w:rPr>
        <w:t xml:space="preserve">)   </w:t>
      </w:r>
    </w:p>
    <w:p w14:paraId="0B4ADF8F" w14:textId="77777777" w:rsidR="002E0E58" w:rsidRPr="00A506A2" w:rsidRDefault="002E0E58" w:rsidP="002E0E58">
      <w:pPr>
        <w:pStyle w:val="a3"/>
        <w:spacing w:after="0" w:line="360" w:lineRule="auto"/>
        <w:ind w:left="0"/>
        <w:jc w:val="center"/>
        <w:rPr>
          <w:rFonts w:ascii="Times Uzb Roman" w:hAnsi="Times Uzb Roman" w:cs="Times New Roman"/>
          <w:sz w:val="28"/>
          <w:szCs w:val="28"/>
        </w:rPr>
      </w:pPr>
      <w:r w:rsidRPr="00A506A2">
        <w:rPr>
          <w:rFonts w:ascii="Times Uzb Roman" w:hAnsi="Times Uzb Roman" w:cs="Times New Roman"/>
          <w:sz w:val="28"/>
          <w:szCs w:val="28"/>
        </w:rPr>
        <w:t xml:space="preserve"> </w:t>
      </w:r>
      <m:oMath>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x</m:t>
            </m:r>
          </m:sub>
        </m:sSub>
        <m:r>
          <w:rPr>
            <w:rFonts w:ascii="Cambria Math" w:hAnsi="Times Uzb Roman" w:cs="Times New Roman"/>
            <w:sz w:val="28"/>
            <w:szCs w:val="28"/>
          </w:rPr>
          <m:t xml:space="preserve">= </m:t>
        </m:r>
        <m:rad>
          <m:radPr>
            <m:degHide m:val="1"/>
            <m:ctrlPr>
              <w:rPr>
                <w:rFonts w:ascii="Cambria Math" w:hAnsi="Times Uzb Roman" w:cs="Times New Roman"/>
                <w:i/>
                <w:sz w:val="28"/>
                <w:szCs w:val="28"/>
              </w:rPr>
            </m:ctrlPr>
          </m:radPr>
          <m:deg/>
          <m:e>
            <m:d>
              <m:dPr>
                <m:ctrlPr>
                  <w:rPr>
                    <w:rFonts w:ascii="Cambria Math" w:hAnsi="Times Uzb Roman" w:cs="Times New Roman"/>
                    <w:i/>
                    <w:sz w:val="28"/>
                    <w:szCs w:val="28"/>
                  </w:rPr>
                </m:ctrlPr>
              </m:dPr>
              <m:e>
                <m:acc>
                  <m:accPr>
                    <m:chr m:val="̅"/>
                    <m:ctrlPr>
                      <w:rPr>
                        <w:rFonts w:ascii="Cambria Math" w:hAnsi="Times Uzb Roman" w:cs="Times New Roman"/>
                        <w:i/>
                        <w:sz w:val="28"/>
                        <w:szCs w:val="28"/>
                      </w:rPr>
                    </m:ctrlPr>
                  </m:accPr>
                  <m:e>
                    <m:sSup>
                      <m:sSupPr>
                        <m:ctrlPr>
                          <w:rPr>
                            <w:rFonts w:ascii="Cambria Math" w:hAnsi="Times Uzb Roman" w:cs="Times New Roman"/>
                            <w:i/>
                            <w:sz w:val="28"/>
                            <w:szCs w:val="28"/>
                          </w:rPr>
                        </m:ctrlPr>
                      </m:sSupPr>
                      <m:e>
                        <m:r>
                          <w:rPr>
                            <w:rFonts w:ascii="Cambria Math" w:hAnsi="Cambria Math" w:cs="Times New Roman"/>
                            <w:sz w:val="28"/>
                            <w:szCs w:val="28"/>
                          </w:rPr>
                          <m:t>x</m:t>
                        </m:r>
                      </m:e>
                      <m:sup>
                        <m:r>
                          <w:rPr>
                            <w:rFonts w:ascii="Cambria Math" w:hAnsi="Times Uzb Roman" w:cs="Times New Roman"/>
                            <w:sz w:val="28"/>
                            <w:szCs w:val="28"/>
                          </w:rPr>
                          <m:t>2</m:t>
                        </m:r>
                      </m:sup>
                    </m:sSup>
                  </m:e>
                </m:acc>
                <m:r>
                  <w:rPr>
                    <w:rFonts w:ascii="Times Uzb Roman" w:hAnsi="Times Uzb Roman" w:cs="Times New Roman"/>
                    <w:sz w:val="28"/>
                    <w:szCs w:val="28"/>
                  </w:rPr>
                  <m:t>-</m:t>
                </m:r>
                <m:r>
                  <w:rPr>
                    <w:rFonts w:ascii="Cambria Math" w:hAnsi="Times Uzb Roman" w:cs="Times New Roman"/>
                    <w:sz w:val="28"/>
                    <w:szCs w:val="28"/>
                  </w:rPr>
                  <m:t xml:space="preserve"> </m:t>
                </m:r>
                <m:sSup>
                  <m:sSupPr>
                    <m:ctrlPr>
                      <w:rPr>
                        <w:rFonts w:ascii="Cambria Math" w:hAnsi="Times Uzb Roman" w:cs="Times New Roman"/>
                        <w:i/>
                        <w:sz w:val="28"/>
                        <w:szCs w:val="28"/>
                      </w:rPr>
                    </m:ctrlPr>
                  </m:sSupPr>
                  <m:e>
                    <m:d>
                      <m:dPr>
                        <m:ctrlPr>
                          <w:rPr>
                            <w:rFonts w:ascii="Cambria Math" w:hAnsi="Times Uzb Roman" w:cs="Times New Roman"/>
                            <w:i/>
                            <w:sz w:val="28"/>
                            <w:szCs w:val="28"/>
                          </w:rPr>
                        </m:ctrlPr>
                      </m:dPr>
                      <m:e>
                        <m:acc>
                          <m:accPr>
                            <m:chr m:val="̅"/>
                            <m:ctrlPr>
                              <w:rPr>
                                <w:rFonts w:ascii="Cambria Math" w:hAnsi="Times Uzb Roman" w:cs="Times New Roman"/>
                                <w:i/>
                                <w:sz w:val="28"/>
                                <w:szCs w:val="28"/>
                              </w:rPr>
                            </m:ctrlPr>
                          </m:accPr>
                          <m:e>
                            <m:r>
                              <w:rPr>
                                <w:rFonts w:ascii="Cambria Math" w:hAnsi="Cambria Math" w:cs="Times New Roman"/>
                                <w:sz w:val="28"/>
                                <w:szCs w:val="28"/>
                                <w:lang w:val="en-US"/>
                              </w:rPr>
                              <m:t>x</m:t>
                            </m:r>
                          </m:e>
                        </m:acc>
                      </m:e>
                    </m:d>
                  </m:e>
                  <m:sup>
                    <m:r>
                      <w:rPr>
                        <w:rFonts w:ascii="Cambria Math" w:hAnsi="Times Uzb Roman" w:cs="Times New Roman"/>
                        <w:sz w:val="28"/>
                        <w:szCs w:val="28"/>
                      </w:rPr>
                      <m:t>2</m:t>
                    </m:r>
                  </m:sup>
                </m:sSup>
              </m:e>
            </m:d>
          </m:e>
        </m:rad>
      </m:oMath>
      <w:r>
        <w:rPr>
          <w:rFonts w:ascii="Times Uzb Roman" w:hAnsi="Times Uzb Roman" w:cs="Times New Roman"/>
          <w:sz w:val="28"/>
          <w:szCs w:val="28"/>
        </w:rPr>
        <w:t xml:space="preserve">  (15</w:t>
      </w:r>
      <w:r w:rsidRPr="00A506A2">
        <w:rPr>
          <w:rFonts w:ascii="Times Uzb Roman" w:hAnsi="Times Uzb Roman" w:cs="Times New Roman"/>
          <w:sz w:val="28"/>
          <w:szCs w:val="28"/>
        </w:rPr>
        <w:t xml:space="preserve">)     </w:t>
      </w:r>
      <m:oMath>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y</m:t>
            </m:r>
          </m:sub>
        </m:sSub>
        <m:r>
          <w:rPr>
            <w:rFonts w:ascii="Cambria Math" w:hAnsi="Times Uzb Roman" w:cs="Times New Roman"/>
            <w:sz w:val="28"/>
            <w:szCs w:val="28"/>
          </w:rPr>
          <m:t xml:space="preserve">= </m:t>
        </m:r>
        <m:rad>
          <m:radPr>
            <m:degHide m:val="1"/>
            <m:ctrlPr>
              <w:rPr>
                <w:rFonts w:ascii="Cambria Math" w:hAnsi="Times Uzb Roman" w:cs="Times New Roman"/>
                <w:i/>
                <w:sz w:val="28"/>
                <w:szCs w:val="28"/>
              </w:rPr>
            </m:ctrlPr>
          </m:radPr>
          <m:deg/>
          <m:e>
            <m:d>
              <m:dPr>
                <m:ctrlPr>
                  <w:rPr>
                    <w:rFonts w:ascii="Cambria Math" w:hAnsi="Times Uzb Roman" w:cs="Times New Roman"/>
                    <w:i/>
                    <w:sz w:val="28"/>
                    <w:szCs w:val="28"/>
                  </w:rPr>
                </m:ctrlPr>
              </m:dPr>
              <m:e>
                <m:acc>
                  <m:accPr>
                    <m:chr m:val="̅"/>
                    <m:ctrlPr>
                      <w:rPr>
                        <w:rFonts w:ascii="Cambria Math" w:hAnsi="Times Uzb Roman" w:cs="Times New Roman"/>
                        <w:i/>
                        <w:sz w:val="28"/>
                        <w:szCs w:val="28"/>
                      </w:rPr>
                    </m:ctrlPr>
                  </m:accPr>
                  <m:e>
                    <m:sSup>
                      <m:sSupPr>
                        <m:ctrlPr>
                          <w:rPr>
                            <w:rFonts w:ascii="Cambria Math" w:hAnsi="Times Uzb Roman" w:cs="Times New Roman"/>
                            <w:i/>
                            <w:sz w:val="28"/>
                            <w:szCs w:val="28"/>
                          </w:rPr>
                        </m:ctrlPr>
                      </m:sSupPr>
                      <m:e>
                        <m:r>
                          <w:rPr>
                            <w:rFonts w:ascii="Cambria Math" w:hAnsi="Cambria Math" w:cs="Times New Roman"/>
                            <w:sz w:val="28"/>
                            <w:szCs w:val="28"/>
                          </w:rPr>
                          <m:t>y</m:t>
                        </m:r>
                      </m:e>
                      <m:sup>
                        <m:r>
                          <w:rPr>
                            <w:rFonts w:ascii="Cambria Math" w:hAnsi="Times Uzb Roman" w:cs="Times New Roman"/>
                            <w:sz w:val="28"/>
                            <w:szCs w:val="28"/>
                          </w:rPr>
                          <m:t>2</m:t>
                        </m:r>
                      </m:sup>
                    </m:sSup>
                  </m:e>
                </m:acc>
                <m:r>
                  <w:rPr>
                    <w:rFonts w:ascii="Times Uzb Roman" w:hAnsi="Times Uzb Roman" w:cs="Times New Roman"/>
                    <w:sz w:val="28"/>
                    <w:szCs w:val="28"/>
                  </w:rPr>
                  <m:t>-</m:t>
                </m:r>
                <m:r>
                  <w:rPr>
                    <w:rFonts w:ascii="Cambria Math" w:hAnsi="Times Uzb Roman" w:cs="Times New Roman"/>
                    <w:sz w:val="28"/>
                    <w:szCs w:val="28"/>
                  </w:rPr>
                  <m:t xml:space="preserve"> </m:t>
                </m:r>
                <m:sSup>
                  <m:sSupPr>
                    <m:ctrlPr>
                      <w:rPr>
                        <w:rFonts w:ascii="Cambria Math" w:hAnsi="Times Uzb Roman" w:cs="Times New Roman"/>
                        <w:i/>
                        <w:sz w:val="28"/>
                        <w:szCs w:val="28"/>
                      </w:rPr>
                    </m:ctrlPr>
                  </m:sSupPr>
                  <m:e>
                    <m:d>
                      <m:dPr>
                        <m:ctrlPr>
                          <w:rPr>
                            <w:rFonts w:ascii="Cambria Math" w:hAnsi="Times Uzb Roman" w:cs="Times New Roman"/>
                            <w:i/>
                            <w:sz w:val="28"/>
                            <w:szCs w:val="28"/>
                          </w:rPr>
                        </m:ctrlPr>
                      </m:dPr>
                      <m:e>
                        <m:acc>
                          <m:accPr>
                            <m:chr m:val="̅"/>
                            <m:ctrlPr>
                              <w:rPr>
                                <w:rFonts w:ascii="Cambria Math" w:hAnsi="Times Uzb Roman" w:cs="Times New Roman"/>
                                <w:i/>
                                <w:sz w:val="28"/>
                                <w:szCs w:val="28"/>
                              </w:rPr>
                            </m:ctrlPr>
                          </m:accPr>
                          <m:e>
                            <m:r>
                              <w:rPr>
                                <w:rFonts w:ascii="Cambria Math" w:hAnsi="Cambria Math" w:cs="Times New Roman"/>
                                <w:sz w:val="28"/>
                                <w:szCs w:val="28"/>
                                <w:lang w:val="en-US"/>
                              </w:rPr>
                              <m:t>y</m:t>
                            </m:r>
                          </m:e>
                        </m:acc>
                      </m:e>
                    </m:d>
                  </m:e>
                  <m:sup>
                    <m:r>
                      <w:rPr>
                        <w:rFonts w:ascii="Cambria Math" w:hAnsi="Times Uzb Roman" w:cs="Times New Roman"/>
                        <w:sz w:val="28"/>
                        <w:szCs w:val="28"/>
                      </w:rPr>
                      <m:t>2</m:t>
                    </m:r>
                  </m:sup>
                </m:sSup>
              </m:e>
            </m:d>
          </m:e>
        </m:rad>
      </m:oMath>
      <w:r>
        <w:rPr>
          <w:rFonts w:ascii="Times Uzb Roman" w:hAnsi="Times Uzb Roman" w:cs="Times New Roman"/>
          <w:sz w:val="28"/>
          <w:szCs w:val="28"/>
        </w:rPr>
        <w:t xml:space="preserve">  (16</w:t>
      </w:r>
      <w:r w:rsidRPr="00A506A2">
        <w:rPr>
          <w:rFonts w:ascii="Times Uzb Roman" w:hAnsi="Times Uzb Roman" w:cs="Times New Roman"/>
          <w:sz w:val="28"/>
          <w:szCs w:val="28"/>
        </w:rPr>
        <w:t>)</w:t>
      </w:r>
    </w:p>
    <w:p w14:paraId="526F1EE1"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построение корре</w:t>
      </w:r>
      <w:r>
        <w:rPr>
          <w:rFonts w:ascii="Times Uzb Roman" w:hAnsi="Times Uzb Roman" w:cs="Times New Roman"/>
          <w:sz w:val="28"/>
          <w:szCs w:val="28"/>
        </w:rPr>
        <w:t>ляционной матрицы (Таблица 1</w:t>
      </w:r>
      <w:r w:rsidRPr="00A506A2">
        <w:rPr>
          <w:rFonts w:ascii="Times Uzb Roman" w:hAnsi="Times Uzb Roman" w:cs="Times New Roman"/>
          <w:sz w:val="28"/>
          <w:szCs w:val="28"/>
        </w:rPr>
        <w:t>).</w:t>
      </w:r>
    </w:p>
    <w:p w14:paraId="0C0084D8" w14:textId="77777777" w:rsidR="002E0E58" w:rsidRPr="00D50D83" w:rsidRDefault="002E0E58" w:rsidP="002E0E58">
      <w:pPr>
        <w:spacing w:after="0" w:line="360" w:lineRule="auto"/>
        <w:jc w:val="center"/>
        <w:rPr>
          <w:rFonts w:ascii="Times Uzb Roman" w:hAnsi="Times Uzb Roman" w:cs="Times New Roman"/>
          <w:sz w:val="28"/>
          <w:szCs w:val="28"/>
        </w:rPr>
      </w:pPr>
      <w:r w:rsidRPr="00D50D83">
        <w:rPr>
          <w:rFonts w:ascii="Times Uzb Roman" w:hAnsi="Times Uzb Roman" w:cs="Times New Roman"/>
          <w:sz w:val="28"/>
          <w:szCs w:val="28"/>
        </w:rPr>
        <w:t>Таблица 1 – Корреляционная матрица</w:t>
      </w:r>
    </w:p>
    <w:tbl>
      <w:tblPr>
        <w:tblStyle w:val="ae"/>
        <w:tblW w:w="5000" w:type="pct"/>
        <w:jc w:val="center"/>
        <w:tblLook w:val="04A0" w:firstRow="1" w:lastRow="0" w:firstColumn="1" w:lastColumn="0" w:noHBand="0" w:noVBand="1"/>
      </w:tblPr>
      <w:tblGrid>
        <w:gridCol w:w="2017"/>
        <w:gridCol w:w="1511"/>
        <w:gridCol w:w="1511"/>
        <w:gridCol w:w="1511"/>
        <w:gridCol w:w="1511"/>
        <w:gridCol w:w="1510"/>
      </w:tblGrid>
      <w:tr w:rsidR="002E0E58" w:rsidRPr="00A506A2" w14:paraId="62038823" w14:textId="77777777" w:rsidTr="00DE06A5">
        <w:trPr>
          <w:trHeight w:val="397"/>
          <w:jc w:val="center"/>
        </w:trPr>
        <w:tc>
          <w:tcPr>
            <w:tcW w:w="1053" w:type="pct"/>
            <w:vAlign w:val="center"/>
          </w:tcPr>
          <w:p w14:paraId="0AF5038D" w14:textId="77777777" w:rsidR="002E0E58" w:rsidRPr="00A506A2" w:rsidRDefault="002E0E58" w:rsidP="00DE06A5">
            <w:pPr>
              <w:jc w:val="center"/>
              <w:rPr>
                <w:rFonts w:ascii="Times Uzb Roman" w:hAnsi="Times Uzb Roman" w:cs="Times New Roman"/>
                <w:b/>
                <w:i/>
                <w:sz w:val="28"/>
                <w:szCs w:val="28"/>
              </w:rPr>
            </w:pPr>
            <w:r w:rsidRPr="00A506A2">
              <w:rPr>
                <w:rFonts w:ascii="Times Uzb Roman" w:hAnsi="Times Uzb Roman" w:cs="Times New Roman"/>
                <w:b/>
                <w:i/>
                <w:sz w:val="28"/>
                <w:szCs w:val="28"/>
              </w:rPr>
              <w:t>-</w:t>
            </w:r>
          </w:p>
        </w:tc>
        <w:tc>
          <w:tcPr>
            <w:tcW w:w="789" w:type="pct"/>
            <w:vAlign w:val="center"/>
          </w:tcPr>
          <w:p w14:paraId="7495EAB9"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rPr>
              <w:t>1</w:t>
            </w:r>
          </w:p>
        </w:tc>
        <w:tc>
          <w:tcPr>
            <w:tcW w:w="789" w:type="pct"/>
            <w:vAlign w:val="center"/>
          </w:tcPr>
          <w:p w14:paraId="365AA562"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rPr>
              <w:t>2</w:t>
            </w:r>
          </w:p>
        </w:tc>
        <w:tc>
          <w:tcPr>
            <w:tcW w:w="789" w:type="pct"/>
            <w:vAlign w:val="center"/>
          </w:tcPr>
          <w:p w14:paraId="4E8762EA" w14:textId="77777777" w:rsidR="002E0E58" w:rsidRPr="00A506A2" w:rsidRDefault="002E0E58" w:rsidP="00DE06A5">
            <w:pPr>
              <w:jc w:val="center"/>
              <w:rPr>
                <w:rFonts w:ascii="Times Uzb Roman" w:hAnsi="Times Uzb Roman" w:cs="Times New Roman"/>
                <w:b/>
                <w:i/>
                <w:sz w:val="28"/>
                <w:szCs w:val="28"/>
              </w:rPr>
            </w:pPr>
            <w:r w:rsidRPr="00A506A2">
              <w:rPr>
                <w:rFonts w:ascii="Times Uzb Roman" w:hAnsi="Times Uzb Roman" w:cs="Times New Roman"/>
                <w:b/>
                <w:i/>
                <w:sz w:val="28"/>
                <w:szCs w:val="28"/>
              </w:rPr>
              <w:t>…</w:t>
            </w:r>
          </w:p>
        </w:tc>
        <w:tc>
          <w:tcPr>
            <w:tcW w:w="789" w:type="pct"/>
            <w:vAlign w:val="center"/>
          </w:tcPr>
          <w:p w14:paraId="3AEA7B55"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lang w:val="en-US"/>
              </w:rPr>
              <w:t>n</w:t>
            </w:r>
          </w:p>
        </w:tc>
        <w:tc>
          <w:tcPr>
            <w:tcW w:w="789" w:type="pct"/>
            <w:vAlign w:val="center"/>
          </w:tcPr>
          <w:p w14:paraId="508A3AED"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y</w:t>
            </w:r>
          </w:p>
        </w:tc>
      </w:tr>
      <w:tr w:rsidR="002E0E58" w:rsidRPr="00A506A2" w14:paraId="108A9A42" w14:textId="77777777" w:rsidTr="00DE06A5">
        <w:trPr>
          <w:trHeight w:val="397"/>
          <w:jc w:val="center"/>
        </w:trPr>
        <w:tc>
          <w:tcPr>
            <w:tcW w:w="1053" w:type="pct"/>
            <w:vAlign w:val="center"/>
          </w:tcPr>
          <w:p w14:paraId="3C8A9216"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rPr>
              <w:t>1</w:t>
            </w:r>
          </w:p>
        </w:tc>
        <w:tc>
          <w:tcPr>
            <w:tcW w:w="789" w:type="pct"/>
            <w:vAlign w:val="center"/>
          </w:tcPr>
          <w:p w14:paraId="2B133AFF"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1</w:t>
            </w:r>
          </w:p>
        </w:tc>
        <w:tc>
          <w:tcPr>
            <w:tcW w:w="789" w:type="pct"/>
            <w:vAlign w:val="center"/>
          </w:tcPr>
          <w:p w14:paraId="1BCB1CC9"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1</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2</w:t>
            </w:r>
          </w:p>
        </w:tc>
        <w:tc>
          <w:tcPr>
            <w:tcW w:w="789" w:type="pct"/>
            <w:vAlign w:val="center"/>
          </w:tcPr>
          <w:p w14:paraId="5A1BFDD2"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7EE540F8"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1</w:t>
            </w:r>
            <w:r w:rsidRPr="00A506A2">
              <w:rPr>
                <w:rFonts w:ascii="Times Uzb Roman" w:hAnsi="Times Uzb Roman" w:cs="Times New Roman"/>
                <w:i/>
                <w:sz w:val="28"/>
                <w:szCs w:val="28"/>
                <w:vertAlign w:val="subscript"/>
                <w:lang w:val="en-US"/>
              </w:rPr>
              <w:t>xn</w:t>
            </w:r>
          </w:p>
        </w:tc>
        <w:tc>
          <w:tcPr>
            <w:tcW w:w="789" w:type="pct"/>
            <w:vAlign w:val="center"/>
          </w:tcPr>
          <w:p w14:paraId="3BFA6893"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1</w:t>
            </w:r>
            <w:r w:rsidRPr="00A506A2">
              <w:rPr>
                <w:rFonts w:ascii="Times Uzb Roman" w:hAnsi="Times Uzb Roman" w:cs="Times New Roman"/>
                <w:i/>
                <w:sz w:val="28"/>
                <w:szCs w:val="28"/>
                <w:vertAlign w:val="subscript"/>
                <w:lang w:val="en-US"/>
              </w:rPr>
              <w:t>y</w:t>
            </w:r>
          </w:p>
        </w:tc>
      </w:tr>
      <w:tr w:rsidR="002E0E58" w:rsidRPr="00A506A2" w14:paraId="684B18DE" w14:textId="77777777" w:rsidTr="00DE06A5">
        <w:trPr>
          <w:trHeight w:val="397"/>
          <w:jc w:val="center"/>
        </w:trPr>
        <w:tc>
          <w:tcPr>
            <w:tcW w:w="1053" w:type="pct"/>
            <w:vAlign w:val="center"/>
          </w:tcPr>
          <w:p w14:paraId="304C9B10"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rPr>
              <w:t>2</w:t>
            </w:r>
          </w:p>
        </w:tc>
        <w:tc>
          <w:tcPr>
            <w:tcW w:w="789" w:type="pct"/>
            <w:vAlign w:val="center"/>
          </w:tcPr>
          <w:p w14:paraId="05E57A6D"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2</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1</w:t>
            </w:r>
          </w:p>
        </w:tc>
        <w:tc>
          <w:tcPr>
            <w:tcW w:w="789" w:type="pct"/>
            <w:vAlign w:val="center"/>
          </w:tcPr>
          <w:p w14:paraId="4F965142"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1</w:t>
            </w:r>
          </w:p>
        </w:tc>
        <w:tc>
          <w:tcPr>
            <w:tcW w:w="789" w:type="pct"/>
            <w:vAlign w:val="center"/>
          </w:tcPr>
          <w:p w14:paraId="54B82A84"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3843E61E"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2</w:t>
            </w:r>
            <w:r w:rsidRPr="00A506A2">
              <w:rPr>
                <w:rFonts w:ascii="Times Uzb Roman" w:hAnsi="Times Uzb Roman" w:cs="Times New Roman"/>
                <w:i/>
                <w:sz w:val="28"/>
                <w:szCs w:val="28"/>
                <w:vertAlign w:val="subscript"/>
                <w:lang w:val="en-US"/>
              </w:rPr>
              <w:t>xn</w:t>
            </w:r>
          </w:p>
        </w:tc>
        <w:tc>
          <w:tcPr>
            <w:tcW w:w="789" w:type="pct"/>
            <w:vAlign w:val="center"/>
          </w:tcPr>
          <w:p w14:paraId="1FDFD069"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w:t>
            </w:r>
            <w:r w:rsidRPr="00A506A2">
              <w:rPr>
                <w:rFonts w:ascii="Times Uzb Roman" w:hAnsi="Times Uzb Roman" w:cs="Times New Roman"/>
                <w:i/>
                <w:sz w:val="28"/>
                <w:szCs w:val="28"/>
                <w:vertAlign w:val="subscript"/>
              </w:rPr>
              <w:t>2</w:t>
            </w:r>
            <w:r w:rsidRPr="00A506A2">
              <w:rPr>
                <w:rFonts w:ascii="Times Uzb Roman" w:hAnsi="Times Uzb Roman" w:cs="Times New Roman"/>
                <w:i/>
                <w:sz w:val="28"/>
                <w:szCs w:val="28"/>
                <w:vertAlign w:val="subscript"/>
                <w:lang w:val="en-US"/>
              </w:rPr>
              <w:t>y</w:t>
            </w:r>
          </w:p>
        </w:tc>
      </w:tr>
      <w:tr w:rsidR="002E0E58" w:rsidRPr="00A506A2" w14:paraId="231BD989" w14:textId="77777777" w:rsidTr="00DE06A5">
        <w:trPr>
          <w:trHeight w:val="397"/>
          <w:jc w:val="center"/>
        </w:trPr>
        <w:tc>
          <w:tcPr>
            <w:tcW w:w="1053" w:type="pct"/>
            <w:vAlign w:val="center"/>
          </w:tcPr>
          <w:p w14:paraId="2405FCDA"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vertAlign w:val="subscript"/>
              </w:rPr>
              <w:t>…</w:t>
            </w:r>
          </w:p>
        </w:tc>
        <w:tc>
          <w:tcPr>
            <w:tcW w:w="789" w:type="pct"/>
            <w:vAlign w:val="center"/>
          </w:tcPr>
          <w:p w14:paraId="14C208DF"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72DB0609"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57837BDB"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1</w:t>
            </w:r>
          </w:p>
        </w:tc>
        <w:tc>
          <w:tcPr>
            <w:tcW w:w="789" w:type="pct"/>
            <w:vAlign w:val="center"/>
          </w:tcPr>
          <w:p w14:paraId="6A3372AC"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52C322D3"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r>
      <w:tr w:rsidR="002E0E58" w:rsidRPr="00A506A2" w14:paraId="57DBFA16" w14:textId="77777777" w:rsidTr="00DE06A5">
        <w:trPr>
          <w:trHeight w:val="397"/>
          <w:jc w:val="center"/>
        </w:trPr>
        <w:tc>
          <w:tcPr>
            <w:tcW w:w="1053" w:type="pct"/>
            <w:vAlign w:val="center"/>
          </w:tcPr>
          <w:p w14:paraId="7E753149"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x</w:t>
            </w:r>
            <w:r w:rsidRPr="00A506A2">
              <w:rPr>
                <w:rFonts w:ascii="Times Uzb Roman" w:hAnsi="Times Uzb Roman" w:cs="Times New Roman"/>
                <w:b/>
                <w:i/>
                <w:sz w:val="28"/>
                <w:szCs w:val="28"/>
                <w:vertAlign w:val="subscript"/>
                <w:lang w:val="en-US"/>
              </w:rPr>
              <w:t>n</w:t>
            </w:r>
          </w:p>
        </w:tc>
        <w:tc>
          <w:tcPr>
            <w:tcW w:w="789" w:type="pct"/>
            <w:vAlign w:val="center"/>
          </w:tcPr>
          <w:p w14:paraId="70F0B986"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xnx</w:t>
            </w:r>
            <w:r w:rsidRPr="00A506A2">
              <w:rPr>
                <w:rFonts w:ascii="Times Uzb Roman" w:hAnsi="Times Uzb Roman" w:cs="Times New Roman"/>
                <w:i/>
                <w:sz w:val="28"/>
                <w:szCs w:val="28"/>
                <w:vertAlign w:val="subscript"/>
              </w:rPr>
              <w:t>1</w:t>
            </w:r>
          </w:p>
        </w:tc>
        <w:tc>
          <w:tcPr>
            <w:tcW w:w="789" w:type="pct"/>
            <w:vAlign w:val="center"/>
          </w:tcPr>
          <w:p w14:paraId="5E0A3B32"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xnx</w:t>
            </w:r>
            <w:r w:rsidRPr="00A506A2">
              <w:rPr>
                <w:rFonts w:ascii="Times Uzb Roman" w:hAnsi="Times Uzb Roman" w:cs="Times New Roman"/>
                <w:i/>
                <w:sz w:val="28"/>
                <w:szCs w:val="28"/>
                <w:vertAlign w:val="subscript"/>
              </w:rPr>
              <w:t>2</w:t>
            </w:r>
          </w:p>
        </w:tc>
        <w:tc>
          <w:tcPr>
            <w:tcW w:w="789" w:type="pct"/>
            <w:vAlign w:val="center"/>
          </w:tcPr>
          <w:p w14:paraId="498DCE32"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w:t>
            </w:r>
          </w:p>
        </w:tc>
        <w:tc>
          <w:tcPr>
            <w:tcW w:w="789" w:type="pct"/>
            <w:vAlign w:val="center"/>
          </w:tcPr>
          <w:p w14:paraId="602C369E"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rPr>
              <w:t>1</w:t>
            </w:r>
          </w:p>
        </w:tc>
        <w:tc>
          <w:tcPr>
            <w:tcW w:w="789" w:type="pct"/>
            <w:vAlign w:val="center"/>
          </w:tcPr>
          <w:p w14:paraId="1B383F2A" w14:textId="77777777" w:rsidR="002E0E58" w:rsidRPr="00A506A2" w:rsidRDefault="002E0E58" w:rsidP="00DE06A5">
            <w:pPr>
              <w:jc w:val="center"/>
              <w:rPr>
                <w:rFonts w:ascii="Times Uzb Roman" w:hAnsi="Times Uzb Roman" w:cs="Times New Roman"/>
                <w:i/>
                <w:sz w:val="28"/>
                <w:szCs w:val="28"/>
                <w:vertAlign w:val="subscript"/>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xny</w:t>
            </w:r>
          </w:p>
        </w:tc>
      </w:tr>
      <w:tr w:rsidR="002E0E58" w:rsidRPr="00A506A2" w14:paraId="2E8C1DB5" w14:textId="77777777" w:rsidTr="00DE06A5">
        <w:trPr>
          <w:trHeight w:val="397"/>
          <w:jc w:val="center"/>
        </w:trPr>
        <w:tc>
          <w:tcPr>
            <w:tcW w:w="1053" w:type="pct"/>
            <w:vAlign w:val="center"/>
          </w:tcPr>
          <w:p w14:paraId="2D15F0F0" w14:textId="77777777" w:rsidR="002E0E58" w:rsidRPr="00A506A2" w:rsidRDefault="002E0E58" w:rsidP="00DE06A5">
            <w:pPr>
              <w:jc w:val="center"/>
              <w:rPr>
                <w:rFonts w:ascii="Times Uzb Roman" w:hAnsi="Times Uzb Roman" w:cs="Times New Roman"/>
                <w:b/>
                <w:i/>
                <w:sz w:val="28"/>
                <w:szCs w:val="28"/>
                <w:vertAlign w:val="subscript"/>
              </w:rPr>
            </w:pPr>
            <w:r w:rsidRPr="00A506A2">
              <w:rPr>
                <w:rFonts w:ascii="Times Uzb Roman" w:hAnsi="Times Uzb Roman" w:cs="Times New Roman"/>
                <w:b/>
                <w:i/>
                <w:sz w:val="28"/>
                <w:szCs w:val="28"/>
                <w:lang w:val="en-US"/>
              </w:rPr>
              <w:t>y</w:t>
            </w:r>
          </w:p>
        </w:tc>
        <w:tc>
          <w:tcPr>
            <w:tcW w:w="789" w:type="pct"/>
            <w:vAlign w:val="center"/>
          </w:tcPr>
          <w:p w14:paraId="3DC903F3" w14:textId="77777777" w:rsidR="002E0E58" w:rsidRPr="00A506A2" w:rsidRDefault="002E0E58" w:rsidP="00DE06A5">
            <w:pPr>
              <w:jc w:val="center"/>
              <w:rPr>
                <w:rFonts w:ascii="Times Uzb Roman" w:hAnsi="Times Uzb Roman" w:cs="Times New Roman"/>
                <w:i/>
                <w:sz w:val="28"/>
                <w:szCs w:val="28"/>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yx1</w:t>
            </w:r>
          </w:p>
        </w:tc>
        <w:tc>
          <w:tcPr>
            <w:tcW w:w="789" w:type="pct"/>
            <w:vAlign w:val="center"/>
          </w:tcPr>
          <w:p w14:paraId="63A9562B" w14:textId="77777777" w:rsidR="002E0E58" w:rsidRPr="00A506A2" w:rsidRDefault="002E0E58" w:rsidP="00DE06A5">
            <w:pPr>
              <w:jc w:val="center"/>
              <w:rPr>
                <w:rFonts w:ascii="Times Uzb Roman" w:hAnsi="Times Uzb Roman" w:cs="Times New Roman"/>
                <w:i/>
                <w:sz w:val="28"/>
                <w:szCs w:val="28"/>
                <w:vertAlign w:val="subscript"/>
                <w:lang w:val="en-US"/>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yx2</w:t>
            </w:r>
          </w:p>
        </w:tc>
        <w:tc>
          <w:tcPr>
            <w:tcW w:w="789" w:type="pct"/>
            <w:vAlign w:val="center"/>
          </w:tcPr>
          <w:p w14:paraId="725BA81A" w14:textId="77777777" w:rsidR="002E0E58" w:rsidRPr="00A506A2" w:rsidRDefault="002E0E58" w:rsidP="00DE06A5">
            <w:pPr>
              <w:jc w:val="center"/>
              <w:rPr>
                <w:rFonts w:ascii="Times Uzb Roman" w:hAnsi="Times Uzb Roman" w:cs="Times New Roman"/>
                <w:i/>
                <w:sz w:val="28"/>
                <w:szCs w:val="28"/>
                <w:lang w:val="en-US"/>
              </w:rPr>
            </w:pPr>
            <w:r w:rsidRPr="00A506A2">
              <w:rPr>
                <w:rFonts w:ascii="Times Uzb Roman" w:hAnsi="Times Uzb Roman" w:cs="Times New Roman"/>
                <w:i/>
                <w:sz w:val="28"/>
                <w:szCs w:val="28"/>
                <w:lang w:val="en-US"/>
              </w:rPr>
              <w:t>…</w:t>
            </w:r>
          </w:p>
        </w:tc>
        <w:tc>
          <w:tcPr>
            <w:tcW w:w="789" w:type="pct"/>
            <w:vAlign w:val="center"/>
          </w:tcPr>
          <w:p w14:paraId="414CF0A5" w14:textId="77777777" w:rsidR="002E0E58" w:rsidRPr="00A506A2" w:rsidRDefault="002E0E58" w:rsidP="00DE06A5">
            <w:pPr>
              <w:jc w:val="center"/>
              <w:rPr>
                <w:rFonts w:ascii="Times Uzb Roman" w:hAnsi="Times Uzb Roman" w:cs="Times New Roman"/>
                <w:i/>
                <w:sz w:val="28"/>
                <w:szCs w:val="28"/>
                <w:vertAlign w:val="subscript"/>
                <w:lang w:val="en-US"/>
              </w:rPr>
            </w:pPr>
            <w:r w:rsidRPr="00A506A2">
              <w:rPr>
                <w:rFonts w:ascii="Times Uzb Roman" w:hAnsi="Times Uzb Roman" w:cs="Times New Roman"/>
                <w:i/>
                <w:sz w:val="28"/>
                <w:szCs w:val="28"/>
                <w:lang w:val="en-US"/>
              </w:rPr>
              <w:t>r</w:t>
            </w:r>
            <w:r w:rsidRPr="00A506A2">
              <w:rPr>
                <w:rFonts w:ascii="Times Uzb Roman" w:hAnsi="Times Uzb Roman" w:cs="Times New Roman"/>
                <w:i/>
                <w:sz w:val="28"/>
                <w:szCs w:val="28"/>
                <w:vertAlign w:val="subscript"/>
                <w:lang w:val="en-US"/>
              </w:rPr>
              <w:t>yxn</w:t>
            </w:r>
          </w:p>
        </w:tc>
        <w:tc>
          <w:tcPr>
            <w:tcW w:w="789" w:type="pct"/>
            <w:vAlign w:val="center"/>
          </w:tcPr>
          <w:p w14:paraId="3FB8C5E1" w14:textId="77777777" w:rsidR="002E0E58" w:rsidRPr="00A506A2" w:rsidRDefault="002E0E58" w:rsidP="00DE06A5">
            <w:pPr>
              <w:jc w:val="center"/>
              <w:rPr>
                <w:rFonts w:ascii="Times Uzb Roman" w:hAnsi="Times Uzb Roman" w:cs="Times New Roman"/>
                <w:i/>
                <w:sz w:val="28"/>
                <w:szCs w:val="28"/>
                <w:lang w:val="en-US"/>
              </w:rPr>
            </w:pPr>
            <w:r w:rsidRPr="00A506A2">
              <w:rPr>
                <w:rFonts w:ascii="Times Uzb Roman" w:hAnsi="Times Uzb Roman" w:cs="Times New Roman"/>
                <w:i/>
                <w:sz w:val="28"/>
                <w:szCs w:val="28"/>
                <w:lang w:val="en-US"/>
              </w:rPr>
              <w:t>1</w:t>
            </w:r>
          </w:p>
        </w:tc>
      </w:tr>
    </w:tbl>
    <w:p w14:paraId="505C81D8" w14:textId="77777777" w:rsidR="002E0E58" w:rsidRPr="00D50D83" w:rsidRDefault="002E0E58" w:rsidP="002E0E58">
      <w:pPr>
        <w:spacing w:after="0" w:line="360" w:lineRule="auto"/>
        <w:jc w:val="both"/>
        <w:rPr>
          <w:rFonts w:ascii="Times Uzb Roman" w:hAnsi="Times Uzb Roman" w:cs="Times New Roman"/>
          <w:sz w:val="32"/>
          <w:szCs w:val="28"/>
        </w:rPr>
      </w:pPr>
      <w:r>
        <w:rPr>
          <w:rFonts w:ascii="Times Uzb Roman" w:hAnsi="Times Uzb Roman" w:cs="Times New Roman"/>
          <w:sz w:val="28"/>
          <w:szCs w:val="28"/>
        </w:rPr>
        <w:t xml:space="preserve">Источник: </w:t>
      </w:r>
      <w:r>
        <w:rPr>
          <w:rFonts w:ascii="Times Uzb Roman" w:hAnsi="Times Uzb Roman" w:cs="Times New Roman"/>
          <w:sz w:val="28"/>
          <w:szCs w:val="28"/>
          <w:lang w:val="en-US"/>
        </w:rPr>
        <w:t xml:space="preserve">[25, </w:t>
      </w:r>
      <w:r>
        <w:rPr>
          <w:rFonts w:ascii="Times Uzb Roman" w:hAnsi="Times Uzb Roman" w:cs="Times New Roman"/>
          <w:sz w:val="28"/>
          <w:szCs w:val="28"/>
        </w:rPr>
        <w:t>174с.</w:t>
      </w:r>
      <w:r>
        <w:rPr>
          <w:rFonts w:ascii="Times Uzb Roman" w:hAnsi="Times Uzb Roman" w:cs="Times New Roman"/>
          <w:sz w:val="28"/>
          <w:szCs w:val="28"/>
          <w:lang w:val="en-US"/>
        </w:rPr>
        <w:t>]</w:t>
      </w:r>
    </w:p>
    <w:p w14:paraId="07EE1430" w14:textId="77777777" w:rsidR="002E0E58"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 xml:space="preserve">нахождение коэффициентов уравнения регрессии посредством решения уравнения: </w:t>
      </w:r>
    </w:p>
    <w:p w14:paraId="53892B4F" w14:textId="77777777" w:rsidR="002E0E58" w:rsidRPr="00A506A2" w:rsidRDefault="00B85EDB" w:rsidP="002E0E58">
      <w:pPr>
        <w:spacing w:after="0" w:line="360" w:lineRule="auto"/>
        <w:jc w:val="center"/>
        <w:rPr>
          <w:rFonts w:ascii="Times Uzb Roman" w:hAnsi="Times Uzb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1</m:t>
                        </m:r>
                      </m:sub>
                    </m:sSub>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1</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r</m:t>
                    </m:r>
                  </m:e>
                  <m:sub>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1</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1</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r>
                      <w:rPr>
                        <w:rFonts w:ascii="Cambria Math" w:hAnsi="Times Uzb Roman" w:cs="Times New Roman"/>
                        <w:sz w:val="28"/>
                        <w:szCs w:val="28"/>
                      </w:rPr>
                      <m:t>1</m:t>
                    </m:r>
                  </m:sub>
                </m:sSub>
                <m:r>
                  <w:rPr>
                    <w:rFonts w:ascii="Cambria Math" w:hAnsi="Times Uzb Roman" w:cs="Times New Roman"/>
                    <w:sz w:val="28"/>
                    <w:szCs w:val="28"/>
                  </w:rPr>
                  <m:t>+</m:t>
                </m:r>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r</m:t>
                    </m:r>
                  </m:e>
                  <m:sub>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1</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n</m:t>
                    </m:r>
                  </m:sub>
                </m:sSub>
              </m:e>
              <m:e>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m:t>
                    </m:r>
                    <m:sSub>
                      <m:sSubPr>
                        <m:ctrlPr>
                          <w:rPr>
                            <w:rFonts w:ascii="Cambria Math" w:hAnsi="Times Uzb Roman" w:cs="Times New Roman"/>
                            <w:i/>
                            <w:sz w:val="28"/>
                            <w:szCs w:val="28"/>
                          </w:rPr>
                        </m:ctrlPr>
                      </m:sSubPr>
                      <m:e>
                        <m:r>
                          <w:rPr>
                            <w:rFonts w:ascii="Cambria Math" w:hAnsi="Cambria Math" w:cs="Times New Roman"/>
                            <w:sz w:val="28"/>
                            <w:szCs w:val="28"/>
                          </w:rPr>
                          <m:t>x</m:t>
                        </m:r>
                      </m:e>
                      <m:sub>
                        <m:r>
                          <w:rPr>
                            <w:rFonts w:ascii="Cambria Math" w:hAnsi="Times Uzb Roman" w:cs="Times New Roman"/>
                            <w:sz w:val="28"/>
                            <w:szCs w:val="28"/>
                          </w:rPr>
                          <m:t>2</m:t>
                        </m:r>
                      </m:sub>
                    </m:sSub>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1</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r</m:t>
                    </m:r>
                  </m:e>
                  <m:sub>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2</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1</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σ</m:t>
                    </m:r>
                  </m:e>
                  <m:sub>
                    <m:r>
                      <w:rPr>
                        <w:rFonts w:ascii="Cambria Math" w:hAnsi="Times Uzb Roman" w:cs="Times New Roman"/>
                        <w:sz w:val="28"/>
                        <w:szCs w:val="28"/>
                      </w:rPr>
                      <m:t>x1</m:t>
                    </m:r>
                  </m:sub>
                </m:sSub>
                <m:r>
                  <w:rPr>
                    <w:rFonts w:ascii="Cambria Math" w:hAnsi="Times Uzb Roman" w:cs="Times New Roman"/>
                    <w:sz w:val="28"/>
                    <w:szCs w:val="28"/>
                  </w:rPr>
                  <m:t xml:space="preserve">+ </m:t>
                </m:r>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a</m:t>
                    </m:r>
                  </m:e>
                  <m:sub>
                    <m:r>
                      <w:rPr>
                        <w:rFonts w:ascii="Cambria Math" w:hAnsi="Times Uzb Roman" w:cs="Times New Roman"/>
                        <w:sz w:val="28"/>
                        <w:szCs w:val="28"/>
                      </w:rPr>
                      <m:t>n</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r</m:t>
                    </m:r>
                  </m:e>
                  <m:sub>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2</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n</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σ</m:t>
                    </m:r>
                  </m:e>
                  <m:sub>
                    <m:r>
                      <w:rPr>
                        <w:rFonts w:ascii="Cambria Math" w:hAnsi="Times Uzb Roman" w:cs="Times New Roman"/>
                        <w:sz w:val="28"/>
                        <w:szCs w:val="28"/>
                      </w:rPr>
                      <m:t>n</m:t>
                    </m:r>
                  </m:sub>
                </m:sSub>
              </m:e>
              <m:e>
                <m:r>
                  <w:rPr>
                    <w:rFonts w:ascii="Cambria Math" w:hAnsi="Cambria Math" w:cs="Times New Roman"/>
                    <w:sz w:val="28"/>
                    <w:szCs w:val="28"/>
                  </w:rPr>
                  <m:t>…</m:t>
                </m:r>
                <m:sSub>
                  <m:sSubPr>
                    <m:ctrlPr>
                      <w:rPr>
                        <w:rFonts w:ascii="Cambria Math" w:hAnsi="Times Uzb Roman" w:cs="Times New Roman"/>
                        <w:i/>
                        <w:sz w:val="28"/>
                        <w:szCs w:val="28"/>
                      </w:rPr>
                    </m:ctrlPr>
                  </m:sSubPr>
                  <m:e>
                    <m:r>
                      <w:rPr>
                        <w:rFonts w:ascii="Cambria Math" w:hAnsi="Times Uzb Roman" w:cs="Times New Roman"/>
                        <w:sz w:val="28"/>
                        <w:szCs w:val="28"/>
                      </w:rPr>
                      <m:t>σ</m:t>
                    </m:r>
                  </m:e>
                  <m:sub>
                    <m:r>
                      <w:rPr>
                        <w:rFonts w:ascii="Cambria Math" w:hAnsi="Times Uzb Roman" w:cs="Times New Roman"/>
                        <w:sz w:val="28"/>
                        <w:szCs w:val="28"/>
                        <w:lang w:val="en-US"/>
                      </w:rPr>
                      <m:t>y</m:t>
                    </m:r>
                  </m:sub>
                </m:sSub>
                <m:r>
                  <w:rPr>
                    <w:rFonts w:ascii="Cambria Math" w:hAnsi="Cambria Math" w:cs="Times New Roman"/>
                    <w:sz w:val="28"/>
                    <w:szCs w:val="28"/>
                  </w:rPr>
                  <m:t>*</m:t>
                </m:r>
                <m:sSub>
                  <m:sSubPr>
                    <m:ctrlPr>
                      <w:rPr>
                        <w:rFonts w:ascii="Cambria Math" w:hAnsi="Times Uzb Roman" w:cs="Times New Roman"/>
                        <w:i/>
                        <w:sz w:val="28"/>
                        <w:szCs w:val="28"/>
                      </w:rPr>
                    </m:ctrlPr>
                  </m:sSubPr>
                  <m:e>
                    <m:r>
                      <w:rPr>
                        <w:rFonts w:ascii="Cambria Math" w:hAnsi="Times Uzb Roman" w:cs="Times New Roman"/>
                        <w:sz w:val="28"/>
                        <w:szCs w:val="28"/>
                      </w:rPr>
                      <m:t>r</m:t>
                    </m:r>
                  </m:e>
                  <m:sub>
                    <m:r>
                      <w:rPr>
                        <w:rFonts w:ascii="Cambria Math" w:hAnsi="Times Uzb Roman" w:cs="Times New Roman"/>
                        <w:sz w:val="28"/>
                        <w:szCs w:val="28"/>
                      </w:rPr>
                      <m:t>y</m:t>
                    </m:r>
                    <m:r>
                      <w:rPr>
                        <w:rFonts w:ascii="Cambria Math" w:hAnsi="Cambria Math" w:cs="Times New Roman"/>
                        <w:sz w:val="28"/>
                        <w:szCs w:val="28"/>
                      </w:rPr>
                      <m:t>*</m:t>
                    </m:r>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n</m:t>
                        </m:r>
                      </m:sub>
                    </m:sSub>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a</m:t>
                    </m:r>
                  </m:e>
                  <m:sub>
                    <m:r>
                      <w:rPr>
                        <w:rFonts w:ascii="Cambria Math" w:hAnsi="Times Uzb Roman" w:cs="Times New Roman"/>
                        <w:sz w:val="28"/>
                        <w:szCs w:val="28"/>
                      </w:rPr>
                      <m:t>1</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r</m:t>
                    </m:r>
                  </m:e>
                  <m:sub>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n</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1</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σ</m:t>
                    </m:r>
                  </m:e>
                  <m:sub>
                    <m:r>
                      <w:rPr>
                        <w:rFonts w:ascii="Cambria Math" w:hAnsi="Times Uzb Roman" w:cs="Times New Roman"/>
                        <w:sz w:val="28"/>
                        <w:szCs w:val="28"/>
                      </w:rPr>
                      <m:t>x1</m:t>
                    </m:r>
                  </m:sub>
                </m:sSub>
                <m:r>
                  <w:rPr>
                    <w:rFonts w:ascii="Cambria Math" w:hAnsi="Times Uzb Roman" w:cs="Times New Roman"/>
                    <w:sz w:val="28"/>
                    <w:szCs w:val="28"/>
                  </w:rPr>
                  <m:t>+</m:t>
                </m:r>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a</m:t>
                    </m:r>
                  </m:e>
                  <m:sub>
                    <m:r>
                      <w:rPr>
                        <w:rFonts w:ascii="Cambria Math" w:hAnsi="Times Uzb Roman" w:cs="Times New Roman"/>
                        <w:sz w:val="28"/>
                        <w:szCs w:val="28"/>
                      </w:rPr>
                      <m:t>n</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r</m:t>
                    </m:r>
                  </m:e>
                  <m:sub>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n</m:t>
                        </m:r>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n</m:t>
                        </m:r>
                      </m:sub>
                    </m:sSub>
                  </m:sub>
                </m:sSub>
                <m:r>
                  <w:rPr>
                    <w:rFonts w:ascii="Cambria Math"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Times Uzb Roman" w:cs="Times New Roman"/>
                        <w:sz w:val="28"/>
                        <w:szCs w:val="28"/>
                      </w:rPr>
                      <m:t>σ</m:t>
                    </m:r>
                  </m:e>
                  <m:sub>
                    <m:r>
                      <w:rPr>
                        <w:rFonts w:ascii="Cambria Math" w:hAnsi="Times Uzb Roman" w:cs="Times New Roman"/>
                        <w:sz w:val="28"/>
                        <w:szCs w:val="28"/>
                      </w:rPr>
                      <m:t>n</m:t>
                    </m:r>
                  </m:sub>
                </m:sSub>
              </m:e>
            </m:eqArr>
          </m:e>
        </m:d>
        <m:r>
          <w:rPr>
            <w:rFonts w:ascii="Cambria Math" w:hAnsi="Times Uzb Roman" w:cs="Times New Roman"/>
            <w:sz w:val="28"/>
            <w:szCs w:val="28"/>
          </w:rPr>
          <m:t xml:space="preserve">     </m:t>
        </m:r>
      </m:oMath>
      <w:r w:rsidR="002E0E58">
        <w:rPr>
          <w:rFonts w:ascii="Times Uzb Roman" w:hAnsi="Times Uzb Roman" w:cs="Times New Roman"/>
          <w:sz w:val="28"/>
          <w:szCs w:val="28"/>
        </w:rPr>
        <w:t>(17</w:t>
      </w:r>
      <w:r w:rsidR="002E0E58" w:rsidRPr="00A506A2">
        <w:rPr>
          <w:rFonts w:ascii="Times Uzb Roman" w:hAnsi="Times Uzb Roman" w:cs="Times New Roman"/>
          <w:sz w:val="28"/>
          <w:szCs w:val="28"/>
        </w:rPr>
        <w:t>)</w:t>
      </w:r>
    </w:p>
    <w:p w14:paraId="504F668A"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нахождение свободного члена:</w:t>
      </w:r>
    </w:p>
    <w:p w14:paraId="111DAB1B" w14:textId="77777777" w:rsidR="002E0E58" w:rsidRPr="00A506A2" w:rsidRDefault="00B85EDB" w:rsidP="002E0E58">
      <w:pPr>
        <w:spacing w:after="0" w:line="360" w:lineRule="auto"/>
        <w:jc w:val="center"/>
        <w:rPr>
          <w:rFonts w:ascii="Times Uzb Roman" w:hAnsi="Times Uzb Roman" w:cs="Times New Roman"/>
          <w:color w:val="FF0000"/>
          <w:sz w:val="28"/>
          <w:szCs w:val="28"/>
        </w:rPr>
      </w:pPr>
      <m:oMath>
        <m:sSub>
          <m:sSubPr>
            <m:ctrlPr>
              <w:rPr>
                <w:rFonts w:ascii="Cambria Math" w:hAnsi="Times Uzb Roman" w:cs="Times New Roman"/>
                <w:i/>
                <w:sz w:val="28"/>
                <w:szCs w:val="28"/>
              </w:rPr>
            </m:ctrlPr>
          </m:sSubPr>
          <m:e>
            <m:r>
              <w:rPr>
                <w:rFonts w:ascii="Cambria Math" w:hAnsi="Times Uzb Roman" w:cs="Times New Roman"/>
                <w:sz w:val="28"/>
                <w:szCs w:val="28"/>
                <w:lang w:val="en-US"/>
              </w:rPr>
              <m:t>a</m:t>
            </m:r>
          </m:e>
          <m:sub>
            <m:r>
              <w:rPr>
                <w:rFonts w:ascii="Cambria Math" w:hAnsi="Times Uzb Roman" w:cs="Times New Roman"/>
                <w:sz w:val="28"/>
                <w:szCs w:val="28"/>
              </w:rPr>
              <m:t>0</m:t>
            </m:r>
          </m:sub>
        </m:sSub>
        <m:r>
          <w:rPr>
            <w:rFonts w:ascii="Cambria Math" w:hAnsi="Times Uzb Roman" w:cs="Times New Roman"/>
            <w:sz w:val="28"/>
            <w:szCs w:val="28"/>
          </w:rPr>
          <m:t xml:space="preserve">= </m:t>
        </m:r>
        <m:acc>
          <m:accPr>
            <m:chr m:val="̅"/>
            <m:ctrlPr>
              <w:rPr>
                <w:rFonts w:ascii="Cambria Math" w:hAnsi="Times Uzb Roman" w:cs="Times New Roman"/>
                <w:i/>
                <w:sz w:val="28"/>
                <w:szCs w:val="28"/>
              </w:rPr>
            </m:ctrlPr>
          </m:accPr>
          <m:e>
            <m:r>
              <w:rPr>
                <w:rFonts w:ascii="Cambria Math" w:hAnsi="Times Uzb Roman" w:cs="Times New Roman"/>
                <w:sz w:val="28"/>
                <w:szCs w:val="28"/>
              </w:rPr>
              <m:t>y</m:t>
            </m:r>
          </m:e>
        </m:acc>
        <m:r>
          <w:rPr>
            <w:rFonts w:ascii="Times Uzb Roman" w:hAnsi="Times Uzb Roman" w:cs="Times New Roman"/>
            <w:sz w:val="28"/>
            <w:szCs w:val="28"/>
          </w:rPr>
          <m:t>-</m:t>
        </m:r>
        <m:r>
          <w:rPr>
            <w:rFonts w:ascii="Cambria Math" w:hAnsi="Times Uzb Roman" w:cs="Times New Roman"/>
            <w:sz w:val="28"/>
            <w:szCs w:val="28"/>
          </w:rPr>
          <m:t xml:space="preserve"> </m:t>
        </m:r>
        <m:nary>
          <m:naryPr>
            <m:chr m:val="∑"/>
            <m:limLoc m:val="undOvr"/>
            <m:ctrlPr>
              <w:rPr>
                <w:rFonts w:ascii="Cambria Math" w:hAnsi="Times Uzb Roman" w:cs="Times New Roman"/>
                <w:i/>
                <w:sz w:val="28"/>
                <w:szCs w:val="28"/>
              </w:rPr>
            </m:ctrlPr>
          </m:naryPr>
          <m:sub>
            <m:r>
              <w:rPr>
                <w:rFonts w:ascii="Cambria Math" w:hAnsi="Times Uzb Roman" w:cs="Times New Roman"/>
                <w:sz w:val="28"/>
                <w:szCs w:val="28"/>
              </w:rPr>
              <m:t>1</m:t>
            </m:r>
          </m:sub>
          <m:sup>
            <m:r>
              <w:rPr>
                <w:rFonts w:ascii="Cambria Math" w:hAnsi="Times Uzb Roman" w:cs="Times New Roman"/>
                <w:sz w:val="28"/>
                <w:szCs w:val="28"/>
              </w:rPr>
              <m:t>n</m:t>
            </m:r>
          </m:sup>
          <m:e>
            <m:sSub>
              <m:sSubPr>
                <m:ctrlPr>
                  <w:rPr>
                    <w:rFonts w:ascii="Cambria Math" w:hAnsi="Times Uzb Roman" w:cs="Times New Roman"/>
                    <w:i/>
                    <w:sz w:val="28"/>
                    <w:szCs w:val="28"/>
                  </w:rPr>
                </m:ctrlPr>
              </m:sSubPr>
              <m:e>
                <m:r>
                  <w:rPr>
                    <w:rFonts w:ascii="Cambria Math" w:hAnsi="Times Uzb Roman" w:cs="Times New Roman"/>
                    <w:sz w:val="28"/>
                    <w:szCs w:val="28"/>
                  </w:rPr>
                  <m:t>a</m:t>
                </m:r>
              </m:e>
              <m:sub>
                <m:r>
                  <w:rPr>
                    <w:rFonts w:ascii="Cambria Math" w:hAnsi="Times Uzb Roman" w:cs="Times New Roman"/>
                    <w:sz w:val="28"/>
                    <w:szCs w:val="28"/>
                  </w:rPr>
                  <m:t>i</m:t>
                </m:r>
              </m:sub>
            </m:sSub>
            <m:r>
              <w:rPr>
                <w:rFonts w:ascii="Times Uzb Roman" w:hAnsi="Cambria Math" w:cs="Times New Roman"/>
                <w:sz w:val="28"/>
                <w:szCs w:val="28"/>
              </w:rPr>
              <m:t>*</m:t>
            </m:r>
            <m:r>
              <w:rPr>
                <w:rFonts w:ascii="Cambria Math" w:hAnsi="Times Uzb Roman" w:cs="Times New Roman"/>
                <w:sz w:val="28"/>
                <w:szCs w:val="28"/>
              </w:rPr>
              <m:t xml:space="preserve"> </m:t>
            </m:r>
            <m:acc>
              <m:accPr>
                <m:chr m:val="̅"/>
                <m:ctrlPr>
                  <w:rPr>
                    <w:rFonts w:ascii="Cambria Math" w:hAnsi="Times Uzb Roman" w:cs="Times New Roman"/>
                    <w:i/>
                    <w:sz w:val="28"/>
                    <w:szCs w:val="28"/>
                  </w:rPr>
                </m:ctrlPr>
              </m:accPr>
              <m:e>
                <m:sSub>
                  <m:sSubPr>
                    <m:ctrlPr>
                      <w:rPr>
                        <w:rFonts w:ascii="Cambria Math" w:hAnsi="Times Uzb Roman" w:cs="Times New Roman"/>
                        <w:i/>
                        <w:sz w:val="28"/>
                        <w:szCs w:val="28"/>
                      </w:rPr>
                    </m:ctrlPr>
                  </m:sSubPr>
                  <m:e>
                    <m:r>
                      <w:rPr>
                        <w:rFonts w:ascii="Cambria Math" w:hAnsi="Times Uzb Roman" w:cs="Times New Roman"/>
                        <w:sz w:val="28"/>
                        <w:szCs w:val="28"/>
                      </w:rPr>
                      <m:t>x</m:t>
                    </m:r>
                  </m:e>
                  <m:sub>
                    <m:r>
                      <w:rPr>
                        <w:rFonts w:ascii="Cambria Math" w:hAnsi="Times Uzb Roman" w:cs="Times New Roman"/>
                        <w:sz w:val="28"/>
                        <w:szCs w:val="28"/>
                      </w:rPr>
                      <m:t>i</m:t>
                    </m:r>
                  </m:sub>
                </m:sSub>
              </m:e>
            </m:acc>
          </m:e>
        </m:nary>
      </m:oMath>
      <w:r w:rsidR="002E0E58" w:rsidRPr="00A506A2">
        <w:rPr>
          <w:rFonts w:ascii="Times Uzb Roman" w:hAnsi="Times Uzb Roman" w:cs="Times New Roman"/>
          <w:i/>
          <w:sz w:val="28"/>
          <w:szCs w:val="28"/>
        </w:rPr>
        <w:t xml:space="preserve">     </w:t>
      </w:r>
      <w:r w:rsidR="002E0E58">
        <w:rPr>
          <w:rFonts w:ascii="Times Uzb Roman" w:hAnsi="Times Uzb Roman" w:cs="Times New Roman"/>
          <w:sz w:val="28"/>
          <w:szCs w:val="28"/>
        </w:rPr>
        <w:t>(18</w:t>
      </w:r>
      <w:r w:rsidR="002E0E58" w:rsidRPr="00A506A2">
        <w:rPr>
          <w:rFonts w:ascii="Times Uzb Roman" w:hAnsi="Times Uzb Roman" w:cs="Times New Roman"/>
          <w:sz w:val="28"/>
          <w:szCs w:val="28"/>
        </w:rPr>
        <w:t>)</w:t>
      </w:r>
    </w:p>
    <w:p w14:paraId="3A39DEA9" w14:textId="77777777" w:rsidR="002E0E58" w:rsidRPr="00A506A2" w:rsidRDefault="002E0E58" w:rsidP="002E0E58">
      <w:pPr>
        <w:pStyle w:val="a3"/>
        <w:numPr>
          <w:ilvl w:val="0"/>
          <w:numId w:val="13"/>
        </w:numPr>
        <w:spacing w:after="0" w:line="360" w:lineRule="auto"/>
        <w:jc w:val="both"/>
        <w:rPr>
          <w:rFonts w:ascii="Times Uzb Roman" w:hAnsi="Times Uzb Roman" w:cs="Times New Roman"/>
          <w:sz w:val="28"/>
          <w:szCs w:val="28"/>
        </w:rPr>
      </w:pPr>
      <w:r w:rsidRPr="00A506A2">
        <w:rPr>
          <w:rFonts w:ascii="Times Uzb Roman" w:hAnsi="Times Uzb Roman" w:cs="Times New Roman"/>
          <w:sz w:val="28"/>
          <w:szCs w:val="28"/>
        </w:rPr>
        <w:t xml:space="preserve">оценка репрезентативности модели, то есть ее соответствия действительности, посредством нахождения коэффициента детерминации </w:t>
      </w:r>
      <m:oMath>
        <m:sSup>
          <m:sSupPr>
            <m:ctrlPr>
              <w:rPr>
                <w:rFonts w:ascii="Cambria Math" w:hAnsi="Times Uzb Roman" w:cs="Times New Roman"/>
                <w:i/>
                <w:sz w:val="28"/>
                <w:szCs w:val="28"/>
              </w:rPr>
            </m:ctrlPr>
          </m:sSupPr>
          <m:e>
            <m:r>
              <w:rPr>
                <w:rFonts w:ascii="Cambria Math" w:hAnsi="Cambria Math" w:cs="Times New Roman"/>
                <w:sz w:val="28"/>
                <w:szCs w:val="28"/>
              </w:rPr>
              <m:t>D</m:t>
            </m:r>
          </m:e>
          <m:sup>
            <m:r>
              <w:rPr>
                <w:rFonts w:ascii="Cambria Math" w:hAnsi="Times Uzb Roman" w:cs="Times New Roman"/>
                <w:sz w:val="28"/>
                <w:szCs w:val="28"/>
              </w:rPr>
              <m:t>2</m:t>
            </m:r>
          </m:sup>
        </m:sSup>
      </m:oMath>
      <w:r w:rsidRPr="00A506A2">
        <w:rPr>
          <w:rFonts w:ascii="Times Uzb Roman" w:hAnsi="Times Uzb Roman" w:cs="Times New Roman"/>
          <w:sz w:val="28"/>
          <w:szCs w:val="28"/>
        </w:rPr>
        <w:t>. Чем выше данный показатель, тем точнее полученное уравнение.</w:t>
      </w:r>
    </w:p>
    <w:p w14:paraId="591FC78B" w14:textId="77777777" w:rsidR="002E0E58" w:rsidRPr="007A7EEE" w:rsidRDefault="00B85EDB" w:rsidP="002E0E58">
      <w:pPr>
        <w:spacing w:after="0" w:line="360" w:lineRule="auto"/>
        <w:jc w:val="center"/>
        <w:rPr>
          <w:rFonts w:ascii="Times Uzb Roman" w:hAnsi="Times Uzb Roman" w:cs="Times New Roman"/>
          <w:sz w:val="28"/>
          <w:szCs w:val="28"/>
        </w:rPr>
      </w:pPr>
      <m:oMath>
        <m:sSubSup>
          <m:sSubSupPr>
            <m:ctrlPr>
              <w:rPr>
                <w:rFonts w:ascii="Cambria Math" w:hAnsi="Times Uzb Roman" w:cs="Times New Roman"/>
                <w:i/>
                <w:sz w:val="28"/>
                <w:szCs w:val="28"/>
              </w:rPr>
            </m:ctrlPr>
          </m:sSubSupPr>
          <m:e>
            <m:r>
              <w:rPr>
                <w:rFonts w:ascii="Cambria Math" w:hAnsi="Cambria Math" w:cs="Times New Roman"/>
                <w:sz w:val="28"/>
                <w:szCs w:val="28"/>
              </w:rPr>
              <m:t>D</m:t>
            </m:r>
          </m:e>
          <m:sub/>
          <m:sup>
            <m:r>
              <w:rPr>
                <w:rFonts w:ascii="Cambria Math" w:hAnsi="Times Uzb Roman" w:cs="Times New Roman"/>
                <w:sz w:val="28"/>
                <w:szCs w:val="28"/>
              </w:rPr>
              <m:t>2</m:t>
            </m:r>
          </m:sup>
        </m:sSubSup>
        <m:r>
          <w:rPr>
            <w:rFonts w:ascii="Cambria Math" w:hAnsi="Times Uzb Roman" w:cs="Times New Roman"/>
            <w:sz w:val="28"/>
            <w:szCs w:val="28"/>
          </w:rPr>
          <m:t xml:space="preserve">= </m:t>
        </m:r>
        <m:f>
          <m:fPr>
            <m:ctrlPr>
              <w:rPr>
                <w:rFonts w:ascii="Cambria Math" w:hAnsi="Times Uzb Roman" w:cs="Times New Roman"/>
                <w:i/>
                <w:sz w:val="28"/>
                <w:szCs w:val="28"/>
              </w:rPr>
            </m:ctrlPr>
          </m:fPr>
          <m:num>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1</m:t>
                </m:r>
              </m:sub>
            </m:sSub>
            <m:r>
              <w:rPr>
                <w:rFonts w:ascii="Times Uzb Roman"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yx</m:t>
                </m:r>
                <m:r>
                  <w:rPr>
                    <w:rFonts w:ascii="Cambria Math" w:hAnsi="Times Uzb Roman" w:cs="Times New Roman"/>
                    <w:sz w:val="28"/>
                    <w:szCs w:val="28"/>
                  </w:rPr>
                  <m:t>1</m:t>
                </m:r>
              </m:sub>
            </m:sSub>
            <m:r>
              <w:rPr>
                <w:rFonts w:ascii="Times Uzb Roman" w:hAnsi="Cambria Math" w:cs="Times New Roman"/>
                <w:sz w:val="28"/>
                <w:szCs w:val="28"/>
              </w:rPr>
              <m:t>*</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r>
                  <w:rPr>
                    <w:rFonts w:ascii="Cambria Math" w:hAnsi="Times Uzb Roman" w:cs="Times New Roman"/>
                    <w:sz w:val="28"/>
                    <w:szCs w:val="28"/>
                  </w:rPr>
                  <m:t>1</m:t>
                </m:r>
              </m:sub>
            </m:sSub>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Times Uzb Roman" w:cs="Times New Roman"/>
                    <w:sz w:val="28"/>
                    <w:szCs w:val="28"/>
                  </w:rPr>
                  <m:t>2</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yx</m:t>
                </m:r>
                <m:r>
                  <w:rPr>
                    <w:rFonts w:ascii="Cambria Math" w:hAnsi="Times Uzb Roman" w:cs="Times New Roman"/>
                    <w:sz w:val="28"/>
                    <w:szCs w:val="28"/>
                  </w:rPr>
                  <m:t>2</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r>
                  <w:rPr>
                    <w:rFonts w:ascii="Cambria Math" w:hAnsi="Times Uzb Roman" w:cs="Times New Roman"/>
                    <w:sz w:val="28"/>
                    <w:szCs w:val="28"/>
                  </w:rPr>
                  <m:t>2</m:t>
                </m:r>
              </m:sub>
            </m:sSub>
            <m:r>
              <w:rPr>
                <w:rFonts w:ascii="Cambria Math" w:hAnsi="Times Uzb Roman" w:cs="Times New Roman"/>
                <w:sz w:val="28"/>
                <w:szCs w:val="28"/>
              </w:rPr>
              <m:t>+</m:t>
            </m:r>
            <m:r>
              <w:rPr>
                <w:rFonts w:ascii="Times Uzb Roman" w:hAnsi="Times Uzb Roman"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yxn</m:t>
                </m:r>
              </m:sub>
            </m:sSub>
            <m:r>
              <w:rPr>
                <w:rFonts w:ascii="Times Uzb Roman" w:hAnsi="Cambria Math" w:cs="Times New Roman"/>
                <w:sz w:val="28"/>
                <w:szCs w:val="28"/>
              </w:rPr>
              <m:t>*</m:t>
            </m:r>
            <m:r>
              <w:rPr>
                <w:rFonts w:ascii="Cambria Math" w:hAnsi="Times Uzb Roman" w:cs="Times New Roman"/>
                <w:sz w:val="28"/>
                <w:szCs w:val="28"/>
              </w:rPr>
              <m:t xml:space="preserve"> </m:t>
            </m:r>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xn</m:t>
                </m:r>
              </m:sub>
            </m:sSub>
          </m:num>
          <m:den>
            <m:sSub>
              <m:sSubPr>
                <m:ctrlPr>
                  <w:rPr>
                    <w:rFonts w:ascii="Cambria Math" w:hAnsi="Times Uzb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y</m:t>
                </m:r>
              </m:sub>
            </m:sSub>
          </m:den>
        </m:f>
      </m:oMath>
      <w:r w:rsidR="002E0E58">
        <w:rPr>
          <w:rFonts w:ascii="Times Uzb Roman" w:hAnsi="Times Uzb Roman" w:cs="Times New Roman"/>
          <w:sz w:val="28"/>
          <w:szCs w:val="28"/>
        </w:rPr>
        <w:t xml:space="preserve">  (19</w:t>
      </w:r>
      <w:r w:rsidR="002E0E58" w:rsidRPr="00A506A2">
        <w:rPr>
          <w:rFonts w:ascii="Times Uzb Roman" w:hAnsi="Times Uzb Roman" w:cs="Times New Roman"/>
          <w:sz w:val="28"/>
          <w:szCs w:val="28"/>
        </w:rPr>
        <w:t>)</w:t>
      </w:r>
      <w:r w:rsidR="002E0E58" w:rsidRPr="007A7EEE">
        <w:rPr>
          <w:rFonts w:ascii="Times Uzb Roman" w:hAnsi="Times Uzb Roman" w:cs="Times New Roman"/>
          <w:sz w:val="28"/>
          <w:szCs w:val="28"/>
        </w:rPr>
        <w:t xml:space="preserve"> [</w:t>
      </w:r>
      <w:r w:rsidR="002E0E58">
        <w:rPr>
          <w:rFonts w:ascii="Times Uzb Roman" w:hAnsi="Times Uzb Roman" w:cs="Times New Roman"/>
          <w:sz w:val="28"/>
          <w:szCs w:val="28"/>
        </w:rPr>
        <w:t>25</w:t>
      </w:r>
      <w:r w:rsidR="002E0E58" w:rsidRPr="007A7EEE">
        <w:rPr>
          <w:rFonts w:ascii="Times Uzb Roman" w:hAnsi="Times Uzb Roman" w:cs="Times New Roman"/>
          <w:sz w:val="28"/>
          <w:szCs w:val="28"/>
        </w:rPr>
        <w:t xml:space="preserve">, </w:t>
      </w:r>
      <w:r w:rsidR="002E0E58">
        <w:rPr>
          <w:rFonts w:ascii="Times Uzb Roman" w:hAnsi="Times Uzb Roman" w:cs="Times New Roman"/>
          <w:sz w:val="28"/>
          <w:szCs w:val="28"/>
        </w:rPr>
        <w:t>174с.</w:t>
      </w:r>
      <w:r w:rsidR="002E0E58" w:rsidRPr="007A7EEE">
        <w:rPr>
          <w:rFonts w:ascii="Times Uzb Roman" w:hAnsi="Times Uzb Roman" w:cs="Times New Roman"/>
          <w:sz w:val="28"/>
          <w:szCs w:val="28"/>
        </w:rPr>
        <w:t>]</w:t>
      </w:r>
    </w:p>
    <w:p w14:paraId="33370AA5" w14:textId="77777777" w:rsidR="002E0E58"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В целом</w:t>
      </w:r>
      <w:r w:rsidRPr="00A506A2">
        <w:rPr>
          <w:rFonts w:ascii="Times Uzb Roman" w:hAnsi="Times Uzb Roman" w:cs="Times New Roman"/>
          <w:sz w:val="28"/>
          <w:szCs w:val="28"/>
        </w:rPr>
        <w:t xml:space="preserve">, описанные методологические основы анализа затрат являются инструментом выявления определенных тенденций в динамике суммы и </w:t>
      </w:r>
      <w:r w:rsidRPr="00A506A2">
        <w:rPr>
          <w:rFonts w:ascii="Times Uzb Roman" w:hAnsi="Times Uzb Roman" w:cs="Times New Roman"/>
          <w:sz w:val="28"/>
          <w:szCs w:val="28"/>
        </w:rPr>
        <w:lastRenderedPageBreak/>
        <w:t>структуры затрат, а также способствует анализу существующих затрат с точки зрения их участия в последующем генерировании прибыли и устранению непроизводительных затрат.</w:t>
      </w:r>
    </w:p>
    <w:p w14:paraId="61A02C0A" w14:textId="77777777" w:rsidR="002E0E58" w:rsidRDefault="002E0E58" w:rsidP="002E0E58">
      <w:pPr>
        <w:spacing w:after="0" w:line="360" w:lineRule="auto"/>
        <w:ind w:firstLine="709"/>
        <w:jc w:val="both"/>
        <w:rPr>
          <w:rFonts w:ascii="Times New Roman" w:eastAsiaTheme="majorEastAsia" w:hAnsi="Times New Roman" w:cs="Times New Roman"/>
          <w:b/>
          <w:sz w:val="28"/>
          <w:szCs w:val="28"/>
        </w:rPr>
      </w:pPr>
      <w:r>
        <w:rPr>
          <w:rFonts w:ascii="Times Uzb Roman" w:hAnsi="Times Uzb Roman" w:cs="Times New Roman"/>
          <w:sz w:val="28"/>
          <w:szCs w:val="28"/>
        </w:rPr>
        <w:t>Таким образом, в первой главе данной дипломной работы рассмотрены сущность затрат предприятия, их виды и классификация по различным признакам. Также, подчеркнута роль затрат предприятия в обеспечении непрерывности производственного процесса и эффективности его финансово-хозяйственной деятельности в целом. Далее, рассмотрены основные нормативно-правовые основы осуществления анализа затрат в Республике Узбекистан, а также общепринятая международная методика изучения динамики и структуры затрат и их влияния на показатель эффективности их использования, то есть на сумму генерируемой данными затратами выручки предприятия. В целом, изложенный материал составляет достаточную теоретическую и методологическую основу для дальнейшего осуществления анализа состава и структуры затрат предприятия и поиска путей повышения эффективности их использования на исследуемом предприятии.</w:t>
      </w:r>
      <w:r>
        <w:rPr>
          <w:rFonts w:ascii="Times New Roman" w:hAnsi="Times New Roman" w:cs="Times New Roman"/>
          <w:b/>
          <w:sz w:val="28"/>
          <w:szCs w:val="28"/>
        </w:rPr>
        <w:br w:type="page"/>
      </w:r>
    </w:p>
    <w:p w14:paraId="58C65C24" w14:textId="77777777" w:rsidR="002E0E58" w:rsidRDefault="002E0E58" w:rsidP="002E0E58">
      <w:pPr>
        <w:pStyle w:val="1"/>
        <w:spacing w:before="0" w:line="360" w:lineRule="auto"/>
        <w:jc w:val="center"/>
        <w:rPr>
          <w:rFonts w:ascii="Times New Roman" w:hAnsi="Times New Roman" w:cs="Times New Roman"/>
          <w:b/>
          <w:color w:val="auto"/>
          <w:sz w:val="28"/>
          <w:szCs w:val="28"/>
        </w:rPr>
      </w:pPr>
      <w:bookmarkStart w:id="5" w:name="_Toc32785179"/>
      <w:r w:rsidRPr="00D536BD">
        <w:rPr>
          <w:rFonts w:ascii="Times New Roman" w:hAnsi="Times New Roman" w:cs="Times New Roman"/>
          <w:b/>
          <w:color w:val="auto"/>
          <w:sz w:val="28"/>
          <w:szCs w:val="28"/>
        </w:rPr>
        <w:lastRenderedPageBreak/>
        <w:t xml:space="preserve">Глава 2. </w:t>
      </w:r>
      <w:r>
        <w:rPr>
          <w:rFonts w:ascii="Times New Roman" w:hAnsi="Times New Roman" w:cs="Times New Roman"/>
          <w:b/>
          <w:color w:val="auto"/>
          <w:sz w:val="28"/>
          <w:szCs w:val="28"/>
        </w:rPr>
        <w:t>Анализ затрат АО «Узтрансгаз»</w:t>
      </w:r>
      <w:bookmarkEnd w:id="5"/>
    </w:p>
    <w:p w14:paraId="4CC9A91E" w14:textId="77777777" w:rsidR="002E0E58" w:rsidRPr="00D50D83" w:rsidRDefault="002E0E58" w:rsidP="002E0E58"/>
    <w:p w14:paraId="6F69CE25" w14:textId="77777777" w:rsidR="002E0E58" w:rsidRPr="00D536BD" w:rsidRDefault="002E0E58" w:rsidP="002E0E58">
      <w:pPr>
        <w:pStyle w:val="a3"/>
        <w:numPr>
          <w:ilvl w:val="1"/>
          <w:numId w:val="2"/>
        </w:numPr>
        <w:spacing w:after="0" w:line="360" w:lineRule="auto"/>
        <w:ind w:left="0" w:hanging="11"/>
        <w:jc w:val="center"/>
        <w:outlineLvl w:val="1"/>
        <w:rPr>
          <w:rFonts w:ascii="Times New Roman" w:hAnsi="Times New Roman" w:cs="Times New Roman"/>
          <w:b/>
          <w:sz w:val="28"/>
          <w:szCs w:val="28"/>
        </w:rPr>
      </w:pPr>
      <w:bookmarkStart w:id="6" w:name="_Toc32785180"/>
      <w:r w:rsidRPr="00D536BD">
        <w:rPr>
          <w:rFonts w:ascii="Times New Roman" w:hAnsi="Times New Roman" w:cs="Times New Roman"/>
          <w:b/>
          <w:sz w:val="28"/>
          <w:szCs w:val="28"/>
        </w:rPr>
        <w:t>Организационно-экономическая характеристика АО «Узтрансгаз»</w:t>
      </w:r>
      <w:bookmarkEnd w:id="6"/>
    </w:p>
    <w:p w14:paraId="49165102" w14:textId="77777777" w:rsidR="002E0E58" w:rsidRDefault="002E0E58" w:rsidP="002E0E58">
      <w:pPr>
        <w:spacing w:after="0" w:line="360" w:lineRule="auto"/>
        <w:ind w:firstLine="709"/>
        <w:jc w:val="both"/>
        <w:rPr>
          <w:rFonts w:ascii="Times New Roman" w:hAnsi="Times New Roman" w:cs="Times New Roman"/>
          <w:sz w:val="28"/>
          <w:szCs w:val="28"/>
        </w:rPr>
      </w:pPr>
    </w:p>
    <w:p w14:paraId="782EA565" w14:textId="77777777" w:rsidR="002E0E58" w:rsidRPr="007A7EEE"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создания «Узтрансгаз» берет свое начало в 1999г., когда по Указу Президента Первого Республики Узбекистан Ислама Каримова от 11 декабря 1998 года №УП-2154 «</w:t>
      </w:r>
      <w:r w:rsidRPr="00FA3E18">
        <w:rPr>
          <w:rFonts w:ascii="Times New Roman" w:hAnsi="Times New Roman" w:cs="Times New Roman"/>
          <w:sz w:val="28"/>
          <w:szCs w:val="28"/>
        </w:rPr>
        <w:t>О преобразовании Национальной корпорации нефтяной и газовой промышленности «Узбекнефтегаз» в Национальную холдинговую компанию «Узбекнефтегаз»»</w:t>
      </w:r>
      <w:r>
        <w:rPr>
          <w:rFonts w:ascii="Times New Roman" w:hAnsi="Times New Roman" w:cs="Times New Roman"/>
          <w:sz w:val="28"/>
          <w:szCs w:val="28"/>
        </w:rPr>
        <w:t xml:space="preserve"> и Постановлению Кабинета Министров</w:t>
      </w:r>
      <w:r w:rsidRPr="00FA3E18">
        <w:rPr>
          <w:rFonts w:ascii="Times New Roman" w:hAnsi="Times New Roman" w:cs="Times New Roman"/>
          <w:sz w:val="28"/>
          <w:szCs w:val="28"/>
        </w:rPr>
        <w:t xml:space="preserve"> Республики Узбек</w:t>
      </w:r>
      <w:r>
        <w:rPr>
          <w:rFonts w:ascii="Times New Roman" w:hAnsi="Times New Roman" w:cs="Times New Roman"/>
          <w:sz w:val="28"/>
          <w:szCs w:val="28"/>
        </w:rPr>
        <w:t>истан от 15 декабря 1998 года №</w:t>
      </w:r>
      <w:r w:rsidRPr="00FA3E18">
        <w:rPr>
          <w:rFonts w:ascii="Times New Roman" w:hAnsi="Times New Roman" w:cs="Times New Roman"/>
          <w:sz w:val="28"/>
          <w:szCs w:val="28"/>
        </w:rPr>
        <w:t>523 «Об организации и деятельности Национальной холдин</w:t>
      </w:r>
      <w:r>
        <w:rPr>
          <w:rFonts w:ascii="Times New Roman" w:hAnsi="Times New Roman" w:cs="Times New Roman"/>
          <w:sz w:val="28"/>
          <w:szCs w:val="28"/>
        </w:rPr>
        <w:t>говой компании «Узбекнефтегаз»» была создана одноименная акционерная компания. АК «Узтрансгаз» создана на базе Государственного объединения</w:t>
      </w:r>
      <w:r w:rsidRPr="00E54327">
        <w:rPr>
          <w:rFonts w:ascii="Times New Roman" w:hAnsi="Times New Roman" w:cs="Times New Roman"/>
          <w:sz w:val="28"/>
          <w:szCs w:val="28"/>
        </w:rPr>
        <w:t xml:space="preserve"> по транспортировке природного газа «УзТрансГаз»</w:t>
      </w:r>
      <w:r>
        <w:rPr>
          <w:rFonts w:ascii="Times New Roman" w:hAnsi="Times New Roman" w:cs="Times New Roman"/>
          <w:sz w:val="28"/>
          <w:szCs w:val="28"/>
        </w:rPr>
        <w:t xml:space="preserve">, зарегистрирована </w:t>
      </w:r>
      <w:r w:rsidRPr="004B04AA">
        <w:rPr>
          <w:rFonts w:ascii="Times New Roman" w:hAnsi="Times New Roman" w:cs="Times New Roman"/>
          <w:sz w:val="28"/>
          <w:szCs w:val="28"/>
        </w:rPr>
        <w:t>Хокимиятом Яккасарайского района города Ташкента</w:t>
      </w:r>
      <w:r>
        <w:rPr>
          <w:rFonts w:ascii="Times New Roman" w:hAnsi="Times New Roman" w:cs="Times New Roman"/>
          <w:sz w:val="28"/>
          <w:szCs w:val="28"/>
        </w:rPr>
        <w:t xml:space="preserve"> 5 мая 1999 года за № 11-011919 и начала свою деятельность под руководством Общего собрания</w:t>
      </w:r>
      <w:r w:rsidRPr="00FA3E18">
        <w:rPr>
          <w:rFonts w:ascii="Times New Roman" w:hAnsi="Times New Roman" w:cs="Times New Roman"/>
          <w:sz w:val="28"/>
          <w:szCs w:val="28"/>
        </w:rPr>
        <w:t xml:space="preserve"> </w:t>
      </w:r>
      <w:r w:rsidRPr="004B04AA">
        <w:rPr>
          <w:rFonts w:ascii="Times New Roman" w:hAnsi="Times New Roman" w:cs="Times New Roman"/>
          <w:sz w:val="28"/>
          <w:szCs w:val="28"/>
        </w:rPr>
        <w:t>акционеров</w:t>
      </w:r>
      <w:r>
        <w:rPr>
          <w:rFonts w:ascii="Times New Roman" w:hAnsi="Times New Roman" w:cs="Times New Roman"/>
          <w:sz w:val="28"/>
          <w:szCs w:val="28"/>
        </w:rPr>
        <w:t xml:space="preserve"> Компании</w:t>
      </w:r>
      <w:r w:rsidRPr="004B04AA">
        <w:rPr>
          <w:rFonts w:ascii="Times New Roman" w:hAnsi="Times New Roman" w:cs="Times New Roman"/>
          <w:sz w:val="28"/>
          <w:szCs w:val="28"/>
        </w:rPr>
        <w:t>.</w:t>
      </w:r>
      <w:r w:rsidRPr="007A7EEE">
        <w:rPr>
          <w:rFonts w:ascii="Times New Roman" w:hAnsi="Times New Roman" w:cs="Times New Roman"/>
          <w:sz w:val="28"/>
          <w:szCs w:val="28"/>
        </w:rPr>
        <w:t>[30]</w:t>
      </w:r>
    </w:p>
    <w:p w14:paraId="308C1492" w14:textId="77777777" w:rsidR="002E0E58" w:rsidRPr="001976CD"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годы своего существования предприятие «Узтрансгаз» претерпело различные изменения. Так, с целью построения единой политики в сфере развития имеющейся отечественной газораспределительной сети и создания единой эффективной системы управления процессами транспортировки и реализации природного газа внутригосударственным потребителям, а также постановки и укрепления дисциплины осуществления платежей за данные приобретенные товары и услуги, деятельность АК «Узтрансгаз» была реорганизована. </w:t>
      </w:r>
      <w:r w:rsidRPr="007A7EEE">
        <w:rPr>
          <w:rFonts w:ascii="Times New Roman" w:hAnsi="Times New Roman" w:cs="Times New Roman"/>
          <w:sz w:val="28"/>
          <w:szCs w:val="28"/>
        </w:rPr>
        <w:t xml:space="preserve">[30] </w:t>
      </w:r>
      <w:r>
        <w:rPr>
          <w:rFonts w:ascii="Times New Roman" w:hAnsi="Times New Roman" w:cs="Times New Roman"/>
          <w:sz w:val="28"/>
          <w:szCs w:val="28"/>
        </w:rPr>
        <w:t xml:space="preserve">Согласно Постановления Первого </w:t>
      </w:r>
      <w:r w:rsidRPr="001F397F">
        <w:rPr>
          <w:rFonts w:ascii="Times New Roman" w:hAnsi="Times New Roman" w:cs="Times New Roman"/>
          <w:sz w:val="28"/>
          <w:szCs w:val="28"/>
        </w:rPr>
        <w:t>Президента Республики Узбекиста</w:t>
      </w:r>
      <w:r>
        <w:rPr>
          <w:rFonts w:ascii="Times New Roman" w:hAnsi="Times New Roman" w:cs="Times New Roman"/>
          <w:sz w:val="28"/>
          <w:szCs w:val="28"/>
        </w:rPr>
        <w:t>н от 8 августа 2006 года №ПП-</w:t>
      </w:r>
      <w:r w:rsidRPr="001F397F">
        <w:rPr>
          <w:rFonts w:ascii="Times New Roman" w:hAnsi="Times New Roman" w:cs="Times New Roman"/>
          <w:sz w:val="28"/>
          <w:szCs w:val="28"/>
        </w:rPr>
        <w:t>438 «О мерах по совершенствов</w:t>
      </w:r>
      <w:r>
        <w:rPr>
          <w:rFonts w:ascii="Times New Roman" w:hAnsi="Times New Roman" w:cs="Times New Roman"/>
          <w:sz w:val="28"/>
          <w:szCs w:val="28"/>
        </w:rPr>
        <w:t>анию организации деятельности Акционерной Компании</w:t>
      </w:r>
      <w:r w:rsidRPr="001F397F">
        <w:rPr>
          <w:rFonts w:ascii="Times New Roman" w:hAnsi="Times New Roman" w:cs="Times New Roman"/>
          <w:sz w:val="28"/>
          <w:szCs w:val="28"/>
        </w:rPr>
        <w:t xml:space="preserve"> «Узтрансгаз»»</w:t>
      </w:r>
      <w:r>
        <w:rPr>
          <w:rFonts w:ascii="Times New Roman" w:hAnsi="Times New Roman" w:cs="Times New Roman"/>
          <w:sz w:val="28"/>
          <w:szCs w:val="28"/>
        </w:rPr>
        <w:t xml:space="preserve"> в состав данной Компании были переданы территориальные газоснабжающие предприятия, обеспечивающие все категории потребителей </w:t>
      </w:r>
      <w:r>
        <w:rPr>
          <w:rFonts w:ascii="Times New Roman" w:hAnsi="Times New Roman" w:cs="Times New Roman"/>
          <w:sz w:val="28"/>
          <w:szCs w:val="28"/>
        </w:rPr>
        <w:lastRenderedPageBreak/>
        <w:t xml:space="preserve">природным газом. Тогда же предприятие было преобразовано в Акционерное Общество «Узтрансгаз», чьей основной целью являлось </w:t>
      </w:r>
      <w:r w:rsidRPr="00C97119">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бесперебойной </w:t>
      </w:r>
      <w:r w:rsidRPr="00C97119">
        <w:rPr>
          <w:rFonts w:ascii="Times New Roman" w:hAnsi="Times New Roman" w:cs="Times New Roman"/>
          <w:sz w:val="28"/>
          <w:szCs w:val="28"/>
        </w:rPr>
        <w:t>поставки природного газа на внутренний рынок</w:t>
      </w:r>
      <w:r>
        <w:rPr>
          <w:rFonts w:ascii="Times New Roman" w:hAnsi="Times New Roman" w:cs="Times New Roman"/>
          <w:sz w:val="28"/>
          <w:szCs w:val="28"/>
        </w:rPr>
        <w:t xml:space="preserve"> Республики Узбекистан в объемах, соответствующих имеющемуся спросу,</w:t>
      </w:r>
      <w:r w:rsidRPr="00C97119">
        <w:rPr>
          <w:rFonts w:ascii="Times New Roman" w:hAnsi="Times New Roman" w:cs="Times New Roman"/>
          <w:sz w:val="28"/>
          <w:szCs w:val="28"/>
        </w:rPr>
        <w:t xml:space="preserve"> а также наращивание </w:t>
      </w:r>
      <w:r>
        <w:rPr>
          <w:rFonts w:ascii="Times New Roman" w:hAnsi="Times New Roman" w:cs="Times New Roman"/>
          <w:sz w:val="28"/>
          <w:szCs w:val="28"/>
        </w:rPr>
        <w:t xml:space="preserve">отечественного транзитного и экспортного </w:t>
      </w:r>
      <w:r w:rsidRPr="00C97119">
        <w:rPr>
          <w:rFonts w:ascii="Times New Roman" w:hAnsi="Times New Roman" w:cs="Times New Roman"/>
          <w:sz w:val="28"/>
          <w:szCs w:val="28"/>
        </w:rPr>
        <w:t>п</w:t>
      </w:r>
      <w:r>
        <w:rPr>
          <w:rFonts w:ascii="Times New Roman" w:hAnsi="Times New Roman" w:cs="Times New Roman"/>
          <w:sz w:val="28"/>
          <w:szCs w:val="28"/>
        </w:rPr>
        <w:t>отенциала.</w:t>
      </w:r>
      <w:r w:rsidRPr="007A7EEE">
        <w:rPr>
          <w:rFonts w:ascii="Times New Roman" w:hAnsi="Times New Roman" w:cs="Times New Roman"/>
          <w:sz w:val="28"/>
          <w:szCs w:val="28"/>
        </w:rPr>
        <w:t xml:space="preserve"> [</w:t>
      </w:r>
      <w:r w:rsidRPr="001976CD">
        <w:rPr>
          <w:rFonts w:ascii="Times New Roman" w:hAnsi="Times New Roman" w:cs="Times New Roman"/>
          <w:sz w:val="28"/>
          <w:szCs w:val="28"/>
        </w:rPr>
        <w:t>3]</w:t>
      </w:r>
    </w:p>
    <w:p w14:paraId="08FDE8B4" w14:textId="77777777" w:rsidR="002E0E58" w:rsidRPr="007A7EEE" w:rsidRDefault="002E0E58" w:rsidP="002E0E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Следующее организационно-правовое преобразование было осуществлено в 2019г., когда, согласно Постановления </w:t>
      </w:r>
      <w:r w:rsidRPr="001F397F">
        <w:rPr>
          <w:rFonts w:ascii="Times New Roman" w:hAnsi="Times New Roman" w:cs="Times New Roman"/>
          <w:sz w:val="28"/>
          <w:szCs w:val="28"/>
        </w:rPr>
        <w:t>Президента Республики Узбекиста</w:t>
      </w:r>
      <w:r>
        <w:rPr>
          <w:rFonts w:ascii="Times New Roman" w:hAnsi="Times New Roman" w:cs="Times New Roman"/>
          <w:sz w:val="28"/>
          <w:szCs w:val="28"/>
        </w:rPr>
        <w:t>н от 9 июля 2019 года №ПП-</w:t>
      </w:r>
      <w:r w:rsidRPr="001F397F">
        <w:rPr>
          <w:rFonts w:ascii="Times New Roman" w:hAnsi="Times New Roman" w:cs="Times New Roman"/>
          <w:sz w:val="28"/>
          <w:szCs w:val="28"/>
        </w:rPr>
        <w:t>438</w:t>
      </w:r>
      <w:r>
        <w:rPr>
          <w:rFonts w:ascii="Times New Roman" w:hAnsi="Times New Roman" w:cs="Times New Roman"/>
          <w:sz w:val="28"/>
          <w:szCs w:val="28"/>
        </w:rPr>
        <w:t>8</w:t>
      </w:r>
      <w:r w:rsidRPr="001F397F">
        <w:rPr>
          <w:rFonts w:ascii="Times New Roman" w:hAnsi="Times New Roman" w:cs="Times New Roman"/>
          <w:sz w:val="28"/>
          <w:szCs w:val="28"/>
        </w:rPr>
        <w:t xml:space="preserve"> «</w:t>
      </w:r>
      <w:r w:rsidRPr="00325AFF">
        <w:rPr>
          <w:rFonts w:ascii="Times New Roman" w:hAnsi="Times New Roman" w:cs="Times New Roman"/>
          <w:sz w:val="28"/>
          <w:szCs w:val="28"/>
        </w:rPr>
        <w:t>О мерах по стабильному обеспечению экономики и населения энергоресурсами, финансовому оздоровлению и совершенствованию системы управления нефтегазовой отраслью</w:t>
      </w:r>
      <w:r w:rsidRPr="001F397F">
        <w:rPr>
          <w:rFonts w:ascii="Times New Roman" w:hAnsi="Times New Roman" w:cs="Times New Roman"/>
          <w:sz w:val="28"/>
          <w:szCs w:val="28"/>
        </w:rPr>
        <w:t>»</w:t>
      </w:r>
      <w:r>
        <w:rPr>
          <w:rFonts w:ascii="Times New Roman" w:hAnsi="Times New Roman" w:cs="Times New Roman"/>
          <w:sz w:val="28"/>
          <w:szCs w:val="28"/>
        </w:rPr>
        <w:t xml:space="preserve">, АО «Узтрансгаз» было выведено из состава АО «Узбекнефтегаз» (ранее Национальной холдинговой компании «Узбекнефтегаз»).  </w:t>
      </w:r>
      <w:r>
        <w:rPr>
          <w:rFonts w:ascii="Times New Roman" w:hAnsi="Times New Roman" w:cs="Times New Roman"/>
          <w:sz w:val="28"/>
          <w:szCs w:val="28"/>
          <w:lang w:val="en-US"/>
        </w:rPr>
        <w:t>[30]</w:t>
      </w:r>
    </w:p>
    <w:p w14:paraId="0FD4F5B2" w14:textId="77777777" w:rsidR="002E0E58" w:rsidRDefault="002E0E58" w:rsidP="002E0E58">
      <w:pPr>
        <w:spacing w:after="0" w:line="360" w:lineRule="auto"/>
        <w:jc w:val="both"/>
        <w:rPr>
          <w:rFonts w:ascii="Times Uzb Roman" w:hAnsi="Times Uzb Roman" w:cs="Times New Roman"/>
          <w:sz w:val="28"/>
          <w:szCs w:val="28"/>
        </w:rPr>
      </w:pPr>
      <w:r>
        <w:rPr>
          <w:rFonts w:ascii="Times Uzb Roman" w:hAnsi="Times Uzb Roman" w:cs="Times New Roman"/>
          <w:noProof/>
          <w:sz w:val="28"/>
          <w:szCs w:val="28"/>
          <w:lang w:eastAsia="ru-RU"/>
        </w:rPr>
        <w:drawing>
          <wp:inline distT="0" distB="0" distL="0" distR="0" wp14:anchorId="0EB35234" wp14:editId="106554A9">
            <wp:extent cx="5924550" cy="2066925"/>
            <wp:effectExtent l="0" t="0" r="57150" b="95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7E258E5" w14:textId="77777777" w:rsidR="002E0E58" w:rsidRPr="00D50D83" w:rsidRDefault="002E0E58" w:rsidP="002E0E58">
      <w:pPr>
        <w:spacing w:after="0" w:line="360" w:lineRule="auto"/>
        <w:jc w:val="center"/>
        <w:rPr>
          <w:rFonts w:ascii="Times Uzb Roman" w:hAnsi="Times Uzb Roman" w:cs="Times New Roman"/>
          <w:sz w:val="28"/>
          <w:szCs w:val="28"/>
        </w:rPr>
      </w:pPr>
      <w:r w:rsidRPr="00D50D83">
        <w:rPr>
          <w:rFonts w:ascii="Times New Roman" w:hAnsi="Times New Roman" w:cs="Times New Roman"/>
          <w:sz w:val="28"/>
          <w:szCs w:val="28"/>
        </w:rPr>
        <w:t xml:space="preserve">Рисунок 8 – </w:t>
      </w:r>
      <w:r w:rsidRPr="00D50D83">
        <w:rPr>
          <w:rFonts w:ascii="Times Uzb Roman" w:hAnsi="Times Uzb Roman" w:cs="Times New Roman"/>
          <w:sz w:val="28"/>
          <w:szCs w:val="28"/>
        </w:rPr>
        <w:t>Стратегия Акционерного общества «Узтрансгаз»</w:t>
      </w:r>
    </w:p>
    <w:p w14:paraId="417941FA" w14:textId="77777777" w:rsidR="002E0E58" w:rsidRPr="007A7EEE" w:rsidRDefault="002E0E58" w:rsidP="002E0E58">
      <w:pPr>
        <w:spacing w:after="0" w:line="360" w:lineRule="auto"/>
        <w:jc w:val="center"/>
        <w:rPr>
          <w:rFonts w:ascii="Times Uzb Roman" w:hAnsi="Times Uzb Roman" w:cs="Times New Roman"/>
          <w:sz w:val="28"/>
          <w:szCs w:val="28"/>
        </w:rPr>
      </w:pPr>
      <w:r w:rsidRPr="00D50D83">
        <w:rPr>
          <w:rFonts w:ascii="Times Uzb Roman" w:hAnsi="Times Uzb Roman" w:cs="Times New Roman"/>
          <w:sz w:val="28"/>
          <w:szCs w:val="28"/>
        </w:rPr>
        <w:t xml:space="preserve">Источник: </w:t>
      </w:r>
      <w:r>
        <w:rPr>
          <w:rFonts w:ascii="Times Uzb Roman" w:hAnsi="Times Uzb Roman" w:cs="Times New Roman"/>
          <w:sz w:val="28"/>
          <w:szCs w:val="28"/>
        </w:rPr>
        <w:t xml:space="preserve">составлено автором на материалах </w:t>
      </w:r>
      <w:r w:rsidRPr="007A7EEE">
        <w:rPr>
          <w:rFonts w:ascii="Times Uzb Roman" w:hAnsi="Times Uzb Roman" w:cs="Times New Roman"/>
          <w:sz w:val="28"/>
          <w:szCs w:val="28"/>
        </w:rPr>
        <w:t>[6]</w:t>
      </w:r>
    </w:p>
    <w:p w14:paraId="63E4E62A"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данного преобразования с АО «Узтрансгаз» были сняты функции по реализации сжиженного газа населению (данный вид деятельности перешел в ведение образованного </w:t>
      </w:r>
      <w:r w:rsidRPr="004001E3">
        <w:rPr>
          <w:rFonts w:ascii="Times New Roman" w:hAnsi="Times New Roman" w:cs="Times New Roman"/>
          <w:sz w:val="28"/>
          <w:szCs w:val="28"/>
        </w:rPr>
        <w:t>базе территориальных филиалов газоснабжения АО «Узтрансгаз»</w:t>
      </w:r>
      <w:r>
        <w:rPr>
          <w:rFonts w:ascii="Times New Roman" w:hAnsi="Times New Roman" w:cs="Times New Roman"/>
          <w:sz w:val="28"/>
          <w:szCs w:val="28"/>
        </w:rPr>
        <w:t xml:space="preserve"> Акционерного общества </w:t>
      </w:r>
      <w:r w:rsidRPr="004001E3">
        <w:rPr>
          <w:rFonts w:ascii="Times New Roman" w:hAnsi="Times New Roman" w:cs="Times New Roman"/>
          <w:sz w:val="28"/>
          <w:szCs w:val="28"/>
        </w:rPr>
        <w:t>«Худудгазтаъминот»</w:t>
      </w:r>
      <w:r>
        <w:rPr>
          <w:rFonts w:ascii="Times New Roman" w:hAnsi="Times New Roman" w:cs="Times New Roman"/>
          <w:sz w:val="28"/>
          <w:szCs w:val="28"/>
        </w:rPr>
        <w:t>). [</w:t>
      </w:r>
      <w:r w:rsidRPr="007A7EEE">
        <w:rPr>
          <w:rFonts w:ascii="Times New Roman" w:hAnsi="Times New Roman" w:cs="Times New Roman"/>
          <w:sz w:val="28"/>
          <w:szCs w:val="28"/>
        </w:rPr>
        <w:t xml:space="preserve">4] </w:t>
      </w:r>
      <w:r>
        <w:rPr>
          <w:rFonts w:ascii="Times New Roman" w:hAnsi="Times New Roman" w:cs="Times New Roman"/>
          <w:sz w:val="28"/>
          <w:szCs w:val="28"/>
        </w:rPr>
        <w:t xml:space="preserve">Подобные изменения в структуре национальной системы нефтегазовых предприятий позволила АО «Узтрансгаз» сузить свой </w:t>
      </w:r>
      <w:r>
        <w:rPr>
          <w:rFonts w:ascii="Times New Roman" w:hAnsi="Times New Roman" w:cs="Times New Roman"/>
          <w:sz w:val="28"/>
          <w:szCs w:val="28"/>
        </w:rPr>
        <w:lastRenderedPageBreak/>
        <w:t>вид деятельности для обеспечения более точечной и оперативной работы в вопросах совершенствования отечественной газотранспортной системы и наращивания ее транзитного и экспортного потенциала на основе разработанной стратегии развития компании (Рисунок 8) и путем реализации поставленных перед обществом задач (Рисунок 9).</w:t>
      </w:r>
    </w:p>
    <w:p w14:paraId="5F5ECAFF" w14:textId="77777777" w:rsidR="002E0E58" w:rsidRDefault="002E0E58" w:rsidP="002E0E58">
      <w:pPr>
        <w:spacing w:after="0" w:line="360" w:lineRule="auto"/>
        <w:jc w:val="both"/>
        <w:rPr>
          <w:rFonts w:ascii="Times Uzb Roman" w:hAnsi="Times Uzb Roman" w:cs="Times New Roman"/>
          <w:sz w:val="28"/>
          <w:szCs w:val="28"/>
        </w:rPr>
      </w:pPr>
      <w:r>
        <w:rPr>
          <w:rFonts w:ascii="Times Uzb Roman" w:hAnsi="Times Uzb Roman" w:cs="Times New Roman"/>
          <w:noProof/>
          <w:sz w:val="28"/>
          <w:szCs w:val="28"/>
          <w:lang w:eastAsia="ru-RU"/>
        </w:rPr>
        <w:drawing>
          <wp:inline distT="0" distB="0" distL="0" distR="0" wp14:anchorId="1A6D861D" wp14:editId="76BED6E5">
            <wp:extent cx="5924550" cy="2066925"/>
            <wp:effectExtent l="0" t="0" r="19050" b="2857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529E8E80" w14:textId="77777777" w:rsidR="002E0E58" w:rsidRPr="00911043" w:rsidRDefault="002E0E58" w:rsidP="002E0E58">
      <w:pPr>
        <w:spacing w:after="0" w:line="360" w:lineRule="auto"/>
        <w:jc w:val="center"/>
        <w:rPr>
          <w:rFonts w:ascii="Times Uzb Roman" w:hAnsi="Times Uzb Roman" w:cs="Times New Roman"/>
          <w:sz w:val="28"/>
          <w:szCs w:val="28"/>
        </w:rPr>
      </w:pPr>
      <w:r>
        <w:rPr>
          <w:rFonts w:ascii="Times New Roman" w:hAnsi="Times New Roman" w:cs="Times New Roman"/>
          <w:sz w:val="28"/>
          <w:szCs w:val="28"/>
        </w:rPr>
        <w:t>Рисунок 9</w:t>
      </w:r>
      <w:r w:rsidRPr="00911043">
        <w:rPr>
          <w:rFonts w:ascii="Times New Roman" w:hAnsi="Times New Roman" w:cs="Times New Roman"/>
          <w:sz w:val="28"/>
          <w:szCs w:val="28"/>
        </w:rPr>
        <w:t xml:space="preserve"> – </w:t>
      </w:r>
      <w:r w:rsidRPr="00911043">
        <w:rPr>
          <w:rFonts w:ascii="Times Uzb Roman" w:hAnsi="Times Uzb Roman" w:cs="Times New Roman"/>
          <w:sz w:val="28"/>
          <w:szCs w:val="28"/>
        </w:rPr>
        <w:t>Приоритетные задачи Акционерного общества «Узтрансгаз»</w:t>
      </w:r>
    </w:p>
    <w:p w14:paraId="27CD93A0" w14:textId="77777777" w:rsidR="002E0E58" w:rsidRPr="007A7EEE"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w:t>
      </w:r>
      <w:r>
        <w:rPr>
          <w:rFonts w:ascii="Times Uzb Roman" w:hAnsi="Times Uzb Roman" w:cs="Times New Roman"/>
          <w:sz w:val="28"/>
          <w:szCs w:val="28"/>
        </w:rPr>
        <w:t xml:space="preserve">составлено автором на материалах </w:t>
      </w:r>
      <w:r w:rsidRPr="007A7EEE">
        <w:rPr>
          <w:rFonts w:ascii="Times Uzb Roman" w:hAnsi="Times Uzb Roman" w:cs="Times New Roman"/>
          <w:sz w:val="28"/>
          <w:szCs w:val="28"/>
        </w:rPr>
        <w:t>[4]</w:t>
      </w:r>
    </w:p>
    <w:p w14:paraId="14A533C6"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АО</w:t>
      </w:r>
      <w:r w:rsidRPr="00DF58B3">
        <w:rPr>
          <w:rFonts w:ascii="Times New Roman" w:hAnsi="Times New Roman" w:cs="Times New Roman"/>
          <w:sz w:val="28"/>
          <w:szCs w:val="28"/>
        </w:rPr>
        <w:t xml:space="preserve"> «Узтрансгаз» эксплуатирует </w:t>
      </w:r>
      <w:r>
        <w:rPr>
          <w:rFonts w:ascii="Times New Roman" w:hAnsi="Times New Roman" w:cs="Times New Roman"/>
          <w:sz w:val="28"/>
          <w:szCs w:val="28"/>
        </w:rPr>
        <w:t>более 13000</w:t>
      </w:r>
      <w:r w:rsidRPr="00DF58B3">
        <w:rPr>
          <w:rFonts w:ascii="Times New Roman" w:hAnsi="Times New Roman" w:cs="Times New Roman"/>
          <w:sz w:val="28"/>
          <w:szCs w:val="28"/>
        </w:rPr>
        <w:t xml:space="preserve"> км магистральных газоп</w:t>
      </w:r>
      <w:r>
        <w:rPr>
          <w:rFonts w:ascii="Times New Roman" w:hAnsi="Times New Roman" w:cs="Times New Roman"/>
          <w:sz w:val="28"/>
          <w:szCs w:val="28"/>
        </w:rPr>
        <w:t>роводов, которые охватывают все регионы Р</w:t>
      </w:r>
      <w:r w:rsidRPr="00DF58B3">
        <w:rPr>
          <w:rFonts w:ascii="Times New Roman" w:hAnsi="Times New Roman" w:cs="Times New Roman"/>
          <w:sz w:val="28"/>
          <w:szCs w:val="28"/>
        </w:rPr>
        <w:t>еспублики</w:t>
      </w:r>
      <w:r>
        <w:rPr>
          <w:rFonts w:ascii="Times New Roman" w:hAnsi="Times New Roman" w:cs="Times New Roman"/>
          <w:sz w:val="28"/>
          <w:szCs w:val="28"/>
        </w:rPr>
        <w:t xml:space="preserve"> Узбекистан</w:t>
      </w:r>
      <w:r w:rsidRPr="00DF58B3">
        <w:rPr>
          <w:rFonts w:ascii="Times New Roman" w:hAnsi="Times New Roman" w:cs="Times New Roman"/>
          <w:sz w:val="28"/>
          <w:szCs w:val="28"/>
        </w:rPr>
        <w:t xml:space="preserve">, </w:t>
      </w:r>
      <w:r>
        <w:rPr>
          <w:rFonts w:ascii="Times New Roman" w:hAnsi="Times New Roman" w:cs="Times New Roman"/>
          <w:sz w:val="28"/>
          <w:szCs w:val="28"/>
        </w:rPr>
        <w:t>а также</w:t>
      </w:r>
      <w:r w:rsidRPr="00DF58B3">
        <w:rPr>
          <w:rFonts w:ascii="Times New Roman" w:hAnsi="Times New Roman" w:cs="Times New Roman"/>
          <w:sz w:val="28"/>
          <w:szCs w:val="28"/>
        </w:rPr>
        <w:t xml:space="preserve"> имеет выходы на газотранспортные </w:t>
      </w:r>
      <w:r>
        <w:rPr>
          <w:rFonts w:ascii="Times New Roman" w:hAnsi="Times New Roman" w:cs="Times New Roman"/>
          <w:sz w:val="28"/>
          <w:szCs w:val="28"/>
        </w:rPr>
        <w:t xml:space="preserve">транзитные </w:t>
      </w:r>
      <w:r w:rsidRPr="00DF58B3">
        <w:rPr>
          <w:rFonts w:ascii="Times New Roman" w:hAnsi="Times New Roman" w:cs="Times New Roman"/>
          <w:sz w:val="28"/>
          <w:szCs w:val="28"/>
        </w:rPr>
        <w:t>си</w:t>
      </w:r>
      <w:r>
        <w:rPr>
          <w:rFonts w:ascii="Times New Roman" w:hAnsi="Times New Roman" w:cs="Times New Roman"/>
          <w:sz w:val="28"/>
          <w:szCs w:val="28"/>
        </w:rPr>
        <w:t>стемы сопредельных государств, таких как Туркменистан, Казахстан</w:t>
      </w:r>
      <w:r w:rsidRPr="00DF58B3">
        <w:rPr>
          <w:rFonts w:ascii="Times New Roman" w:hAnsi="Times New Roman" w:cs="Times New Roman"/>
          <w:sz w:val="28"/>
          <w:szCs w:val="28"/>
        </w:rPr>
        <w:t xml:space="preserve">, </w:t>
      </w:r>
      <w:r>
        <w:rPr>
          <w:rFonts w:ascii="Times New Roman" w:hAnsi="Times New Roman" w:cs="Times New Roman"/>
          <w:sz w:val="28"/>
          <w:szCs w:val="28"/>
        </w:rPr>
        <w:t>Кыргызстан</w:t>
      </w:r>
      <w:r w:rsidRPr="00DF58B3">
        <w:rPr>
          <w:rFonts w:ascii="Times New Roman" w:hAnsi="Times New Roman" w:cs="Times New Roman"/>
          <w:sz w:val="28"/>
          <w:szCs w:val="28"/>
        </w:rPr>
        <w:t xml:space="preserve"> </w:t>
      </w:r>
      <w:r>
        <w:rPr>
          <w:rFonts w:ascii="Times New Roman" w:hAnsi="Times New Roman" w:cs="Times New Roman"/>
          <w:sz w:val="28"/>
          <w:szCs w:val="28"/>
        </w:rPr>
        <w:t>и Таджикистан</w:t>
      </w:r>
      <w:r w:rsidRPr="00DF58B3">
        <w:rPr>
          <w:rFonts w:ascii="Times New Roman" w:hAnsi="Times New Roman" w:cs="Times New Roman"/>
          <w:sz w:val="28"/>
          <w:szCs w:val="28"/>
        </w:rPr>
        <w:t>.</w:t>
      </w:r>
      <w:r>
        <w:rPr>
          <w:rFonts w:ascii="Times New Roman" w:hAnsi="Times New Roman" w:cs="Times New Roman"/>
          <w:sz w:val="28"/>
          <w:szCs w:val="28"/>
        </w:rPr>
        <w:t xml:space="preserve"> Свою деятельность общество осуществляет на основе следующих нормативно-правовых документов и актов:</w:t>
      </w:r>
    </w:p>
    <w:p w14:paraId="20BFF3D2" w14:textId="77777777" w:rsidR="002E0E58" w:rsidRDefault="002E0E58" w:rsidP="002E0E5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Законы Республики Узбекистан;</w:t>
      </w:r>
    </w:p>
    <w:p w14:paraId="7EF97E4D" w14:textId="77777777" w:rsidR="002E0E58" w:rsidRDefault="002E0E58" w:rsidP="002E0E5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Указы, Постановления Президента и Правительства Республики Узбекистан;</w:t>
      </w:r>
    </w:p>
    <w:p w14:paraId="446F46F5" w14:textId="77777777" w:rsidR="002E0E58" w:rsidRDefault="002E0E58" w:rsidP="002E0E5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Законодательные и нормативно-правовые акты, регулирующие производственно-хозяйственную и финансово-экономическую деятельности предприятия нефтегазовой отрасли Республики Узбекистан;</w:t>
      </w:r>
    </w:p>
    <w:p w14:paraId="7C020FEC" w14:textId="77777777" w:rsidR="002E0E58" w:rsidRPr="007723F5" w:rsidRDefault="002E0E58" w:rsidP="002E0E58">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прочие Постановления республиканских, региональных и местных органов государственной власти, касающиеся деятельности предприятий нефтегазовой сферы.</w:t>
      </w:r>
      <w:r w:rsidRPr="007A7EEE">
        <w:rPr>
          <w:rFonts w:ascii="Times New Roman" w:hAnsi="Times New Roman" w:cs="Times New Roman"/>
          <w:sz w:val="28"/>
          <w:szCs w:val="28"/>
        </w:rPr>
        <w:t xml:space="preserve"> </w:t>
      </w:r>
      <w:r>
        <w:rPr>
          <w:rFonts w:ascii="Times New Roman" w:hAnsi="Times New Roman" w:cs="Times New Roman"/>
          <w:sz w:val="28"/>
          <w:szCs w:val="28"/>
        </w:rPr>
        <w:t>[6</w:t>
      </w:r>
      <w:r w:rsidRPr="007A7EEE">
        <w:rPr>
          <w:rFonts w:ascii="Times New Roman" w:hAnsi="Times New Roman" w:cs="Times New Roman"/>
          <w:sz w:val="28"/>
          <w:szCs w:val="28"/>
        </w:rPr>
        <w:t>]</w:t>
      </w:r>
    </w:p>
    <w:p w14:paraId="7629D8A7" w14:textId="77777777" w:rsidR="002E0E58" w:rsidRPr="008F0116" w:rsidRDefault="002E0E58" w:rsidP="002E0E58">
      <w:pPr>
        <w:tabs>
          <w:tab w:val="left" w:pos="1230"/>
        </w:tabs>
        <w:spacing w:after="0" w:line="360" w:lineRule="auto"/>
        <w:ind w:firstLine="709"/>
        <w:jc w:val="both"/>
        <w:rPr>
          <w:rFonts w:ascii="Times New Roman" w:hAnsi="Times New Roman" w:cs="Times New Roman"/>
          <w:sz w:val="28"/>
          <w:szCs w:val="28"/>
        </w:rPr>
      </w:pPr>
      <w:r w:rsidRPr="008F0116">
        <w:rPr>
          <w:rFonts w:ascii="Times New Roman" w:hAnsi="Times New Roman" w:cs="Times New Roman"/>
          <w:sz w:val="28"/>
          <w:szCs w:val="28"/>
        </w:rPr>
        <w:t>Деятельность общества осуществляется под руководством Общего собрания акционеров, за которым стоит задача принятия наиболее значимых вопросов функционирования предприятия и определения основных направле</w:t>
      </w:r>
      <w:r>
        <w:rPr>
          <w:rFonts w:ascii="Times New Roman" w:hAnsi="Times New Roman" w:cs="Times New Roman"/>
          <w:sz w:val="28"/>
          <w:szCs w:val="28"/>
        </w:rPr>
        <w:t>ний его развития. (Рисунок 10</w:t>
      </w:r>
      <w:r w:rsidRPr="008F0116">
        <w:rPr>
          <w:rFonts w:ascii="Times New Roman" w:hAnsi="Times New Roman" w:cs="Times New Roman"/>
          <w:sz w:val="28"/>
          <w:szCs w:val="28"/>
        </w:rPr>
        <w:t>).</w:t>
      </w:r>
    </w:p>
    <w:p w14:paraId="3E696BB0" w14:textId="77777777" w:rsidR="002E0E58" w:rsidRDefault="002E0E58" w:rsidP="002E0E58">
      <w:pPr>
        <w:spacing w:after="0" w:line="360" w:lineRule="auto"/>
        <w:jc w:val="both"/>
        <w:rPr>
          <w:rFonts w:ascii="Times Uzb Roman" w:hAnsi="Times Uzb Roman" w:cs="Times New Roman"/>
          <w:sz w:val="28"/>
          <w:szCs w:val="28"/>
        </w:rPr>
      </w:pPr>
      <w:r>
        <w:rPr>
          <w:rFonts w:ascii="Times Uzb Roman" w:hAnsi="Times Uzb Roman" w:cs="Times New Roman"/>
          <w:noProof/>
          <w:sz w:val="28"/>
          <w:szCs w:val="28"/>
          <w:lang w:eastAsia="ru-RU"/>
        </w:rPr>
        <w:drawing>
          <wp:inline distT="0" distB="0" distL="0" distR="0" wp14:anchorId="1246F4E9" wp14:editId="472E451E">
            <wp:extent cx="5981700" cy="2543175"/>
            <wp:effectExtent l="0" t="0" r="0" b="476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6D5523DD"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New Roman" w:hAnsi="Times New Roman" w:cs="Times New Roman"/>
          <w:sz w:val="28"/>
          <w:szCs w:val="28"/>
        </w:rPr>
        <w:t xml:space="preserve">Рисунок 10 – </w:t>
      </w:r>
      <w:r w:rsidRPr="00911043">
        <w:rPr>
          <w:rFonts w:ascii="Times Uzb Roman" w:hAnsi="Times Uzb Roman" w:cs="Times New Roman"/>
          <w:sz w:val="28"/>
          <w:szCs w:val="28"/>
        </w:rPr>
        <w:t>Организационная структура Акционерного общества «Узтрансгаз»</w:t>
      </w:r>
    </w:p>
    <w:p w14:paraId="764DC8D2" w14:textId="77777777" w:rsidR="002E0E58" w:rsidRPr="007A7EEE"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w:t>
      </w:r>
      <w:r>
        <w:rPr>
          <w:rFonts w:ascii="Times Uzb Roman" w:hAnsi="Times Uzb Roman" w:cs="Times New Roman"/>
          <w:sz w:val="28"/>
          <w:szCs w:val="28"/>
        </w:rPr>
        <w:t xml:space="preserve">составлено автором на материалах </w:t>
      </w:r>
      <w:r w:rsidRPr="007A7EEE">
        <w:rPr>
          <w:rFonts w:ascii="Times Uzb Roman" w:hAnsi="Times Uzb Roman" w:cs="Times New Roman"/>
          <w:sz w:val="28"/>
          <w:szCs w:val="28"/>
        </w:rPr>
        <w:t>[6]</w:t>
      </w:r>
    </w:p>
    <w:p w14:paraId="211E2417"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основных экономических показателей деятельности АО «Узтрансгаз» за 2014-2018гг, можно отметить следующие обстоятельства.</w:t>
      </w:r>
    </w:p>
    <w:p w14:paraId="1C5B4D51" w14:textId="77777777" w:rsidR="002E0E58" w:rsidRDefault="002E0E58" w:rsidP="002E0E58">
      <w:pPr>
        <w:tabs>
          <w:tab w:val="left" w:pos="1230"/>
        </w:tabs>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551E6BC2" wp14:editId="0B18E5D8">
            <wp:extent cx="5940425" cy="3472543"/>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5B1D06C"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New Roman" w:hAnsi="Times New Roman" w:cs="Times New Roman"/>
          <w:sz w:val="28"/>
          <w:szCs w:val="28"/>
        </w:rPr>
        <w:t xml:space="preserve">Рисунок 11 – </w:t>
      </w:r>
      <w:r w:rsidRPr="00911043">
        <w:rPr>
          <w:rFonts w:ascii="Times Uzb Roman" w:hAnsi="Times Uzb Roman" w:cs="Times New Roman"/>
          <w:sz w:val="28"/>
          <w:szCs w:val="28"/>
        </w:rPr>
        <w:t>Основные показатели реализации продукции АО «Узтрансгаз» за 2014-2018гг.</w:t>
      </w:r>
      <w:r>
        <w:rPr>
          <w:rFonts w:ascii="Times Uzb Roman" w:hAnsi="Times Uzb Roman" w:cs="Times New Roman"/>
          <w:sz w:val="28"/>
          <w:szCs w:val="28"/>
        </w:rPr>
        <w:t>, млрд. сум</w:t>
      </w:r>
    </w:p>
    <w:p w14:paraId="4195C1AF" w14:textId="77777777" w:rsidR="002E0E58" w:rsidRPr="007A7EEE"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w:t>
      </w:r>
      <w:r>
        <w:rPr>
          <w:rFonts w:ascii="Times Uzb Roman" w:hAnsi="Times Uzb Roman" w:cs="Times New Roman"/>
          <w:sz w:val="28"/>
          <w:szCs w:val="28"/>
        </w:rPr>
        <w:t xml:space="preserve">составлено автором на материалах </w:t>
      </w:r>
      <w:r w:rsidRPr="007A7EEE">
        <w:rPr>
          <w:rFonts w:ascii="Times Uzb Roman" w:hAnsi="Times Uzb Roman" w:cs="Times New Roman"/>
          <w:sz w:val="28"/>
          <w:szCs w:val="28"/>
        </w:rPr>
        <w:t>[11-14]</w:t>
      </w:r>
    </w:p>
    <w:p w14:paraId="2934398E"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показатель чистой выручки от реализации продукции, который является наиболее весомым при определении эффективности деятельности предприятия, имеет тенденцию к колебаниям на протяжении всего исследуемого периода (Рисунок 11). Тем не менее, себестоимость реализованной продукции демонстрирует неуклонную тенденцию к росту, причём темпы прироста также увеличиваются с течением времени (от 11% прироста в 2015г до 53% прироста в 2018г.), что говорит о резком увеличении затрат на производство продукции в течение заключительного исследуемого отчетного года.</w:t>
      </w:r>
    </w:p>
    <w:p w14:paraId="5390D467"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при изучении основных финансовых результатов деятельности данные, предоставленные в официальной отчетности исследуемого предприятия, были пересчитаны с учетом показания инфляции и сведены к стоимости государственной денежной валюты 2018г. Таким образом, подобный рост себестоимости продукции не может быть списан на </w:t>
      </w:r>
      <w:r>
        <w:rPr>
          <w:rFonts w:ascii="Times New Roman" w:hAnsi="Times New Roman" w:cs="Times New Roman"/>
          <w:sz w:val="28"/>
          <w:szCs w:val="28"/>
        </w:rPr>
        <w:lastRenderedPageBreak/>
        <w:t>значение инфляции, так как данные суммы приведены к единому временному промежутку. Тем не менее, данная негативная тенденция имеет место быть, что, в свою очередь, негативно сказывается на показателе валовой прибыли от реализации продукции АО «Узтрансгаз». Снижение разницы между выручкой и себестоимостью за счет увеличения вторых вызвало равносильное снижение прибыли от основного вида деятельности исследуемого предприятия, что является негативным фактором с точки зрения эффективности функционирования АО «Узтрансгаз».</w:t>
      </w:r>
    </w:p>
    <w:p w14:paraId="763148C2"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соотношения одной денежной единицы выручки от реализации продукции к одной денежной единице затрат на производство данной продукции, можно увидеть, что данный показатель сократился в 2 раза (Таблица 2). Так, если в 2014г один сум затрат на производство продукции приносил 2,6 сум выручки, то к концу 2018г этот показатель составил 1,3 сума. Что касается рентабельности от реализации продукции (отношение прибыли к себестоимости), данный показатель снизился более чем в 5 раз: с 160% в 2014г до 30% в 2018г.</w:t>
      </w:r>
    </w:p>
    <w:p w14:paraId="5BC13668" w14:textId="77777777" w:rsidR="002E0E58" w:rsidRPr="00911043" w:rsidRDefault="002E0E58" w:rsidP="002E0E58">
      <w:pPr>
        <w:tabs>
          <w:tab w:val="left" w:pos="1230"/>
        </w:tabs>
        <w:spacing w:after="0" w:line="360" w:lineRule="auto"/>
        <w:jc w:val="center"/>
        <w:rPr>
          <w:rFonts w:ascii="Times New Roman" w:hAnsi="Times New Roman" w:cs="Times New Roman"/>
          <w:sz w:val="28"/>
          <w:szCs w:val="28"/>
        </w:rPr>
      </w:pPr>
      <w:r w:rsidRPr="00911043">
        <w:rPr>
          <w:rFonts w:ascii="Times New Roman" w:hAnsi="Times New Roman" w:cs="Times New Roman"/>
          <w:sz w:val="28"/>
          <w:szCs w:val="28"/>
        </w:rPr>
        <w:t>Таблица 2 –  Основные показатели реализации продукции АО «Узтрансгаз» за 2014-2018гг</w:t>
      </w:r>
    </w:p>
    <w:tbl>
      <w:tblPr>
        <w:tblW w:w="5000" w:type="pct"/>
        <w:tblLook w:val="04A0" w:firstRow="1" w:lastRow="0" w:firstColumn="1" w:lastColumn="0" w:noHBand="0" w:noVBand="1"/>
      </w:tblPr>
      <w:tblGrid>
        <w:gridCol w:w="3325"/>
        <w:gridCol w:w="1250"/>
        <w:gridCol w:w="1250"/>
        <w:gridCol w:w="1250"/>
        <w:gridCol w:w="1250"/>
        <w:gridCol w:w="1246"/>
      </w:tblGrid>
      <w:tr w:rsidR="002E0E58" w:rsidRPr="00F07F1B" w14:paraId="7691AF5E" w14:textId="77777777" w:rsidTr="00DE06A5">
        <w:trPr>
          <w:trHeight w:val="567"/>
        </w:trPr>
        <w:tc>
          <w:tcPr>
            <w:tcW w:w="1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511E68"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Год</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29084177"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2014</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3CC44939"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2015</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5139E520"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2016</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3517D92A"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2017</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14:paraId="6EF2E03E" w14:textId="77777777" w:rsidR="002E0E58" w:rsidRPr="00F07F1B" w:rsidRDefault="002E0E58" w:rsidP="00DE06A5">
            <w:pPr>
              <w:spacing w:after="0" w:line="240" w:lineRule="auto"/>
              <w:jc w:val="center"/>
              <w:rPr>
                <w:rFonts w:ascii="OpenSansRegular" w:eastAsia="Times New Roman" w:hAnsi="OpenSansRegular" w:cs="Calibri"/>
                <w:b/>
                <w:bCs/>
                <w:sz w:val="24"/>
                <w:szCs w:val="20"/>
                <w:lang w:eastAsia="ru-RU"/>
              </w:rPr>
            </w:pPr>
            <w:r w:rsidRPr="00F07F1B">
              <w:rPr>
                <w:rFonts w:ascii="OpenSansRegular" w:eastAsia="Times New Roman" w:hAnsi="OpenSansRegular" w:cs="Calibri"/>
                <w:b/>
                <w:bCs/>
                <w:sz w:val="24"/>
                <w:szCs w:val="20"/>
                <w:lang w:eastAsia="ru-RU"/>
              </w:rPr>
              <w:t>2018</w:t>
            </w:r>
          </w:p>
        </w:tc>
      </w:tr>
      <w:tr w:rsidR="002E0E58" w:rsidRPr="00F07F1B" w14:paraId="1FD97909" w14:textId="77777777" w:rsidTr="00DE06A5">
        <w:trPr>
          <w:trHeight w:val="794"/>
        </w:trPr>
        <w:tc>
          <w:tcPr>
            <w:tcW w:w="1737" w:type="pct"/>
            <w:tcBorders>
              <w:top w:val="nil"/>
              <w:left w:val="single" w:sz="4" w:space="0" w:color="auto"/>
              <w:bottom w:val="single" w:sz="4" w:space="0" w:color="auto"/>
              <w:right w:val="single" w:sz="4" w:space="0" w:color="auto"/>
            </w:tcBorders>
            <w:shd w:val="clear" w:color="000000" w:fill="FFFFFF"/>
            <w:vAlign w:val="center"/>
            <w:hideMark/>
          </w:tcPr>
          <w:p w14:paraId="4E01AB4C" w14:textId="77777777" w:rsidR="002E0E58" w:rsidRPr="00F07F1B" w:rsidRDefault="002E0E58" w:rsidP="00DE06A5">
            <w:pPr>
              <w:spacing w:after="0" w:line="240" w:lineRule="auto"/>
              <w:jc w:val="center"/>
              <w:rPr>
                <w:rFonts w:ascii="OpenSansRegular" w:eastAsia="Times New Roman" w:hAnsi="OpenSansRegular" w:cs="Calibri"/>
                <w:sz w:val="24"/>
                <w:szCs w:val="20"/>
                <w:lang w:eastAsia="ru-RU"/>
              </w:rPr>
            </w:pPr>
            <w:r w:rsidRPr="00F07F1B">
              <w:rPr>
                <w:rFonts w:ascii="OpenSansRegular" w:eastAsia="Times New Roman" w:hAnsi="OpenSansRegular" w:cs="Calibri"/>
                <w:sz w:val="24"/>
                <w:szCs w:val="20"/>
                <w:lang w:eastAsia="ru-RU"/>
              </w:rPr>
              <w:t>Чистая выручка от реализации продукции, млрд. сум</w:t>
            </w:r>
          </w:p>
        </w:tc>
        <w:tc>
          <w:tcPr>
            <w:tcW w:w="653" w:type="pct"/>
            <w:tcBorders>
              <w:top w:val="nil"/>
              <w:left w:val="nil"/>
              <w:bottom w:val="single" w:sz="4" w:space="0" w:color="auto"/>
              <w:right w:val="single" w:sz="4" w:space="0" w:color="auto"/>
            </w:tcBorders>
            <w:shd w:val="clear" w:color="000000" w:fill="FFFFFF"/>
            <w:vAlign w:val="center"/>
            <w:hideMark/>
          </w:tcPr>
          <w:p w14:paraId="31157015"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10 400,75</w:t>
            </w:r>
          </w:p>
        </w:tc>
        <w:tc>
          <w:tcPr>
            <w:tcW w:w="653" w:type="pct"/>
            <w:tcBorders>
              <w:top w:val="nil"/>
              <w:left w:val="nil"/>
              <w:bottom w:val="single" w:sz="4" w:space="0" w:color="auto"/>
              <w:right w:val="single" w:sz="4" w:space="0" w:color="auto"/>
            </w:tcBorders>
            <w:shd w:val="clear" w:color="000000" w:fill="FFFFFF"/>
            <w:vAlign w:val="center"/>
            <w:hideMark/>
          </w:tcPr>
          <w:p w14:paraId="1E799791"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8 975,15</w:t>
            </w:r>
          </w:p>
        </w:tc>
        <w:tc>
          <w:tcPr>
            <w:tcW w:w="653" w:type="pct"/>
            <w:tcBorders>
              <w:top w:val="nil"/>
              <w:left w:val="nil"/>
              <w:bottom w:val="single" w:sz="4" w:space="0" w:color="auto"/>
              <w:right w:val="single" w:sz="4" w:space="0" w:color="auto"/>
            </w:tcBorders>
            <w:shd w:val="clear" w:color="000000" w:fill="FFFFFF"/>
            <w:vAlign w:val="center"/>
            <w:hideMark/>
          </w:tcPr>
          <w:p w14:paraId="39B86985"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9 261,00</w:t>
            </w:r>
          </w:p>
        </w:tc>
        <w:tc>
          <w:tcPr>
            <w:tcW w:w="653" w:type="pct"/>
            <w:tcBorders>
              <w:top w:val="nil"/>
              <w:left w:val="nil"/>
              <w:bottom w:val="single" w:sz="4" w:space="0" w:color="auto"/>
              <w:right w:val="single" w:sz="4" w:space="0" w:color="auto"/>
            </w:tcBorders>
            <w:shd w:val="clear" w:color="000000" w:fill="FFFFFF"/>
            <w:vAlign w:val="center"/>
            <w:hideMark/>
          </w:tcPr>
          <w:p w14:paraId="72B4F6F8"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8 806,40</w:t>
            </w:r>
          </w:p>
        </w:tc>
        <w:tc>
          <w:tcPr>
            <w:tcW w:w="652" w:type="pct"/>
            <w:tcBorders>
              <w:top w:val="nil"/>
              <w:left w:val="nil"/>
              <w:bottom w:val="single" w:sz="4" w:space="0" w:color="auto"/>
              <w:right w:val="single" w:sz="4" w:space="0" w:color="auto"/>
            </w:tcBorders>
            <w:shd w:val="clear" w:color="000000" w:fill="FFFFFF"/>
            <w:vAlign w:val="center"/>
            <w:hideMark/>
          </w:tcPr>
          <w:p w14:paraId="23737843"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11 177,05</w:t>
            </w:r>
          </w:p>
        </w:tc>
      </w:tr>
      <w:tr w:rsidR="002E0E58" w:rsidRPr="00F07F1B" w14:paraId="3F2AE7A6" w14:textId="77777777" w:rsidTr="00DE06A5">
        <w:trPr>
          <w:trHeight w:val="794"/>
        </w:trPr>
        <w:tc>
          <w:tcPr>
            <w:tcW w:w="1737" w:type="pct"/>
            <w:tcBorders>
              <w:top w:val="nil"/>
              <w:left w:val="single" w:sz="4" w:space="0" w:color="auto"/>
              <w:bottom w:val="single" w:sz="4" w:space="0" w:color="auto"/>
              <w:right w:val="single" w:sz="4" w:space="0" w:color="auto"/>
            </w:tcBorders>
            <w:shd w:val="clear" w:color="000000" w:fill="FFFFFF"/>
            <w:vAlign w:val="center"/>
            <w:hideMark/>
          </w:tcPr>
          <w:p w14:paraId="750507D0" w14:textId="77777777" w:rsidR="002E0E58" w:rsidRPr="00F07F1B" w:rsidRDefault="002E0E58" w:rsidP="00DE06A5">
            <w:pPr>
              <w:spacing w:after="0" w:line="240" w:lineRule="auto"/>
              <w:jc w:val="center"/>
              <w:rPr>
                <w:rFonts w:ascii="OpenSansRegular" w:eastAsia="Times New Roman" w:hAnsi="OpenSansRegular" w:cs="Calibri"/>
                <w:sz w:val="24"/>
                <w:szCs w:val="20"/>
                <w:lang w:eastAsia="ru-RU"/>
              </w:rPr>
            </w:pPr>
            <w:r w:rsidRPr="00F07F1B">
              <w:rPr>
                <w:rFonts w:ascii="OpenSansRegular" w:eastAsia="Times New Roman" w:hAnsi="OpenSansRegular" w:cs="Calibri"/>
                <w:sz w:val="24"/>
                <w:szCs w:val="20"/>
                <w:lang w:eastAsia="ru-RU"/>
              </w:rPr>
              <w:t>Себестоимость реализованной продукции, млрд. сум</w:t>
            </w:r>
          </w:p>
        </w:tc>
        <w:tc>
          <w:tcPr>
            <w:tcW w:w="653" w:type="pct"/>
            <w:tcBorders>
              <w:top w:val="nil"/>
              <w:left w:val="nil"/>
              <w:bottom w:val="single" w:sz="4" w:space="0" w:color="auto"/>
              <w:right w:val="single" w:sz="4" w:space="0" w:color="auto"/>
            </w:tcBorders>
            <w:shd w:val="clear" w:color="000000" w:fill="FFFFFF"/>
            <w:vAlign w:val="center"/>
            <w:hideMark/>
          </w:tcPr>
          <w:p w14:paraId="5D09A395"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4 000,25</w:t>
            </w:r>
          </w:p>
        </w:tc>
        <w:tc>
          <w:tcPr>
            <w:tcW w:w="653" w:type="pct"/>
            <w:tcBorders>
              <w:top w:val="nil"/>
              <w:left w:val="nil"/>
              <w:bottom w:val="single" w:sz="4" w:space="0" w:color="auto"/>
              <w:right w:val="single" w:sz="4" w:space="0" w:color="auto"/>
            </w:tcBorders>
            <w:shd w:val="clear" w:color="000000" w:fill="FFFFFF"/>
            <w:vAlign w:val="center"/>
            <w:hideMark/>
          </w:tcPr>
          <w:p w14:paraId="55D5700E"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4 454,31</w:t>
            </w:r>
          </w:p>
        </w:tc>
        <w:tc>
          <w:tcPr>
            <w:tcW w:w="653" w:type="pct"/>
            <w:tcBorders>
              <w:top w:val="nil"/>
              <w:left w:val="nil"/>
              <w:bottom w:val="single" w:sz="4" w:space="0" w:color="auto"/>
              <w:right w:val="single" w:sz="4" w:space="0" w:color="auto"/>
            </w:tcBorders>
            <w:shd w:val="clear" w:color="000000" w:fill="FFFFFF"/>
            <w:vAlign w:val="center"/>
            <w:hideMark/>
          </w:tcPr>
          <w:p w14:paraId="7838BC9F"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5 313,30</w:t>
            </w:r>
          </w:p>
        </w:tc>
        <w:tc>
          <w:tcPr>
            <w:tcW w:w="653" w:type="pct"/>
            <w:tcBorders>
              <w:top w:val="nil"/>
              <w:left w:val="nil"/>
              <w:bottom w:val="single" w:sz="4" w:space="0" w:color="auto"/>
              <w:right w:val="single" w:sz="4" w:space="0" w:color="auto"/>
            </w:tcBorders>
            <w:shd w:val="clear" w:color="000000" w:fill="FFFFFF"/>
            <w:vAlign w:val="center"/>
            <w:hideMark/>
          </w:tcPr>
          <w:p w14:paraId="33A92369"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5 652,76</w:t>
            </w:r>
          </w:p>
        </w:tc>
        <w:tc>
          <w:tcPr>
            <w:tcW w:w="652" w:type="pct"/>
            <w:tcBorders>
              <w:top w:val="nil"/>
              <w:left w:val="nil"/>
              <w:bottom w:val="single" w:sz="4" w:space="0" w:color="auto"/>
              <w:right w:val="single" w:sz="4" w:space="0" w:color="auto"/>
            </w:tcBorders>
            <w:shd w:val="clear" w:color="000000" w:fill="FFFFFF"/>
            <w:vAlign w:val="center"/>
            <w:hideMark/>
          </w:tcPr>
          <w:p w14:paraId="7AC05286"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8 625,19</w:t>
            </w:r>
          </w:p>
        </w:tc>
      </w:tr>
      <w:tr w:rsidR="002E0E58" w:rsidRPr="00F07F1B" w14:paraId="41AACA8F" w14:textId="77777777" w:rsidTr="00DE06A5">
        <w:trPr>
          <w:trHeight w:val="794"/>
        </w:trPr>
        <w:tc>
          <w:tcPr>
            <w:tcW w:w="1737" w:type="pct"/>
            <w:tcBorders>
              <w:top w:val="nil"/>
              <w:left w:val="single" w:sz="4" w:space="0" w:color="auto"/>
              <w:bottom w:val="single" w:sz="4" w:space="0" w:color="auto"/>
              <w:right w:val="single" w:sz="4" w:space="0" w:color="auto"/>
            </w:tcBorders>
            <w:shd w:val="clear" w:color="000000" w:fill="FFFFFF"/>
            <w:vAlign w:val="center"/>
            <w:hideMark/>
          </w:tcPr>
          <w:p w14:paraId="6C05A6A4" w14:textId="77777777" w:rsidR="002E0E58" w:rsidRPr="00F07F1B" w:rsidRDefault="002E0E58" w:rsidP="00DE06A5">
            <w:pPr>
              <w:spacing w:after="0" w:line="240" w:lineRule="auto"/>
              <w:jc w:val="center"/>
              <w:rPr>
                <w:rFonts w:ascii="OpenSansRegular" w:eastAsia="Times New Roman" w:hAnsi="OpenSansRegular" w:cs="Calibri"/>
                <w:sz w:val="24"/>
                <w:szCs w:val="20"/>
                <w:lang w:eastAsia="ru-RU"/>
              </w:rPr>
            </w:pPr>
            <w:r w:rsidRPr="00F07F1B">
              <w:rPr>
                <w:rFonts w:ascii="OpenSansRegular" w:eastAsia="Times New Roman" w:hAnsi="OpenSansRegular" w:cs="Calibri"/>
                <w:sz w:val="24"/>
                <w:szCs w:val="20"/>
                <w:lang w:eastAsia="ru-RU"/>
              </w:rPr>
              <w:t>Валовая прибыль от реализации продукции, млрд. сум</w:t>
            </w:r>
          </w:p>
        </w:tc>
        <w:tc>
          <w:tcPr>
            <w:tcW w:w="653" w:type="pct"/>
            <w:tcBorders>
              <w:top w:val="nil"/>
              <w:left w:val="nil"/>
              <w:bottom w:val="single" w:sz="4" w:space="0" w:color="auto"/>
              <w:right w:val="single" w:sz="4" w:space="0" w:color="auto"/>
            </w:tcBorders>
            <w:shd w:val="clear" w:color="000000" w:fill="FFFFFF"/>
            <w:vAlign w:val="center"/>
            <w:hideMark/>
          </w:tcPr>
          <w:p w14:paraId="2FD6CB87"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6 400,50</w:t>
            </w:r>
          </w:p>
        </w:tc>
        <w:tc>
          <w:tcPr>
            <w:tcW w:w="653" w:type="pct"/>
            <w:tcBorders>
              <w:top w:val="nil"/>
              <w:left w:val="nil"/>
              <w:bottom w:val="single" w:sz="4" w:space="0" w:color="auto"/>
              <w:right w:val="single" w:sz="4" w:space="0" w:color="auto"/>
            </w:tcBorders>
            <w:shd w:val="clear" w:color="000000" w:fill="FFFFFF"/>
            <w:vAlign w:val="center"/>
            <w:hideMark/>
          </w:tcPr>
          <w:p w14:paraId="5E4ACDE3"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4 520,84</w:t>
            </w:r>
          </w:p>
        </w:tc>
        <w:tc>
          <w:tcPr>
            <w:tcW w:w="653" w:type="pct"/>
            <w:tcBorders>
              <w:top w:val="nil"/>
              <w:left w:val="nil"/>
              <w:bottom w:val="single" w:sz="4" w:space="0" w:color="auto"/>
              <w:right w:val="single" w:sz="4" w:space="0" w:color="auto"/>
            </w:tcBorders>
            <w:shd w:val="clear" w:color="000000" w:fill="FFFFFF"/>
            <w:vAlign w:val="center"/>
            <w:hideMark/>
          </w:tcPr>
          <w:p w14:paraId="76C9611E"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3 947,70</w:t>
            </w:r>
          </w:p>
        </w:tc>
        <w:tc>
          <w:tcPr>
            <w:tcW w:w="653" w:type="pct"/>
            <w:tcBorders>
              <w:top w:val="nil"/>
              <w:left w:val="nil"/>
              <w:bottom w:val="single" w:sz="4" w:space="0" w:color="auto"/>
              <w:right w:val="single" w:sz="4" w:space="0" w:color="auto"/>
            </w:tcBorders>
            <w:shd w:val="clear" w:color="000000" w:fill="FFFFFF"/>
            <w:vAlign w:val="center"/>
            <w:hideMark/>
          </w:tcPr>
          <w:p w14:paraId="269FAC11"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3 153,64</w:t>
            </w:r>
          </w:p>
        </w:tc>
        <w:tc>
          <w:tcPr>
            <w:tcW w:w="652" w:type="pct"/>
            <w:tcBorders>
              <w:top w:val="nil"/>
              <w:left w:val="nil"/>
              <w:bottom w:val="single" w:sz="4" w:space="0" w:color="auto"/>
              <w:right w:val="single" w:sz="4" w:space="0" w:color="auto"/>
            </w:tcBorders>
            <w:shd w:val="clear" w:color="000000" w:fill="FFFFFF"/>
            <w:vAlign w:val="center"/>
            <w:hideMark/>
          </w:tcPr>
          <w:p w14:paraId="5698DEDE"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2 551,87</w:t>
            </w:r>
          </w:p>
        </w:tc>
      </w:tr>
      <w:tr w:rsidR="002E0E58" w:rsidRPr="00F07F1B" w14:paraId="730A956E" w14:textId="77777777" w:rsidTr="00DE06A5">
        <w:trPr>
          <w:trHeight w:val="794"/>
        </w:trPr>
        <w:tc>
          <w:tcPr>
            <w:tcW w:w="1737" w:type="pct"/>
            <w:tcBorders>
              <w:top w:val="nil"/>
              <w:left w:val="single" w:sz="4" w:space="0" w:color="auto"/>
              <w:bottom w:val="single" w:sz="4" w:space="0" w:color="auto"/>
              <w:right w:val="single" w:sz="4" w:space="0" w:color="auto"/>
            </w:tcBorders>
            <w:shd w:val="clear" w:color="000000" w:fill="FFFFFF"/>
            <w:vAlign w:val="center"/>
            <w:hideMark/>
          </w:tcPr>
          <w:p w14:paraId="5029969B" w14:textId="77777777" w:rsidR="002E0E58" w:rsidRPr="00F07F1B" w:rsidRDefault="002E0E58" w:rsidP="00DE06A5">
            <w:pPr>
              <w:spacing w:after="0" w:line="240" w:lineRule="auto"/>
              <w:jc w:val="center"/>
              <w:rPr>
                <w:rFonts w:ascii="OpenSansRegular" w:eastAsia="Times New Roman" w:hAnsi="OpenSansRegular" w:cs="Calibri"/>
                <w:sz w:val="24"/>
                <w:szCs w:val="20"/>
                <w:lang w:eastAsia="ru-RU"/>
              </w:rPr>
            </w:pPr>
            <w:r w:rsidRPr="00F07F1B">
              <w:rPr>
                <w:rFonts w:ascii="OpenSansRegular" w:eastAsia="Times New Roman" w:hAnsi="OpenSansRegular" w:cs="Calibri"/>
                <w:sz w:val="24"/>
                <w:szCs w:val="20"/>
                <w:lang w:eastAsia="ru-RU"/>
              </w:rPr>
              <w:t>Отношение выручки к себестоимости, сум/сум</w:t>
            </w:r>
          </w:p>
        </w:tc>
        <w:tc>
          <w:tcPr>
            <w:tcW w:w="653" w:type="pct"/>
            <w:tcBorders>
              <w:top w:val="nil"/>
              <w:left w:val="nil"/>
              <w:bottom w:val="single" w:sz="4" w:space="0" w:color="auto"/>
              <w:right w:val="single" w:sz="4" w:space="0" w:color="auto"/>
            </w:tcBorders>
            <w:shd w:val="clear" w:color="000000" w:fill="FFFFFF"/>
            <w:vAlign w:val="center"/>
            <w:hideMark/>
          </w:tcPr>
          <w:p w14:paraId="66839D29"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2,60</w:t>
            </w:r>
          </w:p>
        </w:tc>
        <w:tc>
          <w:tcPr>
            <w:tcW w:w="653" w:type="pct"/>
            <w:tcBorders>
              <w:top w:val="nil"/>
              <w:left w:val="nil"/>
              <w:bottom w:val="single" w:sz="4" w:space="0" w:color="auto"/>
              <w:right w:val="single" w:sz="4" w:space="0" w:color="auto"/>
            </w:tcBorders>
            <w:shd w:val="clear" w:color="000000" w:fill="FFFFFF"/>
            <w:vAlign w:val="center"/>
            <w:hideMark/>
          </w:tcPr>
          <w:p w14:paraId="62311A77"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2,01</w:t>
            </w:r>
          </w:p>
        </w:tc>
        <w:tc>
          <w:tcPr>
            <w:tcW w:w="653" w:type="pct"/>
            <w:tcBorders>
              <w:top w:val="nil"/>
              <w:left w:val="nil"/>
              <w:bottom w:val="single" w:sz="4" w:space="0" w:color="auto"/>
              <w:right w:val="single" w:sz="4" w:space="0" w:color="auto"/>
            </w:tcBorders>
            <w:shd w:val="clear" w:color="000000" w:fill="FFFFFF"/>
            <w:vAlign w:val="center"/>
            <w:hideMark/>
          </w:tcPr>
          <w:p w14:paraId="10D128A4"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1,74</w:t>
            </w:r>
          </w:p>
        </w:tc>
        <w:tc>
          <w:tcPr>
            <w:tcW w:w="653" w:type="pct"/>
            <w:tcBorders>
              <w:top w:val="nil"/>
              <w:left w:val="nil"/>
              <w:bottom w:val="single" w:sz="4" w:space="0" w:color="auto"/>
              <w:right w:val="single" w:sz="4" w:space="0" w:color="auto"/>
            </w:tcBorders>
            <w:shd w:val="clear" w:color="000000" w:fill="FFFFFF"/>
            <w:vAlign w:val="center"/>
            <w:hideMark/>
          </w:tcPr>
          <w:p w14:paraId="4310D426"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1,56</w:t>
            </w:r>
          </w:p>
        </w:tc>
        <w:tc>
          <w:tcPr>
            <w:tcW w:w="652" w:type="pct"/>
            <w:tcBorders>
              <w:top w:val="nil"/>
              <w:left w:val="nil"/>
              <w:bottom w:val="single" w:sz="4" w:space="0" w:color="auto"/>
              <w:right w:val="single" w:sz="4" w:space="0" w:color="auto"/>
            </w:tcBorders>
            <w:shd w:val="clear" w:color="000000" w:fill="FFFFFF"/>
            <w:vAlign w:val="center"/>
            <w:hideMark/>
          </w:tcPr>
          <w:p w14:paraId="77A794F6"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1,30</w:t>
            </w:r>
          </w:p>
        </w:tc>
      </w:tr>
      <w:tr w:rsidR="002E0E58" w:rsidRPr="00F07F1B" w14:paraId="06DBE946" w14:textId="77777777" w:rsidTr="00DE06A5">
        <w:trPr>
          <w:trHeight w:val="794"/>
        </w:trPr>
        <w:tc>
          <w:tcPr>
            <w:tcW w:w="1737" w:type="pct"/>
            <w:tcBorders>
              <w:top w:val="nil"/>
              <w:left w:val="single" w:sz="4" w:space="0" w:color="auto"/>
              <w:bottom w:val="single" w:sz="4" w:space="0" w:color="auto"/>
              <w:right w:val="single" w:sz="4" w:space="0" w:color="auto"/>
            </w:tcBorders>
            <w:shd w:val="clear" w:color="000000" w:fill="FFFFFF"/>
            <w:vAlign w:val="center"/>
            <w:hideMark/>
          </w:tcPr>
          <w:p w14:paraId="781384BC" w14:textId="77777777" w:rsidR="002E0E58" w:rsidRPr="00F07F1B" w:rsidRDefault="002E0E58" w:rsidP="00DE06A5">
            <w:pPr>
              <w:spacing w:after="0" w:line="240" w:lineRule="auto"/>
              <w:jc w:val="center"/>
              <w:rPr>
                <w:rFonts w:ascii="OpenSansRegular" w:eastAsia="Times New Roman" w:hAnsi="OpenSansRegular" w:cs="Calibri"/>
                <w:sz w:val="24"/>
                <w:szCs w:val="20"/>
                <w:lang w:eastAsia="ru-RU"/>
              </w:rPr>
            </w:pPr>
            <w:r w:rsidRPr="00F07F1B">
              <w:rPr>
                <w:rFonts w:ascii="OpenSansRegular" w:eastAsia="Times New Roman" w:hAnsi="OpenSansRegular" w:cs="Calibri"/>
                <w:sz w:val="24"/>
                <w:szCs w:val="20"/>
                <w:lang w:eastAsia="ru-RU"/>
              </w:rPr>
              <w:t>Отношение прибыли к себестоимости, сум/сум</w:t>
            </w:r>
          </w:p>
        </w:tc>
        <w:tc>
          <w:tcPr>
            <w:tcW w:w="653" w:type="pct"/>
            <w:tcBorders>
              <w:top w:val="nil"/>
              <w:left w:val="nil"/>
              <w:bottom w:val="single" w:sz="4" w:space="0" w:color="auto"/>
              <w:right w:val="single" w:sz="4" w:space="0" w:color="auto"/>
            </w:tcBorders>
            <w:shd w:val="clear" w:color="000000" w:fill="FFFFFF"/>
            <w:vAlign w:val="center"/>
            <w:hideMark/>
          </w:tcPr>
          <w:p w14:paraId="1FD8102B"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1,60</w:t>
            </w:r>
          </w:p>
        </w:tc>
        <w:tc>
          <w:tcPr>
            <w:tcW w:w="653" w:type="pct"/>
            <w:tcBorders>
              <w:top w:val="nil"/>
              <w:left w:val="nil"/>
              <w:bottom w:val="single" w:sz="4" w:space="0" w:color="auto"/>
              <w:right w:val="single" w:sz="4" w:space="0" w:color="auto"/>
            </w:tcBorders>
            <w:shd w:val="clear" w:color="000000" w:fill="FFFFFF"/>
            <w:vAlign w:val="center"/>
            <w:hideMark/>
          </w:tcPr>
          <w:p w14:paraId="3EF0FC71"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1,01</w:t>
            </w:r>
          </w:p>
        </w:tc>
        <w:tc>
          <w:tcPr>
            <w:tcW w:w="653" w:type="pct"/>
            <w:tcBorders>
              <w:top w:val="nil"/>
              <w:left w:val="nil"/>
              <w:bottom w:val="single" w:sz="4" w:space="0" w:color="auto"/>
              <w:right w:val="single" w:sz="4" w:space="0" w:color="auto"/>
            </w:tcBorders>
            <w:shd w:val="clear" w:color="000000" w:fill="FFFFFF"/>
            <w:vAlign w:val="center"/>
            <w:hideMark/>
          </w:tcPr>
          <w:p w14:paraId="3E114515"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0,74</w:t>
            </w:r>
          </w:p>
        </w:tc>
        <w:tc>
          <w:tcPr>
            <w:tcW w:w="653" w:type="pct"/>
            <w:tcBorders>
              <w:top w:val="nil"/>
              <w:left w:val="nil"/>
              <w:bottom w:val="single" w:sz="4" w:space="0" w:color="auto"/>
              <w:right w:val="single" w:sz="4" w:space="0" w:color="auto"/>
            </w:tcBorders>
            <w:shd w:val="clear" w:color="000000" w:fill="FFFFFF"/>
            <w:vAlign w:val="center"/>
            <w:hideMark/>
          </w:tcPr>
          <w:p w14:paraId="3793FBCA"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0,56</w:t>
            </w:r>
          </w:p>
        </w:tc>
        <w:tc>
          <w:tcPr>
            <w:tcW w:w="652" w:type="pct"/>
            <w:tcBorders>
              <w:top w:val="nil"/>
              <w:left w:val="nil"/>
              <w:bottom w:val="single" w:sz="4" w:space="0" w:color="auto"/>
              <w:right w:val="single" w:sz="4" w:space="0" w:color="auto"/>
            </w:tcBorders>
            <w:shd w:val="clear" w:color="000000" w:fill="FFFFFF"/>
            <w:vAlign w:val="center"/>
            <w:hideMark/>
          </w:tcPr>
          <w:p w14:paraId="432F40F6" w14:textId="77777777" w:rsidR="002E0E58" w:rsidRPr="00F07F1B" w:rsidRDefault="002E0E58" w:rsidP="00DE06A5">
            <w:pPr>
              <w:spacing w:after="0"/>
              <w:jc w:val="center"/>
              <w:rPr>
                <w:rFonts w:ascii="Times New Roman" w:hAnsi="Times New Roman" w:cs="Times New Roman"/>
                <w:sz w:val="24"/>
              </w:rPr>
            </w:pPr>
            <w:r w:rsidRPr="00F07F1B">
              <w:rPr>
                <w:rFonts w:ascii="Times New Roman" w:hAnsi="Times New Roman" w:cs="Times New Roman"/>
                <w:sz w:val="24"/>
              </w:rPr>
              <w:t>0,30</w:t>
            </w:r>
          </w:p>
        </w:tc>
      </w:tr>
    </w:tbl>
    <w:p w14:paraId="3D90D5FB" w14:textId="77777777" w:rsidR="002E0E58" w:rsidRPr="00911043" w:rsidRDefault="002E0E58" w:rsidP="002E0E58">
      <w:pPr>
        <w:spacing w:after="0" w:line="360" w:lineRule="auto"/>
        <w:jc w:val="both"/>
        <w:rPr>
          <w:rFonts w:ascii="Times Uzb Roman" w:hAnsi="Times Uzb Roman" w:cs="Times New Roman"/>
          <w:sz w:val="28"/>
          <w:szCs w:val="24"/>
        </w:rPr>
      </w:pPr>
      <w:r w:rsidRPr="00911043">
        <w:rPr>
          <w:rFonts w:ascii="Times Uzb Roman" w:hAnsi="Times Uzb Roman" w:cs="Times New Roman"/>
          <w:sz w:val="28"/>
          <w:szCs w:val="24"/>
        </w:rPr>
        <w:t xml:space="preserve">Источник: </w:t>
      </w:r>
      <w:r>
        <w:rPr>
          <w:rFonts w:ascii="Times Uzb Roman" w:hAnsi="Times Uzb Roman" w:cs="Times New Roman"/>
          <w:sz w:val="28"/>
          <w:szCs w:val="24"/>
        </w:rPr>
        <w:t xml:space="preserve">составлено автором на материалах </w:t>
      </w:r>
      <w:r w:rsidRPr="007A7EEE">
        <w:rPr>
          <w:rFonts w:ascii="Times Uzb Roman" w:hAnsi="Times Uzb Roman" w:cs="Times New Roman"/>
          <w:sz w:val="28"/>
          <w:szCs w:val="28"/>
        </w:rPr>
        <w:t>[11-14]</w:t>
      </w:r>
    </w:p>
    <w:p w14:paraId="786DD6D2"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расходной части, также стоит обратить внимание на одно обстоятельство (Таблица 3).</w:t>
      </w:r>
    </w:p>
    <w:p w14:paraId="28D731EC" w14:textId="77777777" w:rsidR="002E0E58" w:rsidRPr="00911043" w:rsidRDefault="002E0E58" w:rsidP="002E0E58">
      <w:pPr>
        <w:tabs>
          <w:tab w:val="left" w:pos="1230"/>
        </w:tabs>
        <w:spacing w:after="0" w:line="360" w:lineRule="auto"/>
        <w:jc w:val="center"/>
        <w:rPr>
          <w:rFonts w:ascii="Times New Roman" w:hAnsi="Times New Roman" w:cs="Times New Roman"/>
          <w:sz w:val="28"/>
          <w:szCs w:val="28"/>
        </w:rPr>
      </w:pPr>
      <w:r w:rsidRPr="00911043">
        <w:rPr>
          <w:rFonts w:ascii="Times New Roman" w:hAnsi="Times New Roman" w:cs="Times New Roman"/>
          <w:sz w:val="28"/>
          <w:szCs w:val="28"/>
        </w:rPr>
        <w:t>Таблица 3 – Расходы АО «Узтрансгаз» за 2014-2018гг., млрд. сум</w:t>
      </w:r>
    </w:p>
    <w:tbl>
      <w:tblPr>
        <w:tblW w:w="5000" w:type="pct"/>
        <w:tblLook w:val="04A0" w:firstRow="1" w:lastRow="0" w:firstColumn="1" w:lastColumn="0" w:noHBand="0" w:noVBand="1"/>
      </w:tblPr>
      <w:tblGrid>
        <w:gridCol w:w="3626"/>
        <w:gridCol w:w="1189"/>
        <w:gridCol w:w="1189"/>
        <w:gridCol w:w="1189"/>
        <w:gridCol w:w="1189"/>
        <w:gridCol w:w="1189"/>
      </w:tblGrid>
      <w:tr w:rsidR="002E0E58" w:rsidRPr="00F07F1B" w14:paraId="1DD5D3BE" w14:textId="77777777" w:rsidTr="00DE06A5">
        <w:trPr>
          <w:trHeight w:val="340"/>
        </w:trPr>
        <w:tc>
          <w:tcPr>
            <w:tcW w:w="18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A2F97B"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Год</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2149E037"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2014</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2A2B737A"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2015</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5FF9CC76"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2016</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0D25AD1A"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2017</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14:paraId="796E76F0"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2018</w:t>
            </w:r>
          </w:p>
        </w:tc>
      </w:tr>
      <w:tr w:rsidR="002E0E58" w:rsidRPr="00F07F1B" w14:paraId="07106E75" w14:textId="77777777" w:rsidTr="00DE06A5">
        <w:trPr>
          <w:trHeight w:val="680"/>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2F28F1EC"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Себестоимость реализованной продукции</w:t>
            </w:r>
          </w:p>
        </w:tc>
        <w:tc>
          <w:tcPr>
            <w:tcW w:w="621" w:type="pct"/>
            <w:tcBorders>
              <w:top w:val="nil"/>
              <w:left w:val="nil"/>
              <w:bottom w:val="single" w:sz="4" w:space="0" w:color="auto"/>
              <w:right w:val="single" w:sz="4" w:space="0" w:color="auto"/>
            </w:tcBorders>
            <w:shd w:val="clear" w:color="000000" w:fill="FFFFFF"/>
            <w:vAlign w:val="center"/>
            <w:hideMark/>
          </w:tcPr>
          <w:p w14:paraId="50D5B2AA"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4 000,25</w:t>
            </w:r>
          </w:p>
        </w:tc>
        <w:tc>
          <w:tcPr>
            <w:tcW w:w="621" w:type="pct"/>
            <w:tcBorders>
              <w:top w:val="nil"/>
              <w:left w:val="nil"/>
              <w:bottom w:val="single" w:sz="4" w:space="0" w:color="auto"/>
              <w:right w:val="single" w:sz="4" w:space="0" w:color="auto"/>
            </w:tcBorders>
            <w:shd w:val="clear" w:color="000000" w:fill="FFFFFF"/>
            <w:vAlign w:val="center"/>
            <w:hideMark/>
          </w:tcPr>
          <w:p w14:paraId="31340BF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4 454,31</w:t>
            </w:r>
          </w:p>
        </w:tc>
        <w:tc>
          <w:tcPr>
            <w:tcW w:w="621" w:type="pct"/>
            <w:tcBorders>
              <w:top w:val="nil"/>
              <w:left w:val="nil"/>
              <w:bottom w:val="single" w:sz="4" w:space="0" w:color="auto"/>
              <w:right w:val="single" w:sz="4" w:space="0" w:color="auto"/>
            </w:tcBorders>
            <w:shd w:val="clear" w:color="000000" w:fill="FFFFFF"/>
            <w:vAlign w:val="center"/>
            <w:hideMark/>
          </w:tcPr>
          <w:p w14:paraId="34BC8F6D"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5 313,30</w:t>
            </w:r>
          </w:p>
        </w:tc>
        <w:tc>
          <w:tcPr>
            <w:tcW w:w="621" w:type="pct"/>
            <w:tcBorders>
              <w:top w:val="nil"/>
              <w:left w:val="nil"/>
              <w:bottom w:val="single" w:sz="4" w:space="0" w:color="auto"/>
              <w:right w:val="single" w:sz="4" w:space="0" w:color="auto"/>
            </w:tcBorders>
            <w:shd w:val="clear" w:color="000000" w:fill="FFFFFF"/>
            <w:vAlign w:val="center"/>
            <w:hideMark/>
          </w:tcPr>
          <w:p w14:paraId="40D70A0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5 652,76</w:t>
            </w:r>
          </w:p>
        </w:tc>
        <w:tc>
          <w:tcPr>
            <w:tcW w:w="621" w:type="pct"/>
            <w:tcBorders>
              <w:top w:val="nil"/>
              <w:left w:val="nil"/>
              <w:bottom w:val="single" w:sz="4" w:space="0" w:color="auto"/>
              <w:right w:val="single" w:sz="4" w:space="0" w:color="auto"/>
            </w:tcBorders>
            <w:shd w:val="clear" w:color="000000" w:fill="FFFFFF"/>
            <w:vAlign w:val="center"/>
            <w:hideMark/>
          </w:tcPr>
          <w:p w14:paraId="14A7DE86"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8 625,19</w:t>
            </w:r>
          </w:p>
        </w:tc>
      </w:tr>
      <w:tr w:rsidR="002E0E58" w:rsidRPr="00F07F1B" w14:paraId="28864262" w14:textId="77777777" w:rsidTr="00DE06A5">
        <w:trPr>
          <w:trHeight w:val="680"/>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1C6A45B0"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Расходы периода, в том числе:</w:t>
            </w:r>
          </w:p>
        </w:tc>
        <w:tc>
          <w:tcPr>
            <w:tcW w:w="621" w:type="pct"/>
            <w:tcBorders>
              <w:top w:val="nil"/>
              <w:left w:val="nil"/>
              <w:bottom w:val="single" w:sz="4" w:space="0" w:color="auto"/>
              <w:right w:val="single" w:sz="4" w:space="0" w:color="auto"/>
            </w:tcBorders>
            <w:shd w:val="clear" w:color="000000" w:fill="FFFFFF"/>
            <w:vAlign w:val="center"/>
            <w:hideMark/>
          </w:tcPr>
          <w:p w14:paraId="340039D8"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1 168,58</w:t>
            </w:r>
          </w:p>
        </w:tc>
        <w:tc>
          <w:tcPr>
            <w:tcW w:w="621" w:type="pct"/>
            <w:tcBorders>
              <w:top w:val="nil"/>
              <w:left w:val="nil"/>
              <w:bottom w:val="single" w:sz="4" w:space="0" w:color="auto"/>
              <w:right w:val="single" w:sz="4" w:space="0" w:color="auto"/>
            </w:tcBorders>
            <w:shd w:val="clear" w:color="000000" w:fill="FFFFFF"/>
            <w:vAlign w:val="center"/>
            <w:hideMark/>
          </w:tcPr>
          <w:p w14:paraId="07B7E33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1 259,79</w:t>
            </w:r>
          </w:p>
        </w:tc>
        <w:tc>
          <w:tcPr>
            <w:tcW w:w="621" w:type="pct"/>
            <w:tcBorders>
              <w:top w:val="nil"/>
              <w:left w:val="nil"/>
              <w:bottom w:val="single" w:sz="4" w:space="0" w:color="auto"/>
              <w:right w:val="single" w:sz="4" w:space="0" w:color="auto"/>
            </w:tcBorders>
            <w:shd w:val="clear" w:color="000000" w:fill="FFFFFF"/>
            <w:vAlign w:val="center"/>
            <w:hideMark/>
          </w:tcPr>
          <w:p w14:paraId="3493B2D5"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1 379,16</w:t>
            </w:r>
          </w:p>
        </w:tc>
        <w:tc>
          <w:tcPr>
            <w:tcW w:w="621" w:type="pct"/>
            <w:tcBorders>
              <w:top w:val="nil"/>
              <w:left w:val="nil"/>
              <w:bottom w:val="single" w:sz="4" w:space="0" w:color="auto"/>
              <w:right w:val="single" w:sz="4" w:space="0" w:color="auto"/>
            </w:tcBorders>
            <w:shd w:val="clear" w:color="000000" w:fill="FFFFFF"/>
            <w:vAlign w:val="center"/>
            <w:hideMark/>
          </w:tcPr>
          <w:p w14:paraId="21405BAA"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1 957,09</w:t>
            </w:r>
          </w:p>
        </w:tc>
        <w:tc>
          <w:tcPr>
            <w:tcW w:w="621" w:type="pct"/>
            <w:tcBorders>
              <w:top w:val="nil"/>
              <w:left w:val="nil"/>
              <w:bottom w:val="single" w:sz="4" w:space="0" w:color="auto"/>
              <w:right w:val="single" w:sz="4" w:space="0" w:color="auto"/>
            </w:tcBorders>
            <w:shd w:val="clear" w:color="000000" w:fill="FFFFFF"/>
            <w:vAlign w:val="center"/>
            <w:hideMark/>
          </w:tcPr>
          <w:p w14:paraId="3D094AC5"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2 063,87</w:t>
            </w:r>
          </w:p>
        </w:tc>
      </w:tr>
      <w:tr w:rsidR="002E0E58" w:rsidRPr="00F07F1B" w14:paraId="46EE6AF0" w14:textId="77777777" w:rsidTr="00DE06A5">
        <w:trPr>
          <w:trHeight w:val="567"/>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41AD62C6" w14:textId="77777777" w:rsidR="002E0E58" w:rsidRPr="00F07F1B" w:rsidRDefault="002E0E58" w:rsidP="00DE06A5">
            <w:pPr>
              <w:spacing w:after="0" w:line="240" w:lineRule="auto"/>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административные расходы</w:t>
            </w:r>
          </w:p>
        </w:tc>
        <w:tc>
          <w:tcPr>
            <w:tcW w:w="621" w:type="pct"/>
            <w:tcBorders>
              <w:top w:val="nil"/>
              <w:left w:val="nil"/>
              <w:bottom w:val="single" w:sz="4" w:space="0" w:color="auto"/>
              <w:right w:val="single" w:sz="4" w:space="0" w:color="auto"/>
            </w:tcBorders>
            <w:shd w:val="clear" w:color="000000" w:fill="FFFFFF"/>
            <w:vAlign w:val="center"/>
            <w:hideMark/>
          </w:tcPr>
          <w:p w14:paraId="33B3101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56,88</w:t>
            </w:r>
          </w:p>
        </w:tc>
        <w:tc>
          <w:tcPr>
            <w:tcW w:w="621" w:type="pct"/>
            <w:tcBorders>
              <w:top w:val="nil"/>
              <w:left w:val="nil"/>
              <w:bottom w:val="single" w:sz="4" w:space="0" w:color="auto"/>
              <w:right w:val="single" w:sz="4" w:space="0" w:color="auto"/>
            </w:tcBorders>
            <w:shd w:val="clear" w:color="000000" w:fill="FFFFFF"/>
            <w:vAlign w:val="center"/>
            <w:hideMark/>
          </w:tcPr>
          <w:p w14:paraId="777DD54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68,74</w:t>
            </w:r>
          </w:p>
        </w:tc>
        <w:tc>
          <w:tcPr>
            <w:tcW w:w="621" w:type="pct"/>
            <w:tcBorders>
              <w:top w:val="nil"/>
              <w:left w:val="nil"/>
              <w:bottom w:val="single" w:sz="4" w:space="0" w:color="auto"/>
              <w:right w:val="single" w:sz="4" w:space="0" w:color="auto"/>
            </w:tcBorders>
            <w:shd w:val="clear" w:color="000000" w:fill="FFFFFF"/>
            <w:vAlign w:val="center"/>
            <w:hideMark/>
          </w:tcPr>
          <w:p w14:paraId="316B7C67"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67,36</w:t>
            </w:r>
          </w:p>
        </w:tc>
        <w:tc>
          <w:tcPr>
            <w:tcW w:w="621" w:type="pct"/>
            <w:tcBorders>
              <w:top w:val="nil"/>
              <w:left w:val="nil"/>
              <w:bottom w:val="single" w:sz="4" w:space="0" w:color="auto"/>
              <w:right w:val="single" w:sz="4" w:space="0" w:color="auto"/>
            </w:tcBorders>
            <w:shd w:val="clear" w:color="000000" w:fill="FFFFFF"/>
            <w:vAlign w:val="center"/>
            <w:hideMark/>
          </w:tcPr>
          <w:p w14:paraId="0390481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79,41</w:t>
            </w:r>
          </w:p>
        </w:tc>
        <w:tc>
          <w:tcPr>
            <w:tcW w:w="621" w:type="pct"/>
            <w:tcBorders>
              <w:top w:val="nil"/>
              <w:left w:val="nil"/>
              <w:bottom w:val="single" w:sz="4" w:space="0" w:color="auto"/>
              <w:right w:val="single" w:sz="4" w:space="0" w:color="auto"/>
            </w:tcBorders>
            <w:shd w:val="clear" w:color="000000" w:fill="FFFFFF"/>
            <w:vAlign w:val="center"/>
            <w:hideMark/>
          </w:tcPr>
          <w:p w14:paraId="5129AD69"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89,47</w:t>
            </w:r>
          </w:p>
        </w:tc>
      </w:tr>
      <w:tr w:rsidR="002E0E58" w:rsidRPr="00F07F1B" w14:paraId="4470923B" w14:textId="77777777" w:rsidTr="00DE06A5">
        <w:trPr>
          <w:trHeight w:val="567"/>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43895234" w14:textId="77777777" w:rsidR="002E0E58" w:rsidRPr="00F07F1B" w:rsidRDefault="002E0E58" w:rsidP="00DE06A5">
            <w:pPr>
              <w:spacing w:after="0" w:line="240" w:lineRule="auto"/>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прочие операционные расходы</w:t>
            </w:r>
          </w:p>
        </w:tc>
        <w:tc>
          <w:tcPr>
            <w:tcW w:w="621" w:type="pct"/>
            <w:tcBorders>
              <w:top w:val="nil"/>
              <w:left w:val="nil"/>
              <w:bottom w:val="single" w:sz="4" w:space="0" w:color="auto"/>
              <w:right w:val="single" w:sz="4" w:space="0" w:color="auto"/>
            </w:tcBorders>
            <w:shd w:val="clear" w:color="000000" w:fill="FFFFFF"/>
            <w:vAlign w:val="center"/>
            <w:hideMark/>
          </w:tcPr>
          <w:p w14:paraId="062366A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1 111,70</w:t>
            </w:r>
          </w:p>
        </w:tc>
        <w:tc>
          <w:tcPr>
            <w:tcW w:w="621" w:type="pct"/>
            <w:tcBorders>
              <w:top w:val="nil"/>
              <w:left w:val="nil"/>
              <w:bottom w:val="single" w:sz="4" w:space="0" w:color="auto"/>
              <w:right w:val="single" w:sz="4" w:space="0" w:color="auto"/>
            </w:tcBorders>
            <w:shd w:val="clear" w:color="000000" w:fill="FFFFFF"/>
            <w:vAlign w:val="center"/>
            <w:hideMark/>
          </w:tcPr>
          <w:p w14:paraId="17255B9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1 191,05</w:t>
            </w:r>
          </w:p>
        </w:tc>
        <w:tc>
          <w:tcPr>
            <w:tcW w:w="621" w:type="pct"/>
            <w:tcBorders>
              <w:top w:val="nil"/>
              <w:left w:val="nil"/>
              <w:bottom w:val="single" w:sz="4" w:space="0" w:color="auto"/>
              <w:right w:val="single" w:sz="4" w:space="0" w:color="auto"/>
            </w:tcBorders>
            <w:shd w:val="clear" w:color="000000" w:fill="FFFFFF"/>
            <w:vAlign w:val="center"/>
            <w:hideMark/>
          </w:tcPr>
          <w:p w14:paraId="0F36E08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1 311,79</w:t>
            </w:r>
          </w:p>
        </w:tc>
        <w:tc>
          <w:tcPr>
            <w:tcW w:w="621" w:type="pct"/>
            <w:tcBorders>
              <w:top w:val="nil"/>
              <w:left w:val="nil"/>
              <w:bottom w:val="single" w:sz="4" w:space="0" w:color="auto"/>
              <w:right w:val="single" w:sz="4" w:space="0" w:color="auto"/>
            </w:tcBorders>
            <w:shd w:val="clear" w:color="000000" w:fill="FFFFFF"/>
            <w:vAlign w:val="center"/>
            <w:hideMark/>
          </w:tcPr>
          <w:p w14:paraId="474FA75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1 877,68</w:t>
            </w:r>
          </w:p>
        </w:tc>
        <w:tc>
          <w:tcPr>
            <w:tcW w:w="621" w:type="pct"/>
            <w:tcBorders>
              <w:top w:val="nil"/>
              <w:left w:val="nil"/>
              <w:bottom w:val="single" w:sz="4" w:space="0" w:color="auto"/>
              <w:right w:val="single" w:sz="4" w:space="0" w:color="auto"/>
            </w:tcBorders>
            <w:shd w:val="clear" w:color="000000" w:fill="FFFFFF"/>
            <w:vAlign w:val="center"/>
            <w:hideMark/>
          </w:tcPr>
          <w:p w14:paraId="55D4168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1 974,39</w:t>
            </w:r>
          </w:p>
        </w:tc>
      </w:tr>
      <w:tr w:rsidR="002E0E58" w:rsidRPr="00F07F1B" w14:paraId="1233FB2F" w14:textId="77777777" w:rsidTr="00DE06A5">
        <w:trPr>
          <w:trHeight w:val="680"/>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2DA6B7D4"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Расходы по финансовой деятельности, в том числе:</w:t>
            </w:r>
          </w:p>
        </w:tc>
        <w:tc>
          <w:tcPr>
            <w:tcW w:w="621" w:type="pct"/>
            <w:tcBorders>
              <w:top w:val="nil"/>
              <w:left w:val="nil"/>
              <w:bottom w:val="single" w:sz="4" w:space="0" w:color="auto"/>
              <w:right w:val="single" w:sz="4" w:space="0" w:color="auto"/>
            </w:tcBorders>
            <w:shd w:val="clear" w:color="000000" w:fill="FFFFFF"/>
            <w:vAlign w:val="center"/>
            <w:hideMark/>
          </w:tcPr>
          <w:p w14:paraId="6FE7040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387,01</w:t>
            </w:r>
          </w:p>
        </w:tc>
        <w:tc>
          <w:tcPr>
            <w:tcW w:w="621" w:type="pct"/>
            <w:tcBorders>
              <w:top w:val="nil"/>
              <w:left w:val="nil"/>
              <w:bottom w:val="single" w:sz="4" w:space="0" w:color="auto"/>
              <w:right w:val="single" w:sz="4" w:space="0" w:color="auto"/>
            </w:tcBorders>
            <w:shd w:val="clear" w:color="000000" w:fill="FFFFFF"/>
            <w:vAlign w:val="center"/>
            <w:hideMark/>
          </w:tcPr>
          <w:p w14:paraId="0C933DDE"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617,11</w:t>
            </w:r>
          </w:p>
        </w:tc>
        <w:tc>
          <w:tcPr>
            <w:tcW w:w="621" w:type="pct"/>
            <w:tcBorders>
              <w:top w:val="nil"/>
              <w:left w:val="nil"/>
              <w:bottom w:val="single" w:sz="4" w:space="0" w:color="auto"/>
              <w:right w:val="single" w:sz="4" w:space="0" w:color="auto"/>
            </w:tcBorders>
            <w:shd w:val="clear" w:color="000000" w:fill="FFFFFF"/>
            <w:vAlign w:val="center"/>
            <w:hideMark/>
          </w:tcPr>
          <w:p w14:paraId="07B92AB8"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611,85</w:t>
            </w:r>
          </w:p>
        </w:tc>
        <w:tc>
          <w:tcPr>
            <w:tcW w:w="621" w:type="pct"/>
            <w:tcBorders>
              <w:top w:val="nil"/>
              <w:left w:val="nil"/>
              <w:bottom w:val="single" w:sz="4" w:space="0" w:color="auto"/>
              <w:right w:val="single" w:sz="4" w:space="0" w:color="auto"/>
            </w:tcBorders>
            <w:shd w:val="clear" w:color="000000" w:fill="FFFFFF"/>
            <w:vAlign w:val="center"/>
            <w:hideMark/>
          </w:tcPr>
          <w:p w14:paraId="65A889BE"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6 937,84</w:t>
            </w:r>
          </w:p>
        </w:tc>
        <w:tc>
          <w:tcPr>
            <w:tcW w:w="621" w:type="pct"/>
            <w:tcBorders>
              <w:top w:val="nil"/>
              <w:left w:val="nil"/>
              <w:bottom w:val="single" w:sz="4" w:space="0" w:color="auto"/>
              <w:right w:val="single" w:sz="4" w:space="0" w:color="auto"/>
            </w:tcBorders>
            <w:shd w:val="clear" w:color="000000" w:fill="FFFFFF"/>
            <w:vAlign w:val="center"/>
            <w:hideMark/>
          </w:tcPr>
          <w:p w14:paraId="0DB9210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1 228,90</w:t>
            </w:r>
          </w:p>
        </w:tc>
      </w:tr>
      <w:tr w:rsidR="002E0E58" w:rsidRPr="00F07F1B" w14:paraId="73F1707C" w14:textId="77777777" w:rsidTr="00DE06A5">
        <w:trPr>
          <w:trHeight w:val="567"/>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6F37E90D" w14:textId="77777777" w:rsidR="002E0E58" w:rsidRPr="00F07F1B" w:rsidRDefault="002E0E58" w:rsidP="00DE06A5">
            <w:pPr>
              <w:spacing w:after="0" w:line="240" w:lineRule="auto"/>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расходы в виде процентов</w:t>
            </w:r>
          </w:p>
        </w:tc>
        <w:tc>
          <w:tcPr>
            <w:tcW w:w="621" w:type="pct"/>
            <w:tcBorders>
              <w:top w:val="nil"/>
              <w:left w:val="nil"/>
              <w:bottom w:val="single" w:sz="4" w:space="0" w:color="auto"/>
              <w:right w:val="single" w:sz="4" w:space="0" w:color="auto"/>
            </w:tcBorders>
            <w:shd w:val="clear" w:color="000000" w:fill="FFFFFF"/>
            <w:vAlign w:val="center"/>
            <w:hideMark/>
          </w:tcPr>
          <w:p w14:paraId="4EF493A7"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11,01</w:t>
            </w:r>
          </w:p>
        </w:tc>
        <w:tc>
          <w:tcPr>
            <w:tcW w:w="621" w:type="pct"/>
            <w:tcBorders>
              <w:top w:val="nil"/>
              <w:left w:val="nil"/>
              <w:bottom w:val="single" w:sz="4" w:space="0" w:color="auto"/>
              <w:right w:val="single" w:sz="4" w:space="0" w:color="auto"/>
            </w:tcBorders>
            <w:shd w:val="clear" w:color="000000" w:fill="FFFFFF"/>
            <w:vAlign w:val="center"/>
            <w:hideMark/>
          </w:tcPr>
          <w:p w14:paraId="17D1584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14,41</w:t>
            </w:r>
          </w:p>
        </w:tc>
        <w:tc>
          <w:tcPr>
            <w:tcW w:w="621" w:type="pct"/>
            <w:tcBorders>
              <w:top w:val="nil"/>
              <w:left w:val="nil"/>
              <w:bottom w:val="single" w:sz="4" w:space="0" w:color="auto"/>
              <w:right w:val="single" w:sz="4" w:space="0" w:color="auto"/>
            </w:tcBorders>
            <w:shd w:val="clear" w:color="000000" w:fill="FFFFFF"/>
            <w:vAlign w:val="center"/>
            <w:hideMark/>
          </w:tcPr>
          <w:p w14:paraId="5534FAEE"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21,38</w:t>
            </w:r>
          </w:p>
        </w:tc>
        <w:tc>
          <w:tcPr>
            <w:tcW w:w="621" w:type="pct"/>
            <w:tcBorders>
              <w:top w:val="nil"/>
              <w:left w:val="nil"/>
              <w:bottom w:val="single" w:sz="4" w:space="0" w:color="auto"/>
              <w:right w:val="single" w:sz="4" w:space="0" w:color="auto"/>
            </w:tcBorders>
            <w:shd w:val="clear" w:color="000000" w:fill="FFFFFF"/>
            <w:vAlign w:val="center"/>
            <w:hideMark/>
          </w:tcPr>
          <w:p w14:paraId="6C8B537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11,07</w:t>
            </w:r>
          </w:p>
        </w:tc>
        <w:tc>
          <w:tcPr>
            <w:tcW w:w="621" w:type="pct"/>
            <w:tcBorders>
              <w:top w:val="nil"/>
              <w:left w:val="nil"/>
              <w:bottom w:val="single" w:sz="4" w:space="0" w:color="auto"/>
              <w:right w:val="single" w:sz="4" w:space="0" w:color="auto"/>
            </w:tcBorders>
            <w:shd w:val="clear" w:color="000000" w:fill="FFFFFF"/>
            <w:vAlign w:val="center"/>
            <w:hideMark/>
          </w:tcPr>
          <w:p w14:paraId="380D5E8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8,65</w:t>
            </w:r>
          </w:p>
        </w:tc>
      </w:tr>
      <w:tr w:rsidR="002E0E58" w:rsidRPr="00F07F1B" w14:paraId="4238FC6D" w14:textId="77777777" w:rsidTr="00DE06A5">
        <w:trPr>
          <w:trHeight w:val="567"/>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10752B67" w14:textId="77777777" w:rsidR="002E0E58" w:rsidRPr="00F07F1B" w:rsidRDefault="002E0E58" w:rsidP="00DE06A5">
            <w:pPr>
              <w:spacing w:after="0" w:line="240" w:lineRule="auto"/>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убытки от валютных курсовых разниц</w:t>
            </w:r>
          </w:p>
        </w:tc>
        <w:tc>
          <w:tcPr>
            <w:tcW w:w="621" w:type="pct"/>
            <w:tcBorders>
              <w:top w:val="nil"/>
              <w:left w:val="nil"/>
              <w:bottom w:val="single" w:sz="4" w:space="0" w:color="auto"/>
              <w:right w:val="single" w:sz="4" w:space="0" w:color="auto"/>
            </w:tcBorders>
            <w:shd w:val="clear" w:color="000000" w:fill="FFFFFF"/>
            <w:vAlign w:val="center"/>
            <w:hideMark/>
          </w:tcPr>
          <w:p w14:paraId="7A0EC6B0"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374,90</w:t>
            </w:r>
          </w:p>
        </w:tc>
        <w:tc>
          <w:tcPr>
            <w:tcW w:w="621" w:type="pct"/>
            <w:tcBorders>
              <w:top w:val="nil"/>
              <w:left w:val="nil"/>
              <w:bottom w:val="single" w:sz="4" w:space="0" w:color="auto"/>
              <w:right w:val="single" w:sz="4" w:space="0" w:color="auto"/>
            </w:tcBorders>
            <w:shd w:val="clear" w:color="000000" w:fill="FFFFFF"/>
            <w:vAlign w:val="center"/>
            <w:hideMark/>
          </w:tcPr>
          <w:p w14:paraId="23E93797"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602,69</w:t>
            </w:r>
          </w:p>
        </w:tc>
        <w:tc>
          <w:tcPr>
            <w:tcW w:w="621" w:type="pct"/>
            <w:tcBorders>
              <w:top w:val="nil"/>
              <w:left w:val="nil"/>
              <w:bottom w:val="single" w:sz="4" w:space="0" w:color="auto"/>
              <w:right w:val="single" w:sz="4" w:space="0" w:color="auto"/>
            </w:tcBorders>
            <w:shd w:val="clear" w:color="000000" w:fill="FFFFFF"/>
            <w:vAlign w:val="center"/>
            <w:hideMark/>
          </w:tcPr>
          <w:p w14:paraId="450653D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590,46</w:t>
            </w:r>
          </w:p>
        </w:tc>
        <w:tc>
          <w:tcPr>
            <w:tcW w:w="621" w:type="pct"/>
            <w:tcBorders>
              <w:top w:val="nil"/>
              <w:left w:val="nil"/>
              <w:bottom w:val="single" w:sz="4" w:space="0" w:color="auto"/>
              <w:right w:val="single" w:sz="4" w:space="0" w:color="auto"/>
            </w:tcBorders>
            <w:shd w:val="clear" w:color="000000" w:fill="FFFFFF"/>
            <w:vAlign w:val="center"/>
            <w:hideMark/>
          </w:tcPr>
          <w:p w14:paraId="1ECAB9C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6 926,76</w:t>
            </w:r>
          </w:p>
        </w:tc>
        <w:tc>
          <w:tcPr>
            <w:tcW w:w="621" w:type="pct"/>
            <w:tcBorders>
              <w:top w:val="nil"/>
              <w:left w:val="nil"/>
              <w:bottom w:val="single" w:sz="4" w:space="0" w:color="auto"/>
              <w:right w:val="single" w:sz="4" w:space="0" w:color="auto"/>
            </w:tcBorders>
            <w:shd w:val="clear" w:color="000000" w:fill="FFFFFF"/>
            <w:vAlign w:val="center"/>
            <w:hideMark/>
          </w:tcPr>
          <w:p w14:paraId="6246690D"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1 220,25</w:t>
            </w:r>
          </w:p>
        </w:tc>
      </w:tr>
      <w:tr w:rsidR="002E0E58" w:rsidRPr="00F07F1B" w14:paraId="37086012" w14:textId="77777777" w:rsidTr="00DE06A5">
        <w:trPr>
          <w:trHeight w:val="454"/>
        </w:trPr>
        <w:tc>
          <w:tcPr>
            <w:tcW w:w="1895" w:type="pct"/>
            <w:tcBorders>
              <w:top w:val="nil"/>
              <w:left w:val="single" w:sz="4" w:space="0" w:color="auto"/>
              <w:bottom w:val="single" w:sz="4" w:space="0" w:color="auto"/>
              <w:right w:val="single" w:sz="4" w:space="0" w:color="auto"/>
            </w:tcBorders>
            <w:shd w:val="clear" w:color="000000" w:fill="FFFFFF"/>
            <w:vAlign w:val="center"/>
            <w:hideMark/>
          </w:tcPr>
          <w:p w14:paraId="1F38C03C" w14:textId="77777777" w:rsidR="002E0E58" w:rsidRPr="00F07F1B" w:rsidRDefault="002E0E58" w:rsidP="00DE06A5">
            <w:pPr>
              <w:spacing w:after="0" w:line="240" w:lineRule="auto"/>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прочие расходы по фин. деятельности</w:t>
            </w:r>
          </w:p>
        </w:tc>
        <w:tc>
          <w:tcPr>
            <w:tcW w:w="621" w:type="pct"/>
            <w:tcBorders>
              <w:top w:val="nil"/>
              <w:left w:val="nil"/>
              <w:bottom w:val="single" w:sz="4" w:space="0" w:color="auto"/>
              <w:right w:val="single" w:sz="4" w:space="0" w:color="auto"/>
            </w:tcBorders>
            <w:shd w:val="clear" w:color="000000" w:fill="FFFFFF"/>
            <w:vAlign w:val="center"/>
            <w:hideMark/>
          </w:tcPr>
          <w:p w14:paraId="5F338115"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1,10</w:t>
            </w:r>
          </w:p>
        </w:tc>
        <w:tc>
          <w:tcPr>
            <w:tcW w:w="621" w:type="pct"/>
            <w:tcBorders>
              <w:top w:val="nil"/>
              <w:left w:val="nil"/>
              <w:bottom w:val="single" w:sz="4" w:space="0" w:color="auto"/>
              <w:right w:val="single" w:sz="4" w:space="0" w:color="auto"/>
            </w:tcBorders>
            <w:shd w:val="clear" w:color="000000" w:fill="FFFFFF"/>
            <w:vAlign w:val="center"/>
            <w:hideMark/>
          </w:tcPr>
          <w:p w14:paraId="55EBE0D0"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0,01</w:t>
            </w:r>
          </w:p>
        </w:tc>
        <w:tc>
          <w:tcPr>
            <w:tcW w:w="621" w:type="pct"/>
            <w:tcBorders>
              <w:top w:val="nil"/>
              <w:left w:val="nil"/>
              <w:bottom w:val="single" w:sz="4" w:space="0" w:color="auto"/>
              <w:right w:val="single" w:sz="4" w:space="0" w:color="auto"/>
            </w:tcBorders>
            <w:shd w:val="clear" w:color="000000" w:fill="FFFFFF"/>
            <w:vAlign w:val="center"/>
            <w:hideMark/>
          </w:tcPr>
          <w:p w14:paraId="551C71C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0,01</w:t>
            </w:r>
          </w:p>
        </w:tc>
        <w:tc>
          <w:tcPr>
            <w:tcW w:w="621" w:type="pct"/>
            <w:tcBorders>
              <w:top w:val="nil"/>
              <w:left w:val="nil"/>
              <w:bottom w:val="single" w:sz="4" w:space="0" w:color="auto"/>
              <w:right w:val="single" w:sz="4" w:space="0" w:color="auto"/>
            </w:tcBorders>
            <w:shd w:val="clear" w:color="000000" w:fill="FFFFFF"/>
            <w:vAlign w:val="center"/>
            <w:hideMark/>
          </w:tcPr>
          <w:p w14:paraId="3F453CC0"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0,01</w:t>
            </w:r>
          </w:p>
        </w:tc>
        <w:tc>
          <w:tcPr>
            <w:tcW w:w="621" w:type="pct"/>
            <w:tcBorders>
              <w:top w:val="nil"/>
              <w:left w:val="nil"/>
              <w:bottom w:val="single" w:sz="4" w:space="0" w:color="auto"/>
              <w:right w:val="single" w:sz="4" w:space="0" w:color="auto"/>
            </w:tcBorders>
            <w:shd w:val="clear" w:color="000000" w:fill="FFFFFF"/>
            <w:vAlign w:val="center"/>
            <w:hideMark/>
          </w:tcPr>
          <w:p w14:paraId="5E3875B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w:t>
            </w:r>
          </w:p>
        </w:tc>
      </w:tr>
    </w:tbl>
    <w:p w14:paraId="575A58AC" w14:textId="77777777" w:rsidR="002E0E58" w:rsidRPr="00911043" w:rsidRDefault="002E0E58" w:rsidP="002E0E58">
      <w:pPr>
        <w:spacing w:after="0" w:line="360" w:lineRule="auto"/>
        <w:jc w:val="both"/>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[11-14]</w:t>
      </w:r>
    </w:p>
    <w:p w14:paraId="400898EC"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финансовых результатов деятельности АО «Узтрансгаз» за 2014-2018гг, можно сказать, что на протяжении практически всего исследуемого периода основная часть расходов приходится на себестоимость продукции, а наименьшая часть обусловлена финансовой деятельностью предприятия, в то время, как чрезвычайные убытки отсутствовали на протяжении всего рассматриваемого периода. Исключение составляет 2017г, в течение которого наблюдается резкий рост показателя убытков от курсовых разниц. Данное обстоятельство объясняется проведенной девальвацией национальной валюты, в результате которой курс доллара к суму увеличился практически в 2 раза. Данное обстоятельство спровоцировали сдвиг в соотношении доходов и расходов предприятия, что по итогам отчетного года привело к отрицательному показателю чистой прибыли, то есть 2017г стал для АО «Узтрансгаз» убыточным (Таблица 4).</w:t>
      </w:r>
    </w:p>
    <w:p w14:paraId="24DF78CB" w14:textId="77777777" w:rsidR="002E0E58" w:rsidRPr="00911043" w:rsidRDefault="002E0E58" w:rsidP="002E0E58">
      <w:pPr>
        <w:tabs>
          <w:tab w:val="left" w:pos="1230"/>
        </w:tabs>
        <w:spacing w:after="0" w:line="360" w:lineRule="auto"/>
        <w:jc w:val="center"/>
        <w:rPr>
          <w:rFonts w:ascii="Times New Roman" w:hAnsi="Times New Roman" w:cs="Times New Roman"/>
          <w:sz w:val="28"/>
          <w:szCs w:val="28"/>
        </w:rPr>
      </w:pPr>
      <w:r w:rsidRPr="00911043">
        <w:rPr>
          <w:rFonts w:ascii="Times New Roman" w:hAnsi="Times New Roman" w:cs="Times New Roman"/>
          <w:sz w:val="28"/>
          <w:szCs w:val="28"/>
        </w:rPr>
        <w:lastRenderedPageBreak/>
        <w:t>Таблица 4 – Основные финансовые результаты деятельности АО «Узтрансгаз» за 2014-2018гг., млрд. сум</w:t>
      </w:r>
    </w:p>
    <w:tbl>
      <w:tblPr>
        <w:tblW w:w="5000" w:type="pct"/>
        <w:tblLook w:val="04A0" w:firstRow="1" w:lastRow="0" w:firstColumn="1" w:lastColumn="0" w:noHBand="0" w:noVBand="1"/>
      </w:tblPr>
      <w:tblGrid>
        <w:gridCol w:w="3483"/>
        <w:gridCol w:w="1218"/>
        <w:gridCol w:w="1217"/>
        <w:gridCol w:w="1217"/>
        <w:gridCol w:w="1217"/>
        <w:gridCol w:w="1219"/>
      </w:tblGrid>
      <w:tr w:rsidR="002E0E58" w:rsidRPr="00F07F1B" w14:paraId="38BAC702" w14:textId="77777777" w:rsidTr="00DE06A5">
        <w:trPr>
          <w:trHeight w:val="567"/>
        </w:trPr>
        <w:tc>
          <w:tcPr>
            <w:tcW w:w="18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9BC2B"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Год</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14:paraId="58248ED8"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2014</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14:paraId="0D88CA6A"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2015</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14:paraId="53CA0518"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2016</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14:paraId="08325997"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2017</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14:paraId="0EA3B09A" w14:textId="77777777" w:rsidR="002E0E58" w:rsidRPr="00F07F1B" w:rsidRDefault="002E0E58" w:rsidP="00DE06A5">
            <w:pPr>
              <w:spacing w:after="0" w:line="240" w:lineRule="auto"/>
              <w:jc w:val="center"/>
              <w:rPr>
                <w:rFonts w:ascii="OpenSansRegular" w:eastAsia="Times New Roman" w:hAnsi="OpenSansRegular" w:cs="Calibri"/>
                <w:b/>
                <w:bCs/>
                <w:sz w:val="24"/>
                <w:szCs w:val="24"/>
                <w:lang w:eastAsia="ru-RU"/>
              </w:rPr>
            </w:pPr>
            <w:r w:rsidRPr="00F07F1B">
              <w:rPr>
                <w:rFonts w:ascii="OpenSansRegular" w:eastAsia="Times New Roman" w:hAnsi="OpenSansRegular" w:cs="Calibri"/>
                <w:b/>
                <w:bCs/>
                <w:sz w:val="24"/>
                <w:szCs w:val="24"/>
                <w:lang w:eastAsia="ru-RU"/>
              </w:rPr>
              <w:t>2018</w:t>
            </w:r>
          </w:p>
        </w:tc>
      </w:tr>
      <w:tr w:rsidR="002E0E58" w:rsidRPr="00F07F1B" w14:paraId="2538E4A4"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70716101"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Валовая прибыль от реализации продукции</w:t>
            </w:r>
          </w:p>
        </w:tc>
        <w:tc>
          <w:tcPr>
            <w:tcW w:w="636" w:type="pct"/>
            <w:tcBorders>
              <w:top w:val="nil"/>
              <w:left w:val="nil"/>
              <w:bottom w:val="single" w:sz="4" w:space="0" w:color="auto"/>
              <w:right w:val="single" w:sz="4" w:space="0" w:color="auto"/>
            </w:tcBorders>
            <w:shd w:val="clear" w:color="000000" w:fill="FFFFFF"/>
            <w:vAlign w:val="center"/>
            <w:hideMark/>
          </w:tcPr>
          <w:p w14:paraId="48A355EE"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6 400,50</w:t>
            </w:r>
          </w:p>
        </w:tc>
        <w:tc>
          <w:tcPr>
            <w:tcW w:w="636" w:type="pct"/>
            <w:tcBorders>
              <w:top w:val="nil"/>
              <w:left w:val="nil"/>
              <w:bottom w:val="single" w:sz="4" w:space="0" w:color="auto"/>
              <w:right w:val="single" w:sz="4" w:space="0" w:color="auto"/>
            </w:tcBorders>
            <w:shd w:val="clear" w:color="000000" w:fill="FFFFFF"/>
            <w:vAlign w:val="center"/>
            <w:hideMark/>
          </w:tcPr>
          <w:p w14:paraId="3D245AF6"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4 520,84</w:t>
            </w:r>
          </w:p>
        </w:tc>
        <w:tc>
          <w:tcPr>
            <w:tcW w:w="636" w:type="pct"/>
            <w:tcBorders>
              <w:top w:val="nil"/>
              <w:left w:val="nil"/>
              <w:bottom w:val="single" w:sz="4" w:space="0" w:color="auto"/>
              <w:right w:val="single" w:sz="4" w:space="0" w:color="auto"/>
            </w:tcBorders>
            <w:shd w:val="clear" w:color="000000" w:fill="FFFFFF"/>
            <w:vAlign w:val="center"/>
            <w:hideMark/>
          </w:tcPr>
          <w:p w14:paraId="36C25E7E"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3 947,70</w:t>
            </w:r>
          </w:p>
        </w:tc>
        <w:tc>
          <w:tcPr>
            <w:tcW w:w="636" w:type="pct"/>
            <w:tcBorders>
              <w:top w:val="nil"/>
              <w:left w:val="nil"/>
              <w:bottom w:val="single" w:sz="4" w:space="0" w:color="auto"/>
              <w:right w:val="single" w:sz="4" w:space="0" w:color="auto"/>
            </w:tcBorders>
            <w:shd w:val="clear" w:color="000000" w:fill="FFFFFF"/>
            <w:vAlign w:val="center"/>
            <w:hideMark/>
          </w:tcPr>
          <w:p w14:paraId="59AFDA6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3 153,64</w:t>
            </w:r>
          </w:p>
        </w:tc>
        <w:tc>
          <w:tcPr>
            <w:tcW w:w="637" w:type="pct"/>
            <w:tcBorders>
              <w:top w:val="nil"/>
              <w:left w:val="nil"/>
              <w:bottom w:val="single" w:sz="4" w:space="0" w:color="auto"/>
              <w:right w:val="single" w:sz="4" w:space="0" w:color="auto"/>
            </w:tcBorders>
            <w:shd w:val="clear" w:color="000000" w:fill="FFFFFF"/>
            <w:vAlign w:val="center"/>
            <w:hideMark/>
          </w:tcPr>
          <w:p w14:paraId="4A5B221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2 551,87</w:t>
            </w:r>
          </w:p>
        </w:tc>
      </w:tr>
      <w:tr w:rsidR="002E0E58" w:rsidRPr="00F07F1B" w14:paraId="51071655"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12A83834"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Расходы периода, в том числе:</w:t>
            </w:r>
          </w:p>
        </w:tc>
        <w:tc>
          <w:tcPr>
            <w:tcW w:w="636" w:type="pct"/>
            <w:tcBorders>
              <w:top w:val="nil"/>
              <w:left w:val="nil"/>
              <w:bottom w:val="single" w:sz="4" w:space="0" w:color="auto"/>
              <w:right w:val="single" w:sz="4" w:space="0" w:color="auto"/>
            </w:tcBorders>
            <w:shd w:val="clear" w:color="000000" w:fill="FFFFFF"/>
            <w:vAlign w:val="center"/>
            <w:hideMark/>
          </w:tcPr>
          <w:p w14:paraId="5A80E77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1 168,58</w:t>
            </w:r>
          </w:p>
        </w:tc>
        <w:tc>
          <w:tcPr>
            <w:tcW w:w="636" w:type="pct"/>
            <w:tcBorders>
              <w:top w:val="nil"/>
              <w:left w:val="nil"/>
              <w:bottom w:val="single" w:sz="4" w:space="0" w:color="auto"/>
              <w:right w:val="single" w:sz="4" w:space="0" w:color="auto"/>
            </w:tcBorders>
            <w:shd w:val="clear" w:color="000000" w:fill="FFFFFF"/>
            <w:vAlign w:val="center"/>
            <w:hideMark/>
          </w:tcPr>
          <w:p w14:paraId="1E3C0856"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1 259,79</w:t>
            </w:r>
          </w:p>
        </w:tc>
        <w:tc>
          <w:tcPr>
            <w:tcW w:w="636" w:type="pct"/>
            <w:tcBorders>
              <w:top w:val="nil"/>
              <w:left w:val="nil"/>
              <w:bottom w:val="single" w:sz="4" w:space="0" w:color="auto"/>
              <w:right w:val="single" w:sz="4" w:space="0" w:color="auto"/>
            </w:tcBorders>
            <w:shd w:val="clear" w:color="000000" w:fill="FFFFFF"/>
            <w:vAlign w:val="center"/>
            <w:hideMark/>
          </w:tcPr>
          <w:p w14:paraId="001891C1"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1 379,16</w:t>
            </w:r>
          </w:p>
        </w:tc>
        <w:tc>
          <w:tcPr>
            <w:tcW w:w="636" w:type="pct"/>
            <w:tcBorders>
              <w:top w:val="nil"/>
              <w:left w:val="nil"/>
              <w:bottom w:val="single" w:sz="4" w:space="0" w:color="auto"/>
              <w:right w:val="single" w:sz="4" w:space="0" w:color="auto"/>
            </w:tcBorders>
            <w:shd w:val="clear" w:color="000000" w:fill="FFFFFF"/>
            <w:vAlign w:val="center"/>
            <w:hideMark/>
          </w:tcPr>
          <w:p w14:paraId="499C49A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1 957,09</w:t>
            </w:r>
          </w:p>
        </w:tc>
        <w:tc>
          <w:tcPr>
            <w:tcW w:w="637" w:type="pct"/>
            <w:tcBorders>
              <w:top w:val="nil"/>
              <w:left w:val="nil"/>
              <w:bottom w:val="single" w:sz="4" w:space="0" w:color="auto"/>
              <w:right w:val="single" w:sz="4" w:space="0" w:color="auto"/>
            </w:tcBorders>
            <w:shd w:val="clear" w:color="000000" w:fill="FFFFFF"/>
            <w:vAlign w:val="center"/>
            <w:hideMark/>
          </w:tcPr>
          <w:p w14:paraId="0BC2F39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2 063,87</w:t>
            </w:r>
          </w:p>
        </w:tc>
      </w:tr>
      <w:tr w:rsidR="002E0E58" w:rsidRPr="00F07F1B" w14:paraId="300CB7D3"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17F0A31B"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Прочие доходы от основной деятельности</w:t>
            </w:r>
          </w:p>
        </w:tc>
        <w:tc>
          <w:tcPr>
            <w:tcW w:w="636" w:type="pct"/>
            <w:tcBorders>
              <w:top w:val="nil"/>
              <w:left w:val="nil"/>
              <w:bottom w:val="single" w:sz="4" w:space="0" w:color="auto"/>
              <w:right w:val="single" w:sz="4" w:space="0" w:color="auto"/>
            </w:tcBorders>
            <w:shd w:val="clear" w:color="000000" w:fill="FFFFFF"/>
            <w:vAlign w:val="center"/>
            <w:hideMark/>
          </w:tcPr>
          <w:p w14:paraId="05AE0FB0"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27,45</w:t>
            </w:r>
          </w:p>
        </w:tc>
        <w:tc>
          <w:tcPr>
            <w:tcW w:w="636" w:type="pct"/>
            <w:tcBorders>
              <w:top w:val="nil"/>
              <w:left w:val="nil"/>
              <w:bottom w:val="single" w:sz="4" w:space="0" w:color="auto"/>
              <w:right w:val="single" w:sz="4" w:space="0" w:color="auto"/>
            </w:tcBorders>
            <w:shd w:val="clear" w:color="000000" w:fill="FFFFFF"/>
            <w:vAlign w:val="center"/>
            <w:hideMark/>
          </w:tcPr>
          <w:p w14:paraId="019C945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24,43</w:t>
            </w:r>
          </w:p>
        </w:tc>
        <w:tc>
          <w:tcPr>
            <w:tcW w:w="636" w:type="pct"/>
            <w:tcBorders>
              <w:top w:val="nil"/>
              <w:left w:val="nil"/>
              <w:bottom w:val="single" w:sz="4" w:space="0" w:color="auto"/>
              <w:right w:val="single" w:sz="4" w:space="0" w:color="auto"/>
            </w:tcBorders>
            <w:shd w:val="clear" w:color="000000" w:fill="FFFFFF"/>
            <w:vAlign w:val="center"/>
            <w:hideMark/>
          </w:tcPr>
          <w:p w14:paraId="6EF40A1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121,01</w:t>
            </w:r>
          </w:p>
        </w:tc>
        <w:tc>
          <w:tcPr>
            <w:tcW w:w="636" w:type="pct"/>
            <w:tcBorders>
              <w:top w:val="nil"/>
              <w:left w:val="nil"/>
              <w:bottom w:val="single" w:sz="4" w:space="0" w:color="auto"/>
              <w:right w:val="single" w:sz="4" w:space="0" w:color="auto"/>
            </w:tcBorders>
            <w:shd w:val="clear" w:color="000000" w:fill="FFFFFF"/>
            <w:vAlign w:val="center"/>
            <w:hideMark/>
          </w:tcPr>
          <w:p w14:paraId="233547C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63,53</w:t>
            </w:r>
          </w:p>
        </w:tc>
        <w:tc>
          <w:tcPr>
            <w:tcW w:w="637" w:type="pct"/>
            <w:tcBorders>
              <w:top w:val="nil"/>
              <w:left w:val="nil"/>
              <w:bottom w:val="single" w:sz="4" w:space="0" w:color="auto"/>
              <w:right w:val="single" w:sz="4" w:space="0" w:color="auto"/>
            </w:tcBorders>
            <w:shd w:val="clear" w:color="000000" w:fill="FFFFFF"/>
            <w:vAlign w:val="center"/>
            <w:hideMark/>
          </w:tcPr>
          <w:p w14:paraId="4E0EFD00"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78,91</w:t>
            </w:r>
          </w:p>
        </w:tc>
      </w:tr>
      <w:tr w:rsidR="002E0E58" w:rsidRPr="00F07F1B" w14:paraId="08DDE517"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72F4F6C9"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Прибыль от основной деятельности</w:t>
            </w:r>
          </w:p>
        </w:tc>
        <w:tc>
          <w:tcPr>
            <w:tcW w:w="636" w:type="pct"/>
            <w:tcBorders>
              <w:top w:val="nil"/>
              <w:left w:val="nil"/>
              <w:bottom w:val="single" w:sz="4" w:space="0" w:color="auto"/>
              <w:right w:val="single" w:sz="4" w:space="0" w:color="auto"/>
            </w:tcBorders>
            <w:shd w:val="clear" w:color="000000" w:fill="FFFFFF"/>
            <w:vAlign w:val="center"/>
            <w:hideMark/>
          </w:tcPr>
          <w:p w14:paraId="3AAC74C1"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5 259,37</w:t>
            </w:r>
          </w:p>
        </w:tc>
        <w:tc>
          <w:tcPr>
            <w:tcW w:w="636" w:type="pct"/>
            <w:tcBorders>
              <w:top w:val="nil"/>
              <w:left w:val="nil"/>
              <w:bottom w:val="single" w:sz="4" w:space="0" w:color="auto"/>
              <w:right w:val="single" w:sz="4" w:space="0" w:color="auto"/>
            </w:tcBorders>
            <w:shd w:val="clear" w:color="000000" w:fill="FFFFFF"/>
            <w:vAlign w:val="center"/>
            <w:hideMark/>
          </w:tcPr>
          <w:p w14:paraId="0507F425"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3 285,48</w:t>
            </w:r>
          </w:p>
        </w:tc>
        <w:tc>
          <w:tcPr>
            <w:tcW w:w="636" w:type="pct"/>
            <w:tcBorders>
              <w:top w:val="nil"/>
              <w:left w:val="nil"/>
              <w:bottom w:val="single" w:sz="4" w:space="0" w:color="auto"/>
              <w:right w:val="single" w:sz="4" w:space="0" w:color="auto"/>
            </w:tcBorders>
            <w:shd w:val="clear" w:color="000000" w:fill="FFFFFF"/>
            <w:vAlign w:val="center"/>
            <w:hideMark/>
          </w:tcPr>
          <w:p w14:paraId="1D2DF5BA"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2 689,55</w:t>
            </w:r>
          </w:p>
        </w:tc>
        <w:tc>
          <w:tcPr>
            <w:tcW w:w="636" w:type="pct"/>
            <w:tcBorders>
              <w:top w:val="nil"/>
              <w:left w:val="nil"/>
              <w:bottom w:val="single" w:sz="4" w:space="0" w:color="auto"/>
              <w:right w:val="single" w:sz="4" w:space="0" w:color="auto"/>
            </w:tcBorders>
            <w:shd w:val="clear" w:color="000000" w:fill="FFFFFF"/>
            <w:vAlign w:val="center"/>
            <w:hideMark/>
          </w:tcPr>
          <w:p w14:paraId="0738A296"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1 260,08</w:t>
            </w:r>
          </w:p>
        </w:tc>
        <w:tc>
          <w:tcPr>
            <w:tcW w:w="637" w:type="pct"/>
            <w:tcBorders>
              <w:top w:val="nil"/>
              <w:left w:val="nil"/>
              <w:bottom w:val="single" w:sz="4" w:space="0" w:color="auto"/>
              <w:right w:val="single" w:sz="4" w:space="0" w:color="auto"/>
            </w:tcBorders>
            <w:shd w:val="clear" w:color="000000" w:fill="FFFFFF"/>
            <w:vAlign w:val="center"/>
            <w:hideMark/>
          </w:tcPr>
          <w:p w14:paraId="22C208F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566,91</w:t>
            </w:r>
          </w:p>
        </w:tc>
      </w:tr>
      <w:tr w:rsidR="002E0E58" w:rsidRPr="00F07F1B" w14:paraId="0ABAB2C5"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43AA472C"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Доходы от финансовой деятельности, в том числе:</w:t>
            </w:r>
          </w:p>
        </w:tc>
        <w:tc>
          <w:tcPr>
            <w:tcW w:w="636" w:type="pct"/>
            <w:tcBorders>
              <w:top w:val="nil"/>
              <w:left w:val="nil"/>
              <w:bottom w:val="single" w:sz="4" w:space="0" w:color="auto"/>
              <w:right w:val="single" w:sz="4" w:space="0" w:color="auto"/>
            </w:tcBorders>
            <w:shd w:val="clear" w:color="000000" w:fill="FFFFFF"/>
            <w:vAlign w:val="center"/>
            <w:hideMark/>
          </w:tcPr>
          <w:p w14:paraId="7679361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312,66</w:t>
            </w:r>
          </w:p>
        </w:tc>
        <w:tc>
          <w:tcPr>
            <w:tcW w:w="636" w:type="pct"/>
            <w:tcBorders>
              <w:top w:val="nil"/>
              <w:left w:val="nil"/>
              <w:bottom w:val="single" w:sz="4" w:space="0" w:color="auto"/>
              <w:right w:val="single" w:sz="4" w:space="0" w:color="auto"/>
            </w:tcBorders>
            <w:shd w:val="clear" w:color="000000" w:fill="FFFFFF"/>
            <w:vAlign w:val="center"/>
            <w:hideMark/>
          </w:tcPr>
          <w:p w14:paraId="231C87F7"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415,14</w:t>
            </w:r>
          </w:p>
        </w:tc>
        <w:tc>
          <w:tcPr>
            <w:tcW w:w="636" w:type="pct"/>
            <w:tcBorders>
              <w:top w:val="nil"/>
              <w:left w:val="nil"/>
              <w:bottom w:val="single" w:sz="4" w:space="0" w:color="auto"/>
              <w:right w:val="single" w:sz="4" w:space="0" w:color="auto"/>
            </w:tcBorders>
            <w:shd w:val="clear" w:color="000000" w:fill="FFFFFF"/>
            <w:vAlign w:val="center"/>
            <w:hideMark/>
          </w:tcPr>
          <w:p w14:paraId="1898DB6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304,25</w:t>
            </w:r>
          </w:p>
        </w:tc>
        <w:tc>
          <w:tcPr>
            <w:tcW w:w="636" w:type="pct"/>
            <w:tcBorders>
              <w:top w:val="nil"/>
              <w:left w:val="nil"/>
              <w:bottom w:val="single" w:sz="4" w:space="0" w:color="auto"/>
              <w:right w:val="single" w:sz="4" w:space="0" w:color="auto"/>
            </w:tcBorders>
            <w:shd w:val="clear" w:color="000000" w:fill="FFFFFF"/>
            <w:vAlign w:val="center"/>
            <w:hideMark/>
          </w:tcPr>
          <w:p w14:paraId="3B251179"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4 504,46</w:t>
            </w:r>
          </w:p>
        </w:tc>
        <w:tc>
          <w:tcPr>
            <w:tcW w:w="637" w:type="pct"/>
            <w:tcBorders>
              <w:top w:val="nil"/>
              <w:left w:val="nil"/>
              <w:bottom w:val="single" w:sz="4" w:space="0" w:color="auto"/>
              <w:right w:val="single" w:sz="4" w:space="0" w:color="auto"/>
            </w:tcBorders>
            <w:shd w:val="clear" w:color="000000" w:fill="FFFFFF"/>
            <w:vAlign w:val="center"/>
            <w:hideMark/>
          </w:tcPr>
          <w:p w14:paraId="181C24C1"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1 058,71</w:t>
            </w:r>
          </w:p>
        </w:tc>
      </w:tr>
      <w:tr w:rsidR="002E0E58" w:rsidRPr="00F07F1B" w14:paraId="198013A4"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3768DAF3"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Расходы по финансовой деятельности, в том числе:</w:t>
            </w:r>
          </w:p>
        </w:tc>
        <w:tc>
          <w:tcPr>
            <w:tcW w:w="636" w:type="pct"/>
            <w:tcBorders>
              <w:top w:val="nil"/>
              <w:left w:val="nil"/>
              <w:bottom w:val="single" w:sz="4" w:space="0" w:color="auto"/>
              <w:right w:val="single" w:sz="4" w:space="0" w:color="auto"/>
            </w:tcBorders>
            <w:shd w:val="clear" w:color="000000" w:fill="FFFFFF"/>
            <w:vAlign w:val="center"/>
            <w:hideMark/>
          </w:tcPr>
          <w:p w14:paraId="4CA47CA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387,01</w:t>
            </w:r>
          </w:p>
        </w:tc>
        <w:tc>
          <w:tcPr>
            <w:tcW w:w="636" w:type="pct"/>
            <w:tcBorders>
              <w:top w:val="nil"/>
              <w:left w:val="nil"/>
              <w:bottom w:val="single" w:sz="4" w:space="0" w:color="auto"/>
              <w:right w:val="single" w:sz="4" w:space="0" w:color="auto"/>
            </w:tcBorders>
            <w:shd w:val="clear" w:color="000000" w:fill="FFFFFF"/>
            <w:vAlign w:val="center"/>
            <w:hideMark/>
          </w:tcPr>
          <w:p w14:paraId="5D4E4351"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617,11</w:t>
            </w:r>
          </w:p>
        </w:tc>
        <w:tc>
          <w:tcPr>
            <w:tcW w:w="636" w:type="pct"/>
            <w:tcBorders>
              <w:top w:val="nil"/>
              <w:left w:val="nil"/>
              <w:bottom w:val="single" w:sz="4" w:space="0" w:color="auto"/>
              <w:right w:val="single" w:sz="4" w:space="0" w:color="auto"/>
            </w:tcBorders>
            <w:shd w:val="clear" w:color="000000" w:fill="FFFFFF"/>
            <w:vAlign w:val="center"/>
            <w:hideMark/>
          </w:tcPr>
          <w:p w14:paraId="1E796CE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611,85</w:t>
            </w:r>
          </w:p>
        </w:tc>
        <w:tc>
          <w:tcPr>
            <w:tcW w:w="636" w:type="pct"/>
            <w:tcBorders>
              <w:top w:val="nil"/>
              <w:left w:val="nil"/>
              <w:bottom w:val="single" w:sz="4" w:space="0" w:color="auto"/>
              <w:right w:val="single" w:sz="4" w:space="0" w:color="auto"/>
            </w:tcBorders>
            <w:shd w:val="clear" w:color="000000" w:fill="FFFFFF"/>
            <w:vAlign w:val="center"/>
            <w:hideMark/>
          </w:tcPr>
          <w:p w14:paraId="33543BD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6 937,84</w:t>
            </w:r>
          </w:p>
        </w:tc>
        <w:tc>
          <w:tcPr>
            <w:tcW w:w="637" w:type="pct"/>
            <w:tcBorders>
              <w:top w:val="nil"/>
              <w:left w:val="nil"/>
              <w:bottom w:val="single" w:sz="4" w:space="0" w:color="auto"/>
              <w:right w:val="single" w:sz="4" w:space="0" w:color="auto"/>
            </w:tcBorders>
            <w:shd w:val="clear" w:color="000000" w:fill="FFFFFF"/>
            <w:vAlign w:val="center"/>
            <w:hideMark/>
          </w:tcPr>
          <w:p w14:paraId="4188004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1 228,90</w:t>
            </w:r>
          </w:p>
        </w:tc>
      </w:tr>
      <w:tr w:rsidR="002E0E58" w:rsidRPr="00F07F1B" w14:paraId="0CC0C9C0"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617E3E9C"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Прибыль/убыток от общехозяйственной деятельности</w:t>
            </w:r>
          </w:p>
        </w:tc>
        <w:tc>
          <w:tcPr>
            <w:tcW w:w="636" w:type="pct"/>
            <w:tcBorders>
              <w:top w:val="nil"/>
              <w:left w:val="nil"/>
              <w:bottom w:val="single" w:sz="4" w:space="0" w:color="auto"/>
              <w:right w:val="single" w:sz="4" w:space="0" w:color="auto"/>
            </w:tcBorders>
            <w:shd w:val="clear" w:color="000000" w:fill="FFFFFF"/>
            <w:vAlign w:val="center"/>
            <w:hideMark/>
          </w:tcPr>
          <w:p w14:paraId="4334E42D"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5 185,02</w:t>
            </w:r>
          </w:p>
        </w:tc>
        <w:tc>
          <w:tcPr>
            <w:tcW w:w="636" w:type="pct"/>
            <w:tcBorders>
              <w:top w:val="nil"/>
              <w:left w:val="nil"/>
              <w:bottom w:val="single" w:sz="4" w:space="0" w:color="auto"/>
              <w:right w:val="single" w:sz="4" w:space="0" w:color="auto"/>
            </w:tcBorders>
            <w:shd w:val="clear" w:color="000000" w:fill="FFFFFF"/>
            <w:vAlign w:val="center"/>
            <w:hideMark/>
          </w:tcPr>
          <w:p w14:paraId="5F2275B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3 083,51</w:t>
            </w:r>
          </w:p>
        </w:tc>
        <w:tc>
          <w:tcPr>
            <w:tcW w:w="636" w:type="pct"/>
            <w:tcBorders>
              <w:top w:val="nil"/>
              <w:left w:val="nil"/>
              <w:bottom w:val="single" w:sz="4" w:space="0" w:color="auto"/>
              <w:right w:val="single" w:sz="4" w:space="0" w:color="auto"/>
            </w:tcBorders>
            <w:shd w:val="clear" w:color="000000" w:fill="FFFFFF"/>
            <w:vAlign w:val="center"/>
            <w:hideMark/>
          </w:tcPr>
          <w:p w14:paraId="480A4EA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2 381,95</w:t>
            </w:r>
          </w:p>
        </w:tc>
        <w:tc>
          <w:tcPr>
            <w:tcW w:w="636" w:type="pct"/>
            <w:tcBorders>
              <w:top w:val="nil"/>
              <w:left w:val="nil"/>
              <w:bottom w:val="single" w:sz="4" w:space="0" w:color="auto"/>
              <w:right w:val="single" w:sz="4" w:space="0" w:color="auto"/>
            </w:tcBorders>
            <w:shd w:val="clear" w:color="000000" w:fill="FFFFFF"/>
            <w:vAlign w:val="center"/>
            <w:hideMark/>
          </w:tcPr>
          <w:p w14:paraId="4E7976AD"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-1 173,29</w:t>
            </w:r>
          </w:p>
        </w:tc>
        <w:tc>
          <w:tcPr>
            <w:tcW w:w="637" w:type="pct"/>
            <w:tcBorders>
              <w:top w:val="nil"/>
              <w:left w:val="nil"/>
              <w:bottom w:val="single" w:sz="4" w:space="0" w:color="auto"/>
              <w:right w:val="single" w:sz="4" w:space="0" w:color="auto"/>
            </w:tcBorders>
            <w:shd w:val="clear" w:color="000000" w:fill="FFFFFF"/>
            <w:vAlign w:val="center"/>
            <w:hideMark/>
          </w:tcPr>
          <w:p w14:paraId="24CAA24A"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396,72</w:t>
            </w:r>
          </w:p>
        </w:tc>
      </w:tr>
      <w:tr w:rsidR="002E0E58" w:rsidRPr="00F07F1B" w14:paraId="15506DC9"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5B088E8F"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Налог на прибыль</w:t>
            </w:r>
          </w:p>
        </w:tc>
        <w:tc>
          <w:tcPr>
            <w:tcW w:w="636" w:type="pct"/>
            <w:tcBorders>
              <w:top w:val="nil"/>
              <w:left w:val="nil"/>
              <w:bottom w:val="single" w:sz="4" w:space="0" w:color="auto"/>
              <w:right w:val="single" w:sz="4" w:space="0" w:color="auto"/>
            </w:tcBorders>
            <w:shd w:val="clear" w:color="000000" w:fill="FFFFFF"/>
            <w:vAlign w:val="center"/>
            <w:hideMark/>
          </w:tcPr>
          <w:p w14:paraId="7251EC8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356,66</w:t>
            </w:r>
          </w:p>
        </w:tc>
        <w:tc>
          <w:tcPr>
            <w:tcW w:w="636" w:type="pct"/>
            <w:tcBorders>
              <w:top w:val="nil"/>
              <w:left w:val="nil"/>
              <w:bottom w:val="single" w:sz="4" w:space="0" w:color="auto"/>
              <w:right w:val="single" w:sz="4" w:space="0" w:color="auto"/>
            </w:tcBorders>
            <w:shd w:val="clear" w:color="000000" w:fill="FFFFFF"/>
            <w:vAlign w:val="center"/>
            <w:hideMark/>
          </w:tcPr>
          <w:p w14:paraId="4BECA69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196,64</w:t>
            </w:r>
          </w:p>
        </w:tc>
        <w:tc>
          <w:tcPr>
            <w:tcW w:w="636" w:type="pct"/>
            <w:tcBorders>
              <w:top w:val="nil"/>
              <w:left w:val="nil"/>
              <w:bottom w:val="single" w:sz="4" w:space="0" w:color="auto"/>
              <w:right w:val="single" w:sz="4" w:space="0" w:color="auto"/>
            </w:tcBorders>
            <w:shd w:val="clear" w:color="000000" w:fill="FFFFFF"/>
            <w:vAlign w:val="center"/>
            <w:hideMark/>
          </w:tcPr>
          <w:p w14:paraId="50BF4F0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197,31</w:t>
            </w:r>
          </w:p>
        </w:tc>
        <w:tc>
          <w:tcPr>
            <w:tcW w:w="636" w:type="pct"/>
            <w:tcBorders>
              <w:top w:val="nil"/>
              <w:left w:val="nil"/>
              <w:bottom w:val="single" w:sz="4" w:space="0" w:color="auto"/>
              <w:right w:val="single" w:sz="4" w:space="0" w:color="auto"/>
            </w:tcBorders>
            <w:shd w:val="clear" w:color="000000" w:fill="FFFFFF"/>
            <w:vAlign w:val="center"/>
            <w:hideMark/>
          </w:tcPr>
          <w:p w14:paraId="5646F85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w:t>
            </w:r>
          </w:p>
        </w:tc>
        <w:tc>
          <w:tcPr>
            <w:tcW w:w="637" w:type="pct"/>
            <w:tcBorders>
              <w:top w:val="nil"/>
              <w:left w:val="nil"/>
              <w:bottom w:val="single" w:sz="4" w:space="0" w:color="auto"/>
              <w:right w:val="single" w:sz="4" w:space="0" w:color="auto"/>
            </w:tcBorders>
            <w:shd w:val="clear" w:color="000000" w:fill="FFFFFF"/>
            <w:vAlign w:val="center"/>
            <w:hideMark/>
          </w:tcPr>
          <w:p w14:paraId="7BB2CC31"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112,81</w:t>
            </w:r>
          </w:p>
        </w:tc>
      </w:tr>
      <w:tr w:rsidR="002E0E58" w:rsidRPr="00F07F1B" w14:paraId="40C0EFDF"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499086C5"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Прочие налоги и сборы от прибыли</w:t>
            </w:r>
          </w:p>
        </w:tc>
        <w:tc>
          <w:tcPr>
            <w:tcW w:w="636" w:type="pct"/>
            <w:tcBorders>
              <w:top w:val="nil"/>
              <w:left w:val="nil"/>
              <w:bottom w:val="single" w:sz="4" w:space="0" w:color="auto"/>
              <w:right w:val="single" w:sz="4" w:space="0" w:color="auto"/>
            </w:tcBorders>
            <w:shd w:val="clear" w:color="000000" w:fill="FFFFFF"/>
            <w:vAlign w:val="center"/>
            <w:hideMark/>
          </w:tcPr>
          <w:p w14:paraId="488F09B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1 131,13</w:t>
            </w:r>
          </w:p>
        </w:tc>
        <w:tc>
          <w:tcPr>
            <w:tcW w:w="636" w:type="pct"/>
            <w:tcBorders>
              <w:top w:val="nil"/>
              <w:left w:val="nil"/>
              <w:bottom w:val="single" w:sz="4" w:space="0" w:color="auto"/>
              <w:right w:val="single" w:sz="4" w:space="0" w:color="auto"/>
            </w:tcBorders>
            <w:shd w:val="clear" w:color="000000" w:fill="FFFFFF"/>
            <w:vAlign w:val="center"/>
            <w:hideMark/>
          </w:tcPr>
          <w:p w14:paraId="327546CB"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759,74</w:t>
            </w:r>
          </w:p>
        </w:tc>
        <w:tc>
          <w:tcPr>
            <w:tcW w:w="636" w:type="pct"/>
            <w:tcBorders>
              <w:top w:val="nil"/>
              <w:left w:val="nil"/>
              <w:bottom w:val="single" w:sz="4" w:space="0" w:color="auto"/>
              <w:right w:val="single" w:sz="4" w:space="0" w:color="auto"/>
            </w:tcBorders>
            <w:shd w:val="clear" w:color="000000" w:fill="FFFFFF"/>
            <w:vAlign w:val="center"/>
            <w:hideMark/>
          </w:tcPr>
          <w:p w14:paraId="582996E3"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179,26</w:t>
            </w:r>
          </w:p>
        </w:tc>
        <w:tc>
          <w:tcPr>
            <w:tcW w:w="636" w:type="pct"/>
            <w:tcBorders>
              <w:top w:val="nil"/>
              <w:left w:val="nil"/>
              <w:bottom w:val="single" w:sz="4" w:space="0" w:color="auto"/>
              <w:right w:val="single" w:sz="4" w:space="0" w:color="auto"/>
            </w:tcBorders>
            <w:shd w:val="clear" w:color="000000" w:fill="FFFFFF"/>
            <w:vAlign w:val="center"/>
            <w:hideMark/>
          </w:tcPr>
          <w:p w14:paraId="4E8E64B2"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w:t>
            </w:r>
          </w:p>
        </w:tc>
        <w:tc>
          <w:tcPr>
            <w:tcW w:w="637" w:type="pct"/>
            <w:tcBorders>
              <w:top w:val="nil"/>
              <w:left w:val="nil"/>
              <w:bottom w:val="single" w:sz="4" w:space="0" w:color="auto"/>
              <w:right w:val="single" w:sz="4" w:space="0" w:color="auto"/>
            </w:tcBorders>
            <w:shd w:val="clear" w:color="000000" w:fill="FFFFFF"/>
            <w:vAlign w:val="center"/>
            <w:hideMark/>
          </w:tcPr>
          <w:p w14:paraId="47B9DF86"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w:t>
            </w:r>
          </w:p>
        </w:tc>
      </w:tr>
      <w:tr w:rsidR="002E0E58" w:rsidRPr="00F07F1B" w14:paraId="57118C27" w14:textId="77777777" w:rsidTr="00DE06A5">
        <w:trPr>
          <w:trHeight w:val="567"/>
        </w:trPr>
        <w:tc>
          <w:tcPr>
            <w:tcW w:w="1819" w:type="pct"/>
            <w:tcBorders>
              <w:top w:val="nil"/>
              <w:left w:val="single" w:sz="4" w:space="0" w:color="auto"/>
              <w:bottom w:val="single" w:sz="4" w:space="0" w:color="auto"/>
              <w:right w:val="single" w:sz="4" w:space="0" w:color="auto"/>
            </w:tcBorders>
            <w:shd w:val="clear" w:color="000000" w:fill="FFFFFF"/>
            <w:vAlign w:val="center"/>
            <w:hideMark/>
          </w:tcPr>
          <w:p w14:paraId="44BF0FD5" w14:textId="77777777" w:rsidR="002E0E58" w:rsidRPr="00F07F1B" w:rsidRDefault="002E0E58" w:rsidP="00DE06A5">
            <w:pPr>
              <w:spacing w:after="0" w:line="240" w:lineRule="auto"/>
              <w:jc w:val="center"/>
              <w:rPr>
                <w:rFonts w:ascii="OpenSansRegular" w:eastAsia="Times New Roman" w:hAnsi="OpenSansRegular" w:cs="Calibri"/>
                <w:sz w:val="24"/>
                <w:szCs w:val="24"/>
                <w:lang w:eastAsia="ru-RU"/>
              </w:rPr>
            </w:pPr>
            <w:r w:rsidRPr="00F07F1B">
              <w:rPr>
                <w:rFonts w:ascii="OpenSansRegular" w:eastAsia="Times New Roman" w:hAnsi="OpenSansRegular" w:cs="Calibri"/>
                <w:sz w:val="24"/>
                <w:szCs w:val="24"/>
                <w:lang w:eastAsia="ru-RU"/>
              </w:rPr>
              <w:t>Чистая прибыль/убыток отчетного периода</w:t>
            </w:r>
          </w:p>
        </w:tc>
        <w:tc>
          <w:tcPr>
            <w:tcW w:w="636" w:type="pct"/>
            <w:tcBorders>
              <w:top w:val="nil"/>
              <w:left w:val="nil"/>
              <w:bottom w:val="single" w:sz="4" w:space="0" w:color="auto"/>
              <w:right w:val="single" w:sz="4" w:space="0" w:color="auto"/>
            </w:tcBorders>
            <w:shd w:val="clear" w:color="000000" w:fill="FFFFFF"/>
            <w:vAlign w:val="center"/>
            <w:hideMark/>
          </w:tcPr>
          <w:p w14:paraId="70CF45B4"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3 697,22</w:t>
            </w:r>
          </w:p>
        </w:tc>
        <w:tc>
          <w:tcPr>
            <w:tcW w:w="636" w:type="pct"/>
            <w:tcBorders>
              <w:top w:val="nil"/>
              <w:left w:val="nil"/>
              <w:bottom w:val="single" w:sz="4" w:space="0" w:color="auto"/>
              <w:right w:val="single" w:sz="4" w:space="0" w:color="auto"/>
            </w:tcBorders>
            <w:shd w:val="clear" w:color="000000" w:fill="FFFFFF"/>
            <w:vAlign w:val="center"/>
            <w:hideMark/>
          </w:tcPr>
          <w:p w14:paraId="5AB1F6BC"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2 127,13</w:t>
            </w:r>
          </w:p>
        </w:tc>
        <w:tc>
          <w:tcPr>
            <w:tcW w:w="636" w:type="pct"/>
            <w:tcBorders>
              <w:top w:val="nil"/>
              <w:left w:val="nil"/>
              <w:bottom w:val="single" w:sz="4" w:space="0" w:color="auto"/>
              <w:right w:val="single" w:sz="4" w:space="0" w:color="auto"/>
            </w:tcBorders>
            <w:shd w:val="clear" w:color="000000" w:fill="FFFFFF"/>
            <w:vAlign w:val="center"/>
            <w:hideMark/>
          </w:tcPr>
          <w:p w14:paraId="78537D4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2 005,37</w:t>
            </w:r>
          </w:p>
        </w:tc>
        <w:tc>
          <w:tcPr>
            <w:tcW w:w="636" w:type="pct"/>
            <w:tcBorders>
              <w:top w:val="nil"/>
              <w:left w:val="nil"/>
              <w:bottom w:val="single" w:sz="4" w:space="0" w:color="auto"/>
              <w:right w:val="single" w:sz="4" w:space="0" w:color="auto"/>
            </w:tcBorders>
            <w:shd w:val="clear" w:color="000000" w:fill="FFFFFF"/>
            <w:vAlign w:val="center"/>
            <w:hideMark/>
          </w:tcPr>
          <w:p w14:paraId="35FB38EF"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-1 173,29</w:t>
            </w:r>
          </w:p>
        </w:tc>
        <w:tc>
          <w:tcPr>
            <w:tcW w:w="637" w:type="pct"/>
            <w:tcBorders>
              <w:top w:val="nil"/>
              <w:left w:val="nil"/>
              <w:bottom w:val="single" w:sz="4" w:space="0" w:color="auto"/>
              <w:right w:val="single" w:sz="4" w:space="0" w:color="auto"/>
            </w:tcBorders>
            <w:shd w:val="clear" w:color="000000" w:fill="FFFFFF"/>
            <w:vAlign w:val="center"/>
            <w:hideMark/>
          </w:tcPr>
          <w:p w14:paraId="01C3FEC5" w14:textId="77777777" w:rsidR="002E0E58" w:rsidRPr="00F07F1B" w:rsidRDefault="002E0E58" w:rsidP="00DE06A5">
            <w:pPr>
              <w:spacing w:after="0"/>
              <w:jc w:val="center"/>
              <w:rPr>
                <w:rFonts w:ascii="Times New Roman" w:hAnsi="Times New Roman" w:cs="Times New Roman"/>
                <w:sz w:val="24"/>
                <w:szCs w:val="24"/>
              </w:rPr>
            </w:pPr>
            <w:r w:rsidRPr="00F07F1B">
              <w:rPr>
                <w:rFonts w:ascii="Times New Roman" w:hAnsi="Times New Roman" w:cs="Times New Roman"/>
                <w:sz w:val="24"/>
                <w:szCs w:val="24"/>
              </w:rPr>
              <w:t>283,91</w:t>
            </w:r>
          </w:p>
        </w:tc>
      </w:tr>
    </w:tbl>
    <w:p w14:paraId="573AA40A" w14:textId="77777777" w:rsidR="002E0E58" w:rsidRPr="00911043" w:rsidRDefault="002E0E58" w:rsidP="002E0E58">
      <w:pPr>
        <w:spacing w:after="0" w:line="360" w:lineRule="auto"/>
        <w:jc w:val="both"/>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[11-14]</w:t>
      </w:r>
    </w:p>
    <w:p w14:paraId="7FB3E560"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отдельно итоговый показатель деятельности предприятия за 2014-2018гг, то есть сумму ежегодной прибыли либо убытка, можно отметить продолжительный спад данного показателя вплоть до его вышеупомянутого отрицательного значения в 2017г. Тем не менее, уже к концу 2018г данный показатель вновь приобрел положительное значение, что говорит о более рациональной и эффективной деятельности предприятия, а также отсутствии столь значительного негативного влияния внешних факторов, таких как государственная деятельность и изменения курса национальной валюты.</w:t>
      </w:r>
    </w:p>
    <w:p w14:paraId="33739A99" w14:textId="77777777" w:rsidR="002E0E58" w:rsidRDefault="002E0E58" w:rsidP="002E0E58">
      <w:pPr>
        <w:tabs>
          <w:tab w:val="left" w:pos="1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Акционерное общество «Узтрансгаз» является стратегически важным хозяйствующим субъектов нефтегазовой отрасли Республики Узбекистан, обеспечивающим бесперебойное потребление </w:t>
      </w:r>
      <w:r>
        <w:rPr>
          <w:rFonts w:ascii="Times New Roman" w:hAnsi="Times New Roman" w:cs="Times New Roman"/>
          <w:sz w:val="28"/>
          <w:szCs w:val="28"/>
        </w:rPr>
        <w:lastRenderedPageBreak/>
        <w:t>природного газа местным населением, а также его реализацию на экспорт, чьими приоритетными направлениями развития является наращивание потенциала отечественной экономики за счет расширения объемов поставки и производства продукции и совершенствования технологической оснащенности. В ходе рассмотрения основных финансовых результатов деятельности исследуемого предприятия за 2014-2018гг было выявлено, что соотношение выручки от реализации продукции к ее себестоимости имеет негативную тенденцию к сокращению, что говорит о возможном росте непроизводительных затрат и снижении их эффективности. Следовательно, более глубокого анализа требует изучение и анализ состава и структуры затрат АО «Узтрансгаз» в разрезе исследуемого периода с целью выявления причин подобного роста себестоимости продукции и устранения возможного нерационального использования денежных средств на предприятии.</w:t>
      </w:r>
      <w:r w:rsidRPr="004B04AA">
        <w:rPr>
          <w:rFonts w:ascii="Times New Roman" w:hAnsi="Times New Roman" w:cs="Times New Roman"/>
          <w:sz w:val="28"/>
          <w:szCs w:val="28"/>
        </w:rPr>
        <w:tab/>
      </w:r>
    </w:p>
    <w:p w14:paraId="74FEA9D5" w14:textId="77777777" w:rsidR="002E0E58" w:rsidRPr="00D536BD" w:rsidRDefault="002E0E58" w:rsidP="002E0E58">
      <w:pPr>
        <w:tabs>
          <w:tab w:val="left" w:pos="1230"/>
        </w:tabs>
        <w:spacing w:after="0" w:line="360" w:lineRule="auto"/>
        <w:ind w:firstLine="709"/>
        <w:jc w:val="both"/>
        <w:rPr>
          <w:rFonts w:ascii="Times New Roman" w:hAnsi="Times New Roman" w:cs="Times New Roman"/>
          <w:sz w:val="28"/>
          <w:szCs w:val="28"/>
        </w:rPr>
      </w:pPr>
    </w:p>
    <w:p w14:paraId="68C650CE" w14:textId="77777777" w:rsidR="002E0E58" w:rsidRPr="00D536BD" w:rsidRDefault="002E0E58" w:rsidP="002E0E58">
      <w:pPr>
        <w:pStyle w:val="a3"/>
        <w:numPr>
          <w:ilvl w:val="1"/>
          <w:numId w:val="2"/>
        </w:numPr>
        <w:spacing w:after="0" w:line="360" w:lineRule="auto"/>
        <w:ind w:left="709"/>
        <w:jc w:val="both"/>
        <w:outlineLvl w:val="1"/>
        <w:rPr>
          <w:rFonts w:ascii="Times New Roman" w:hAnsi="Times New Roman" w:cs="Times New Roman"/>
          <w:b/>
          <w:sz w:val="28"/>
          <w:szCs w:val="28"/>
        </w:rPr>
      </w:pPr>
      <w:bookmarkStart w:id="7" w:name="_Toc32785181"/>
      <w:r w:rsidRPr="00D536BD">
        <w:rPr>
          <w:rFonts w:ascii="Times New Roman" w:hAnsi="Times New Roman" w:cs="Times New Roman"/>
          <w:b/>
          <w:sz w:val="28"/>
          <w:szCs w:val="28"/>
        </w:rPr>
        <w:t xml:space="preserve">Анализ </w:t>
      </w:r>
      <w:r>
        <w:rPr>
          <w:rFonts w:ascii="Times New Roman" w:hAnsi="Times New Roman" w:cs="Times New Roman"/>
          <w:b/>
          <w:sz w:val="28"/>
          <w:szCs w:val="28"/>
        </w:rPr>
        <w:t xml:space="preserve">состава и структуры </w:t>
      </w:r>
      <w:r w:rsidRPr="00D536BD">
        <w:rPr>
          <w:rFonts w:ascii="Times New Roman" w:hAnsi="Times New Roman" w:cs="Times New Roman"/>
          <w:b/>
          <w:sz w:val="28"/>
          <w:szCs w:val="28"/>
        </w:rPr>
        <w:t>затрат АО «Узтрансгаз»</w:t>
      </w:r>
      <w:bookmarkEnd w:id="7"/>
    </w:p>
    <w:p w14:paraId="1B16D591" w14:textId="77777777" w:rsidR="002E0E58" w:rsidRDefault="002E0E58" w:rsidP="002E0E58">
      <w:pPr>
        <w:spacing w:after="0" w:line="360" w:lineRule="auto"/>
        <w:ind w:firstLine="709"/>
        <w:jc w:val="both"/>
        <w:rPr>
          <w:rFonts w:ascii="Times New Roman" w:hAnsi="Times New Roman" w:cs="Times New Roman"/>
          <w:sz w:val="28"/>
          <w:szCs w:val="28"/>
        </w:rPr>
      </w:pPr>
    </w:p>
    <w:p w14:paraId="560BD046"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состава и структуры затрат АО «Узтрансгаз» предполагает в первую очередь рассмотрение динамики суммы затрат в течение исследуемого периода и выявления наличия определенных тенденций колебания данных значений (Рисунок 12).</w:t>
      </w:r>
    </w:p>
    <w:p w14:paraId="1E41FAE7" w14:textId="77777777" w:rsidR="002E0E58" w:rsidRDefault="002E0E58" w:rsidP="002E0E58">
      <w:pPr>
        <w:spacing w:after="0" w:line="360" w:lineRule="auto"/>
        <w:jc w:val="both"/>
        <w:rPr>
          <w:rFonts w:ascii="Times New Roman" w:hAnsi="Times New Roman" w:cs="Times New Roman"/>
          <w:sz w:val="28"/>
          <w:szCs w:val="28"/>
        </w:rPr>
      </w:pPr>
      <w:r>
        <w:rPr>
          <w:noProof/>
          <w:lang w:eastAsia="ru-RU"/>
        </w:rPr>
        <w:drawing>
          <wp:inline distT="0" distB="0" distL="0" distR="0" wp14:anchorId="55364651" wp14:editId="1E3469C5">
            <wp:extent cx="5900420" cy="2405743"/>
            <wp:effectExtent l="0" t="0" r="50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644331DA"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lastRenderedPageBreak/>
        <w:t>Рисунок 12 – Динамика затрат АО «Узтрансгаз» за 2014-2018гг., млрд. сум</w:t>
      </w:r>
    </w:p>
    <w:p w14:paraId="00DC7268"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241DBD13"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график наглядно демонстрирует тенденцию затрат предприятия к росту на протяжении первых трех рассматриваемых периодов, причем в 2017г темп прироста принял максимальное значение. Так, в течение данного периода затрат предприятия увеличились практически в 2 раза и приняли максимальное за рассматриваемый период значение. В 2018г сумма затрат значительно снизилась, однако при сравнении с предыдущими годами так же наблюдается ускоренный рост затрат, который, как было отмечено ранее, не соответствует изменению выручки предприятия.</w:t>
      </w:r>
    </w:p>
    <w:p w14:paraId="23EB4BB6"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глубокого изучения причин подобных изменений необходимо осуществление вертикального анализа затрат АО «Узтрансгаз», то есть рассмотрение его структуры по итогам каждого отчетного года исследуемого периода. Согласно </w:t>
      </w:r>
      <w:r w:rsidRPr="00A506A2">
        <w:rPr>
          <w:rFonts w:ascii="Times Uzb Roman" w:hAnsi="Times Uzb Roman" w:cs="Times New Roman"/>
          <w:sz w:val="28"/>
          <w:szCs w:val="28"/>
        </w:rPr>
        <w:t>Положени</w:t>
      </w:r>
      <w:r>
        <w:rPr>
          <w:rFonts w:ascii="Times Uzb Roman" w:hAnsi="Times Uzb Roman" w:cs="Times New Roman"/>
          <w:sz w:val="28"/>
          <w:szCs w:val="28"/>
        </w:rPr>
        <w:t>ю</w:t>
      </w:r>
      <w:r w:rsidRPr="00A506A2">
        <w:rPr>
          <w:rFonts w:ascii="Times Uzb Roman" w:hAnsi="Times Uzb Roman" w:cs="Times New Roman"/>
          <w:sz w:val="28"/>
          <w:szCs w:val="28"/>
        </w:rPr>
        <w:t xml:space="preserve">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w:t>
      </w:r>
      <w:r>
        <w:rPr>
          <w:rFonts w:ascii="Times Uzb Roman" w:hAnsi="Times Uzb Roman" w:cs="Times New Roman"/>
          <w:sz w:val="28"/>
          <w:szCs w:val="28"/>
        </w:rPr>
        <w:t xml:space="preserve"> общая структура затрат исследуемого предприятия в 2014-2018гг имеет следующий вид (Рисунок 13).</w:t>
      </w:r>
      <w:r w:rsidRPr="0091104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Представленная структура затрат АО «Узтрансгаз» показывает, что как правило основная доля затрат приходится именно на производственную себестоимость продукции предприятия. На протяжении исследуемого периода доля данной категории затрат составляет 70-73%, однако в 2017г произошли резкие изменения, в результате чего доля производственной себестоимости сократилась до 39%. Далее, второй по удельному весу категорией затрат являются, как правило, расходы периода, чья доля колеблется в районе 13-21%. Далее, третье место занимают расходы по финансовой деятельности, чья доля, как правило, не превышает 10% от общей суммы затрат. Однако, в 2017г наблюдается ее резкое увеличение, в результате чего именно на расходы по финансовой </w:t>
      </w:r>
      <w:r>
        <w:rPr>
          <w:rFonts w:ascii="Times New Roman" w:hAnsi="Times New Roman" w:cs="Times New Roman"/>
          <w:sz w:val="28"/>
          <w:szCs w:val="28"/>
        </w:rPr>
        <w:lastRenderedPageBreak/>
        <w:t>деятельности приходилась наибольшая сумма затрат предприятия, а именно 48%. Что касается чрезвычайных расходов и убытков, на протяжении 2014-2018гг их сумма по итогам каждого отчетного периода равнялась нулю.</w:t>
      </w:r>
    </w:p>
    <w:p w14:paraId="14C440E0" w14:textId="77777777" w:rsidR="002E0E58" w:rsidRDefault="002E0E58" w:rsidP="002E0E58">
      <w:pPr>
        <w:spacing w:after="0" w:line="240" w:lineRule="auto"/>
        <w:jc w:val="center"/>
        <w:rPr>
          <w:rFonts w:ascii="Times Uzb Roman" w:hAnsi="Times Uzb Roman" w:cs="Times New Roman"/>
          <w:sz w:val="28"/>
          <w:szCs w:val="28"/>
          <w:lang w:val="en-US"/>
        </w:rPr>
      </w:pPr>
      <w:r>
        <w:rPr>
          <w:noProof/>
          <w:lang w:eastAsia="ru-RU"/>
        </w:rPr>
        <w:drawing>
          <wp:inline distT="0" distB="0" distL="0" distR="0" wp14:anchorId="5BCA63F6" wp14:editId="7E69B373">
            <wp:extent cx="2520000" cy="18000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Pr>
          <w:noProof/>
          <w:lang w:eastAsia="ru-RU"/>
        </w:rPr>
        <w:drawing>
          <wp:inline distT="0" distB="0" distL="0" distR="0" wp14:anchorId="38162FE0" wp14:editId="463769D5">
            <wp:extent cx="2520000" cy="18000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Pr>
          <w:noProof/>
          <w:lang w:eastAsia="ru-RU"/>
        </w:rPr>
        <w:drawing>
          <wp:inline distT="0" distB="0" distL="0" distR="0" wp14:anchorId="56E3F8D4" wp14:editId="02CDBECD">
            <wp:extent cx="2520000" cy="18000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noProof/>
          <w:lang w:eastAsia="ru-RU"/>
        </w:rPr>
        <w:drawing>
          <wp:inline distT="0" distB="0" distL="0" distR="0" wp14:anchorId="2A1D7386" wp14:editId="46E5A63C">
            <wp:extent cx="2520000" cy="18000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Pr>
          <w:noProof/>
          <w:lang w:eastAsia="ru-RU"/>
        </w:rPr>
        <w:drawing>
          <wp:inline distT="0" distB="0" distL="0" distR="0" wp14:anchorId="7327325F" wp14:editId="41C459E7">
            <wp:extent cx="2520000" cy="18000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7F9929A" w14:textId="77777777" w:rsidR="002E0E58" w:rsidRPr="00352212" w:rsidRDefault="002E0E58" w:rsidP="002E0E58">
      <w:pPr>
        <w:spacing w:after="0" w:line="360" w:lineRule="auto"/>
        <w:jc w:val="center"/>
        <w:rPr>
          <w:rFonts w:ascii="Times Uzb Roman" w:hAnsi="Times Uzb Roman" w:cs="Times New Roman"/>
          <w:sz w:val="10"/>
          <w:szCs w:val="28"/>
          <w:lang w:val="en-US"/>
        </w:rPr>
      </w:pPr>
    </w:p>
    <w:p w14:paraId="4C79E923" w14:textId="77777777" w:rsidR="002E0E58"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noProof/>
          <w:sz w:val="28"/>
          <w:szCs w:val="28"/>
          <w:lang w:eastAsia="ru-RU"/>
        </w:rPr>
        <w:drawing>
          <wp:inline distT="0" distB="0" distL="0" distR="0" wp14:anchorId="24B9C245" wp14:editId="055E9242">
            <wp:extent cx="5937250" cy="219710"/>
            <wp:effectExtent l="0" t="0" r="635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37250" cy="219710"/>
                    </a:xfrm>
                    <a:prstGeom prst="rect">
                      <a:avLst/>
                    </a:prstGeom>
                    <a:noFill/>
                    <a:ln>
                      <a:noFill/>
                    </a:ln>
                  </pic:spPr>
                </pic:pic>
              </a:graphicData>
            </a:graphic>
          </wp:inline>
        </w:drawing>
      </w:r>
    </w:p>
    <w:p w14:paraId="7BF1B4EF"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Рисунок 13 – Общая структура затрат АО «Узтрансгаз» за 2014-2018гг.</w:t>
      </w:r>
    </w:p>
    <w:p w14:paraId="02B73122"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48E4A604" w14:textId="77777777" w:rsidR="002E0E58" w:rsidRPr="00380DF4"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Д</w:t>
      </w:r>
      <w:r w:rsidRPr="00380DF4">
        <w:rPr>
          <w:rFonts w:ascii="Times Uzb Roman" w:hAnsi="Times Uzb Roman" w:cs="Times New Roman"/>
          <w:sz w:val="28"/>
          <w:szCs w:val="28"/>
        </w:rPr>
        <w:t>ля более глубоког</w:t>
      </w:r>
      <w:r>
        <w:rPr>
          <w:rFonts w:ascii="Times Uzb Roman" w:hAnsi="Times Uzb Roman" w:cs="Times New Roman"/>
          <w:sz w:val="28"/>
          <w:szCs w:val="28"/>
        </w:rPr>
        <w:t xml:space="preserve">о изучения состава и структуры </w:t>
      </w:r>
      <w:r w:rsidRPr="00380DF4">
        <w:rPr>
          <w:rFonts w:ascii="Times Uzb Roman" w:hAnsi="Times Uzb Roman" w:cs="Times New Roman"/>
          <w:sz w:val="28"/>
          <w:szCs w:val="28"/>
        </w:rPr>
        <w:t>затрат предприятия</w:t>
      </w:r>
      <w:r>
        <w:rPr>
          <w:rFonts w:ascii="Times Uzb Roman" w:hAnsi="Times Uzb Roman" w:cs="Times New Roman"/>
          <w:sz w:val="28"/>
          <w:szCs w:val="28"/>
        </w:rPr>
        <w:t xml:space="preserve"> необходимо рассмотреть каждую категорию в отдельности</w:t>
      </w:r>
      <w:r w:rsidRPr="00380DF4">
        <w:rPr>
          <w:rFonts w:ascii="Times Uzb Roman" w:hAnsi="Times Uzb Roman" w:cs="Times New Roman"/>
          <w:sz w:val="28"/>
          <w:szCs w:val="28"/>
        </w:rPr>
        <w:t>.</w:t>
      </w:r>
    </w:p>
    <w:p w14:paraId="06C1B7EF" w14:textId="77777777" w:rsidR="002E0E58" w:rsidRPr="00380DF4" w:rsidRDefault="002E0E58" w:rsidP="002E0E58">
      <w:pPr>
        <w:spacing w:after="0" w:line="360" w:lineRule="auto"/>
        <w:ind w:firstLine="709"/>
        <w:jc w:val="both"/>
        <w:rPr>
          <w:rFonts w:ascii="Times Uzb Roman" w:hAnsi="Times Uzb Roman" w:cs="Times New Roman"/>
          <w:sz w:val="28"/>
          <w:szCs w:val="28"/>
        </w:rPr>
      </w:pPr>
      <w:r w:rsidRPr="00380DF4">
        <w:rPr>
          <w:rFonts w:ascii="Times Uzb Roman" w:hAnsi="Times Uzb Roman" w:cs="Times New Roman"/>
          <w:sz w:val="28"/>
          <w:szCs w:val="28"/>
        </w:rPr>
        <w:t>Производственная себестоимость произведенной продукции, проведенных работ и оказанных услуг включает в себя сумму:</w:t>
      </w:r>
    </w:p>
    <w:p w14:paraId="50B9F316" w14:textId="77777777" w:rsidR="002E0E58" w:rsidRPr="006017A8" w:rsidRDefault="002E0E58" w:rsidP="002E0E58">
      <w:pPr>
        <w:pStyle w:val="a3"/>
        <w:numPr>
          <w:ilvl w:val="0"/>
          <w:numId w:val="22"/>
        </w:numPr>
        <w:spacing w:after="0" w:line="360" w:lineRule="auto"/>
        <w:jc w:val="both"/>
        <w:rPr>
          <w:rFonts w:ascii="Times Uzb Roman" w:hAnsi="Times Uzb Roman" w:cs="Times New Roman"/>
          <w:sz w:val="28"/>
          <w:szCs w:val="28"/>
        </w:rPr>
      </w:pPr>
      <w:r w:rsidRPr="006017A8">
        <w:rPr>
          <w:rFonts w:ascii="Times Uzb Roman" w:hAnsi="Times Uzb Roman" w:cs="Times New Roman"/>
          <w:sz w:val="28"/>
          <w:szCs w:val="28"/>
        </w:rPr>
        <w:lastRenderedPageBreak/>
        <w:t>производственных материальных затрат (за вычетом возвратных отходов)</w:t>
      </w:r>
      <w:r>
        <w:rPr>
          <w:rFonts w:ascii="Times Uzb Roman" w:hAnsi="Times Uzb Roman" w:cs="Times New Roman"/>
          <w:sz w:val="28"/>
          <w:szCs w:val="28"/>
        </w:rPr>
        <w:t xml:space="preserve"> (ПМЗ)</w:t>
      </w:r>
      <w:r w:rsidRPr="006017A8">
        <w:rPr>
          <w:rFonts w:ascii="Times Uzb Roman" w:hAnsi="Times Uzb Roman" w:cs="Times New Roman"/>
          <w:sz w:val="28"/>
          <w:szCs w:val="28"/>
        </w:rPr>
        <w:t xml:space="preserve">; </w:t>
      </w:r>
    </w:p>
    <w:p w14:paraId="08AF73BA" w14:textId="77777777" w:rsidR="002E0E58" w:rsidRPr="006017A8" w:rsidRDefault="002E0E58" w:rsidP="002E0E58">
      <w:pPr>
        <w:pStyle w:val="a3"/>
        <w:numPr>
          <w:ilvl w:val="0"/>
          <w:numId w:val="22"/>
        </w:numPr>
        <w:spacing w:after="0" w:line="360" w:lineRule="auto"/>
        <w:jc w:val="both"/>
        <w:rPr>
          <w:rFonts w:ascii="Times Uzb Roman" w:hAnsi="Times Uzb Roman" w:cs="Times New Roman"/>
          <w:sz w:val="28"/>
          <w:szCs w:val="28"/>
        </w:rPr>
      </w:pPr>
      <w:r w:rsidRPr="006017A8">
        <w:rPr>
          <w:rFonts w:ascii="Times Uzb Roman" w:hAnsi="Times Uzb Roman" w:cs="Times New Roman"/>
          <w:sz w:val="28"/>
          <w:szCs w:val="28"/>
        </w:rPr>
        <w:t>затрат на оплату труда производственного характера (без суточных)</w:t>
      </w:r>
      <w:r>
        <w:rPr>
          <w:rFonts w:ascii="Times Uzb Roman" w:hAnsi="Times Uzb Roman" w:cs="Times New Roman"/>
          <w:sz w:val="28"/>
          <w:szCs w:val="28"/>
        </w:rPr>
        <w:t xml:space="preserve"> (ЗППП)</w:t>
      </w:r>
      <w:r w:rsidRPr="006017A8">
        <w:rPr>
          <w:rFonts w:ascii="Times Uzb Roman" w:hAnsi="Times Uzb Roman" w:cs="Times New Roman"/>
          <w:sz w:val="28"/>
          <w:szCs w:val="28"/>
        </w:rPr>
        <w:t xml:space="preserve">; </w:t>
      </w:r>
    </w:p>
    <w:p w14:paraId="4DF76D27" w14:textId="77777777" w:rsidR="002E0E58" w:rsidRPr="006017A8" w:rsidRDefault="002E0E58" w:rsidP="002E0E58">
      <w:pPr>
        <w:pStyle w:val="a3"/>
        <w:numPr>
          <w:ilvl w:val="0"/>
          <w:numId w:val="22"/>
        </w:numPr>
        <w:spacing w:after="0" w:line="360" w:lineRule="auto"/>
        <w:jc w:val="both"/>
        <w:rPr>
          <w:rFonts w:ascii="Times Uzb Roman" w:hAnsi="Times Uzb Roman" w:cs="Times New Roman"/>
          <w:sz w:val="28"/>
          <w:szCs w:val="28"/>
        </w:rPr>
      </w:pPr>
      <w:r w:rsidRPr="006017A8">
        <w:rPr>
          <w:rFonts w:ascii="Times Uzb Roman" w:hAnsi="Times Uzb Roman" w:cs="Times New Roman"/>
          <w:sz w:val="28"/>
          <w:szCs w:val="28"/>
        </w:rPr>
        <w:t>отчислений на социальное страхование, относящихся к производству</w:t>
      </w:r>
      <w:r>
        <w:rPr>
          <w:rFonts w:ascii="Times Uzb Roman" w:hAnsi="Times Uzb Roman" w:cs="Times New Roman"/>
          <w:sz w:val="28"/>
          <w:szCs w:val="28"/>
        </w:rPr>
        <w:t xml:space="preserve"> (ОССП)</w:t>
      </w:r>
      <w:r w:rsidRPr="006017A8">
        <w:rPr>
          <w:rFonts w:ascii="Times Uzb Roman" w:hAnsi="Times Uzb Roman" w:cs="Times New Roman"/>
          <w:sz w:val="28"/>
          <w:szCs w:val="28"/>
        </w:rPr>
        <w:t xml:space="preserve">; </w:t>
      </w:r>
    </w:p>
    <w:p w14:paraId="28234F0E" w14:textId="77777777" w:rsidR="002E0E58" w:rsidRPr="006017A8" w:rsidRDefault="002E0E58" w:rsidP="002E0E58">
      <w:pPr>
        <w:pStyle w:val="a3"/>
        <w:numPr>
          <w:ilvl w:val="0"/>
          <w:numId w:val="22"/>
        </w:numPr>
        <w:spacing w:after="0" w:line="360" w:lineRule="auto"/>
        <w:jc w:val="both"/>
        <w:rPr>
          <w:rFonts w:ascii="Times Uzb Roman" w:hAnsi="Times Uzb Roman" w:cs="Times New Roman"/>
          <w:sz w:val="28"/>
          <w:szCs w:val="28"/>
        </w:rPr>
      </w:pPr>
      <w:r w:rsidRPr="006017A8">
        <w:rPr>
          <w:rFonts w:ascii="Times Uzb Roman" w:hAnsi="Times Uzb Roman" w:cs="Times New Roman"/>
          <w:sz w:val="28"/>
          <w:szCs w:val="28"/>
        </w:rPr>
        <w:t>амортизации основных средств и нематериальных активов производственного назначения</w:t>
      </w:r>
      <w:r>
        <w:rPr>
          <w:rFonts w:ascii="Times Uzb Roman" w:hAnsi="Times Uzb Roman" w:cs="Times New Roman"/>
          <w:sz w:val="28"/>
          <w:szCs w:val="28"/>
        </w:rPr>
        <w:t xml:space="preserve"> (АОФ)</w:t>
      </w:r>
      <w:r w:rsidRPr="006017A8">
        <w:rPr>
          <w:rFonts w:ascii="Times Uzb Roman" w:hAnsi="Times Uzb Roman" w:cs="Times New Roman"/>
          <w:sz w:val="28"/>
          <w:szCs w:val="28"/>
        </w:rPr>
        <w:t>;</w:t>
      </w:r>
    </w:p>
    <w:p w14:paraId="6D9C966A" w14:textId="77777777" w:rsidR="002E0E58" w:rsidRPr="006017A8" w:rsidRDefault="002E0E58" w:rsidP="002E0E58">
      <w:pPr>
        <w:pStyle w:val="a3"/>
        <w:numPr>
          <w:ilvl w:val="0"/>
          <w:numId w:val="22"/>
        </w:numPr>
        <w:spacing w:after="0" w:line="360" w:lineRule="auto"/>
        <w:jc w:val="both"/>
        <w:rPr>
          <w:rFonts w:ascii="Times Uzb Roman" w:hAnsi="Times Uzb Roman" w:cs="Times New Roman"/>
          <w:sz w:val="28"/>
          <w:szCs w:val="28"/>
        </w:rPr>
      </w:pPr>
      <w:r w:rsidRPr="006017A8">
        <w:rPr>
          <w:rFonts w:ascii="Times Uzb Roman" w:hAnsi="Times Uzb Roman" w:cs="Times New Roman"/>
          <w:sz w:val="28"/>
          <w:szCs w:val="28"/>
        </w:rPr>
        <w:t>прочих затр</w:t>
      </w:r>
      <w:r>
        <w:rPr>
          <w:rFonts w:ascii="Times Uzb Roman" w:hAnsi="Times Uzb Roman" w:cs="Times New Roman"/>
          <w:sz w:val="28"/>
          <w:szCs w:val="28"/>
        </w:rPr>
        <w:t>ат производственного характера</w:t>
      </w:r>
      <w:r w:rsidRPr="006017A8">
        <w:rPr>
          <w:rFonts w:ascii="Times Uzb Roman" w:hAnsi="Times Uzb Roman" w:cs="Times New Roman"/>
          <w:sz w:val="28"/>
          <w:szCs w:val="28"/>
        </w:rPr>
        <w:t xml:space="preserve">; </w:t>
      </w:r>
    </w:p>
    <w:p w14:paraId="2B43418B" w14:textId="77777777" w:rsidR="002E0E58" w:rsidRPr="00091997" w:rsidRDefault="002E0E58" w:rsidP="002E0E58">
      <w:pPr>
        <w:spacing w:after="0" w:line="360" w:lineRule="auto"/>
        <w:ind w:firstLine="709"/>
        <w:jc w:val="both"/>
        <w:rPr>
          <w:rFonts w:ascii="Times Uzb Roman" w:hAnsi="Times Uzb Roman" w:cs="Times New Roman"/>
          <w:sz w:val="28"/>
          <w:szCs w:val="28"/>
        </w:rPr>
      </w:pPr>
      <w:r>
        <w:rPr>
          <w:rFonts w:ascii="Times Uzb Roman" w:hAnsi="Times Uzb Roman" w:cs="Times New Roman"/>
          <w:sz w:val="28"/>
          <w:szCs w:val="28"/>
        </w:rPr>
        <w:t xml:space="preserve">В структуре производственной себестоимости продукции наибольшая часть приходится на производственные материальные затраты, что характерно для промышленных предприятий, в том числе, занимающихся газотранспортной деятельностью. Далее, второе место по удельному весу занимают амортизационные отчисления, что свидетельствует о значительных капитальных вложениях предприятия, которые в основном составляют магистральные газопроводы. Наименьший удельный вес производственно-материальных затрат приходится на заработную плату производственных рабочих, отчисления на социальное страхование и прочие затраты, чья суммарная доля на превышает 5%. Примечательными являются 2015г и 2018г, изменения в течение которых выделяются на фоне практически неизменной структуры затрат в 2016-2017гг. Так, в 2015г наблюдается рост производственных материальных затрат предприятия, который вызвал соответственное снижение долей остальных категорий затрат. В 2018г же году резкий рост наблюдался в сумма амортизационных отчислений, чья доля увеличилась более чем в 2 раза. Данное обстоятельство свидетельствует об увеличении суммы основных средств предприятия. Наряду с увеличением чистой выручки от реализации продукции в 2018г, можно сделать вывод о </w:t>
      </w:r>
      <w:r>
        <w:rPr>
          <w:rFonts w:ascii="Times Uzb Roman" w:hAnsi="Times Uzb Roman" w:cs="Times New Roman"/>
          <w:sz w:val="28"/>
          <w:szCs w:val="28"/>
        </w:rPr>
        <w:lastRenderedPageBreak/>
        <w:t>расширении объема производства АО «Узтрансгаз» за счет расширения сети эксплуатируемых газопроводов (Таблица 5).</w:t>
      </w:r>
    </w:p>
    <w:p w14:paraId="4E362DAA" w14:textId="77777777" w:rsidR="002E0E58" w:rsidRPr="00352212" w:rsidRDefault="002E0E58" w:rsidP="002E0E58">
      <w:pPr>
        <w:spacing w:after="0" w:line="360" w:lineRule="auto"/>
        <w:jc w:val="center"/>
        <w:rPr>
          <w:rFonts w:ascii="Times Uzb Roman" w:hAnsi="Times Uzb Roman" w:cs="Times New Roman"/>
          <w:sz w:val="28"/>
          <w:szCs w:val="28"/>
        </w:rPr>
      </w:pPr>
      <w:r w:rsidRPr="00352212">
        <w:rPr>
          <w:rFonts w:ascii="Times Uzb Roman" w:hAnsi="Times Uzb Roman" w:cs="Times New Roman"/>
          <w:sz w:val="28"/>
          <w:szCs w:val="28"/>
        </w:rPr>
        <w:t>Таблица 5 – Структура производственной себестоимости произведенной продукции, проведенных работ и оказанных услуг АО «Узтрансгаз» за 2014-2018гг., млрд. сум</w:t>
      </w:r>
    </w:p>
    <w:tbl>
      <w:tblPr>
        <w:tblW w:w="5000" w:type="pct"/>
        <w:tblLook w:val="04A0" w:firstRow="1" w:lastRow="0" w:firstColumn="1" w:lastColumn="0" w:noHBand="0" w:noVBand="1"/>
      </w:tblPr>
      <w:tblGrid>
        <w:gridCol w:w="2461"/>
        <w:gridCol w:w="1422"/>
        <w:gridCol w:w="1422"/>
        <w:gridCol w:w="1422"/>
        <w:gridCol w:w="1422"/>
        <w:gridCol w:w="1422"/>
      </w:tblGrid>
      <w:tr w:rsidR="002E0E58" w:rsidRPr="001B73E9" w14:paraId="5A6467E9" w14:textId="77777777" w:rsidTr="00DE06A5">
        <w:trPr>
          <w:trHeight w:val="315"/>
        </w:trPr>
        <w:tc>
          <w:tcPr>
            <w:tcW w:w="12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2A721"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Статьи затрат</w:t>
            </w:r>
          </w:p>
        </w:tc>
        <w:tc>
          <w:tcPr>
            <w:tcW w:w="743" w:type="pct"/>
            <w:tcBorders>
              <w:top w:val="single" w:sz="8" w:space="0" w:color="auto"/>
              <w:left w:val="nil"/>
              <w:bottom w:val="single" w:sz="8" w:space="0" w:color="auto"/>
              <w:right w:val="single" w:sz="4" w:space="0" w:color="auto"/>
            </w:tcBorders>
            <w:shd w:val="clear" w:color="auto" w:fill="auto"/>
            <w:noWrap/>
            <w:vAlign w:val="center"/>
            <w:hideMark/>
          </w:tcPr>
          <w:p w14:paraId="225264B2"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2014г</w:t>
            </w:r>
          </w:p>
        </w:tc>
        <w:tc>
          <w:tcPr>
            <w:tcW w:w="743" w:type="pct"/>
            <w:tcBorders>
              <w:top w:val="single" w:sz="8" w:space="0" w:color="auto"/>
              <w:left w:val="nil"/>
              <w:bottom w:val="single" w:sz="8" w:space="0" w:color="auto"/>
              <w:right w:val="single" w:sz="4" w:space="0" w:color="auto"/>
            </w:tcBorders>
            <w:shd w:val="clear" w:color="auto" w:fill="auto"/>
            <w:noWrap/>
            <w:vAlign w:val="center"/>
            <w:hideMark/>
          </w:tcPr>
          <w:p w14:paraId="4DEDD3FC"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2015г</w:t>
            </w:r>
          </w:p>
        </w:tc>
        <w:tc>
          <w:tcPr>
            <w:tcW w:w="743" w:type="pct"/>
            <w:tcBorders>
              <w:top w:val="single" w:sz="8" w:space="0" w:color="auto"/>
              <w:left w:val="nil"/>
              <w:bottom w:val="single" w:sz="8" w:space="0" w:color="auto"/>
              <w:right w:val="single" w:sz="4" w:space="0" w:color="auto"/>
            </w:tcBorders>
            <w:shd w:val="clear" w:color="auto" w:fill="auto"/>
            <w:noWrap/>
            <w:vAlign w:val="center"/>
            <w:hideMark/>
          </w:tcPr>
          <w:p w14:paraId="37EA43CA"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2016г</w:t>
            </w:r>
          </w:p>
        </w:tc>
        <w:tc>
          <w:tcPr>
            <w:tcW w:w="743" w:type="pct"/>
            <w:tcBorders>
              <w:top w:val="single" w:sz="8" w:space="0" w:color="auto"/>
              <w:left w:val="nil"/>
              <w:bottom w:val="single" w:sz="8" w:space="0" w:color="auto"/>
              <w:right w:val="single" w:sz="4" w:space="0" w:color="auto"/>
            </w:tcBorders>
            <w:shd w:val="clear" w:color="auto" w:fill="auto"/>
            <w:noWrap/>
            <w:vAlign w:val="center"/>
            <w:hideMark/>
          </w:tcPr>
          <w:p w14:paraId="31375CAC"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2017г</w:t>
            </w:r>
          </w:p>
        </w:tc>
        <w:tc>
          <w:tcPr>
            <w:tcW w:w="743" w:type="pct"/>
            <w:tcBorders>
              <w:top w:val="single" w:sz="8" w:space="0" w:color="auto"/>
              <w:left w:val="nil"/>
              <w:bottom w:val="single" w:sz="8" w:space="0" w:color="auto"/>
              <w:right w:val="single" w:sz="8" w:space="0" w:color="auto"/>
            </w:tcBorders>
            <w:shd w:val="clear" w:color="auto" w:fill="auto"/>
            <w:noWrap/>
            <w:vAlign w:val="center"/>
            <w:hideMark/>
          </w:tcPr>
          <w:p w14:paraId="33EB067B" w14:textId="77777777" w:rsidR="002E0E58" w:rsidRPr="001B73E9" w:rsidRDefault="002E0E58" w:rsidP="00DE06A5">
            <w:pPr>
              <w:spacing w:after="0" w:line="240" w:lineRule="auto"/>
              <w:jc w:val="center"/>
              <w:rPr>
                <w:rFonts w:ascii="Times New Roman" w:eastAsia="Times New Roman" w:hAnsi="Times New Roman" w:cs="Times New Roman"/>
                <w:b/>
                <w:bCs/>
                <w:color w:val="000000"/>
                <w:sz w:val="24"/>
                <w:szCs w:val="24"/>
                <w:lang w:eastAsia="ru-RU"/>
              </w:rPr>
            </w:pPr>
            <w:r w:rsidRPr="001B73E9">
              <w:rPr>
                <w:rFonts w:ascii="Times New Roman" w:eastAsia="Times New Roman" w:hAnsi="Times New Roman" w:cs="Times New Roman"/>
                <w:b/>
                <w:bCs/>
                <w:color w:val="000000"/>
                <w:sz w:val="24"/>
                <w:szCs w:val="24"/>
                <w:lang w:eastAsia="ru-RU"/>
              </w:rPr>
              <w:t>2018г</w:t>
            </w:r>
          </w:p>
        </w:tc>
      </w:tr>
      <w:tr w:rsidR="002E0E58" w:rsidRPr="001B73E9" w14:paraId="50D36843" w14:textId="77777777" w:rsidTr="00DE06A5">
        <w:trPr>
          <w:trHeight w:val="300"/>
        </w:trPr>
        <w:tc>
          <w:tcPr>
            <w:tcW w:w="1285"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58F33D92"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ПМЗ</w:t>
            </w:r>
          </w:p>
        </w:tc>
        <w:tc>
          <w:tcPr>
            <w:tcW w:w="743" w:type="pct"/>
            <w:tcBorders>
              <w:top w:val="nil"/>
              <w:left w:val="nil"/>
              <w:bottom w:val="nil"/>
              <w:right w:val="single" w:sz="4" w:space="0" w:color="auto"/>
            </w:tcBorders>
            <w:shd w:val="clear" w:color="auto" w:fill="auto"/>
            <w:noWrap/>
            <w:vAlign w:val="center"/>
            <w:hideMark/>
          </w:tcPr>
          <w:p w14:paraId="068DE169"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3 472,36</w:t>
            </w:r>
          </w:p>
        </w:tc>
        <w:tc>
          <w:tcPr>
            <w:tcW w:w="743" w:type="pct"/>
            <w:tcBorders>
              <w:top w:val="nil"/>
              <w:left w:val="nil"/>
              <w:bottom w:val="nil"/>
              <w:right w:val="single" w:sz="4" w:space="0" w:color="auto"/>
            </w:tcBorders>
            <w:shd w:val="clear" w:color="auto" w:fill="auto"/>
            <w:noWrap/>
            <w:vAlign w:val="center"/>
            <w:hideMark/>
          </w:tcPr>
          <w:p w14:paraId="0C0D24AE"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3 987,25</w:t>
            </w:r>
          </w:p>
        </w:tc>
        <w:tc>
          <w:tcPr>
            <w:tcW w:w="743" w:type="pct"/>
            <w:tcBorders>
              <w:top w:val="nil"/>
              <w:left w:val="nil"/>
              <w:bottom w:val="nil"/>
              <w:right w:val="single" w:sz="4" w:space="0" w:color="auto"/>
            </w:tcBorders>
            <w:shd w:val="clear" w:color="auto" w:fill="auto"/>
            <w:noWrap/>
            <w:vAlign w:val="center"/>
            <w:hideMark/>
          </w:tcPr>
          <w:p w14:paraId="6F44EF24"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4 796,66</w:t>
            </w:r>
          </w:p>
        </w:tc>
        <w:tc>
          <w:tcPr>
            <w:tcW w:w="743" w:type="pct"/>
            <w:tcBorders>
              <w:top w:val="nil"/>
              <w:left w:val="nil"/>
              <w:bottom w:val="nil"/>
              <w:right w:val="single" w:sz="4" w:space="0" w:color="auto"/>
            </w:tcBorders>
            <w:shd w:val="clear" w:color="auto" w:fill="auto"/>
            <w:noWrap/>
            <w:vAlign w:val="center"/>
            <w:hideMark/>
          </w:tcPr>
          <w:p w14:paraId="4297204E"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5 089,90</w:t>
            </w:r>
          </w:p>
        </w:tc>
        <w:tc>
          <w:tcPr>
            <w:tcW w:w="743" w:type="pct"/>
            <w:tcBorders>
              <w:top w:val="nil"/>
              <w:left w:val="nil"/>
              <w:bottom w:val="nil"/>
              <w:right w:val="single" w:sz="8" w:space="0" w:color="auto"/>
            </w:tcBorders>
            <w:shd w:val="clear" w:color="auto" w:fill="auto"/>
            <w:noWrap/>
            <w:vAlign w:val="center"/>
            <w:hideMark/>
          </w:tcPr>
          <w:p w14:paraId="3ABF1D4A"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6 891,05</w:t>
            </w:r>
          </w:p>
        </w:tc>
      </w:tr>
      <w:tr w:rsidR="002E0E58" w:rsidRPr="001B73E9" w14:paraId="6D612DB3" w14:textId="77777777" w:rsidTr="00DE06A5">
        <w:trPr>
          <w:trHeight w:val="300"/>
        </w:trPr>
        <w:tc>
          <w:tcPr>
            <w:tcW w:w="1285" w:type="pct"/>
            <w:vMerge/>
            <w:tcBorders>
              <w:top w:val="nil"/>
              <w:left w:val="single" w:sz="8" w:space="0" w:color="auto"/>
              <w:bottom w:val="single" w:sz="4" w:space="0" w:color="auto"/>
              <w:right w:val="single" w:sz="8" w:space="0" w:color="auto"/>
            </w:tcBorders>
            <w:vAlign w:val="center"/>
            <w:hideMark/>
          </w:tcPr>
          <w:p w14:paraId="5953BE03"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p>
        </w:tc>
        <w:tc>
          <w:tcPr>
            <w:tcW w:w="743" w:type="pct"/>
            <w:tcBorders>
              <w:top w:val="nil"/>
              <w:left w:val="nil"/>
              <w:bottom w:val="single" w:sz="4" w:space="0" w:color="auto"/>
              <w:right w:val="single" w:sz="4" w:space="0" w:color="auto"/>
            </w:tcBorders>
            <w:shd w:val="clear" w:color="auto" w:fill="auto"/>
            <w:noWrap/>
            <w:vAlign w:val="center"/>
            <w:hideMark/>
          </w:tcPr>
          <w:p w14:paraId="7CAD539A"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86,80</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206D24F9"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89,51</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163018D6"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90,28</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4E357BF2"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90,04</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8" w:space="0" w:color="auto"/>
            </w:tcBorders>
            <w:shd w:val="clear" w:color="auto" w:fill="auto"/>
            <w:noWrap/>
            <w:vAlign w:val="center"/>
            <w:hideMark/>
          </w:tcPr>
          <w:p w14:paraId="74E0C136"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79,89</w:t>
            </w:r>
            <w:r>
              <w:rPr>
                <w:rFonts w:ascii="Times New Roman" w:eastAsia="Times New Roman" w:hAnsi="Times New Roman" w:cs="Times New Roman"/>
                <w:color w:val="000000"/>
                <w:sz w:val="24"/>
                <w:szCs w:val="24"/>
                <w:lang w:eastAsia="ru-RU"/>
              </w:rPr>
              <w:t>%)</w:t>
            </w:r>
          </w:p>
        </w:tc>
      </w:tr>
      <w:tr w:rsidR="002E0E58" w:rsidRPr="001B73E9" w14:paraId="4ACB67D8" w14:textId="77777777" w:rsidTr="00DE06A5">
        <w:trPr>
          <w:trHeight w:val="300"/>
        </w:trPr>
        <w:tc>
          <w:tcPr>
            <w:tcW w:w="1285"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44231A3F"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ЗППП</w:t>
            </w:r>
          </w:p>
        </w:tc>
        <w:tc>
          <w:tcPr>
            <w:tcW w:w="743" w:type="pct"/>
            <w:tcBorders>
              <w:top w:val="nil"/>
              <w:left w:val="nil"/>
              <w:bottom w:val="nil"/>
              <w:right w:val="single" w:sz="4" w:space="0" w:color="auto"/>
            </w:tcBorders>
            <w:shd w:val="clear" w:color="auto" w:fill="auto"/>
            <w:noWrap/>
            <w:vAlign w:val="center"/>
            <w:hideMark/>
          </w:tcPr>
          <w:p w14:paraId="11B2C439"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121,19</w:t>
            </w:r>
          </w:p>
        </w:tc>
        <w:tc>
          <w:tcPr>
            <w:tcW w:w="743" w:type="pct"/>
            <w:tcBorders>
              <w:top w:val="nil"/>
              <w:left w:val="nil"/>
              <w:bottom w:val="nil"/>
              <w:right w:val="single" w:sz="4" w:space="0" w:color="auto"/>
            </w:tcBorders>
            <w:shd w:val="clear" w:color="auto" w:fill="auto"/>
            <w:noWrap/>
            <w:vAlign w:val="center"/>
            <w:hideMark/>
          </w:tcPr>
          <w:p w14:paraId="121E7050"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79,43</w:t>
            </w:r>
          </w:p>
        </w:tc>
        <w:tc>
          <w:tcPr>
            <w:tcW w:w="743" w:type="pct"/>
            <w:tcBorders>
              <w:top w:val="nil"/>
              <w:left w:val="nil"/>
              <w:bottom w:val="nil"/>
              <w:right w:val="single" w:sz="4" w:space="0" w:color="auto"/>
            </w:tcBorders>
            <w:shd w:val="clear" w:color="auto" w:fill="auto"/>
            <w:noWrap/>
            <w:vAlign w:val="center"/>
            <w:hideMark/>
          </w:tcPr>
          <w:p w14:paraId="34C769FB"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94,74</w:t>
            </w:r>
          </w:p>
        </w:tc>
        <w:tc>
          <w:tcPr>
            <w:tcW w:w="743" w:type="pct"/>
            <w:tcBorders>
              <w:top w:val="nil"/>
              <w:left w:val="nil"/>
              <w:bottom w:val="nil"/>
              <w:right w:val="single" w:sz="4" w:space="0" w:color="auto"/>
            </w:tcBorders>
            <w:shd w:val="clear" w:color="auto" w:fill="auto"/>
            <w:noWrap/>
            <w:vAlign w:val="center"/>
            <w:hideMark/>
          </w:tcPr>
          <w:p w14:paraId="61398F82"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91,77</w:t>
            </w:r>
          </w:p>
        </w:tc>
        <w:tc>
          <w:tcPr>
            <w:tcW w:w="743" w:type="pct"/>
            <w:tcBorders>
              <w:top w:val="nil"/>
              <w:left w:val="nil"/>
              <w:bottom w:val="nil"/>
              <w:right w:val="single" w:sz="8" w:space="0" w:color="auto"/>
            </w:tcBorders>
            <w:shd w:val="clear" w:color="auto" w:fill="auto"/>
            <w:noWrap/>
            <w:vAlign w:val="center"/>
            <w:hideMark/>
          </w:tcPr>
          <w:p w14:paraId="78435972"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261,30</w:t>
            </w:r>
          </w:p>
        </w:tc>
      </w:tr>
      <w:tr w:rsidR="002E0E58" w:rsidRPr="001B73E9" w14:paraId="0CFA2F77" w14:textId="77777777" w:rsidTr="00DE06A5">
        <w:trPr>
          <w:trHeight w:val="300"/>
        </w:trPr>
        <w:tc>
          <w:tcPr>
            <w:tcW w:w="1285" w:type="pct"/>
            <w:vMerge/>
            <w:tcBorders>
              <w:top w:val="nil"/>
              <w:left w:val="single" w:sz="8" w:space="0" w:color="auto"/>
              <w:bottom w:val="single" w:sz="4" w:space="0" w:color="auto"/>
              <w:right w:val="single" w:sz="8" w:space="0" w:color="auto"/>
            </w:tcBorders>
            <w:vAlign w:val="center"/>
            <w:hideMark/>
          </w:tcPr>
          <w:p w14:paraId="785BA601"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p>
        </w:tc>
        <w:tc>
          <w:tcPr>
            <w:tcW w:w="743" w:type="pct"/>
            <w:tcBorders>
              <w:top w:val="nil"/>
              <w:left w:val="nil"/>
              <w:bottom w:val="single" w:sz="4" w:space="0" w:color="auto"/>
              <w:right w:val="single" w:sz="4" w:space="0" w:color="auto"/>
            </w:tcBorders>
            <w:shd w:val="clear" w:color="auto" w:fill="auto"/>
            <w:noWrap/>
            <w:vAlign w:val="center"/>
            <w:hideMark/>
          </w:tcPr>
          <w:p w14:paraId="6EFC5AB6"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3,03</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6230FD1D"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1,78</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0C6B2B43"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1,78</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06676822"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1,62</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8" w:space="0" w:color="auto"/>
            </w:tcBorders>
            <w:shd w:val="clear" w:color="auto" w:fill="auto"/>
            <w:noWrap/>
            <w:vAlign w:val="center"/>
            <w:hideMark/>
          </w:tcPr>
          <w:p w14:paraId="48129C12"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3,03</w:t>
            </w:r>
            <w:r>
              <w:rPr>
                <w:rFonts w:ascii="Times New Roman" w:eastAsia="Times New Roman" w:hAnsi="Times New Roman" w:cs="Times New Roman"/>
                <w:color w:val="000000"/>
                <w:sz w:val="24"/>
                <w:szCs w:val="24"/>
                <w:lang w:eastAsia="ru-RU"/>
              </w:rPr>
              <w:t>%)</w:t>
            </w:r>
          </w:p>
        </w:tc>
      </w:tr>
      <w:tr w:rsidR="002E0E58" w:rsidRPr="001B73E9" w14:paraId="07A15975" w14:textId="77777777" w:rsidTr="00DE06A5">
        <w:trPr>
          <w:trHeight w:val="300"/>
        </w:trPr>
        <w:tc>
          <w:tcPr>
            <w:tcW w:w="1285"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74FBA24C"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ОССП</w:t>
            </w:r>
          </w:p>
        </w:tc>
        <w:tc>
          <w:tcPr>
            <w:tcW w:w="743" w:type="pct"/>
            <w:tcBorders>
              <w:top w:val="nil"/>
              <w:left w:val="nil"/>
              <w:bottom w:val="nil"/>
              <w:right w:val="single" w:sz="4" w:space="0" w:color="auto"/>
            </w:tcBorders>
            <w:shd w:val="clear" w:color="auto" w:fill="auto"/>
            <w:noWrap/>
            <w:vAlign w:val="center"/>
            <w:hideMark/>
          </w:tcPr>
          <w:p w14:paraId="748E350B"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30,25</w:t>
            </w:r>
          </w:p>
        </w:tc>
        <w:tc>
          <w:tcPr>
            <w:tcW w:w="743" w:type="pct"/>
            <w:tcBorders>
              <w:top w:val="nil"/>
              <w:left w:val="nil"/>
              <w:bottom w:val="nil"/>
              <w:right w:val="single" w:sz="4" w:space="0" w:color="auto"/>
            </w:tcBorders>
            <w:shd w:val="clear" w:color="auto" w:fill="auto"/>
            <w:noWrap/>
            <w:vAlign w:val="center"/>
            <w:hideMark/>
          </w:tcPr>
          <w:p w14:paraId="0E95D585"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19,34</w:t>
            </w:r>
          </w:p>
        </w:tc>
        <w:tc>
          <w:tcPr>
            <w:tcW w:w="743" w:type="pct"/>
            <w:tcBorders>
              <w:top w:val="nil"/>
              <w:left w:val="nil"/>
              <w:bottom w:val="nil"/>
              <w:right w:val="single" w:sz="4" w:space="0" w:color="auto"/>
            </w:tcBorders>
            <w:shd w:val="clear" w:color="auto" w:fill="auto"/>
            <w:noWrap/>
            <w:vAlign w:val="center"/>
            <w:hideMark/>
          </w:tcPr>
          <w:p w14:paraId="252CFFCC"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23,07</w:t>
            </w:r>
          </w:p>
        </w:tc>
        <w:tc>
          <w:tcPr>
            <w:tcW w:w="743" w:type="pct"/>
            <w:tcBorders>
              <w:top w:val="nil"/>
              <w:left w:val="nil"/>
              <w:bottom w:val="nil"/>
              <w:right w:val="single" w:sz="4" w:space="0" w:color="auto"/>
            </w:tcBorders>
            <w:shd w:val="clear" w:color="auto" w:fill="auto"/>
            <w:noWrap/>
            <w:vAlign w:val="center"/>
            <w:hideMark/>
          </w:tcPr>
          <w:p w14:paraId="4A5DFC97"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23,62</w:t>
            </w:r>
          </w:p>
        </w:tc>
        <w:tc>
          <w:tcPr>
            <w:tcW w:w="743" w:type="pct"/>
            <w:tcBorders>
              <w:top w:val="nil"/>
              <w:left w:val="nil"/>
              <w:bottom w:val="nil"/>
              <w:right w:val="single" w:sz="8" w:space="0" w:color="auto"/>
            </w:tcBorders>
            <w:shd w:val="clear" w:color="auto" w:fill="auto"/>
            <w:noWrap/>
            <w:vAlign w:val="center"/>
            <w:hideMark/>
          </w:tcPr>
          <w:p w14:paraId="12B011A3"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65,23</w:t>
            </w:r>
          </w:p>
        </w:tc>
      </w:tr>
      <w:tr w:rsidR="002E0E58" w:rsidRPr="001B73E9" w14:paraId="7E8E890D" w14:textId="77777777" w:rsidTr="00DE06A5">
        <w:trPr>
          <w:trHeight w:val="300"/>
        </w:trPr>
        <w:tc>
          <w:tcPr>
            <w:tcW w:w="1285" w:type="pct"/>
            <w:vMerge/>
            <w:tcBorders>
              <w:top w:val="nil"/>
              <w:left w:val="single" w:sz="8" w:space="0" w:color="auto"/>
              <w:bottom w:val="single" w:sz="4" w:space="0" w:color="auto"/>
              <w:right w:val="single" w:sz="8" w:space="0" w:color="auto"/>
            </w:tcBorders>
            <w:vAlign w:val="center"/>
            <w:hideMark/>
          </w:tcPr>
          <w:p w14:paraId="53F19CAB"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p>
        </w:tc>
        <w:tc>
          <w:tcPr>
            <w:tcW w:w="743" w:type="pct"/>
            <w:tcBorders>
              <w:top w:val="nil"/>
              <w:left w:val="nil"/>
              <w:bottom w:val="single" w:sz="4" w:space="0" w:color="auto"/>
              <w:right w:val="single" w:sz="4" w:space="0" w:color="auto"/>
            </w:tcBorders>
            <w:shd w:val="clear" w:color="auto" w:fill="auto"/>
            <w:noWrap/>
            <w:vAlign w:val="center"/>
            <w:hideMark/>
          </w:tcPr>
          <w:p w14:paraId="77142AAD"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0,76</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5BB637E4"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0,43</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788B0835"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0,43</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08C6C60E"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0,42</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8" w:space="0" w:color="auto"/>
            </w:tcBorders>
            <w:shd w:val="clear" w:color="auto" w:fill="auto"/>
            <w:noWrap/>
            <w:vAlign w:val="center"/>
            <w:hideMark/>
          </w:tcPr>
          <w:p w14:paraId="4CA8B0AC"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0,76</w:t>
            </w:r>
            <w:r>
              <w:rPr>
                <w:rFonts w:ascii="Times New Roman" w:eastAsia="Times New Roman" w:hAnsi="Times New Roman" w:cs="Times New Roman"/>
                <w:color w:val="000000"/>
                <w:sz w:val="24"/>
                <w:szCs w:val="24"/>
                <w:lang w:eastAsia="ru-RU"/>
              </w:rPr>
              <w:t>%)</w:t>
            </w:r>
          </w:p>
        </w:tc>
      </w:tr>
      <w:tr w:rsidR="002E0E58" w:rsidRPr="001B73E9" w14:paraId="06215EA9" w14:textId="77777777" w:rsidTr="00DE06A5">
        <w:trPr>
          <w:trHeight w:val="300"/>
        </w:trPr>
        <w:tc>
          <w:tcPr>
            <w:tcW w:w="1285"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3D2CBE5F"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АОФ</w:t>
            </w:r>
          </w:p>
        </w:tc>
        <w:tc>
          <w:tcPr>
            <w:tcW w:w="743" w:type="pct"/>
            <w:tcBorders>
              <w:top w:val="nil"/>
              <w:left w:val="nil"/>
              <w:bottom w:val="nil"/>
              <w:right w:val="single" w:sz="4" w:space="0" w:color="auto"/>
            </w:tcBorders>
            <w:shd w:val="clear" w:color="auto" w:fill="auto"/>
            <w:noWrap/>
            <w:vAlign w:val="center"/>
            <w:hideMark/>
          </w:tcPr>
          <w:p w14:paraId="789005B8"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338,43</w:t>
            </w:r>
          </w:p>
        </w:tc>
        <w:tc>
          <w:tcPr>
            <w:tcW w:w="743" w:type="pct"/>
            <w:tcBorders>
              <w:top w:val="nil"/>
              <w:left w:val="nil"/>
              <w:bottom w:val="nil"/>
              <w:right w:val="single" w:sz="4" w:space="0" w:color="auto"/>
            </w:tcBorders>
            <w:shd w:val="clear" w:color="auto" w:fill="auto"/>
            <w:noWrap/>
            <w:vAlign w:val="center"/>
            <w:hideMark/>
          </w:tcPr>
          <w:p w14:paraId="4838616C"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344,87</w:t>
            </w:r>
          </w:p>
        </w:tc>
        <w:tc>
          <w:tcPr>
            <w:tcW w:w="743" w:type="pct"/>
            <w:tcBorders>
              <w:top w:val="nil"/>
              <w:left w:val="nil"/>
              <w:bottom w:val="nil"/>
              <w:right w:val="single" w:sz="4" w:space="0" w:color="auto"/>
            </w:tcBorders>
            <w:shd w:val="clear" w:color="auto" w:fill="auto"/>
            <w:noWrap/>
            <w:vAlign w:val="center"/>
            <w:hideMark/>
          </w:tcPr>
          <w:p w14:paraId="35FE568F"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370,89</w:t>
            </w:r>
          </w:p>
        </w:tc>
        <w:tc>
          <w:tcPr>
            <w:tcW w:w="743" w:type="pct"/>
            <w:tcBorders>
              <w:top w:val="nil"/>
              <w:left w:val="nil"/>
              <w:bottom w:val="nil"/>
              <w:right w:val="single" w:sz="4" w:space="0" w:color="auto"/>
            </w:tcBorders>
            <w:shd w:val="clear" w:color="auto" w:fill="auto"/>
            <w:noWrap/>
            <w:vAlign w:val="center"/>
            <w:hideMark/>
          </w:tcPr>
          <w:p w14:paraId="794B7C1F"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416,96</w:t>
            </w:r>
          </w:p>
        </w:tc>
        <w:tc>
          <w:tcPr>
            <w:tcW w:w="743" w:type="pct"/>
            <w:tcBorders>
              <w:top w:val="nil"/>
              <w:left w:val="nil"/>
              <w:bottom w:val="nil"/>
              <w:right w:val="single" w:sz="8" w:space="0" w:color="auto"/>
            </w:tcBorders>
            <w:shd w:val="clear" w:color="auto" w:fill="auto"/>
            <w:noWrap/>
            <w:vAlign w:val="center"/>
            <w:hideMark/>
          </w:tcPr>
          <w:p w14:paraId="5FE598BC"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1 325,61</w:t>
            </w:r>
          </w:p>
        </w:tc>
      </w:tr>
      <w:tr w:rsidR="002E0E58" w:rsidRPr="001B73E9" w14:paraId="09EA3BE8" w14:textId="77777777" w:rsidTr="00DE06A5">
        <w:trPr>
          <w:trHeight w:val="300"/>
        </w:trPr>
        <w:tc>
          <w:tcPr>
            <w:tcW w:w="1285" w:type="pct"/>
            <w:vMerge/>
            <w:tcBorders>
              <w:top w:val="nil"/>
              <w:left w:val="single" w:sz="8" w:space="0" w:color="auto"/>
              <w:bottom w:val="single" w:sz="4" w:space="0" w:color="auto"/>
              <w:right w:val="single" w:sz="8" w:space="0" w:color="auto"/>
            </w:tcBorders>
            <w:vAlign w:val="center"/>
            <w:hideMark/>
          </w:tcPr>
          <w:p w14:paraId="49391E42"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p>
        </w:tc>
        <w:tc>
          <w:tcPr>
            <w:tcW w:w="743" w:type="pct"/>
            <w:tcBorders>
              <w:top w:val="nil"/>
              <w:left w:val="nil"/>
              <w:bottom w:val="single" w:sz="4" w:space="0" w:color="auto"/>
              <w:right w:val="single" w:sz="4" w:space="0" w:color="auto"/>
            </w:tcBorders>
            <w:shd w:val="clear" w:color="auto" w:fill="auto"/>
            <w:noWrap/>
            <w:vAlign w:val="center"/>
            <w:hideMark/>
          </w:tcPr>
          <w:p w14:paraId="2F4AB1E7"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8,46</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5F97C248"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7,74</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5C053C6A"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6,98</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4FEB9CCD"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7,38</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8" w:space="0" w:color="auto"/>
            </w:tcBorders>
            <w:shd w:val="clear" w:color="auto" w:fill="auto"/>
            <w:noWrap/>
            <w:vAlign w:val="center"/>
            <w:hideMark/>
          </w:tcPr>
          <w:p w14:paraId="1CEB4CB3"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15,37</w:t>
            </w:r>
            <w:r>
              <w:rPr>
                <w:rFonts w:ascii="Times New Roman" w:eastAsia="Times New Roman" w:hAnsi="Times New Roman" w:cs="Times New Roman"/>
                <w:color w:val="000000"/>
                <w:sz w:val="24"/>
                <w:szCs w:val="24"/>
                <w:lang w:eastAsia="ru-RU"/>
              </w:rPr>
              <w:t>%)</w:t>
            </w:r>
          </w:p>
        </w:tc>
      </w:tr>
      <w:tr w:rsidR="002E0E58" w:rsidRPr="001B73E9" w14:paraId="3A0CCDEC" w14:textId="77777777" w:rsidTr="00DE06A5">
        <w:trPr>
          <w:trHeight w:val="300"/>
        </w:trPr>
        <w:tc>
          <w:tcPr>
            <w:tcW w:w="1285"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08F4B1" w14:textId="77777777" w:rsidR="002E0E58" w:rsidRPr="001B73E9" w:rsidRDefault="002E0E58" w:rsidP="00DE06A5">
            <w:pPr>
              <w:spacing w:after="0" w:line="240" w:lineRule="auto"/>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Прочие затраты</w:t>
            </w:r>
          </w:p>
        </w:tc>
        <w:tc>
          <w:tcPr>
            <w:tcW w:w="743" w:type="pct"/>
            <w:tcBorders>
              <w:top w:val="single" w:sz="4" w:space="0" w:color="auto"/>
              <w:left w:val="nil"/>
              <w:bottom w:val="nil"/>
              <w:right w:val="single" w:sz="4" w:space="0" w:color="auto"/>
            </w:tcBorders>
            <w:shd w:val="clear" w:color="auto" w:fill="auto"/>
            <w:noWrap/>
            <w:vAlign w:val="center"/>
            <w:hideMark/>
          </w:tcPr>
          <w:p w14:paraId="44A01A18"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38,03</w:t>
            </w:r>
          </w:p>
        </w:tc>
        <w:tc>
          <w:tcPr>
            <w:tcW w:w="743" w:type="pct"/>
            <w:tcBorders>
              <w:top w:val="single" w:sz="4" w:space="0" w:color="auto"/>
              <w:left w:val="nil"/>
              <w:bottom w:val="nil"/>
              <w:right w:val="single" w:sz="4" w:space="0" w:color="auto"/>
            </w:tcBorders>
            <w:shd w:val="clear" w:color="auto" w:fill="auto"/>
            <w:noWrap/>
            <w:vAlign w:val="center"/>
            <w:hideMark/>
          </w:tcPr>
          <w:p w14:paraId="4D15E4DB"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23,42</w:t>
            </w:r>
          </w:p>
        </w:tc>
        <w:tc>
          <w:tcPr>
            <w:tcW w:w="743" w:type="pct"/>
            <w:tcBorders>
              <w:top w:val="single" w:sz="4" w:space="0" w:color="auto"/>
              <w:left w:val="nil"/>
              <w:bottom w:val="nil"/>
              <w:right w:val="single" w:sz="4" w:space="0" w:color="auto"/>
            </w:tcBorders>
            <w:shd w:val="clear" w:color="auto" w:fill="auto"/>
            <w:noWrap/>
            <w:vAlign w:val="center"/>
            <w:hideMark/>
          </w:tcPr>
          <w:p w14:paraId="5BF9931A"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27,94</w:t>
            </w:r>
          </w:p>
        </w:tc>
        <w:tc>
          <w:tcPr>
            <w:tcW w:w="743" w:type="pct"/>
            <w:tcBorders>
              <w:top w:val="single" w:sz="4" w:space="0" w:color="auto"/>
              <w:left w:val="nil"/>
              <w:bottom w:val="nil"/>
              <w:right w:val="single" w:sz="4" w:space="0" w:color="auto"/>
            </w:tcBorders>
            <w:shd w:val="clear" w:color="auto" w:fill="auto"/>
            <w:noWrap/>
            <w:vAlign w:val="center"/>
            <w:hideMark/>
          </w:tcPr>
          <w:p w14:paraId="108D3BB8"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30,51</w:t>
            </w:r>
          </w:p>
        </w:tc>
        <w:tc>
          <w:tcPr>
            <w:tcW w:w="743" w:type="pct"/>
            <w:tcBorders>
              <w:top w:val="single" w:sz="4" w:space="0" w:color="auto"/>
              <w:left w:val="nil"/>
              <w:bottom w:val="nil"/>
              <w:right w:val="single" w:sz="8" w:space="0" w:color="auto"/>
            </w:tcBorders>
            <w:shd w:val="clear" w:color="auto" w:fill="auto"/>
            <w:noWrap/>
            <w:vAlign w:val="center"/>
            <w:hideMark/>
          </w:tcPr>
          <w:p w14:paraId="1538AB35"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sidRPr="001B73E9">
              <w:rPr>
                <w:rFonts w:ascii="Times New Roman" w:eastAsia="Times New Roman" w:hAnsi="Times New Roman" w:cs="Times New Roman"/>
                <w:color w:val="000000"/>
                <w:sz w:val="24"/>
                <w:szCs w:val="24"/>
                <w:lang w:eastAsia="ru-RU"/>
              </w:rPr>
              <w:t>81,99</w:t>
            </w:r>
          </w:p>
        </w:tc>
      </w:tr>
      <w:tr w:rsidR="002E0E58" w:rsidRPr="001B73E9" w14:paraId="3E36CE5D" w14:textId="77777777" w:rsidTr="00DE06A5">
        <w:trPr>
          <w:trHeight w:val="315"/>
        </w:trPr>
        <w:tc>
          <w:tcPr>
            <w:tcW w:w="1285" w:type="pct"/>
            <w:vMerge/>
            <w:tcBorders>
              <w:top w:val="nil"/>
              <w:left w:val="single" w:sz="8" w:space="0" w:color="auto"/>
              <w:bottom w:val="single" w:sz="4" w:space="0" w:color="auto"/>
              <w:right w:val="single" w:sz="8" w:space="0" w:color="auto"/>
            </w:tcBorders>
            <w:vAlign w:val="center"/>
            <w:hideMark/>
          </w:tcPr>
          <w:p w14:paraId="18449D05"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p>
        </w:tc>
        <w:tc>
          <w:tcPr>
            <w:tcW w:w="743" w:type="pct"/>
            <w:tcBorders>
              <w:top w:val="nil"/>
              <w:left w:val="nil"/>
              <w:bottom w:val="single" w:sz="4" w:space="0" w:color="auto"/>
              <w:right w:val="single" w:sz="4" w:space="0" w:color="auto"/>
            </w:tcBorders>
            <w:shd w:val="clear" w:color="auto" w:fill="auto"/>
            <w:noWrap/>
            <w:vAlign w:val="center"/>
            <w:hideMark/>
          </w:tcPr>
          <w:p w14:paraId="1B488AD5"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0,95</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4902C1D4"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0,53</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09D2C18E"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0,53</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4" w:space="0" w:color="auto"/>
            </w:tcBorders>
            <w:shd w:val="clear" w:color="auto" w:fill="auto"/>
            <w:noWrap/>
            <w:vAlign w:val="center"/>
            <w:hideMark/>
          </w:tcPr>
          <w:p w14:paraId="75580866"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0,54</w:t>
            </w:r>
            <w:r>
              <w:rPr>
                <w:rFonts w:ascii="Times New Roman" w:eastAsia="Times New Roman" w:hAnsi="Times New Roman" w:cs="Times New Roman"/>
                <w:color w:val="000000"/>
                <w:sz w:val="24"/>
                <w:szCs w:val="24"/>
                <w:lang w:eastAsia="ru-RU"/>
              </w:rPr>
              <w:t>%)</w:t>
            </w:r>
          </w:p>
        </w:tc>
        <w:tc>
          <w:tcPr>
            <w:tcW w:w="743" w:type="pct"/>
            <w:tcBorders>
              <w:top w:val="nil"/>
              <w:left w:val="nil"/>
              <w:bottom w:val="single" w:sz="4" w:space="0" w:color="auto"/>
              <w:right w:val="single" w:sz="8" w:space="0" w:color="auto"/>
            </w:tcBorders>
            <w:shd w:val="clear" w:color="auto" w:fill="auto"/>
            <w:noWrap/>
            <w:vAlign w:val="center"/>
            <w:hideMark/>
          </w:tcPr>
          <w:p w14:paraId="4D472A83" w14:textId="77777777" w:rsidR="002E0E58" w:rsidRPr="001B73E9" w:rsidRDefault="002E0E58" w:rsidP="00DE06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B73E9">
              <w:rPr>
                <w:rFonts w:ascii="Times New Roman" w:eastAsia="Times New Roman" w:hAnsi="Times New Roman" w:cs="Times New Roman"/>
                <w:color w:val="000000"/>
                <w:sz w:val="24"/>
                <w:szCs w:val="24"/>
                <w:lang w:eastAsia="ru-RU"/>
              </w:rPr>
              <w:t>0,95</w:t>
            </w:r>
            <w:r>
              <w:rPr>
                <w:rFonts w:ascii="Times New Roman" w:eastAsia="Times New Roman" w:hAnsi="Times New Roman" w:cs="Times New Roman"/>
                <w:color w:val="000000"/>
                <w:sz w:val="24"/>
                <w:szCs w:val="24"/>
                <w:lang w:eastAsia="ru-RU"/>
              </w:rPr>
              <w:t>%)</w:t>
            </w:r>
          </w:p>
        </w:tc>
      </w:tr>
      <w:tr w:rsidR="002E0E58" w:rsidRPr="001B73E9" w14:paraId="7857B232" w14:textId="77777777" w:rsidTr="00DE06A5">
        <w:trPr>
          <w:trHeight w:val="315"/>
        </w:trPr>
        <w:tc>
          <w:tcPr>
            <w:tcW w:w="1285" w:type="pct"/>
            <w:vMerge w:val="restart"/>
            <w:tcBorders>
              <w:top w:val="single" w:sz="4" w:space="0" w:color="auto"/>
              <w:left w:val="single" w:sz="8" w:space="0" w:color="auto"/>
              <w:right w:val="single" w:sz="8" w:space="0" w:color="auto"/>
            </w:tcBorders>
            <w:vAlign w:val="center"/>
          </w:tcPr>
          <w:p w14:paraId="57979967"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Итого</w:t>
            </w:r>
          </w:p>
        </w:tc>
        <w:tc>
          <w:tcPr>
            <w:tcW w:w="743" w:type="pct"/>
            <w:tcBorders>
              <w:top w:val="single" w:sz="4" w:space="0" w:color="auto"/>
              <w:left w:val="nil"/>
              <w:bottom w:val="nil"/>
              <w:right w:val="single" w:sz="4" w:space="0" w:color="auto"/>
            </w:tcBorders>
            <w:shd w:val="clear" w:color="auto" w:fill="auto"/>
            <w:noWrap/>
            <w:vAlign w:val="center"/>
          </w:tcPr>
          <w:p w14:paraId="6DE4F987"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4 000,25</w:t>
            </w:r>
          </w:p>
        </w:tc>
        <w:tc>
          <w:tcPr>
            <w:tcW w:w="743" w:type="pct"/>
            <w:tcBorders>
              <w:top w:val="single" w:sz="4" w:space="0" w:color="auto"/>
              <w:left w:val="nil"/>
              <w:bottom w:val="nil"/>
              <w:right w:val="single" w:sz="4" w:space="0" w:color="auto"/>
            </w:tcBorders>
            <w:shd w:val="clear" w:color="auto" w:fill="auto"/>
            <w:noWrap/>
            <w:vAlign w:val="center"/>
          </w:tcPr>
          <w:p w14:paraId="0445AC94"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4 454,31</w:t>
            </w:r>
          </w:p>
        </w:tc>
        <w:tc>
          <w:tcPr>
            <w:tcW w:w="743" w:type="pct"/>
            <w:tcBorders>
              <w:top w:val="single" w:sz="4" w:space="0" w:color="auto"/>
              <w:left w:val="nil"/>
              <w:bottom w:val="nil"/>
              <w:right w:val="single" w:sz="4" w:space="0" w:color="auto"/>
            </w:tcBorders>
            <w:shd w:val="clear" w:color="auto" w:fill="auto"/>
            <w:noWrap/>
            <w:vAlign w:val="center"/>
          </w:tcPr>
          <w:p w14:paraId="7FFA590B"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5 313,30</w:t>
            </w:r>
          </w:p>
        </w:tc>
        <w:tc>
          <w:tcPr>
            <w:tcW w:w="743" w:type="pct"/>
            <w:tcBorders>
              <w:top w:val="single" w:sz="4" w:space="0" w:color="auto"/>
              <w:left w:val="nil"/>
              <w:bottom w:val="nil"/>
              <w:right w:val="single" w:sz="4" w:space="0" w:color="auto"/>
            </w:tcBorders>
            <w:shd w:val="clear" w:color="auto" w:fill="auto"/>
            <w:noWrap/>
            <w:vAlign w:val="center"/>
          </w:tcPr>
          <w:p w14:paraId="4236EC70"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5 652,76</w:t>
            </w:r>
          </w:p>
        </w:tc>
        <w:tc>
          <w:tcPr>
            <w:tcW w:w="743" w:type="pct"/>
            <w:tcBorders>
              <w:top w:val="single" w:sz="4" w:space="0" w:color="auto"/>
              <w:left w:val="nil"/>
              <w:bottom w:val="nil"/>
              <w:right w:val="single" w:sz="8" w:space="0" w:color="auto"/>
            </w:tcBorders>
            <w:shd w:val="clear" w:color="auto" w:fill="auto"/>
            <w:noWrap/>
            <w:vAlign w:val="center"/>
          </w:tcPr>
          <w:p w14:paraId="50195ED3"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091997">
              <w:rPr>
                <w:rFonts w:ascii="Times New Roman" w:eastAsia="Times New Roman" w:hAnsi="Times New Roman" w:cs="Times New Roman"/>
                <w:b/>
                <w:color w:val="000000"/>
                <w:sz w:val="24"/>
                <w:szCs w:val="24"/>
                <w:lang w:eastAsia="ru-RU"/>
              </w:rPr>
              <w:t>8 625,19</w:t>
            </w:r>
          </w:p>
        </w:tc>
      </w:tr>
      <w:tr w:rsidR="002E0E58" w:rsidRPr="001B73E9" w14:paraId="53FAF5DB" w14:textId="77777777" w:rsidTr="00DE06A5">
        <w:trPr>
          <w:trHeight w:val="315"/>
        </w:trPr>
        <w:tc>
          <w:tcPr>
            <w:tcW w:w="1285" w:type="pct"/>
            <w:vMerge/>
            <w:tcBorders>
              <w:left w:val="single" w:sz="8" w:space="0" w:color="auto"/>
              <w:bottom w:val="single" w:sz="8" w:space="0" w:color="000000"/>
              <w:right w:val="single" w:sz="8" w:space="0" w:color="auto"/>
            </w:tcBorders>
            <w:vAlign w:val="center"/>
          </w:tcPr>
          <w:p w14:paraId="575C176E" w14:textId="77777777" w:rsidR="002E0E58" w:rsidRPr="001B73E9" w:rsidRDefault="002E0E58" w:rsidP="00DE06A5">
            <w:pPr>
              <w:spacing w:after="0" w:line="240" w:lineRule="auto"/>
              <w:jc w:val="center"/>
              <w:rPr>
                <w:rFonts w:ascii="Times New Roman" w:eastAsia="Times New Roman" w:hAnsi="Times New Roman" w:cs="Times New Roman"/>
                <w:b/>
                <w:color w:val="000000"/>
                <w:sz w:val="24"/>
                <w:szCs w:val="24"/>
                <w:lang w:eastAsia="ru-RU"/>
              </w:rPr>
            </w:pPr>
          </w:p>
        </w:tc>
        <w:tc>
          <w:tcPr>
            <w:tcW w:w="743" w:type="pct"/>
            <w:tcBorders>
              <w:top w:val="nil"/>
              <w:left w:val="nil"/>
              <w:bottom w:val="single" w:sz="8" w:space="0" w:color="auto"/>
              <w:right w:val="single" w:sz="4" w:space="0" w:color="auto"/>
            </w:tcBorders>
            <w:shd w:val="clear" w:color="auto" w:fill="auto"/>
            <w:noWrap/>
            <w:vAlign w:val="center"/>
          </w:tcPr>
          <w:p w14:paraId="02FBCD20" w14:textId="77777777" w:rsidR="002E0E58" w:rsidRPr="001B73E9" w:rsidRDefault="002E0E58" w:rsidP="00DE06A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w:t>
            </w:r>
            <w:r w:rsidRPr="0009199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w:t>
            </w:r>
          </w:p>
        </w:tc>
        <w:tc>
          <w:tcPr>
            <w:tcW w:w="743" w:type="pct"/>
            <w:tcBorders>
              <w:top w:val="nil"/>
              <w:left w:val="nil"/>
              <w:bottom w:val="single" w:sz="8" w:space="0" w:color="auto"/>
              <w:right w:val="single" w:sz="4" w:space="0" w:color="auto"/>
            </w:tcBorders>
            <w:shd w:val="clear" w:color="auto" w:fill="auto"/>
            <w:noWrap/>
            <w:vAlign w:val="center"/>
          </w:tcPr>
          <w:p w14:paraId="10F90943" w14:textId="77777777" w:rsidR="002E0E58" w:rsidRPr="001B73E9" w:rsidRDefault="002E0E58" w:rsidP="00DE06A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w:t>
            </w:r>
            <w:r w:rsidRPr="0009199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w:t>
            </w:r>
          </w:p>
        </w:tc>
        <w:tc>
          <w:tcPr>
            <w:tcW w:w="743" w:type="pct"/>
            <w:tcBorders>
              <w:top w:val="nil"/>
              <w:left w:val="nil"/>
              <w:bottom w:val="single" w:sz="8" w:space="0" w:color="auto"/>
              <w:right w:val="single" w:sz="4" w:space="0" w:color="auto"/>
            </w:tcBorders>
            <w:shd w:val="clear" w:color="auto" w:fill="auto"/>
            <w:noWrap/>
          </w:tcPr>
          <w:p w14:paraId="3CE51181"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E058D1">
              <w:rPr>
                <w:rFonts w:ascii="Times New Roman" w:eastAsia="Times New Roman" w:hAnsi="Times New Roman" w:cs="Times New Roman"/>
                <w:b/>
                <w:color w:val="000000"/>
                <w:sz w:val="24"/>
                <w:szCs w:val="24"/>
                <w:lang w:eastAsia="ru-RU"/>
              </w:rPr>
              <w:t>(100%)</w:t>
            </w:r>
          </w:p>
        </w:tc>
        <w:tc>
          <w:tcPr>
            <w:tcW w:w="743" w:type="pct"/>
            <w:tcBorders>
              <w:top w:val="nil"/>
              <w:left w:val="nil"/>
              <w:bottom w:val="single" w:sz="8" w:space="0" w:color="auto"/>
              <w:right w:val="single" w:sz="4" w:space="0" w:color="auto"/>
            </w:tcBorders>
            <w:shd w:val="clear" w:color="auto" w:fill="auto"/>
            <w:noWrap/>
          </w:tcPr>
          <w:p w14:paraId="3ADD5B41"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E058D1">
              <w:rPr>
                <w:rFonts w:ascii="Times New Roman" w:eastAsia="Times New Roman" w:hAnsi="Times New Roman" w:cs="Times New Roman"/>
                <w:b/>
                <w:color w:val="000000"/>
                <w:sz w:val="24"/>
                <w:szCs w:val="24"/>
                <w:lang w:eastAsia="ru-RU"/>
              </w:rPr>
              <w:t>(100%)</w:t>
            </w:r>
          </w:p>
        </w:tc>
        <w:tc>
          <w:tcPr>
            <w:tcW w:w="743" w:type="pct"/>
            <w:tcBorders>
              <w:top w:val="nil"/>
              <w:left w:val="nil"/>
              <w:bottom w:val="single" w:sz="8" w:space="0" w:color="auto"/>
              <w:right w:val="single" w:sz="8" w:space="0" w:color="auto"/>
            </w:tcBorders>
            <w:shd w:val="clear" w:color="auto" w:fill="auto"/>
            <w:noWrap/>
          </w:tcPr>
          <w:p w14:paraId="59029AD6" w14:textId="77777777" w:rsidR="002E0E58" w:rsidRPr="00091997" w:rsidRDefault="002E0E58" w:rsidP="00DE06A5">
            <w:pPr>
              <w:spacing w:after="0" w:line="240" w:lineRule="auto"/>
              <w:jc w:val="center"/>
              <w:rPr>
                <w:rFonts w:ascii="Times New Roman" w:eastAsia="Times New Roman" w:hAnsi="Times New Roman" w:cs="Times New Roman"/>
                <w:b/>
                <w:color w:val="000000"/>
                <w:sz w:val="24"/>
                <w:szCs w:val="24"/>
                <w:lang w:eastAsia="ru-RU"/>
              </w:rPr>
            </w:pPr>
            <w:r w:rsidRPr="00E058D1">
              <w:rPr>
                <w:rFonts w:ascii="Times New Roman" w:eastAsia="Times New Roman" w:hAnsi="Times New Roman" w:cs="Times New Roman"/>
                <w:b/>
                <w:color w:val="000000"/>
                <w:sz w:val="24"/>
                <w:szCs w:val="24"/>
                <w:lang w:eastAsia="ru-RU"/>
              </w:rPr>
              <w:t>(100%)</w:t>
            </w:r>
          </w:p>
        </w:tc>
      </w:tr>
    </w:tbl>
    <w:p w14:paraId="5DB6C4E6" w14:textId="77777777" w:rsidR="002E0E58" w:rsidRPr="00352212"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47AC8C70" w14:textId="77777777" w:rsidR="002E0E58" w:rsidRPr="00FA0799"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более подробном рассмотрении состава и структуры производственных материальных затрат АО «Узтрансгаз» за 2014-2018гг также стоит отметить некоторые моменты (Таблица 6). </w:t>
      </w:r>
    </w:p>
    <w:p w14:paraId="41947935" w14:textId="77777777" w:rsidR="002E0E58" w:rsidRPr="00352212" w:rsidRDefault="002E0E58" w:rsidP="002E0E58">
      <w:pPr>
        <w:spacing w:after="0" w:line="360" w:lineRule="auto"/>
        <w:jc w:val="center"/>
        <w:rPr>
          <w:rFonts w:ascii="Times Uzb Roman" w:hAnsi="Times Uzb Roman" w:cs="Times New Roman"/>
          <w:sz w:val="28"/>
          <w:szCs w:val="28"/>
        </w:rPr>
      </w:pPr>
      <w:r w:rsidRPr="00352212">
        <w:rPr>
          <w:rFonts w:ascii="Times Uzb Roman" w:hAnsi="Times Uzb Roman" w:cs="Times New Roman"/>
          <w:sz w:val="28"/>
          <w:szCs w:val="28"/>
        </w:rPr>
        <w:t xml:space="preserve">Таблица </w:t>
      </w:r>
      <w:r>
        <w:rPr>
          <w:rFonts w:ascii="Times Uzb Roman" w:hAnsi="Times Uzb Roman" w:cs="Times New Roman"/>
          <w:sz w:val="28"/>
          <w:szCs w:val="28"/>
        </w:rPr>
        <w:t>6</w:t>
      </w:r>
      <w:r w:rsidRPr="00352212">
        <w:rPr>
          <w:rFonts w:ascii="Times Uzb Roman" w:hAnsi="Times Uzb Roman" w:cs="Times New Roman"/>
          <w:sz w:val="28"/>
          <w:szCs w:val="28"/>
        </w:rPr>
        <w:t xml:space="preserve"> – Структура </w:t>
      </w:r>
      <w:r w:rsidRPr="006017A8">
        <w:rPr>
          <w:rFonts w:ascii="Times Uzb Roman" w:hAnsi="Times Uzb Roman" w:cs="Times New Roman"/>
          <w:sz w:val="28"/>
          <w:szCs w:val="28"/>
        </w:rPr>
        <w:t>производственных материальных затрат</w:t>
      </w:r>
      <w:r w:rsidRPr="00352212">
        <w:rPr>
          <w:rFonts w:ascii="Times Uzb Roman" w:hAnsi="Times Uzb Roman" w:cs="Times New Roman"/>
          <w:sz w:val="28"/>
          <w:szCs w:val="28"/>
        </w:rPr>
        <w:t xml:space="preserve"> АО «Узтрансгаз» за 2014-2018гг., млрд. сум</w:t>
      </w:r>
    </w:p>
    <w:tbl>
      <w:tblPr>
        <w:tblW w:w="9346" w:type="dxa"/>
        <w:tblLayout w:type="fixed"/>
        <w:tblLook w:val="04A0" w:firstRow="1" w:lastRow="0" w:firstColumn="1" w:lastColumn="0" w:noHBand="0" w:noVBand="1"/>
      </w:tblPr>
      <w:tblGrid>
        <w:gridCol w:w="2684"/>
        <w:gridCol w:w="1332"/>
        <w:gridCol w:w="1332"/>
        <w:gridCol w:w="1333"/>
        <w:gridCol w:w="1332"/>
        <w:gridCol w:w="1333"/>
      </w:tblGrid>
      <w:tr w:rsidR="002E0E58" w:rsidRPr="00701014" w14:paraId="2C92F0AE" w14:textId="77777777" w:rsidTr="00DE06A5">
        <w:trPr>
          <w:trHeight w:val="397"/>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ABBE5"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ПМЗ:</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14:paraId="690731A1"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2014г</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14:paraId="5407EDFD"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2015г</w:t>
            </w:r>
          </w:p>
        </w:tc>
        <w:tc>
          <w:tcPr>
            <w:tcW w:w="1333" w:type="dxa"/>
            <w:tcBorders>
              <w:top w:val="single" w:sz="8" w:space="0" w:color="auto"/>
              <w:left w:val="nil"/>
              <w:bottom w:val="single" w:sz="8" w:space="0" w:color="auto"/>
              <w:right w:val="single" w:sz="4" w:space="0" w:color="auto"/>
            </w:tcBorders>
            <w:shd w:val="clear" w:color="auto" w:fill="auto"/>
            <w:noWrap/>
            <w:vAlign w:val="center"/>
            <w:hideMark/>
          </w:tcPr>
          <w:p w14:paraId="4F41F074"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2016г</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14:paraId="2FB28169"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2017г</w:t>
            </w:r>
          </w:p>
        </w:tc>
        <w:tc>
          <w:tcPr>
            <w:tcW w:w="1333" w:type="dxa"/>
            <w:tcBorders>
              <w:top w:val="single" w:sz="8" w:space="0" w:color="auto"/>
              <w:left w:val="nil"/>
              <w:bottom w:val="single" w:sz="8" w:space="0" w:color="auto"/>
              <w:right w:val="single" w:sz="8" w:space="0" w:color="auto"/>
            </w:tcBorders>
            <w:shd w:val="clear" w:color="auto" w:fill="auto"/>
            <w:noWrap/>
            <w:vAlign w:val="center"/>
            <w:hideMark/>
          </w:tcPr>
          <w:p w14:paraId="6E1B68DE"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2018г</w:t>
            </w:r>
          </w:p>
        </w:tc>
      </w:tr>
      <w:tr w:rsidR="002E0E58" w:rsidRPr="00701014" w14:paraId="76092639" w14:textId="77777777" w:rsidTr="00DE06A5">
        <w:trPr>
          <w:trHeight w:val="300"/>
        </w:trPr>
        <w:tc>
          <w:tcPr>
            <w:tcW w:w="268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C280992"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Times New Roman"/>
                <w:color w:val="000000"/>
                <w:lang w:eastAsia="ru-RU"/>
              </w:rPr>
              <w:t>Сырье и материалы</w:t>
            </w:r>
          </w:p>
        </w:tc>
        <w:tc>
          <w:tcPr>
            <w:tcW w:w="1332" w:type="dxa"/>
            <w:tcBorders>
              <w:top w:val="nil"/>
              <w:left w:val="nil"/>
              <w:bottom w:val="nil"/>
              <w:right w:val="single" w:sz="4" w:space="0" w:color="auto"/>
            </w:tcBorders>
            <w:shd w:val="clear" w:color="auto" w:fill="auto"/>
            <w:noWrap/>
            <w:vAlign w:val="center"/>
            <w:hideMark/>
          </w:tcPr>
          <w:p w14:paraId="4703EF0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3 244,24</w:t>
            </w:r>
          </w:p>
        </w:tc>
        <w:tc>
          <w:tcPr>
            <w:tcW w:w="1332" w:type="dxa"/>
            <w:tcBorders>
              <w:top w:val="nil"/>
              <w:left w:val="nil"/>
              <w:bottom w:val="nil"/>
              <w:right w:val="single" w:sz="4" w:space="0" w:color="auto"/>
            </w:tcBorders>
            <w:shd w:val="clear" w:color="auto" w:fill="auto"/>
            <w:noWrap/>
            <w:vAlign w:val="center"/>
            <w:hideMark/>
          </w:tcPr>
          <w:p w14:paraId="7CF5698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3 785,31</w:t>
            </w:r>
          </w:p>
        </w:tc>
        <w:tc>
          <w:tcPr>
            <w:tcW w:w="1333" w:type="dxa"/>
            <w:tcBorders>
              <w:top w:val="nil"/>
              <w:left w:val="nil"/>
              <w:bottom w:val="nil"/>
              <w:right w:val="single" w:sz="4" w:space="0" w:color="auto"/>
            </w:tcBorders>
            <w:shd w:val="clear" w:color="auto" w:fill="auto"/>
            <w:noWrap/>
            <w:vAlign w:val="center"/>
            <w:hideMark/>
          </w:tcPr>
          <w:p w14:paraId="6DDD802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4 555,71</w:t>
            </w:r>
          </w:p>
        </w:tc>
        <w:tc>
          <w:tcPr>
            <w:tcW w:w="1332" w:type="dxa"/>
            <w:tcBorders>
              <w:top w:val="nil"/>
              <w:left w:val="nil"/>
              <w:bottom w:val="nil"/>
              <w:right w:val="single" w:sz="4" w:space="0" w:color="auto"/>
            </w:tcBorders>
            <w:shd w:val="clear" w:color="auto" w:fill="auto"/>
            <w:noWrap/>
            <w:vAlign w:val="center"/>
            <w:hideMark/>
          </w:tcPr>
          <w:p w14:paraId="6589855F"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4 954,26</w:t>
            </w:r>
          </w:p>
        </w:tc>
        <w:tc>
          <w:tcPr>
            <w:tcW w:w="1333" w:type="dxa"/>
            <w:tcBorders>
              <w:top w:val="nil"/>
              <w:left w:val="nil"/>
              <w:bottom w:val="nil"/>
              <w:right w:val="single" w:sz="8" w:space="0" w:color="auto"/>
            </w:tcBorders>
            <w:shd w:val="clear" w:color="auto" w:fill="auto"/>
            <w:noWrap/>
            <w:vAlign w:val="center"/>
            <w:hideMark/>
          </w:tcPr>
          <w:p w14:paraId="67CE7270"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6 399,18</w:t>
            </w:r>
          </w:p>
        </w:tc>
      </w:tr>
      <w:tr w:rsidR="002E0E58" w:rsidRPr="00701014" w14:paraId="107890C1" w14:textId="77777777" w:rsidTr="00DE06A5">
        <w:trPr>
          <w:trHeight w:val="300"/>
        </w:trPr>
        <w:tc>
          <w:tcPr>
            <w:tcW w:w="2684" w:type="dxa"/>
            <w:vMerge/>
            <w:tcBorders>
              <w:top w:val="nil"/>
              <w:left w:val="single" w:sz="8" w:space="0" w:color="auto"/>
              <w:bottom w:val="single" w:sz="4" w:space="0" w:color="auto"/>
              <w:right w:val="single" w:sz="8" w:space="0" w:color="auto"/>
            </w:tcBorders>
            <w:vAlign w:val="center"/>
            <w:hideMark/>
          </w:tcPr>
          <w:p w14:paraId="580C5C5B"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32" w:type="dxa"/>
            <w:tcBorders>
              <w:top w:val="nil"/>
              <w:left w:val="nil"/>
              <w:bottom w:val="single" w:sz="4" w:space="0" w:color="auto"/>
              <w:right w:val="single" w:sz="4" w:space="0" w:color="auto"/>
            </w:tcBorders>
            <w:shd w:val="clear" w:color="auto" w:fill="auto"/>
            <w:noWrap/>
            <w:vAlign w:val="center"/>
            <w:hideMark/>
          </w:tcPr>
          <w:p w14:paraId="6D3FEE7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93,43</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48AB47A8"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94,94</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4" w:space="0" w:color="auto"/>
            </w:tcBorders>
            <w:shd w:val="clear" w:color="auto" w:fill="auto"/>
            <w:noWrap/>
            <w:vAlign w:val="center"/>
            <w:hideMark/>
          </w:tcPr>
          <w:p w14:paraId="6DE8D35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94,98</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1801A71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(95,87%)</w:t>
            </w:r>
          </w:p>
        </w:tc>
        <w:tc>
          <w:tcPr>
            <w:tcW w:w="1333" w:type="dxa"/>
            <w:tcBorders>
              <w:top w:val="nil"/>
              <w:left w:val="nil"/>
              <w:bottom w:val="single" w:sz="4" w:space="0" w:color="auto"/>
              <w:right w:val="single" w:sz="8" w:space="0" w:color="auto"/>
            </w:tcBorders>
            <w:shd w:val="clear" w:color="auto" w:fill="auto"/>
            <w:noWrap/>
            <w:vAlign w:val="center"/>
            <w:hideMark/>
          </w:tcPr>
          <w:p w14:paraId="12743DE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92,86</w:t>
            </w:r>
            <w:r>
              <w:rPr>
                <w:rFonts w:ascii="Times New Roman" w:eastAsia="Times New Roman" w:hAnsi="Times New Roman" w:cs="Times New Roman"/>
                <w:color w:val="000000"/>
                <w:lang w:eastAsia="ru-RU"/>
              </w:rPr>
              <w:t>%)</w:t>
            </w:r>
          </w:p>
        </w:tc>
      </w:tr>
      <w:tr w:rsidR="002E0E58" w:rsidRPr="00701014" w14:paraId="13099FCE" w14:textId="77777777" w:rsidTr="00DE06A5">
        <w:trPr>
          <w:trHeight w:val="300"/>
        </w:trPr>
        <w:tc>
          <w:tcPr>
            <w:tcW w:w="268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C5605EA"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Times New Roman"/>
                <w:color w:val="000000"/>
                <w:lang w:eastAsia="ru-RU"/>
              </w:rPr>
              <w:t>Работы и услуги сторонних организаций</w:t>
            </w:r>
          </w:p>
        </w:tc>
        <w:tc>
          <w:tcPr>
            <w:tcW w:w="1332" w:type="dxa"/>
            <w:tcBorders>
              <w:top w:val="nil"/>
              <w:left w:val="nil"/>
              <w:bottom w:val="nil"/>
              <w:right w:val="single" w:sz="4" w:space="0" w:color="auto"/>
            </w:tcBorders>
            <w:shd w:val="clear" w:color="auto" w:fill="auto"/>
            <w:noWrap/>
            <w:vAlign w:val="center"/>
            <w:hideMark/>
          </w:tcPr>
          <w:p w14:paraId="0B2DDEF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80,38</w:t>
            </w:r>
          </w:p>
        </w:tc>
        <w:tc>
          <w:tcPr>
            <w:tcW w:w="1332" w:type="dxa"/>
            <w:tcBorders>
              <w:top w:val="nil"/>
              <w:left w:val="nil"/>
              <w:bottom w:val="nil"/>
              <w:right w:val="single" w:sz="4" w:space="0" w:color="auto"/>
            </w:tcBorders>
            <w:shd w:val="clear" w:color="auto" w:fill="auto"/>
            <w:noWrap/>
            <w:vAlign w:val="center"/>
            <w:hideMark/>
          </w:tcPr>
          <w:p w14:paraId="79D068D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98,13</w:t>
            </w:r>
          </w:p>
        </w:tc>
        <w:tc>
          <w:tcPr>
            <w:tcW w:w="1333" w:type="dxa"/>
            <w:tcBorders>
              <w:top w:val="nil"/>
              <w:left w:val="nil"/>
              <w:bottom w:val="nil"/>
              <w:right w:val="single" w:sz="4" w:space="0" w:color="auto"/>
            </w:tcBorders>
            <w:shd w:val="clear" w:color="auto" w:fill="auto"/>
            <w:noWrap/>
            <w:vAlign w:val="center"/>
            <w:hideMark/>
          </w:tcPr>
          <w:p w14:paraId="4B533DF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117,12</w:t>
            </w:r>
          </w:p>
        </w:tc>
        <w:tc>
          <w:tcPr>
            <w:tcW w:w="1332" w:type="dxa"/>
            <w:tcBorders>
              <w:top w:val="nil"/>
              <w:left w:val="nil"/>
              <w:bottom w:val="nil"/>
              <w:right w:val="single" w:sz="4" w:space="0" w:color="auto"/>
            </w:tcBorders>
            <w:shd w:val="clear" w:color="auto" w:fill="auto"/>
            <w:noWrap/>
            <w:vAlign w:val="center"/>
            <w:hideMark/>
          </w:tcPr>
          <w:p w14:paraId="537D5E16"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1</w:t>
            </w:r>
            <w:r w:rsidRPr="00701014">
              <w:rPr>
                <w:rFonts w:ascii="Times New Roman" w:eastAsia="Times New Roman" w:hAnsi="Times New Roman" w:cs="Calibri"/>
                <w:color w:val="000000"/>
                <w:lang w:eastAsia="ru-RU"/>
              </w:rPr>
              <w:t>27,75</w:t>
            </w:r>
          </w:p>
        </w:tc>
        <w:tc>
          <w:tcPr>
            <w:tcW w:w="1333" w:type="dxa"/>
            <w:tcBorders>
              <w:top w:val="nil"/>
              <w:left w:val="nil"/>
              <w:bottom w:val="nil"/>
              <w:right w:val="single" w:sz="8" w:space="0" w:color="auto"/>
            </w:tcBorders>
            <w:shd w:val="clear" w:color="auto" w:fill="auto"/>
            <w:noWrap/>
            <w:vAlign w:val="center"/>
            <w:hideMark/>
          </w:tcPr>
          <w:p w14:paraId="0B8F49A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173,31</w:t>
            </w:r>
          </w:p>
        </w:tc>
      </w:tr>
      <w:tr w:rsidR="002E0E58" w:rsidRPr="00701014" w14:paraId="074CFC9E" w14:textId="77777777" w:rsidTr="00DE06A5">
        <w:trPr>
          <w:trHeight w:val="300"/>
        </w:trPr>
        <w:tc>
          <w:tcPr>
            <w:tcW w:w="2684" w:type="dxa"/>
            <w:vMerge/>
            <w:tcBorders>
              <w:top w:val="nil"/>
              <w:left w:val="single" w:sz="8" w:space="0" w:color="auto"/>
              <w:bottom w:val="single" w:sz="4" w:space="0" w:color="auto"/>
              <w:right w:val="single" w:sz="8" w:space="0" w:color="auto"/>
            </w:tcBorders>
            <w:vAlign w:val="center"/>
            <w:hideMark/>
          </w:tcPr>
          <w:p w14:paraId="73445948"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32" w:type="dxa"/>
            <w:tcBorders>
              <w:top w:val="nil"/>
              <w:left w:val="nil"/>
              <w:bottom w:val="single" w:sz="4" w:space="0" w:color="auto"/>
              <w:right w:val="single" w:sz="4" w:space="0" w:color="auto"/>
            </w:tcBorders>
            <w:shd w:val="clear" w:color="auto" w:fill="auto"/>
            <w:noWrap/>
            <w:vAlign w:val="center"/>
            <w:hideMark/>
          </w:tcPr>
          <w:p w14:paraId="202208E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2,31</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54BB84F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2,46</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4" w:space="0" w:color="auto"/>
            </w:tcBorders>
            <w:shd w:val="clear" w:color="auto" w:fill="auto"/>
            <w:noWrap/>
            <w:vAlign w:val="center"/>
            <w:hideMark/>
          </w:tcPr>
          <w:p w14:paraId="38E8E0C8"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2,44</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5904257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Pr="00701014">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8" w:space="0" w:color="auto"/>
            </w:tcBorders>
            <w:shd w:val="clear" w:color="auto" w:fill="auto"/>
            <w:noWrap/>
            <w:vAlign w:val="center"/>
            <w:hideMark/>
          </w:tcPr>
          <w:p w14:paraId="0F1DDA5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2,51</w:t>
            </w:r>
            <w:r>
              <w:rPr>
                <w:rFonts w:ascii="Times New Roman" w:eastAsia="Times New Roman" w:hAnsi="Times New Roman" w:cs="Times New Roman"/>
                <w:color w:val="000000"/>
                <w:lang w:eastAsia="ru-RU"/>
              </w:rPr>
              <w:t>%)</w:t>
            </w:r>
          </w:p>
        </w:tc>
      </w:tr>
      <w:tr w:rsidR="002E0E58" w:rsidRPr="00701014" w14:paraId="157669F8" w14:textId="77777777" w:rsidTr="00DE06A5">
        <w:trPr>
          <w:trHeight w:val="300"/>
        </w:trPr>
        <w:tc>
          <w:tcPr>
            <w:tcW w:w="268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F83ECCD"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Times New Roman"/>
                <w:color w:val="000000"/>
                <w:lang w:eastAsia="ru-RU"/>
              </w:rPr>
              <w:t>Топливо</w:t>
            </w:r>
          </w:p>
        </w:tc>
        <w:tc>
          <w:tcPr>
            <w:tcW w:w="1332" w:type="dxa"/>
            <w:tcBorders>
              <w:top w:val="nil"/>
              <w:left w:val="nil"/>
              <w:bottom w:val="nil"/>
              <w:right w:val="single" w:sz="4" w:space="0" w:color="auto"/>
            </w:tcBorders>
            <w:shd w:val="clear" w:color="auto" w:fill="auto"/>
            <w:noWrap/>
            <w:vAlign w:val="center"/>
            <w:hideMark/>
          </w:tcPr>
          <w:p w14:paraId="73203F2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3,50</w:t>
            </w:r>
          </w:p>
        </w:tc>
        <w:tc>
          <w:tcPr>
            <w:tcW w:w="1332" w:type="dxa"/>
            <w:tcBorders>
              <w:top w:val="nil"/>
              <w:left w:val="nil"/>
              <w:bottom w:val="nil"/>
              <w:right w:val="single" w:sz="4" w:space="0" w:color="auto"/>
            </w:tcBorders>
            <w:shd w:val="clear" w:color="auto" w:fill="auto"/>
            <w:noWrap/>
            <w:vAlign w:val="center"/>
            <w:hideMark/>
          </w:tcPr>
          <w:p w14:paraId="37247ED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2,98</w:t>
            </w:r>
          </w:p>
        </w:tc>
        <w:tc>
          <w:tcPr>
            <w:tcW w:w="1333" w:type="dxa"/>
            <w:tcBorders>
              <w:top w:val="nil"/>
              <w:left w:val="nil"/>
              <w:bottom w:val="nil"/>
              <w:right w:val="single" w:sz="4" w:space="0" w:color="auto"/>
            </w:tcBorders>
            <w:shd w:val="clear" w:color="auto" w:fill="auto"/>
            <w:noWrap/>
            <w:vAlign w:val="center"/>
            <w:hideMark/>
          </w:tcPr>
          <w:p w14:paraId="0E238BC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3,55</w:t>
            </w:r>
          </w:p>
        </w:tc>
        <w:tc>
          <w:tcPr>
            <w:tcW w:w="1332" w:type="dxa"/>
            <w:tcBorders>
              <w:top w:val="nil"/>
              <w:left w:val="nil"/>
              <w:bottom w:val="nil"/>
              <w:right w:val="single" w:sz="4" w:space="0" w:color="auto"/>
            </w:tcBorders>
            <w:shd w:val="clear" w:color="auto" w:fill="auto"/>
            <w:noWrap/>
            <w:vAlign w:val="center"/>
            <w:hideMark/>
          </w:tcPr>
          <w:p w14:paraId="04B5FA3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3,55</w:t>
            </w:r>
          </w:p>
        </w:tc>
        <w:tc>
          <w:tcPr>
            <w:tcW w:w="1333" w:type="dxa"/>
            <w:tcBorders>
              <w:top w:val="nil"/>
              <w:left w:val="nil"/>
              <w:bottom w:val="nil"/>
              <w:right w:val="single" w:sz="8" w:space="0" w:color="auto"/>
            </w:tcBorders>
            <w:shd w:val="clear" w:color="auto" w:fill="auto"/>
            <w:noWrap/>
            <w:vAlign w:val="center"/>
            <w:hideMark/>
          </w:tcPr>
          <w:p w14:paraId="544C7D7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7,55</w:t>
            </w:r>
          </w:p>
        </w:tc>
      </w:tr>
      <w:tr w:rsidR="002E0E58" w:rsidRPr="00701014" w14:paraId="6851F9D7" w14:textId="77777777" w:rsidTr="00DE06A5">
        <w:trPr>
          <w:trHeight w:val="300"/>
        </w:trPr>
        <w:tc>
          <w:tcPr>
            <w:tcW w:w="2684" w:type="dxa"/>
            <w:vMerge/>
            <w:tcBorders>
              <w:top w:val="nil"/>
              <w:left w:val="single" w:sz="8" w:space="0" w:color="auto"/>
              <w:bottom w:val="single" w:sz="4" w:space="0" w:color="auto"/>
              <w:right w:val="single" w:sz="8" w:space="0" w:color="auto"/>
            </w:tcBorders>
            <w:vAlign w:val="center"/>
            <w:hideMark/>
          </w:tcPr>
          <w:p w14:paraId="7ACC0EDB"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32" w:type="dxa"/>
            <w:tcBorders>
              <w:top w:val="nil"/>
              <w:left w:val="nil"/>
              <w:bottom w:val="single" w:sz="4" w:space="0" w:color="auto"/>
              <w:right w:val="single" w:sz="4" w:space="0" w:color="auto"/>
            </w:tcBorders>
            <w:shd w:val="clear" w:color="auto" w:fill="auto"/>
            <w:noWrap/>
            <w:vAlign w:val="center"/>
            <w:hideMark/>
          </w:tcPr>
          <w:p w14:paraId="0162D78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0,10</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47F231B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0,07</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4" w:space="0" w:color="auto"/>
            </w:tcBorders>
            <w:shd w:val="clear" w:color="auto" w:fill="auto"/>
            <w:noWrap/>
            <w:vAlign w:val="center"/>
            <w:hideMark/>
          </w:tcPr>
          <w:p w14:paraId="316A797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0,07</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5CC1FDA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0,07</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8" w:space="0" w:color="auto"/>
            </w:tcBorders>
            <w:shd w:val="clear" w:color="auto" w:fill="auto"/>
            <w:noWrap/>
            <w:vAlign w:val="center"/>
            <w:hideMark/>
          </w:tcPr>
          <w:p w14:paraId="192CD77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0,11</w:t>
            </w:r>
            <w:r>
              <w:rPr>
                <w:rFonts w:ascii="Times New Roman" w:eastAsia="Times New Roman" w:hAnsi="Times New Roman" w:cs="Times New Roman"/>
                <w:color w:val="000000"/>
                <w:lang w:eastAsia="ru-RU"/>
              </w:rPr>
              <w:t>%)</w:t>
            </w:r>
          </w:p>
        </w:tc>
      </w:tr>
      <w:tr w:rsidR="002E0E58" w:rsidRPr="00701014" w14:paraId="0CEC2595" w14:textId="77777777" w:rsidTr="00DE06A5">
        <w:trPr>
          <w:trHeight w:val="300"/>
        </w:trPr>
        <w:tc>
          <w:tcPr>
            <w:tcW w:w="268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BEAAD9C"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Times New Roman"/>
                <w:color w:val="000000"/>
                <w:lang w:eastAsia="ru-RU"/>
              </w:rPr>
              <w:t>Энергия</w:t>
            </w:r>
          </w:p>
        </w:tc>
        <w:tc>
          <w:tcPr>
            <w:tcW w:w="1332" w:type="dxa"/>
            <w:tcBorders>
              <w:top w:val="nil"/>
              <w:left w:val="nil"/>
              <w:bottom w:val="nil"/>
              <w:right w:val="single" w:sz="4" w:space="0" w:color="auto"/>
            </w:tcBorders>
            <w:shd w:val="clear" w:color="auto" w:fill="auto"/>
            <w:noWrap/>
            <w:vAlign w:val="center"/>
            <w:hideMark/>
          </w:tcPr>
          <w:p w14:paraId="651300D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107,08</w:t>
            </w:r>
          </w:p>
        </w:tc>
        <w:tc>
          <w:tcPr>
            <w:tcW w:w="1332" w:type="dxa"/>
            <w:tcBorders>
              <w:top w:val="nil"/>
              <w:left w:val="nil"/>
              <w:bottom w:val="nil"/>
              <w:right w:val="single" w:sz="4" w:space="0" w:color="auto"/>
            </w:tcBorders>
            <w:shd w:val="clear" w:color="auto" w:fill="auto"/>
            <w:noWrap/>
            <w:vAlign w:val="center"/>
            <w:hideMark/>
          </w:tcPr>
          <w:p w14:paraId="25149A7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100,83</w:t>
            </w:r>
          </w:p>
        </w:tc>
        <w:tc>
          <w:tcPr>
            <w:tcW w:w="1333" w:type="dxa"/>
            <w:tcBorders>
              <w:top w:val="nil"/>
              <w:left w:val="nil"/>
              <w:bottom w:val="nil"/>
              <w:right w:val="single" w:sz="4" w:space="0" w:color="auto"/>
            </w:tcBorders>
            <w:shd w:val="clear" w:color="auto" w:fill="auto"/>
            <w:noWrap/>
            <w:vAlign w:val="center"/>
            <w:hideMark/>
          </w:tcPr>
          <w:p w14:paraId="227696F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120,28</w:t>
            </w:r>
          </w:p>
        </w:tc>
        <w:tc>
          <w:tcPr>
            <w:tcW w:w="1332" w:type="dxa"/>
            <w:tcBorders>
              <w:top w:val="nil"/>
              <w:left w:val="nil"/>
              <w:bottom w:val="nil"/>
              <w:right w:val="single" w:sz="4" w:space="0" w:color="auto"/>
            </w:tcBorders>
            <w:shd w:val="clear" w:color="auto" w:fill="auto"/>
            <w:noWrap/>
            <w:vAlign w:val="center"/>
            <w:hideMark/>
          </w:tcPr>
          <w:p w14:paraId="3A89F2A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104,34</w:t>
            </w:r>
          </w:p>
        </w:tc>
        <w:tc>
          <w:tcPr>
            <w:tcW w:w="1333" w:type="dxa"/>
            <w:tcBorders>
              <w:top w:val="nil"/>
              <w:left w:val="nil"/>
              <w:bottom w:val="nil"/>
              <w:right w:val="single" w:sz="8" w:space="0" w:color="auto"/>
            </w:tcBorders>
            <w:shd w:val="clear" w:color="auto" w:fill="auto"/>
            <w:noWrap/>
            <w:vAlign w:val="center"/>
            <w:hideMark/>
          </w:tcPr>
          <w:p w14:paraId="592F76C4"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230,88</w:t>
            </w:r>
          </w:p>
        </w:tc>
      </w:tr>
      <w:tr w:rsidR="002E0E58" w:rsidRPr="00701014" w14:paraId="6ECB8163" w14:textId="77777777" w:rsidTr="00DE06A5">
        <w:trPr>
          <w:trHeight w:val="300"/>
        </w:trPr>
        <w:tc>
          <w:tcPr>
            <w:tcW w:w="2684" w:type="dxa"/>
            <w:vMerge/>
            <w:tcBorders>
              <w:top w:val="nil"/>
              <w:left w:val="single" w:sz="8" w:space="0" w:color="auto"/>
              <w:bottom w:val="single" w:sz="4" w:space="0" w:color="auto"/>
              <w:right w:val="single" w:sz="8" w:space="0" w:color="auto"/>
            </w:tcBorders>
            <w:vAlign w:val="center"/>
            <w:hideMark/>
          </w:tcPr>
          <w:p w14:paraId="5A6A7994"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32" w:type="dxa"/>
            <w:tcBorders>
              <w:top w:val="nil"/>
              <w:left w:val="nil"/>
              <w:bottom w:val="single" w:sz="4" w:space="0" w:color="auto"/>
              <w:right w:val="single" w:sz="4" w:space="0" w:color="auto"/>
            </w:tcBorders>
            <w:shd w:val="clear" w:color="auto" w:fill="auto"/>
            <w:noWrap/>
            <w:vAlign w:val="center"/>
            <w:hideMark/>
          </w:tcPr>
          <w:p w14:paraId="41C7024D"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3,08</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0AB00E28"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2,53</w:t>
            </w:r>
            <w:r>
              <w:rPr>
                <w:rFonts w:ascii="Times New Roman" w:eastAsia="Times New Roman" w:hAnsi="Times New Roman" w:cs="Times New Roman"/>
                <w:color w:val="000000"/>
                <w:lang w:eastAsia="ru-RU"/>
              </w:rPr>
              <w:t>%)</w:t>
            </w:r>
          </w:p>
        </w:tc>
        <w:tc>
          <w:tcPr>
            <w:tcW w:w="1333" w:type="dxa"/>
            <w:tcBorders>
              <w:top w:val="nil"/>
              <w:left w:val="nil"/>
              <w:bottom w:val="single" w:sz="4" w:space="0" w:color="auto"/>
              <w:right w:val="single" w:sz="4" w:space="0" w:color="auto"/>
            </w:tcBorders>
            <w:shd w:val="clear" w:color="auto" w:fill="auto"/>
            <w:noWrap/>
            <w:vAlign w:val="center"/>
            <w:hideMark/>
          </w:tcPr>
          <w:p w14:paraId="1F1BC144"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2,51</w:t>
            </w:r>
            <w:r>
              <w:rPr>
                <w:rFonts w:ascii="Times New Roman" w:eastAsia="Times New Roman" w:hAnsi="Times New Roman" w:cs="Times New Roman"/>
                <w:color w:val="000000"/>
                <w:lang w:eastAsia="ru-RU"/>
              </w:rPr>
              <w:t>%)</w:t>
            </w:r>
          </w:p>
        </w:tc>
        <w:tc>
          <w:tcPr>
            <w:tcW w:w="1332" w:type="dxa"/>
            <w:tcBorders>
              <w:top w:val="nil"/>
              <w:left w:val="nil"/>
              <w:bottom w:val="single" w:sz="4" w:space="0" w:color="auto"/>
              <w:right w:val="single" w:sz="4" w:space="0" w:color="auto"/>
            </w:tcBorders>
            <w:shd w:val="clear" w:color="auto" w:fill="auto"/>
            <w:noWrap/>
            <w:vAlign w:val="center"/>
            <w:hideMark/>
          </w:tcPr>
          <w:p w14:paraId="06D2120B"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p>
        </w:tc>
        <w:tc>
          <w:tcPr>
            <w:tcW w:w="1333" w:type="dxa"/>
            <w:tcBorders>
              <w:top w:val="nil"/>
              <w:left w:val="nil"/>
              <w:bottom w:val="single" w:sz="4" w:space="0" w:color="auto"/>
              <w:right w:val="single" w:sz="8" w:space="0" w:color="auto"/>
            </w:tcBorders>
            <w:shd w:val="clear" w:color="auto" w:fill="auto"/>
            <w:noWrap/>
            <w:vAlign w:val="center"/>
            <w:hideMark/>
          </w:tcPr>
          <w:p w14:paraId="440AD64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3,35</w:t>
            </w:r>
            <w:r>
              <w:rPr>
                <w:rFonts w:ascii="Times New Roman" w:eastAsia="Times New Roman" w:hAnsi="Times New Roman" w:cs="Times New Roman"/>
                <w:color w:val="000000"/>
                <w:lang w:eastAsia="ru-RU"/>
              </w:rPr>
              <w:t>%)</w:t>
            </w:r>
          </w:p>
        </w:tc>
      </w:tr>
      <w:tr w:rsidR="002E0E58" w:rsidRPr="00701014" w14:paraId="2D6B3203" w14:textId="77777777" w:rsidTr="00DE06A5">
        <w:trPr>
          <w:trHeight w:val="300"/>
        </w:trPr>
        <w:tc>
          <w:tcPr>
            <w:tcW w:w="2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FAF20"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Times New Roman"/>
                <w:color w:val="000000"/>
                <w:lang w:eastAsia="ru-RU"/>
              </w:rPr>
              <w:t>Другие затраты</w:t>
            </w:r>
          </w:p>
        </w:tc>
        <w:tc>
          <w:tcPr>
            <w:tcW w:w="1332" w:type="dxa"/>
            <w:tcBorders>
              <w:top w:val="nil"/>
              <w:left w:val="nil"/>
              <w:bottom w:val="nil"/>
              <w:right w:val="single" w:sz="4" w:space="0" w:color="auto"/>
            </w:tcBorders>
            <w:shd w:val="clear" w:color="auto" w:fill="auto"/>
            <w:noWrap/>
            <w:vAlign w:val="center"/>
            <w:hideMark/>
          </w:tcPr>
          <w:p w14:paraId="105E115B"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37,16</w:t>
            </w:r>
          </w:p>
        </w:tc>
        <w:tc>
          <w:tcPr>
            <w:tcW w:w="1332" w:type="dxa"/>
            <w:tcBorders>
              <w:top w:val="nil"/>
              <w:left w:val="nil"/>
              <w:bottom w:val="nil"/>
              <w:right w:val="single" w:sz="4" w:space="0" w:color="auto"/>
            </w:tcBorders>
            <w:shd w:val="clear" w:color="auto" w:fill="auto"/>
            <w:noWrap/>
            <w:vAlign w:val="center"/>
            <w:hideMark/>
          </w:tcPr>
          <w:p w14:paraId="03CC826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w:t>
            </w:r>
          </w:p>
        </w:tc>
        <w:tc>
          <w:tcPr>
            <w:tcW w:w="1333" w:type="dxa"/>
            <w:tcBorders>
              <w:top w:val="nil"/>
              <w:left w:val="nil"/>
              <w:bottom w:val="nil"/>
              <w:right w:val="single" w:sz="4" w:space="0" w:color="auto"/>
            </w:tcBorders>
            <w:shd w:val="clear" w:color="auto" w:fill="auto"/>
            <w:noWrap/>
            <w:vAlign w:val="center"/>
            <w:hideMark/>
          </w:tcPr>
          <w:p w14:paraId="57B3D26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w:t>
            </w:r>
          </w:p>
        </w:tc>
        <w:tc>
          <w:tcPr>
            <w:tcW w:w="1332" w:type="dxa"/>
            <w:tcBorders>
              <w:top w:val="nil"/>
              <w:left w:val="nil"/>
              <w:bottom w:val="nil"/>
              <w:right w:val="single" w:sz="4" w:space="0" w:color="auto"/>
            </w:tcBorders>
            <w:shd w:val="clear" w:color="auto" w:fill="auto"/>
            <w:noWrap/>
            <w:vAlign w:val="center"/>
            <w:hideMark/>
          </w:tcPr>
          <w:p w14:paraId="289AC41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w:t>
            </w:r>
          </w:p>
        </w:tc>
        <w:tc>
          <w:tcPr>
            <w:tcW w:w="1333" w:type="dxa"/>
            <w:tcBorders>
              <w:top w:val="nil"/>
              <w:left w:val="nil"/>
              <w:bottom w:val="nil"/>
              <w:right w:val="single" w:sz="8" w:space="0" w:color="auto"/>
            </w:tcBorders>
            <w:shd w:val="clear" w:color="auto" w:fill="auto"/>
            <w:noWrap/>
            <w:vAlign w:val="center"/>
            <w:hideMark/>
          </w:tcPr>
          <w:p w14:paraId="5461223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80,12</w:t>
            </w:r>
          </w:p>
        </w:tc>
      </w:tr>
      <w:tr w:rsidR="002E0E58" w:rsidRPr="00701014" w14:paraId="2B14DB8C" w14:textId="77777777" w:rsidTr="00DE06A5">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46A6B3E"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32" w:type="dxa"/>
            <w:tcBorders>
              <w:top w:val="nil"/>
              <w:left w:val="nil"/>
              <w:bottom w:val="single" w:sz="8" w:space="0" w:color="auto"/>
              <w:right w:val="single" w:sz="4" w:space="0" w:color="auto"/>
            </w:tcBorders>
            <w:shd w:val="clear" w:color="auto" w:fill="auto"/>
            <w:noWrap/>
            <w:vAlign w:val="center"/>
            <w:hideMark/>
          </w:tcPr>
          <w:p w14:paraId="01A0EE50"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1,07</w:t>
            </w:r>
            <w:r>
              <w:rPr>
                <w:rFonts w:ascii="Times New Roman" w:eastAsia="Times New Roman" w:hAnsi="Times New Roman" w:cs="Times New Roman"/>
                <w:color w:val="000000"/>
                <w:lang w:eastAsia="ru-RU"/>
              </w:rPr>
              <w:t>%)</w:t>
            </w:r>
          </w:p>
        </w:tc>
        <w:tc>
          <w:tcPr>
            <w:tcW w:w="1332" w:type="dxa"/>
            <w:tcBorders>
              <w:top w:val="nil"/>
              <w:left w:val="nil"/>
              <w:bottom w:val="single" w:sz="8" w:space="0" w:color="auto"/>
              <w:right w:val="single" w:sz="4" w:space="0" w:color="auto"/>
            </w:tcBorders>
            <w:shd w:val="clear" w:color="auto" w:fill="auto"/>
            <w:noWrap/>
            <w:vAlign w:val="center"/>
            <w:hideMark/>
          </w:tcPr>
          <w:p w14:paraId="15E31CCD"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3" w:type="dxa"/>
            <w:tcBorders>
              <w:top w:val="nil"/>
              <w:left w:val="nil"/>
              <w:bottom w:val="single" w:sz="8" w:space="0" w:color="auto"/>
              <w:right w:val="single" w:sz="4" w:space="0" w:color="auto"/>
            </w:tcBorders>
            <w:shd w:val="clear" w:color="auto" w:fill="auto"/>
            <w:noWrap/>
            <w:vAlign w:val="center"/>
            <w:hideMark/>
          </w:tcPr>
          <w:p w14:paraId="44D49E9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2" w:type="dxa"/>
            <w:tcBorders>
              <w:top w:val="nil"/>
              <w:left w:val="nil"/>
              <w:bottom w:val="single" w:sz="8" w:space="0" w:color="auto"/>
              <w:right w:val="single" w:sz="4" w:space="0" w:color="auto"/>
            </w:tcBorders>
            <w:shd w:val="clear" w:color="auto" w:fill="auto"/>
            <w:noWrap/>
            <w:vAlign w:val="center"/>
            <w:hideMark/>
          </w:tcPr>
          <w:p w14:paraId="2BD5F6F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33" w:type="dxa"/>
            <w:tcBorders>
              <w:top w:val="nil"/>
              <w:left w:val="nil"/>
              <w:bottom w:val="single" w:sz="8" w:space="0" w:color="auto"/>
              <w:right w:val="single" w:sz="8" w:space="0" w:color="auto"/>
            </w:tcBorders>
            <w:shd w:val="clear" w:color="auto" w:fill="auto"/>
            <w:noWrap/>
            <w:vAlign w:val="center"/>
            <w:hideMark/>
          </w:tcPr>
          <w:p w14:paraId="4A6F4E1F"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1,16</w:t>
            </w:r>
            <w:r>
              <w:rPr>
                <w:rFonts w:ascii="Times New Roman" w:eastAsia="Times New Roman" w:hAnsi="Times New Roman" w:cs="Times New Roman"/>
                <w:color w:val="000000"/>
                <w:lang w:eastAsia="ru-RU"/>
              </w:rPr>
              <w:t>%)</w:t>
            </w:r>
          </w:p>
        </w:tc>
      </w:tr>
      <w:tr w:rsidR="002E0E58" w:rsidRPr="00701014" w14:paraId="2CF32FD1" w14:textId="77777777" w:rsidTr="00DE06A5">
        <w:trPr>
          <w:trHeight w:val="300"/>
        </w:trPr>
        <w:tc>
          <w:tcPr>
            <w:tcW w:w="2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374CFE"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Итого</w:t>
            </w:r>
          </w:p>
        </w:tc>
        <w:tc>
          <w:tcPr>
            <w:tcW w:w="1332" w:type="dxa"/>
            <w:tcBorders>
              <w:top w:val="nil"/>
              <w:left w:val="nil"/>
              <w:bottom w:val="nil"/>
              <w:right w:val="single" w:sz="4" w:space="0" w:color="auto"/>
            </w:tcBorders>
            <w:shd w:val="clear" w:color="auto" w:fill="auto"/>
            <w:noWrap/>
            <w:vAlign w:val="center"/>
            <w:hideMark/>
          </w:tcPr>
          <w:p w14:paraId="1691A2E3"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3 472,36</w:t>
            </w:r>
          </w:p>
        </w:tc>
        <w:tc>
          <w:tcPr>
            <w:tcW w:w="1332" w:type="dxa"/>
            <w:tcBorders>
              <w:top w:val="nil"/>
              <w:left w:val="nil"/>
              <w:bottom w:val="nil"/>
              <w:right w:val="single" w:sz="4" w:space="0" w:color="auto"/>
            </w:tcBorders>
            <w:shd w:val="clear" w:color="auto" w:fill="auto"/>
            <w:noWrap/>
            <w:vAlign w:val="center"/>
            <w:hideMark/>
          </w:tcPr>
          <w:p w14:paraId="6C22A68B"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3 987,25</w:t>
            </w:r>
          </w:p>
        </w:tc>
        <w:tc>
          <w:tcPr>
            <w:tcW w:w="1333" w:type="dxa"/>
            <w:tcBorders>
              <w:top w:val="nil"/>
              <w:left w:val="nil"/>
              <w:bottom w:val="nil"/>
              <w:right w:val="single" w:sz="4" w:space="0" w:color="auto"/>
            </w:tcBorders>
            <w:shd w:val="clear" w:color="auto" w:fill="auto"/>
            <w:noWrap/>
            <w:vAlign w:val="center"/>
            <w:hideMark/>
          </w:tcPr>
          <w:p w14:paraId="085C18A9"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4 796,66</w:t>
            </w:r>
          </w:p>
        </w:tc>
        <w:tc>
          <w:tcPr>
            <w:tcW w:w="1332" w:type="dxa"/>
            <w:tcBorders>
              <w:top w:val="nil"/>
              <w:left w:val="nil"/>
              <w:bottom w:val="nil"/>
              <w:right w:val="single" w:sz="4" w:space="0" w:color="auto"/>
            </w:tcBorders>
            <w:shd w:val="clear" w:color="auto" w:fill="auto"/>
            <w:noWrap/>
            <w:vAlign w:val="center"/>
            <w:hideMark/>
          </w:tcPr>
          <w:p w14:paraId="502AD01A"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5 089,90</w:t>
            </w:r>
          </w:p>
        </w:tc>
        <w:tc>
          <w:tcPr>
            <w:tcW w:w="1333" w:type="dxa"/>
            <w:tcBorders>
              <w:top w:val="nil"/>
              <w:left w:val="nil"/>
              <w:bottom w:val="nil"/>
              <w:right w:val="single" w:sz="8" w:space="0" w:color="auto"/>
            </w:tcBorders>
            <w:shd w:val="clear" w:color="auto" w:fill="auto"/>
            <w:noWrap/>
            <w:vAlign w:val="center"/>
            <w:hideMark/>
          </w:tcPr>
          <w:p w14:paraId="157E64F1"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6 891,05</w:t>
            </w:r>
          </w:p>
        </w:tc>
      </w:tr>
      <w:tr w:rsidR="002E0E58" w:rsidRPr="00701014" w14:paraId="6DA0A4E8" w14:textId="77777777" w:rsidTr="00DE06A5">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87E3C98" w14:textId="77777777" w:rsidR="002E0E58" w:rsidRPr="00701014" w:rsidRDefault="002E0E58" w:rsidP="00DE06A5">
            <w:pPr>
              <w:spacing w:after="0" w:line="240" w:lineRule="auto"/>
              <w:rPr>
                <w:rFonts w:ascii="Times New Roman" w:eastAsia="Times New Roman" w:hAnsi="Times New Roman" w:cs="Times New Roman"/>
                <w:b/>
                <w:bCs/>
                <w:color w:val="000000"/>
                <w:lang w:eastAsia="ru-RU"/>
              </w:rPr>
            </w:pPr>
          </w:p>
        </w:tc>
        <w:tc>
          <w:tcPr>
            <w:tcW w:w="1332" w:type="dxa"/>
            <w:tcBorders>
              <w:top w:val="nil"/>
              <w:left w:val="nil"/>
              <w:bottom w:val="single" w:sz="8" w:space="0" w:color="auto"/>
              <w:right w:val="single" w:sz="4" w:space="0" w:color="auto"/>
            </w:tcBorders>
            <w:shd w:val="clear" w:color="auto" w:fill="auto"/>
            <w:noWrap/>
            <w:vAlign w:val="center"/>
            <w:hideMark/>
          </w:tcPr>
          <w:p w14:paraId="6DE75A9F"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w:t>
            </w:r>
          </w:p>
        </w:tc>
        <w:tc>
          <w:tcPr>
            <w:tcW w:w="1332" w:type="dxa"/>
            <w:tcBorders>
              <w:top w:val="nil"/>
              <w:left w:val="nil"/>
              <w:bottom w:val="single" w:sz="8" w:space="0" w:color="auto"/>
              <w:right w:val="single" w:sz="4" w:space="0" w:color="auto"/>
            </w:tcBorders>
            <w:shd w:val="clear" w:color="auto" w:fill="auto"/>
            <w:noWrap/>
            <w:vAlign w:val="center"/>
            <w:hideMark/>
          </w:tcPr>
          <w:p w14:paraId="5F8C89EF"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907DC8">
              <w:rPr>
                <w:rFonts w:ascii="Times New Roman" w:eastAsia="Times New Roman" w:hAnsi="Times New Roman" w:cs="Times New Roman"/>
                <w:b/>
                <w:bCs/>
                <w:color w:val="000000"/>
                <w:lang w:eastAsia="ru-RU"/>
              </w:rPr>
              <w:t>(100%)</w:t>
            </w:r>
          </w:p>
        </w:tc>
        <w:tc>
          <w:tcPr>
            <w:tcW w:w="1333" w:type="dxa"/>
            <w:tcBorders>
              <w:top w:val="nil"/>
              <w:left w:val="nil"/>
              <w:bottom w:val="single" w:sz="8" w:space="0" w:color="auto"/>
              <w:right w:val="single" w:sz="4" w:space="0" w:color="auto"/>
            </w:tcBorders>
            <w:shd w:val="clear" w:color="auto" w:fill="auto"/>
            <w:noWrap/>
            <w:vAlign w:val="center"/>
            <w:hideMark/>
          </w:tcPr>
          <w:p w14:paraId="2D947F8D"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907DC8">
              <w:rPr>
                <w:rFonts w:ascii="Times New Roman" w:eastAsia="Times New Roman" w:hAnsi="Times New Roman" w:cs="Times New Roman"/>
                <w:b/>
                <w:bCs/>
                <w:color w:val="000000"/>
                <w:lang w:eastAsia="ru-RU"/>
              </w:rPr>
              <w:t>(100%)</w:t>
            </w:r>
          </w:p>
        </w:tc>
        <w:tc>
          <w:tcPr>
            <w:tcW w:w="1332" w:type="dxa"/>
            <w:tcBorders>
              <w:top w:val="nil"/>
              <w:left w:val="nil"/>
              <w:bottom w:val="single" w:sz="8" w:space="0" w:color="auto"/>
              <w:right w:val="single" w:sz="4" w:space="0" w:color="auto"/>
            </w:tcBorders>
            <w:shd w:val="clear" w:color="auto" w:fill="auto"/>
            <w:noWrap/>
            <w:vAlign w:val="center"/>
            <w:hideMark/>
          </w:tcPr>
          <w:p w14:paraId="34EE0303"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907DC8">
              <w:rPr>
                <w:rFonts w:ascii="Times New Roman" w:eastAsia="Times New Roman" w:hAnsi="Times New Roman" w:cs="Times New Roman"/>
                <w:b/>
                <w:bCs/>
                <w:color w:val="000000"/>
                <w:lang w:eastAsia="ru-RU"/>
              </w:rPr>
              <w:t>(100%)</w:t>
            </w:r>
          </w:p>
        </w:tc>
        <w:tc>
          <w:tcPr>
            <w:tcW w:w="1333" w:type="dxa"/>
            <w:tcBorders>
              <w:top w:val="nil"/>
              <w:left w:val="nil"/>
              <w:bottom w:val="single" w:sz="8" w:space="0" w:color="auto"/>
              <w:right w:val="single" w:sz="8" w:space="0" w:color="auto"/>
            </w:tcBorders>
            <w:shd w:val="clear" w:color="auto" w:fill="auto"/>
            <w:noWrap/>
            <w:vAlign w:val="center"/>
            <w:hideMark/>
          </w:tcPr>
          <w:p w14:paraId="29F66C2C"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907DC8">
              <w:rPr>
                <w:rFonts w:ascii="Times New Roman" w:eastAsia="Times New Roman" w:hAnsi="Times New Roman" w:cs="Times New Roman"/>
                <w:b/>
                <w:bCs/>
                <w:color w:val="000000"/>
                <w:lang w:eastAsia="ru-RU"/>
              </w:rPr>
              <w:t>(100%)</w:t>
            </w:r>
          </w:p>
        </w:tc>
      </w:tr>
    </w:tbl>
    <w:p w14:paraId="46E338B7" w14:textId="77777777" w:rsidR="002E0E58" w:rsidRPr="00352212"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lastRenderedPageBreak/>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160395A1"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соответственно увеличению чистой выручки от реализации продукции в 2018г можно наблюдать являющееся тому причиной увеличения расходов предприятия на сырье, то есть на закупку транспортируемой газовой продукции. Тем не менее, именно в 2018г затраты на сырье, оставаясь наиболее весомой статьей производственно-материальных затрат, занимали наименьший удельный вес (около 93%). Это обусловлено соответственным увеличением сумм оставшихся категорий затрат. Так, затраты на работы и услуги сторонних организаций увеличились более чем в 6 раз, а их удельный вес составил 2,5%. В то же время, сырье и топливо увеличились вдвое, занимая около 3,5% от общей суммы производственных материальных затрат.</w:t>
      </w:r>
    </w:p>
    <w:p w14:paraId="2290107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при рассмотрении состава и структуры прочих затрат производственного характера АО «Узтрансгаз» за исследуемый период, также стоит обратить внимание на одно обстоятельство (Таблица 7). В 2018г наблюдается резкое увеличение суммы данной категории затрат (более чем в 2 раза) при относительно неизменной структуре.</w:t>
      </w:r>
    </w:p>
    <w:p w14:paraId="0BD469F1" w14:textId="77777777" w:rsidR="002E0E58" w:rsidRPr="00352212"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Таблица 7</w:t>
      </w:r>
      <w:r w:rsidRPr="00352212">
        <w:rPr>
          <w:rFonts w:ascii="Times Uzb Roman" w:hAnsi="Times Uzb Roman" w:cs="Times New Roman"/>
          <w:sz w:val="28"/>
          <w:szCs w:val="28"/>
        </w:rPr>
        <w:t xml:space="preserve"> – Структура </w:t>
      </w:r>
      <w:r w:rsidRPr="006017A8">
        <w:rPr>
          <w:rFonts w:ascii="Times Uzb Roman" w:hAnsi="Times Uzb Roman" w:cs="Times New Roman"/>
          <w:sz w:val="28"/>
          <w:szCs w:val="28"/>
        </w:rPr>
        <w:t>прочих затр</w:t>
      </w:r>
      <w:r>
        <w:rPr>
          <w:rFonts w:ascii="Times Uzb Roman" w:hAnsi="Times Uzb Roman" w:cs="Times New Roman"/>
          <w:sz w:val="28"/>
          <w:szCs w:val="28"/>
        </w:rPr>
        <w:t>ат производственного характера</w:t>
      </w:r>
      <w:r w:rsidRPr="00352212">
        <w:rPr>
          <w:rFonts w:ascii="Times Uzb Roman" w:hAnsi="Times Uzb Roman" w:cs="Times New Roman"/>
          <w:sz w:val="28"/>
          <w:szCs w:val="28"/>
        </w:rPr>
        <w:t xml:space="preserve"> АО «Узтрансгаз» за 2014-2018гг., млрд. сум</w:t>
      </w:r>
    </w:p>
    <w:tbl>
      <w:tblPr>
        <w:tblW w:w="9495" w:type="dxa"/>
        <w:tblLayout w:type="fixed"/>
        <w:tblLook w:val="04A0" w:firstRow="1" w:lastRow="0" w:firstColumn="1" w:lastColumn="0" w:noHBand="0" w:noVBand="1"/>
      </w:tblPr>
      <w:tblGrid>
        <w:gridCol w:w="2967"/>
        <w:gridCol w:w="1305"/>
        <w:gridCol w:w="1306"/>
        <w:gridCol w:w="1305"/>
        <w:gridCol w:w="1306"/>
        <w:gridCol w:w="1306"/>
      </w:tblGrid>
      <w:tr w:rsidR="002E0E58" w:rsidRPr="00701014" w14:paraId="27F182F0" w14:textId="77777777" w:rsidTr="00DE06A5">
        <w:trPr>
          <w:trHeight w:val="397"/>
        </w:trPr>
        <w:tc>
          <w:tcPr>
            <w:tcW w:w="29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10BAE"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ППЗ:</w:t>
            </w:r>
          </w:p>
        </w:tc>
        <w:tc>
          <w:tcPr>
            <w:tcW w:w="1305" w:type="dxa"/>
            <w:tcBorders>
              <w:top w:val="single" w:sz="8" w:space="0" w:color="auto"/>
              <w:left w:val="nil"/>
              <w:bottom w:val="single" w:sz="8" w:space="0" w:color="auto"/>
              <w:right w:val="single" w:sz="4" w:space="0" w:color="auto"/>
            </w:tcBorders>
            <w:shd w:val="clear" w:color="auto" w:fill="auto"/>
            <w:noWrap/>
            <w:vAlign w:val="center"/>
            <w:hideMark/>
          </w:tcPr>
          <w:p w14:paraId="3059F6D7"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2014г</w:t>
            </w:r>
          </w:p>
        </w:tc>
        <w:tc>
          <w:tcPr>
            <w:tcW w:w="1306" w:type="dxa"/>
            <w:tcBorders>
              <w:top w:val="single" w:sz="8" w:space="0" w:color="auto"/>
              <w:left w:val="nil"/>
              <w:bottom w:val="single" w:sz="8" w:space="0" w:color="auto"/>
              <w:right w:val="single" w:sz="4" w:space="0" w:color="auto"/>
            </w:tcBorders>
            <w:shd w:val="clear" w:color="auto" w:fill="auto"/>
            <w:noWrap/>
            <w:vAlign w:val="center"/>
            <w:hideMark/>
          </w:tcPr>
          <w:p w14:paraId="065F6DDA"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2015г</w:t>
            </w:r>
          </w:p>
        </w:tc>
        <w:tc>
          <w:tcPr>
            <w:tcW w:w="1305" w:type="dxa"/>
            <w:tcBorders>
              <w:top w:val="single" w:sz="8" w:space="0" w:color="auto"/>
              <w:left w:val="nil"/>
              <w:bottom w:val="single" w:sz="8" w:space="0" w:color="auto"/>
              <w:right w:val="single" w:sz="4" w:space="0" w:color="auto"/>
            </w:tcBorders>
            <w:shd w:val="clear" w:color="auto" w:fill="auto"/>
            <w:noWrap/>
            <w:vAlign w:val="center"/>
            <w:hideMark/>
          </w:tcPr>
          <w:p w14:paraId="1605EC36"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2016г</w:t>
            </w:r>
          </w:p>
        </w:tc>
        <w:tc>
          <w:tcPr>
            <w:tcW w:w="1306" w:type="dxa"/>
            <w:tcBorders>
              <w:top w:val="single" w:sz="8" w:space="0" w:color="auto"/>
              <w:left w:val="nil"/>
              <w:bottom w:val="single" w:sz="8" w:space="0" w:color="auto"/>
              <w:right w:val="single" w:sz="4" w:space="0" w:color="auto"/>
            </w:tcBorders>
            <w:shd w:val="clear" w:color="auto" w:fill="auto"/>
            <w:noWrap/>
            <w:vAlign w:val="center"/>
            <w:hideMark/>
          </w:tcPr>
          <w:p w14:paraId="7C4386F1"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2017г</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459CB5A6"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Times New Roman"/>
                <w:b/>
                <w:bCs/>
                <w:color w:val="000000"/>
                <w:lang w:eastAsia="ru-RU"/>
              </w:rPr>
              <w:t>2018г</w:t>
            </w:r>
          </w:p>
        </w:tc>
      </w:tr>
      <w:tr w:rsidR="002E0E58" w:rsidRPr="00701014" w14:paraId="2A3EC9D0" w14:textId="77777777" w:rsidTr="00DE06A5">
        <w:trPr>
          <w:trHeight w:val="315"/>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7738FEA9"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Страхование производственных рабочих и активов</w:t>
            </w:r>
          </w:p>
        </w:tc>
        <w:tc>
          <w:tcPr>
            <w:tcW w:w="1305" w:type="dxa"/>
            <w:tcBorders>
              <w:top w:val="nil"/>
              <w:left w:val="nil"/>
              <w:bottom w:val="nil"/>
              <w:right w:val="single" w:sz="4" w:space="0" w:color="auto"/>
            </w:tcBorders>
            <w:shd w:val="clear" w:color="auto" w:fill="auto"/>
            <w:noWrap/>
            <w:vAlign w:val="center"/>
            <w:hideMark/>
          </w:tcPr>
          <w:p w14:paraId="608E928D"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6,05</w:t>
            </w:r>
          </w:p>
        </w:tc>
        <w:tc>
          <w:tcPr>
            <w:tcW w:w="1306" w:type="dxa"/>
            <w:tcBorders>
              <w:top w:val="nil"/>
              <w:left w:val="nil"/>
              <w:bottom w:val="nil"/>
              <w:right w:val="single" w:sz="4" w:space="0" w:color="auto"/>
            </w:tcBorders>
            <w:shd w:val="clear" w:color="auto" w:fill="auto"/>
            <w:noWrap/>
            <w:vAlign w:val="center"/>
            <w:hideMark/>
          </w:tcPr>
          <w:p w14:paraId="5899207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w:t>
            </w:r>
          </w:p>
        </w:tc>
        <w:tc>
          <w:tcPr>
            <w:tcW w:w="1305" w:type="dxa"/>
            <w:tcBorders>
              <w:top w:val="nil"/>
              <w:left w:val="nil"/>
              <w:bottom w:val="nil"/>
              <w:right w:val="single" w:sz="4" w:space="0" w:color="auto"/>
            </w:tcBorders>
            <w:shd w:val="clear" w:color="auto" w:fill="auto"/>
            <w:noWrap/>
            <w:vAlign w:val="center"/>
            <w:hideMark/>
          </w:tcPr>
          <w:p w14:paraId="05801928"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Calibri"/>
                <w:color w:val="000000"/>
                <w:lang w:eastAsia="ru-RU"/>
              </w:rPr>
              <w:t>-</w:t>
            </w:r>
          </w:p>
        </w:tc>
        <w:tc>
          <w:tcPr>
            <w:tcW w:w="1306" w:type="dxa"/>
            <w:tcBorders>
              <w:top w:val="nil"/>
              <w:left w:val="nil"/>
              <w:bottom w:val="nil"/>
              <w:right w:val="single" w:sz="4" w:space="0" w:color="auto"/>
            </w:tcBorders>
            <w:shd w:val="clear" w:color="auto" w:fill="auto"/>
            <w:noWrap/>
            <w:vAlign w:val="center"/>
            <w:hideMark/>
          </w:tcPr>
          <w:p w14:paraId="1E51BA6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5,35</w:t>
            </w:r>
          </w:p>
        </w:tc>
        <w:tc>
          <w:tcPr>
            <w:tcW w:w="1306" w:type="dxa"/>
            <w:tcBorders>
              <w:top w:val="nil"/>
              <w:left w:val="nil"/>
              <w:bottom w:val="nil"/>
              <w:right w:val="single" w:sz="8" w:space="0" w:color="auto"/>
            </w:tcBorders>
            <w:shd w:val="clear" w:color="auto" w:fill="auto"/>
            <w:noWrap/>
            <w:vAlign w:val="center"/>
            <w:hideMark/>
          </w:tcPr>
          <w:p w14:paraId="40697F20"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13,04</w:t>
            </w:r>
          </w:p>
        </w:tc>
      </w:tr>
      <w:tr w:rsidR="002E0E58" w:rsidRPr="00701014" w14:paraId="49262130" w14:textId="77777777" w:rsidTr="00DE06A5">
        <w:trPr>
          <w:trHeight w:val="300"/>
        </w:trPr>
        <w:tc>
          <w:tcPr>
            <w:tcW w:w="2967" w:type="dxa"/>
            <w:vMerge/>
            <w:tcBorders>
              <w:top w:val="nil"/>
              <w:left w:val="single" w:sz="8" w:space="0" w:color="auto"/>
              <w:bottom w:val="single" w:sz="4" w:space="0" w:color="auto"/>
              <w:right w:val="single" w:sz="8" w:space="0" w:color="auto"/>
            </w:tcBorders>
            <w:vAlign w:val="center"/>
            <w:hideMark/>
          </w:tcPr>
          <w:p w14:paraId="45D10C93"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7FDC3F56"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15,91</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3F76C19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49ECFDA4"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23CB633B"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17,53</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4CAAA26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15,91</w:t>
            </w:r>
            <w:r>
              <w:rPr>
                <w:rFonts w:ascii="Times New Roman" w:eastAsia="Times New Roman" w:hAnsi="Times New Roman" w:cs="Times New Roman"/>
                <w:color w:val="000000"/>
                <w:lang w:eastAsia="ru-RU"/>
              </w:rPr>
              <w:t>%)</w:t>
            </w:r>
          </w:p>
        </w:tc>
      </w:tr>
      <w:tr w:rsidR="002E0E58" w:rsidRPr="00701014" w14:paraId="3161A438" w14:textId="77777777" w:rsidTr="00DE06A5">
        <w:trPr>
          <w:trHeight w:val="300"/>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56D4165D"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Командировочные</w:t>
            </w:r>
          </w:p>
        </w:tc>
        <w:tc>
          <w:tcPr>
            <w:tcW w:w="1305" w:type="dxa"/>
            <w:tcBorders>
              <w:top w:val="nil"/>
              <w:left w:val="nil"/>
              <w:bottom w:val="nil"/>
              <w:right w:val="single" w:sz="4" w:space="0" w:color="auto"/>
            </w:tcBorders>
            <w:shd w:val="clear" w:color="auto" w:fill="auto"/>
            <w:noWrap/>
            <w:vAlign w:val="center"/>
            <w:hideMark/>
          </w:tcPr>
          <w:p w14:paraId="216AC52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1,42</w:t>
            </w:r>
          </w:p>
        </w:tc>
        <w:tc>
          <w:tcPr>
            <w:tcW w:w="1306" w:type="dxa"/>
            <w:tcBorders>
              <w:top w:val="nil"/>
              <w:left w:val="nil"/>
              <w:bottom w:val="nil"/>
              <w:right w:val="single" w:sz="4" w:space="0" w:color="auto"/>
            </w:tcBorders>
            <w:shd w:val="clear" w:color="auto" w:fill="auto"/>
            <w:noWrap/>
            <w:vAlign w:val="center"/>
            <w:hideMark/>
          </w:tcPr>
          <w:p w14:paraId="181A3B1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0,73</w:t>
            </w:r>
          </w:p>
        </w:tc>
        <w:tc>
          <w:tcPr>
            <w:tcW w:w="1305" w:type="dxa"/>
            <w:tcBorders>
              <w:top w:val="nil"/>
              <w:left w:val="nil"/>
              <w:bottom w:val="nil"/>
              <w:right w:val="single" w:sz="4" w:space="0" w:color="auto"/>
            </w:tcBorders>
            <w:shd w:val="clear" w:color="auto" w:fill="auto"/>
            <w:noWrap/>
            <w:vAlign w:val="center"/>
            <w:hideMark/>
          </w:tcPr>
          <w:p w14:paraId="4158C31B"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0,87</w:t>
            </w:r>
          </w:p>
        </w:tc>
        <w:tc>
          <w:tcPr>
            <w:tcW w:w="1306" w:type="dxa"/>
            <w:tcBorders>
              <w:top w:val="nil"/>
              <w:left w:val="nil"/>
              <w:bottom w:val="nil"/>
              <w:right w:val="single" w:sz="4" w:space="0" w:color="auto"/>
            </w:tcBorders>
            <w:shd w:val="clear" w:color="auto" w:fill="auto"/>
            <w:noWrap/>
            <w:vAlign w:val="center"/>
            <w:hideMark/>
          </w:tcPr>
          <w:p w14:paraId="0541CB0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1,05</w:t>
            </w:r>
          </w:p>
        </w:tc>
        <w:tc>
          <w:tcPr>
            <w:tcW w:w="1306" w:type="dxa"/>
            <w:tcBorders>
              <w:top w:val="nil"/>
              <w:left w:val="nil"/>
              <w:bottom w:val="nil"/>
              <w:right w:val="single" w:sz="8" w:space="0" w:color="auto"/>
            </w:tcBorders>
            <w:shd w:val="clear" w:color="auto" w:fill="auto"/>
            <w:noWrap/>
            <w:vAlign w:val="center"/>
            <w:hideMark/>
          </w:tcPr>
          <w:p w14:paraId="4816E52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3,06</w:t>
            </w:r>
          </w:p>
        </w:tc>
      </w:tr>
      <w:tr w:rsidR="002E0E58" w:rsidRPr="00701014" w14:paraId="39B55D03" w14:textId="77777777" w:rsidTr="00DE06A5">
        <w:trPr>
          <w:trHeight w:val="300"/>
        </w:trPr>
        <w:tc>
          <w:tcPr>
            <w:tcW w:w="2967" w:type="dxa"/>
            <w:vMerge/>
            <w:tcBorders>
              <w:top w:val="nil"/>
              <w:left w:val="single" w:sz="8" w:space="0" w:color="auto"/>
              <w:bottom w:val="single" w:sz="4" w:space="0" w:color="auto"/>
              <w:right w:val="single" w:sz="8" w:space="0" w:color="auto"/>
            </w:tcBorders>
            <w:vAlign w:val="center"/>
            <w:hideMark/>
          </w:tcPr>
          <w:p w14:paraId="09E5C1C7"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4E47A31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3,73</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2D47B0B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3,10</w:t>
            </w: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3253721D"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3,10</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464D924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3,43</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28F0D20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3,73</w:t>
            </w:r>
            <w:r>
              <w:rPr>
                <w:rFonts w:ascii="Times New Roman" w:eastAsia="Times New Roman" w:hAnsi="Times New Roman" w:cs="Times New Roman"/>
                <w:color w:val="000000"/>
                <w:lang w:eastAsia="ru-RU"/>
              </w:rPr>
              <w:t>%)</w:t>
            </w:r>
          </w:p>
        </w:tc>
      </w:tr>
      <w:tr w:rsidR="002E0E58" w:rsidRPr="00701014" w14:paraId="7FA97555" w14:textId="77777777" w:rsidTr="00DE06A5">
        <w:trPr>
          <w:trHeight w:val="495"/>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7DBDFE19"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Содержание и обслуживание технических средств управления, узлов связи, вычислительных центров</w:t>
            </w:r>
          </w:p>
        </w:tc>
        <w:tc>
          <w:tcPr>
            <w:tcW w:w="1305" w:type="dxa"/>
            <w:tcBorders>
              <w:top w:val="nil"/>
              <w:left w:val="nil"/>
              <w:bottom w:val="nil"/>
              <w:right w:val="single" w:sz="4" w:space="0" w:color="auto"/>
            </w:tcBorders>
            <w:shd w:val="clear" w:color="auto" w:fill="auto"/>
            <w:noWrap/>
            <w:vAlign w:val="center"/>
            <w:hideMark/>
          </w:tcPr>
          <w:p w14:paraId="7CCA064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23,48</w:t>
            </w:r>
          </w:p>
        </w:tc>
        <w:tc>
          <w:tcPr>
            <w:tcW w:w="1306" w:type="dxa"/>
            <w:tcBorders>
              <w:top w:val="nil"/>
              <w:left w:val="nil"/>
              <w:bottom w:val="nil"/>
              <w:right w:val="single" w:sz="4" w:space="0" w:color="auto"/>
            </w:tcBorders>
            <w:shd w:val="clear" w:color="auto" w:fill="auto"/>
            <w:noWrap/>
            <w:vAlign w:val="center"/>
            <w:hideMark/>
          </w:tcPr>
          <w:p w14:paraId="6D5EF18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17,65</w:t>
            </w:r>
          </w:p>
        </w:tc>
        <w:tc>
          <w:tcPr>
            <w:tcW w:w="1305" w:type="dxa"/>
            <w:tcBorders>
              <w:top w:val="nil"/>
              <w:left w:val="nil"/>
              <w:bottom w:val="nil"/>
              <w:right w:val="single" w:sz="4" w:space="0" w:color="auto"/>
            </w:tcBorders>
            <w:shd w:val="clear" w:color="auto" w:fill="auto"/>
            <w:noWrap/>
            <w:vAlign w:val="center"/>
            <w:hideMark/>
          </w:tcPr>
          <w:p w14:paraId="6E63F8D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20,99</w:t>
            </w:r>
          </w:p>
        </w:tc>
        <w:tc>
          <w:tcPr>
            <w:tcW w:w="1306" w:type="dxa"/>
            <w:tcBorders>
              <w:top w:val="nil"/>
              <w:left w:val="nil"/>
              <w:bottom w:val="nil"/>
              <w:right w:val="single" w:sz="4" w:space="0" w:color="auto"/>
            </w:tcBorders>
            <w:shd w:val="clear" w:color="auto" w:fill="auto"/>
            <w:noWrap/>
            <w:vAlign w:val="center"/>
            <w:hideMark/>
          </w:tcPr>
          <w:p w14:paraId="0C4E509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19,20</w:t>
            </w:r>
          </w:p>
        </w:tc>
        <w:tc>
          <w:tcPr>
            <w:tcW w:w="1306" w:type="dxa"/>
            <w:tcBorders>
              <w:top w:val="nil"/>
              <w:left w:val="nil"/>
              <w:bottom w:val="nil"/>
              <w:right w:val="single" w:sz="8" w:space="0" w:color="auto"/>
            </w:tcBorders>
            <w:shd w:val="clear" w:color="auto" w:fill="auto"/>
            <w:noWrap/>
            <w:vAlign w:val="center"/>
            <w:hideMark/>
          </w:tcPr>
          <w:p w14:paraId="337737E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50,63</w:t>
            </w:r>
          </w:p>
        </w:tc>
      </w:tr>
      <w:tr w:rsidR="002E0E58" w:rsidRPr="00701014" w14:paraId="65E1CDDB" w14:textId="77777777" w:rsidTr="00DE06A5">
        <w:trPr>
          <w:trHeight w:val="300"/>
        </w:trPr>
        <w:tc>
          <w:tcPr>
            <w:tcW w:w="2967" w:type="dxa"/>
            <w:vMerge/>
            <w:tcBorders>
              <w:top w:val="nil"/>
              <w:left w:val="single" w:sz="8" w:space="0" w:color="auto"/>
              <w:bottom w:val="single" w:sz="4" w:space="0" w:color="auto"/>
              <w:right w:val="single" w:sz="8" w:space="0" w:color="auto"/>
            </w:tcBorders>
            <w:vAlign w:val="center"/>
            <w:hideMark/>
          </w:tcPr>
          <w:p w14:paraId="23072FD9"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65C355F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61,75</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11C5150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75,36</w:t>
            </w: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50C3BD60"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75,14</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0044E8F1"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62,93</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6EA9099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61,75</w:t>
            </w:r>
            <w:r>
              <w:rPr>
                <w:rFonts w:ascii="Times New Roman" w:eastAsia="Times New Roman" w:hAnsi="Times New Roman" w:cs="Times New Roman"/>
                <w:color w:val="000000"/>
                <w:lang w:eastAsia="ru-RU"/>
              </w:rPr>
              <w:t>%)</w:t>
            </w:r>
          </w:p>
        </w:tc>
      </w:tr>
      <w:tr w:rsidR="002E0E58" w:rsidRPr="00701014" w14:paraId="74C27CFF" w14:textId="77777777" w:rsidTr="00DE06A5">
        <w:trPr>
          <w:trHeight w:val="374"/>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22A33748"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Вневедомственная, противопожарная и сторожевая охрана</w:t>
            </w:r>
          </w:p>
        </w:tc>
        <w:tc>
          <w:tcPr>
            <w:tcW w:w="1305" w:type="dxa"/>
            <w:tcBorders>
              <w:top w:val="nil"/>
              <w:left w:val="nil"/>
              <w:bottom w:val="nil"/>
              <w:right w:val="single" w:sz="4" w:space="0" w:color="auto"/>
            </w:tcBorders>
            <w:shd w:val="clear" w:color="auto" w:fill="auto"/>
            <w:noWrap/>
            <w:vAlign w:val="center"/>
            <w:hideMark/>
          </w:tcPr>
          <w:p w14:paraId="6A8C8E2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0,48</w:t>
            </w:r>
          </w:p>
        </w:tc>
        <w:tc>
          <w:tcPr>
            <w:tcW w:w="1306" w:type="dxa"/>
            <w:tcBorders>
              <w:top w:val="nil"/>
              <w:left w:val="nil"/>
              <w:bottom w:val="nil"/>
              <w:right w:val="single" w:sz="4" w:space="0" w:color="auto"/>
            </w:tcBorders>
            <w:shd w:val="clear" w:color="auto" w:fill="auto"/>
            <w:noWrap/>
            <w:vAlign w:val="center"/>
            <w:hideMark/>
          </w:tcPr>
          <w:p w14:paraId="2D35AB69"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0,58</w:t>
            </w:r>
          </w:p>
        </w:tc>
        <w:tc>
          <w:tcPr>
            <w:tcW w:w="1305" w:type="dxa"/>
            <w:tcBorders>
              <w:top w:val="nil"/>
              <w:left w:val="nil"/>
              <w:bottom w:val="nil"/>
              <w:right w:val="single" w:sz="4" w:space="0" w:color="auto"/>
            </w:tcBorders>
            <w:shd w:val="clear" w:color="auto" w:fill="auto"/>
            <w:noWrap/>
            <w:vAlign w:val="center"/>
            <w:hideMark/>
          </w:tcPr>
          <w:p w14:paraId="7EFD94B0"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0,75</w:t>
            </w:r>
          </w:p>
        </w:tc>
        <w:tc>
          <w:tcPr>
            <w:tcW w:w="1306" w:type="dxa"/>
            <w:tcBorders>
              <w:top w:val="nil"/>
              <w:left w:val="nil"/>
              <w:bottom w:val="nil"/>
              <w:right w:val="single" w:sz="4" w:space="0" w:color="auto"/>
            </w:tcBorders>
            <w:shd w:val="clear" w:color="auto" w:fill="auto"/>
            <w:noWrap/>
            <w:vAlign w:val="center"/>
            <w:hideMark/>
          </w:tcPr>
          <w:p w14:paraId="613E10F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0,90</w:t>
            </w:r>
          </w:p>
        </w:tc>
        <w:tc>
          <w:tcPr>
            <w:tcW w:w="1306" w:type="dxa"/>
            <w:tcBorders>
              <w:top w:val="nil"/>
              <w:left w:val="nil"/>
              <w:bottom w:val="nil"/>
              <w:right w:val="single" w:sz="8" w:space="0" w:color="auto"/>
            </w:tcBorders>
            <w:shd w:val="clear" w:color="auto" w:fill="auto"/>
            <w:noWrap/>
            <w:vAlign w:val="center"/>
            <w:hideMark/>
          </w:tcPr>
          <w:p w14:paraId="251D6BEF"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1,04</w:t>
            </w:r>
          </w:p>
        </w:tc>
      </w:tr>
      <w:tr w:rsidR="002E0E58" w:rsidRPr="00701014" w14:paraId="406E0941" w14:textId="77777777" w:rsidTr="00DE06A5">
        <w:trPr>
          <w:trHeight w:val="375"/>
        </w:trPr>
        <w:tc>
          <w:tcPr>
            <w:tcW w:w="2967" w:type="dxa"/>
            <w:vMerge/>
            <w:tcBorders>
              <w:top w:val="nil"/>
              <w:left w:val="single" w:sz="8" w:space="0" w:color="auto"/>
              <w:bottom w:val="single" w:sz="4" w:space="0" w:color="auto"/>
              <w:right w:val="single" w:sz="8" w:space="0" w:color="auto"/>
            </w:tcBorders>
            <w:vAlign w:val="center"/>
            <w:hideMark/>
          </w:tcPr>
          <w:p w14:paraId="64424649"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5D8F3DE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1,27</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5B46A986"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2,47</w:t>
            </w: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40E25504"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2,69</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45E4646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2,95</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65EC971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1,27</w:t>
            </w:r>
            <w:r>
              <w:rPr>
                <w:rFonts w:ascii="Times New Roman" w:eastAsia="Times New Roman" w:hAnsi="Times New Roman" w:cs="Times New Roman"/>
                <w:color w:val="000000"/>
                <w:lang w:eastAsia="ru-RU"/>
              </w:rPr>
              <w:t>%)</w:t>
            </w:r>
          </w:p>
        </w:tc>
      </w:tr>
      <w:tr w:rsidR="002E0E58" w:rsidRPr="00701014" w14:paraId="08BC9F62" w14:textId="77777777" w:rsidTr="00DE06A5">
        <w:trPr>
          <w:trHeight w:val="501"/>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5865D4A9"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 xml:space="preserve">Выплаты пособий по </w:t>
            </w:r>
            <w:r w:rsidRPr="00701014">
              <w:rPr>
                <w:rFonts w:ascii="Times New Roman" w:eastAsia="Times New Roman" w:hAnsi="Times New Roman" w:cs="Calibri"/>
                <w:color w:val="000000"/>
                <w:lang w:eastAsia="ru-RU"/>
              </w:rPr>
              <w:lastRenderedPageBreak/>
              <w:t>временной нетрудоспособности работников производства</w:t>
            </w:r>
          </w:p>
        </w:tc>
        <w:tc>
          <w:tcPr>
            <w:tcW w:w="1305" w:type="dxa"/>
            <w:tcBorders>
              <w:top w:val="nil"/>
              <w:left w:val="nil"/>
              <w:bottom w:val="nil"/>
              <w:right w:val="single" w:sz="4" w:space="0" w:color="auto"/>
            </w:tcBorders>
            <w:shd w:val="clear" w:color="auto" w:fill="auto"/>
            <w:noWrap/>
            <w:vAlign w:val="center"/>
            <w:hideMark/>
          </w:tcPr>
          <w:p w14:paraId="559C2D4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lastRenderedPageBreak/>
              <w:t>6,03</w:t>
            </w:r>
          </w:p>
        </w:tc>
        <w:tc>
          <w:tcPr>
            <w:tcW w:w="1306" w:type="dxa"/>
            <w:tcBorders>
              <w:top w:val="nil"/>
              <w:left w:val="nil"/>
              <w:bottom w:val="nil"/>
              <w:right w:val="single" w:sz="4" w:space="0" w:color="auto"/>
            </w:tcBorders>
            <w:shd w:val="clear" w:color="auto" w:fill="auto"/>
            <w:noWrap/>
            <w:vAlign w:val="center"/>
            <w:hideMark/>
          </w:tcPr>
          <w:p w14:paraId="6381435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3,47</w:t>
            </w:r>
          </w:p>
        </w:tc>
        <w:tc>
          <w:tcPr>
            <w:tcW w:w="1305" w:type="dxa"/>
            <w:tcBorders>
              <w:top w:val="nil"/>
              <w:left w:val="nil"/>
              <w:bottom w:val="nil"/>
              <w:right w:val="single" w:sz="4" w:space="0" w:color="auto"/>
            </w:tcBorders>
            <w:shd w:val="clear" w:color="auto" w:fill="auto"/>
            <w:noWrap/>
            <w:vAlign w:val="center"/>
            <w:hideMark/>
          </w:tcPr>
          <w:p w14:paraId="710094C6"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4,14</w:t>
            </w:r>
          </w:p>
        </w:tc>
        <w:tc>
          <w:tcPr>
            <w:tcW w:w="1306" w:type="dxa"/>
            <w:tcBorders>
              <w:top w:val="nil"/>
              <w:left w:val="nil"/>
              <w:bottom w:val="nil"/>
              <w:right w:val="single" w:sz="4" w:space="0" w:color="auto"/>
            </w:tcBorders>
            <w:shd w:val="clear" w:color="auto" w:fill="auto"/>
            <w:noWrap/>
            <w:vAlign w:val="center"/>
            <w:hideMark/>
          </w:tcPr>
          <w:p w14:paraId="3E58770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3,93</w:t>
            </w:r>
          </w:p>
        </w:tc>
        <w:tc>
          <w:tcPr>
            <w:tcW w:w="1306" w:type="dxa"/>
            <w:tcBorders>
              <w:top w:val="nil"/>
              <w:left w:val="nil"/>
              <w:bottom w:val="nil"/>
              <w:right w:val="single" w:sz="8" w:space="0" w:color="auto"/>
            </w:tcBorders>
            <w:shd w:val="clear" w:color="auto" w:fill="auto"/>
            <w:noWrap/>
            <w:vAlign w:val="center"/>
            <w:hideMark/>
          </w:tcPr>
          <w:p w14:paraId="62DB0E3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12,99</w:t>
            </w:r>
          </w:p>
        </w:tc>
      </w:tr>
      <w:tr w:rsidR="002E0E58" w:rsidRPr="00701014" w14:paraId="76C15A76" w14:textId="77777777" w:rsidTr="00DE06A5">
        <w:trPr>
          <w:trHeight w:val="501"/>
        </w:trPr>
        <w:tc>
          <w:tcPr>
            <w:tcW w:w="2967" w:type="dxa"/>
            <w:vMerge/>
            <w:tcBorders>
              <w:top w:val="nil"/>
              <w:left w:val="single" w:sz="8" w:space="0" w:color="auto"/>
              <w:bottom w:val="single" w:sz="4" w:space="0" w:color="auto"/>
              <w:right w:val="single" w:sz="8" w:space="0" w:color="auto"/>
            </w:tcBorders>
            <w:vAlign w:val="center"/>
            <w:hideMark/>
          </w:tcPr>
          <w:p w14:paraId="473B38CF"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45FF3E9B"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15,85</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6C119F3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14,82</w:t>
            </w: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7B16ECA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14,82</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3982C36D"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12,87</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688FFBF2"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15,85</w:t>
            </w:r>
            <w:r>
              <w:rPr>
                <w:rFonts w:ascii="Times New Roman" w:eastAsia="Times New Roman" w:hAnsi="Times New Roman" w:cs="Times New Roman"/>
                <w:color w:val="000000"/>
                <w:lang w:eastAsia="ru-RU"/>
              </w:rPr>
              <w:t>%)</w:t>
            </w:r>
          </w:p>
        </w:tc>
      </w:tr>
      <w:tr w:rsidR="002E0E58" w:rsidRPr="00701014" w14:paraId="7F36BF70" w14:textId="77777777" w:rsidTr="00DE06A5">
        <w:trPr>
          <w:trHeight w:val="300"/>
        </w:trPr>
        <w:tc>
          <w:tcPr>
            <w:tcW w:w="2967" w:type="dxa"/>
            <w:vMerge w:val="restart"/>
            <w:tcBorders>
              <w:top w:val="nil"/>
              <w:left w:val="single" w:sz="8" w:space="0" w:color="auto"/>
              <w:bottom w:val="single" w:sz="4" w:space="0" w:color="auto"/>
              <w:right w:val="single" w:sz="8" w:space="0" w:color="auto"/>
            </w:tcBorders>
            <w:shd w:val="clear" w:color="auto" w:fill="auto"/>
            <w:vAlign w:val="center"/>
            <w:hideMark/>
          </w:tcPr>
          <w:p w14:paraId="72B8621E"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lastRenderedPageBreak/>
              <w:t>Другие затраты</w:t>
            </w:r>
          </w:p>
        </w:tc>
        <w:tc>
          <w:tcPr>
            <w:tcW w:w="1305" w:type="dxa"/>
            <w:tcBorders>
              <w:top w:val="nil"/>
              <w:left w:val="nil"/>
              <w:bottom w:val="nil"/>
              <w:right w:val="single" w:sz="4" w:space="0" w:color="auto"/>
            </w:tcBorders>
            <w:shd w:val="clear" w:color="auto" w:fill="auto"/>
            <w:noWrap/>
            <w:vAlign w:val="center"/>
            <w:hideMark/>
          </w:tcPr>
          <w:p w14:paraId="2698FF7A"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0,57</w:t>
            </w:r>
          </w:p>
        </w:tc>
        <w:tc>
          <w:tcPr>
            <w:tcW w:w="1306" w:type="dxa"/>
            <w:tcBorders>
              <w:top w:val="nil"/>
              <w:left w:val="nil"/>
              <w:bottom w:val="nil"/>
              <w:right w:val="single" w:sz="4" w:space="0" w:color="auto"/>
            </w:tcBorders>
            <w:shd w:val="clear" w:color="auto" w:fill="auto"/>
            <w:noWrap/>
            <w:vAlign w:val="center"/>
            <w:hideMark/>
          </w:tcPr>
          <w:p w14:paraId="568DB86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1,00</w:t>
            </w:r>
          </w:p>
        </w:tc>
        <w:tc>
          <w:tcPr>
            <w:tcW w:w="1305" w:type="dxa"/>
            <w:tcBorders>
              <w:top w:val="nil"/>
              <w:left w:val="nil"/>
              <w:bottom w:val="nil"/>
              <w:right w:val="single" w:sz="4" w:space="0" w:color="auto"/>
            </w:tcBorders>
            <w:shd w:val="clear" w:color="auto" w:fill="auto"/>
            <w:noWrap/>
            <w:vAlign w:val="center"/>
            <w:hideMark/>
          </w:tcPr>
          <w:p w14:paraId="15E8DD8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1,19</w:t>
            </w:r>
          </w:p>
        </w:tc>
        <w:tc>
          <w:tcPr>
            <w:tcW w:w="1306" w:type="dxa"/>
            <w:tcBorders>
              <w:top w:val="nil"/>
              <w:left w:val="nil"/>
              <w:bottom w:val="nil"/>
              <w:right w:val="single" w:sz="4" w:space="0" w:color="auto"/>
            </w:tcBorders>
            <w:shd w:val="clear" w:color="auto" w:fill="auto"/>
            <w:noWrap/>
            <w:vAlign w:val="center"/>
            <w:hideMark/>
          </w:tcPr>
          <w:p w14:paraId="21884DA8"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0,09</w:t>
            </w:r>
          </w:p>
        </w:tc>
        <w:tc>
          <w:tcPr>
            <w:tcW w:w="1306" w:type="dxa"/>
            <w:tcBorders>
              <w:top w:val="nil"/>
              <w:left w:val="nil"/>
              <w:bottom w:val="nil"/>
              <w:right w:val="single" w:sz="8" w:space="0" w:color="auto"/>
            </w:tcBorders>
            <w:shd w:val="clear" w:color="auto" w:fill="auto"/>
            <w:noWrap/>
            <w:vAlign w:val="center"/>
            <w:hideMark/>
          </w:tcPr>
          <w:p w14:paraId="0517DAEF"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sidRPr="00701014">
              <w:rPr>
                <w:rFonts w:ascii="Times New Roman" w:eastAsia="Times New Roman" w:hAnsi="Times New Roman" w:cs="Calibri"/>
                <w:color w:val="000000"/>
                <w:lang w:eastAsia="ru-RU"/>
              </w:rPr>
              <w:t>1,23</w:t>
            </w:r>
          </w:p>
        </w:tc>
      </w:tr>
      <w:tr w:rsidR="002E0E58" w:rsidRPr="00701014" w14:paraId="74FFF0EC" w14:textId="77777777" w:rsidTr="00DE06A5">
        <w:trPr>
          <w:trHeight w:val="315"/>
        </w:trPr>
        <w:tc>
          <w:tcPr>
            <w:tcW w:w="2967" w:type="dxa"/>
            <w:vMerge/>
            <w:tcBorders>
              <w:top w:val="nil"/>
              <w:left w:val="single" w:sz="8" w:space="0" w:color="auto"/>
              <w:bottom w:val="single" w:sz="4" w:space="0" w:color="auto"/>
              <w:right w:val="single" w:sz="8" w:space="0" w:color="auto"/>
            </w:tcBorders>
            <w:vAlign w:val="center"/>
            <w:hideMark/>
          </w:tcPr>
          <w:p w14:paraId="725B29DD" w14:textId="77777777" w:rsidR="002E0E58" w:rsidRPr="00701014" w:rsidRDefault="002E0E58" w:rsidP="00DE06A5">
            <w:pPr>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2E61FEFE"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1,51</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00802BEC"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4,25</w:t>
            </w:r>
            <w:r>
              <w:rPr>
                <w:rFonts w:ascii="Times New Roman" w:eastAsia="Times New Roman" w:hAnsi="Times New Roman" w:cs="Times New Roman"/>
                <w:color w:val="000000"/>
                <w:lang w:eastAsia="ru-RU"/>
              </w:rPr>
              <w:t>%)</w:t>
            </w:r>
          </w:p>
        </w:tc>
        <w:tc>
          <w:tcPr>
            <w:tcW w:w="1305" w:type="dxa"/>
            <w:tcBorders>
              <w:top w:val="nil"/>
              <w:left w:val="nil"/>
              <w:bottom w:val="single" w:sz="4" w:space="0" w:color="auto"/>
              <w:right w:val="single" w:sz="4" w:space="0" w:color="auto"/>
            </w:tcBorders>
            <w:shd w:val="clear" w:color="auto" w:fill="auto"/>
            <w:noWrap/>
            <w:vAlign w:val="center"/>
            <w:hideMark/>
          </w:tcPr>
          <w:p w14:paraId="5021A173"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4,25</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4" w:space="0" w:color="auto"/>
            </w:tcBorders>
            <w:shd w:val="clear" w:color="auto" w:fill="auto"/>
            <w:noWrap/>
            <w:vAlign w:val="center"/>
            <w:hideMark/>
          </w:tcPr>
          <w:p w14:paraId="353B92C5"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0,28</w:t>
            </w:r>
            <w:r>
              <w:rPr>
                <w:rFonts w:ascii="Times New Roman" w:eastAsia="Times New Roman" w:hAnsi="Times New Roman" w:cs="Times New Roman"/>
                <w:color w:val="000000"/>
                <w:lang w:eastAsia="ru-RU"/>
              </w:rPr>
              <w:t>%)</w:t>
            </w:r>
          </w:p>
        </w:tc>
        <w:tc>
          <w:tcPr>
            <w:tcW w:w="1306" w:type="dxa"/>
            <w:tcBorders>
              <w:top w:val="nil"/>
              <w:left w:val="nil"/>
              <w:bottom w:val="single" w:sz="4" w:space="0" w:color="auto"/>
              <w:right w:val="single" w:sz="8" w:space="0" w:color="auto"/>
            </w:tcBorders>
            <w:shd w:val="clear" w:color="auto" w:fill="auto"/>
            <w:noWrap/>
            <w:vAlign w:val="center"/>
            <w:hideMark/>
          </w:tcPr>
          <w:p w14:paraId="497A5447" w14:textId="77777777" w:rsidR="002E0E58" w:rsidRPr="00701014"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701014">
              <w:rPr>
                <w:rFonts w:ascii="Times New Roman" w:eastAsia="Times New Roman" w:hAnsi="Times New Roman" w:cs="Times New Roman"/>
                <w:color w:val="000000"/>
                <w:lang w:eastAsia="ru-RU"/>
              </w:rPr>
              <w:t>1,51</w:t>
            </w:r>
            <w:r>
              <w:rPr>
                <w:rFonts w:ascii="Times New Roman" w:eastAsia="Times New Roman" w:hAnsi="Times New Roman" w:cs="Times New Roman"/>
                <w:color w:val="000000"/>
                <w:lang w:eastAsia="ru-RU"/>
              </w:rPr>
              <w:t>%)</w:t>
            </w:r>
          </w:p>
        </w:tc>
      </w:tr>
      <w:tr w:rsidR="002E0E58" w:rsidRPr="00701014" w14:paraId="1C2FEEC0" w14:textId="77777777" w:rsidTr="00DE06A5">
        <w:trPr>
          <w:trHeight w:val="300"/>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CA725E"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Итого</w:t>
            </w:r>
          </w:p>
        </w:tc>
        <w:tc>
          <w:tcPr>
            <w:tcW w:w="1305" w:type="dxa"/>
            <w:tcBorders>
              <w:top w:val="single" w:sz="8" w:space="0" w:color="auto"/>
              <w:left w:val="nil"/>
              <w:bottom w:val="nil"/>
              <w:right w:val="single" w:sz="4" w:space="0" w:color="auto"/>
            </w:tcBorders>
            <w:shd w:val="clear" w:color="auto" w:fill="auto"/>
            <w:noWrap/>
            <w:vAlign w:val="center"/>
            <w:hideMark/>
          </w:tcPr>
          <w:p w14:paraId="06923188"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38,03</w:t>
            </w:r>
          </w:p>
        </w:tc>
        <w:tc>
          <w:tcPr>
            <w:tcW w:w="1306" w:type="dxa"/>
            <w:tcBorders>
              <w:top w:val="single" w:sz="8" w:space="0" w:color="auto"/>
              <w:left w:val="nil"/>
              <w:bottom w:val="nil"/>
              <w:right w:val="single" w:sz="4" w:space="0" w:color="auto"/>
            </w:tcBorders>
            <w:shd w:val="clear" w:color="auto" w:fill="auto"/>
            <w:noWrap/>
            <w:vAlign w:val="center"/>
            <w:hideMark/>
          </w:tcPr>
          <w:p w14:paraId="3182D66B"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23,42</w:t>
            </w:r>
          </w:p>
        </w:tc>
        <w:tc>
          <w:tcPr>
            <w:tcW w:w="1305" w:type="dxa"/>
            <w:tcBorders>
              <w:top w:val="single" w:sz="8" w:space="0" w:color="auto"/>
              <w:left w:val="nil"/>
              <w:bottom w:val="nil"/>
              <w:right w:val="single" w:sz="4" w:space="0" w:color="auto"/>
            </w:tcBorders>
            <w:shd w:val="clear" w:color="auto" w:fill="auto"/>
            <w:noWrap/>
            <w:vAlign w:val="center"/>
            <w:hideMark/>
          </w:tcPr>
          <w:p w14:paraId="0368A090"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27,94</w:t>
            </w:r>
          </w:p>
        </w:tc>
        <w:tc>
          <w:tcPr>
            <w:tcW w:w="1306" w:type="dxa"/>
            <w:tcBorders>
              <w:top w:val="single" w:sz="8" w:space="0" w:color="auto"/>
              <w:left w:val="nil"/>
              <w:bottom w:val="nil"/>
              <w:right w:val="single" w:sz="4" w:space="0" w:color="auto"/>
            </w:tcBorders>
            <w:shd w:val="clear" w:color="auto" w:fill="auto"/>
            <w:noWrap/>
            <w:vAlign w:val="center"/>
            <w:hideMark/>
          </w:tcPr>
          <w:p w14:paraId="5FE4780C"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30,51</w:t>
            </w:r>
          </w:p>
        </w:tc>
        <w:tc>
          <w:tcPr>
            <w:tcW w:w="1306" w:type="dxa"/>
            <w:tcBorders>
              <w:top w:val="single" w:sz="8" w:space="0" w:color="auto"/>
              <w:left w:val="nil"/>
              <w:bottom w:val="nil"/>
              <w:right w:val="single" w:sz="8" w:space="0" w:color="auto"/>
            </w:tcBorders>
            <w:shd w:val="clear" w:color="auto" w:fill="auto"/>
            <w:noWrap/>
            <w:vAlign w:val="center"/>
            <w:hideMark/>
          </w:tcPr>
          <w:p w14:paraId="5ADE45FD"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sidRPr="00701014">
              <w:rPr>
                <w:rFonts w:ascii="Times New Roman" w:eastAsia="Times New Roman" w:hAnsi="Times New Roman" w:cs="Calibri"/>
                <w:b/>
                <w:bCs/>
                <w:color w:val="000000"/>
                <w:lang w:eastAsia="ru-RU"/>
              </w:rPr>
              <w:t>81,99</w:t>
            </w:r>
          </w:p>
        </w:tc>
      </w:tr>
      <w:tr w:rsidR="002E0E58" w:rsidRPr="00701014" w14:paraId="4AC34579" w14:textId="77777777" w:rsidTr="00DE06A5">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75E70E8B" w14:textId="77777777" w:rsidR="002E0E58" w:rsidRPr="00701014" w:rsidRDefault="002E0E58" w:rsidP="00DE06A5">
            <w:pPr>
              <w:spacing w:after="0" w:line="240" w:lineRule="auto"/>
              <w:rPr>
                <w:rFonts w:ascii="Times New Roman" w:eastAsia="Times New Roman" w:hAnsi="Times New Roman" w:cs="Times New Roman"/>
                <w:b/>
                <w:bCs/>
                <w:color w:val="000000"/>
                <w:lang w:eastAsia="ru-RU"/>
              </w:rPr>
            </w:pPr>
          </w:p>
        </w:tc>
        <w:tc>
          <w:tcPr>
            <w:tcW w:w="1305" w:type="dxa"/>
            <w:tcBorders>
              <w:top w:val="nil"/>
              <w:left w:val="nil"/>
              <w:bottom w:val="single" w:sz="8" w:space="0" w:color="auto"/>
              <w:right w:val="single" w:sz="4" w:space="0" w:color="auto"/>
            </w:tcBorders>
            <w:shd w:val="clear" w:color="auto" w:fill="auto"/>
            <w:noWrap/>
            <w:vAlign w:val="center"/>
            <w:hideMark/>
          </w:tcPr>
          <w:p w14:paraId="3C25DFAF"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701014">
              <w:rPr>
                <w:rFonts w:ascii="Times New Roman" w:eastAsia="Times New Roman" w:hAnsi="Times New Roman" w:cs="Times New Roman"/>
                <w:b/>
                <w:bCs/>
                <w:color w:val="000000"/>
                <w:lang w:eastAsia="ru-RU"/>
              </w:rPr>
              <w:t>100%</w:t>
            </w:r>
          </w:p>
        </w:tc>
        <w:tc>
          <w:tcPr>
            <w:tcW w:w="1306" w:type="dxa"/>
            <w:tcBorders>
              <w:top w:val="nil"/>
              <w:left w:val="nil"/>
              <w:bottom w:val="single" w:sz="8" w:space="0" w:color="auto"/>
              <w:right w:val="single" w:sz="4" w:space="0" w:color="auto"/>
            </w:tcBorders>
            <w:shd w:val="clear" w:color="auto" w:fill="auto"/>
            <w:noWrap/>
            <w:vAlign w:val="center"/>
            <w:hideMark/>
          </w:tcPr>
          <w:p w14:paraId="140319B7"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701014">
              <w:rPr>
                <w:rFonts w:ascii="Times New Roman" w:eastAsia="Times New Roman" w:hAnsi="Times New Roman" w:cs="Times New Roman"/>
                <w:b/>
                <w:bCs/>
                <w:color w:val="000000"/>
                <w:lang w:eastAsia="ru-RU"/>
              </w:rPr>
              <w:t>100%</w:t>
            </w:r>
          </w:p>
        </w:tc>
        <w:tc>
          <w:tcPr>
            <w:tcW w:w="1305" w:type="dxa"/>
            <w:tcBorders>
              <w:top w:val="nil"/>
              <w:left w:val="nil"/>
              <w:bottom w:val="single" w:sz="8" w:space="0" w:color="auto"/>
              <w:right w:val="single" w:sz="4" w:space="0" w:color="auto"/>
            </w:tcBorders>
            <w:shd w:val="clear" w:color="auto" w:fill="auto"/>
            <w:noWrap/>
            <w:vAlign w:val="center"/>
            <w:hideMark/>
          </w:tcPr>
          <w:p w14:paraId="55FE2C7D"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701014">
              <w:rPr>
                <w:rFonts w:ascii="Times New Roman" w:eastAsia="Times New Roman" w:hAnsi="Times New Roman" w:cs="Times New Roman"/>
                <w:b/>
                <w:bCs/>
                <w:color w:val="000000"/>
                <w:lang w:eastAsia="ru-RU"/>
              </w:rPr>
              <w:t>100%</w:t>
            </w:r>
          </w:p>
        </w:tc>
        <w:tc>
          <w:tcPr>
            <w:tcW w:w="1306" w:type="dxa"/>
            <w:tcBorders>
              <w:top w:val="nil"/>
              <w:left w:val="nil"/>
              <w:bottom w:val="single" w:sz="8" w:space="0" w:color="auto"/>
              <w:right w:val="single" w:sz="4" w:space="0" w:color="auto"/>
            </w:tcBorders>
            <w:shd w:val="clear" w:color="auto" w:fill="auto"/>
            <w:noWrap/>
            <w:vAlign w:val="center"/>
            <w:hideMark/>
          </w:tcPr>
          <w:p w14:paraId="12FD9B4B"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701014">
              <w:rPr>
                <w:rFonts w:ascii="Times New Roman" w:eastAsia="Times New Roman" w:hAnsi="Times New Roman" w:cs="Times New Roman"/>
                <w:b/>
                <w:bCs/>
                <w:color w:val="000000"/>
                <w:lang w:eastAsia="ru-RU"/>
              </w:rPr>
              <w:t>100%</w:t>
            </w:r>
          </w:p>
        </w:tc>
        <w:tc>
          <w:tcPr>
            <w:tcW w:w="1306" w:type="dxa"/>
            <w:tcBorders>
              <w:top w:val="nil"/>
              <w:left w:val="nil"/>
              <w:bottom w:val="single" w:sz="8" w:space="0" w:color="auto"/>
              <w:right w:val="single" w:sz="8" w:space="0" w:color="auto"/>
            </w:tcBorders>
            <w:shd w:val="clear" w:color="auto" w:fill="auto"/>
            <w:noWrap/>
            <w:vAlign w:val="center"/>
            <w:hideMark/>
          </w:tcPr>
          <w:p w14:paraId="263B4498" w14:textId="77777777" w:rsidR="002E0E58" w:rsidRPr="00701014"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701014">
              <w:rPr>
                <w:rFonts w:ascii="Times New Roman" w:eastAsia="Times New Roman" w:hAnsi="Times New Roman" w:cs="Times New Roman"/>
                <w:b/>
                <w:bCs/>
                <w:color w:val="000000"/>
                <w:lang w:eastAsia="ru-RU"/>
              </w:rPr>
              <w:t>100%</w:t>
            </w:r>
          </w:p>
        </w:tc>
      </w:tr>
    </w:tbl>
    <w:p w14:paraId="404D0D05" w14:textId="77777777" w:rsidR="002E0E58" w:rsidRPr="00823D49"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w:t>
      </w:r>
      <w:r>
        <w:rPr>
          <w:rFonts w:ascii="Times Uzb Roman" w:hAnsi="Times Uzb Roman" w:cs="Times New Roman"/>
          <w:sz w:val="28"/>
          <w:szCs w:val="28"/>
        </w:rPr>
        <w:t xml:space="preserve">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66F95F64"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наибольший удельный вес на протяжении всего периода приходится на затраты по содержанию и обслуживанию технических средств управления, узлов связи и вычислительных центров (62-75%), за которыми следуют выплаты пособий по временной нетрудоспособности производственных работников (13-16%), а также страхование производственных работников и активов (16-18%), носящие тем не менее непостоянный характер (затраты отсутствовали в 2015-2016гг). Наименее весомыми являлись затраты на выплату командировочных (около 3%), вневедомственную, противопожарную и сторожевую охрану (1-3%) и другие затраты (менее 2%). Тем не менее, при рассмотрении увеличения затрат в 2018г можно вновь сделать вывод о расширении масштабов производства в течение данного периода, так как значительно выросла сумма на содержание и обслуживание технических средств управления, узлов связи и вычислительных центров. В данном контексте это свидетельствует об увеличении затрат на осуществление мониторинга и сбора данных с измерительных приборов, то есть, можно сказать об увеличении объемов работ ввиду эксплуатации большего количества магистральных газопроводов. В то же время, обращая внимание на затраты по выплате пособий по временной нетрудоспособности производственных работников, также отмечается резкое увеличение данной суммы более чем в 3 раза, что является негативным фактором с точки зрения эффективности и безопасности производственного процесса на предприятии. На фоне не столь значительного увеличения затрат на вневедомственную, противопожарную и </w:t>
      </w:r>
      <w:r>
        <w:rPr>
          <w:rFonts w:ascii="Times New Roman" w:hAnsi="Times New Roman" w:cs="Times New Roman"/>
          <w:sz w:val="28"/>
          <w:szCs w:val="28"/>
        </w:rPr>
        <w:lastRenderedPageBreak/>
        <w:t>сторожевую охрану в 2018г можно сделать вывод о том, что в связи с наращиванием производства предприятие не сумела оперативно обеспечить должную степень безопасности нововведенных объектов, что послужило увеличению числу несчастных случаев, повлекших за собой временную нетрудоспособность работников предприятия.</w:t>
      </w:r>
    </w:p>
    <w:p w14:paraId="07CD72B9"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рассмотрению подлежать расходы периода АО «Узтрансгаз» за 2014-2018гг деятельности (Таблица 8).</w:t>
      </w:r>
    </w:p>
    <w:p w14:paraId="6FB6CC31" w14:textId="77777777" w:rsidR="002E0E58" w:rsidRPr="00352212" w:rsidRDefault="002E0E58" w:rsidP="002E0E58">
      <w:pPr>
        <w:spacing w:after="0" w:line="360" w:lineRule="auto"/>
        <w:jc w:val="center"/>
        <w:rPr>
          <w:rFonts w:ascii="Times Uzb Roman" w:hAnsi="Times Uzb Roman" w:cs="Times New Roman"/>
          <w:sz w:val="28"/>
          <w:szCs w:val="28"/>
        </w:rPr>
      </w:pPr>
      <w:r w:rsidRPr="00352212">
        <w:rPr>
          <w:rFonts w:ascii="Times Uzb Roman" w:hAnsi="Times Uzb Roman" w:cs="Times New Roman"/>
          <w:sz w:val="28"/>
          <w:szCs w:val="28"/>
        </w:rPr>
        <w:t xml:space="preserve">Таблица </w:t>
      </w:r>
      <w:r>
        <w:rPr>
          <w:rFonts w:ascii="Times Uzb Roman" w:hAnsi="Times Uzb Roman" w:cs="Times New Roman"/>
          <w:sz w:val="28"/>
          <w:szCs w:val="28"/>
        </w:rPr>
        <w:t>8</w:t>
      </w:r>
      <w:r w:rsidRPr="00352212">
        <w:rPr>
          <w:rFonts w:ascii="Times Uzb Roman" w:hAnsi="Times Uzb Roman" w:cs="Times New Roman"/>
          <w:sz w:val="28"/>
          <w:szCs w:val="28"/>
        </w:rPr>
        <w:t xml:space="preserve"> – Структура </w:t>
      </w:r>
      <w:r>
        <w:rPr>
          <w:rFonts w:ascii="Times Uzb Roman" w:hAnsi="Times Uzb Roman" w:cs="Times New Roman"/>
          <w:sz w:val="28"/>
          <w:szCs w:val="28"/>
        </w:rPr>
        <w:t>расходов периода</w:t>
      </w:r>
      <w:r w:rsidRPr="00352212">
        <w:rPr>
          <w:rFonts w:ascii="Times Uzb Roman" w:hAnsi="Times Uzb Roman" w:cs="Times New Roman"/>
          <w:sz w:val="28"/>
          <w:szCs w:val="28"/>
        </w:rPr>
        <w:t xml:space="preserve"> АО «Узтрансгаз» за 2014-2018гг., млрд. сум</w:t>
      </w:r>
    </w:p>
    <w:tbl>
      <w:tblPr>
        <w:tblW w:w="9498" w:type="dxa"/>
        <w:tblInd w:w="-10" w:type="dxa"/>
        <w:tblLayout w:type="fixed"/>
        <w:tblLook w:val="04A0" w:firstRow="1" w:lastRow="0" w:firstColumn="1" w:lastColumn="0" w:noHBand="0" w:noVBand="1"/>
      </w:tblPr>
      <w:tblGrid>
        <w:gridCol w:w="2977"/>
        <w:gridCol w:w="1304"/>
        <w:gridCol w:w="1304"/>
        <w:gridCol w:w="1304"/>
        <w:gridCol w:w="1304"/>
        <w:gridCol w:w="1305"/>
      </w:tblGrid>
      <w:tr w:rsidR="002E0E58" w:rsidRPr="00823D49" w14:paraId="52E9BF57" w14:textId="77777777" w:rsidTr="00DE06A5">
        <w:trPr>
          <w:trHeight w:val="567"/>
        </w:trPr>
        <w:tc>
          <w:tcPr>
            <w:tcW w:w="2977" w:type="dxa"/>
            <w:tcBorders>
              <w:top w:val="single" w:sz="8" w:space="0" w:color="auto"/>
              <w:left w:val="single" w:sz="8" w:space="0" w:color="auto"/>
              <w:bottom w:val="nil"/>
              <w:right w:val="single" w:sz="8" w:space="0" w:color="auto"/>
            </w:tcBorders>
            <w:shd w:val="clear" w:color="auto" w:fill="auto"/>
            <w:noWrap/>
            <w:vAlign w:val="center"/>
            <w:hideMark/>
          </w:tcPr>
          <w:p w14:paraId="52C45B5A"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Статьи затрат</w:t>
            </w:r>
          </w:p>
        </w:tc>
        <w:tc>
          <w:tcPr>
            <w:tcW w:w="1304" w:type="dxa"/>
            <w:tcBorders>
              <w:top w:val="single" w:sz="8" w:space="0" w:color="auto"/>
              <w:left w:val="nil"/>
              <w:bottom w:val="nil"/>
              <w:right w:val="single" w:sz="4" w:space="0" w:color="auto"/>
            </w:tcBorders>
            <w:shd w:val="clear" w:color="auto" w:fill="auto"/>
            <w:noWrap/>
            <w:vAlign w:val="center"/>
            <w:hideMark/>
          </w:tcPr>
          <w:p w14:paraId="51F166BB"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2014г</w:t>
            </w:r>
          </w:p>
        </w:tc>
        <w:tc>
          <w:tcPr>
            <w:tcW w:w="1304" w:type="dxa"/>
            <w:tcBorders>
              <w:top w:val="single" w:sz="8" w:space="0" w:color="auto"/>
              <w:left w:val="nil"/>
              <w:bottom w:val="nil"/>
              <w:right w:val="single" w:sz="4" w:space="0" w:color="auto"/>
            </w:tcBorders>
            <w:shd w:val="clear" w:color="auto" w:fill="auto"/>
            <w:noWrap/>
            <w:vAlign w:val="center"/>
            <w:hideMark/>
          </w:tcPr>
          <w:p w14:paraId="34FF0860"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2015г</w:t>
            </w:r>
          </w:p>
        </w:tc>
        <w:tc>
          <w:tcPr>
            <w:tcW w:w="1304" w:type="dxa"/>
            <w:tcBorders>
              <w:top w:val="single" w:sz="8" w:space="0" w:color="auto"/>
              <w:left w:val="nil"/>
              <w:bottom w:val="nil"/>
              <w:right w:val="single" w:sz="4" w:space="0" w:color="auto"/>
            </w:tcBorders>
            <w:shd w:val="clear" w:color="auto" w:fill="auto"/>
            <w:noWrap/>
            <w:vAlign w:val="center"/>
            <w:hideMark/>
          </w:tcPr>
          <w:p w14:paraId="36F108B1"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2016г</w:t>
            </w:r>
          </w:p>
        </w:tc>
        <w:tc>
          <w:tcPr>
            <w:tcW w:w="1304" w:type="dxa"/>
            <w:tcBorders>
              <w:top w:val="single" w:sz="8" w:space="0" w:color="auto"/>
              <w:left w:val="nil"/>
              <w:bottom w:val="nil"/>
              <w:right w:val="single" w:sz="4" w:space="0" w:color="auto"/>
            </w:tcBorders>
            <w:shd w:val="clear" w:color="auto" w:fill="auto"/>
            <w:noWrap/>
            <w:vAlign w:val="center"/>
            <w:hideMark/>
          </w:tcPr>
          <w:p w14:paraId="57E74285"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2017г</w:t>
            </w:r>
          </w:p>
        </w:tc>
        <w:tc>
          <w:tcPr>
            <w:tcW w:w="1305" w:type="dxa"/>
            <w:tcBorders>
              <w:top w:val="single" w:sz="8" w:space="0" w:color="auto"/>
              <w:left w:val="nil"/>
              <w:bottom w:val="nil"/>
              <w:right w:val="single" w:sz="8" w:space="0" w:color="auto"/>
            </w:tcBorders>
            <w:shd w:val="clear" w:color="auto" w:fill="auto"/>
            <w:noWrap/>
            <w:vAlign w:val="center"/>
            <w:hideMark/>
          </w:tcPr>
          <w:p w14:paraId="5DEFC873" w14:textId="77777777" w:rsidR="002E0E58" w:rsidRPr="00611192" w:rsidRDefault="002E0E58" w:rsidP="00DE06A5">
            <w:pPr>
              <w:spacing w:after="0" w:line="240" w:lineRule="auto"/>
              <w:jc w:val="center"/>
              <w:rPr>
                <w:rFonts w:ascii="Times New Roman" w:eastAsia="Times New Roman" w:hAnsi="Times New Roman" w:cs="Times New Roman"/>
                <w:b/>
                <w:bCs/>
                <w:color w:val="000000"/>
                <w:sz w:val="24"/>
                <w:szCs w:val="20"/>
                <w:lang w:eastAsia="ru-RU"/>
              </w:rPr>
            </w:pPr>
            <w:r w:rsidRPr="00611192">
              <w:rPr>
                <w:rFonts w:ascii="Times New Roman" w:eastAsia="Times New Roman" w:hAnsi="Times New Roman" w:cs="Times New Roman"/>
                <w:b/>
                <w:bCs/>
                <w:color w:val="000000"/>
                <w:sz w:val="24"/>
                <w:szCs w:val="20"/>
                <w:lang w:eastAsia="ru-RU"/>
              </w:rPr>
              <w:t>2018г</w:t>
            </w:r>
          </w:p>
        </w:tc>
      </w:tr>
      <w:tr w:rsidR="002E0E58" w:rsidRPr="00823D49" w14:paraId="275556CE" w14:textId="77777777" w:rsidTr="00DE06A5">
        <w:trPr>
          <w:trHeight w:val="2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5E4518"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Times New Roman"/>
                <w:b/>
                <w:bCs/>
                <w:color w:val="000000"/>
                <w:sz w:val="20"/>
                <w:szCs w:val="20"/>
                <w:lang w:eastAsia="ru-RU"/>
              </w:rPr>
              <w:t>Расходы по реализации</w:t>
            </w:r>
          </w:p>
        </w:tc>
        <w:tc>
          <w:tcPr>
            <w:tcW w:w="1304" w:type="dxa"/>
            <w:tcBorders>
              <w:top w:val="single" w:sz="8" w:space="0" w:color="auto"/>
              <w:left w:val="nil"/>
              <w:bottom w:val="nil"/>
              <w:right w:val="single" w:sz="4" w:space="0" w:color="auto"/>
            </w:tcBorders>
            <w:shd w:val="clear" w:color="auto" w:fill="auto"/>
            <w:noWrap/>
            <w:vAlign w:val="center"/>
            <w:hideMark/>
          </w:tcPr>
          <w:p w14:paraId="778D9769"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1 072,61</w:t>
            </w:r>
          </w:p>
        </w:tc>
        <w:tc>
          <w:tcPr>
            <w:tcW w:w="1304" w:type="dxa"/>
            <w:tcBorders>
              <w:top w:val="single" w:sz="8" w:space="0" w:color="auto"/>
              <w:left w:val="nil"/>
              <w:bottom w:val="nil"/>
              <w:right w:val="single" w:sz="4" w:space="0" w:color="auto"/>
            </w:tcBorders>
            <w:shd w:val="clear" w:color="auto" w:fill="auto"/>
            <w:noWrap/>
            <w:vAlign w:val="center"/>
            <w:hideMark/>
          </w:tcPr>
          <w:p w14:paraId="0DF6945A"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1 181,23</w:t>
            </w:r>
          </w:p>
        </w:tc>
        <w:tc>
          <w:tcPr>
            <w:tcW w:w="1304" w:type="dxa"/>
            <w:tcBorders>
              <w:top w:val="single" w:sz="8" w:space="0" w:color="auto"/>
              <w:left w:val="nil"/>
              <w:bottom w:val="nil"/>
              <w:right w:val="single" w:sz="4" w:space="0" w:color="auto"/>
            </w:tcBorders>
            <w:shd w:val="clear" w:color="auto" w:fill="auto"/>
            <w:noWrap/>
            <w:vAlign w:val="center"/>
            <w:hideMark/>
          </w:tcPr>
          <w:p w14:paraId="47A60840"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1 282,63</w:t>
            </w:r>
          </w:p>
        </w:tc>
        <w:tc>
          <w:tcPr>
            <w:tcW w:w="1304" w:type="dxa"/>
            <w:tcBorders>
              <w:top w:val="single" w:sz="8" w:space="0" w:color="auto"/>
              <w:left w:val="nil"/>
              <w:bottom w:val="nil"/>
              <w:right w:val="single" w:sz="4" w:space="0" w:color="auto"/>
            </w:tcBorders>
            <w:shd w:val="clear" w:color="auto" w:fill="auto"/>
            <w:noWrap/>
            <w:vAlign w:val="center"/>
            <w:hideMark/>
          </w:tcPr>
          <w:p w14:paraId="47976AFF"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1 830,31</w:t>
            </w:r>
          </w:p>
        </w:tc>
        <w:tc>
          <w:tcPr>
            <w:tcW w:w="1305" w:type="dxa"/>
            <w:tcBorders>
              <w:top w:val="single" w:sz="8" w:space="0" w:color="auto"/>
              <w:left w:val="nil"/>
              <w:bottom w:val="nil"/>
              <w:right w:val="single" w:sz="8" w:space="0" w:color="auto"/>
            </w:tcBorders>
            <w:shd w:val="clear" w:color="auto" w:fill="auto"/>
            <w:noWrap/>
            <w:vAlign w:val="center"/>
            <w:hideMark/>
          </w:tcPr>
          <w:p w14:paraId="16F09A1F"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1 943,92</w:t>
            </w:r>
          </w:p>
        </w:tc>
      </w:tr>
      <w:tr w:rsidR="002E0E58" w:rsidRPr="00823D49" w14:paraId="41A7B2BB" w14:textId="77777777" w:rsidTr="00DE06A5">
        <w:trPr>
          <w:trHeight w:val="20"/>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0FEFD184" w14:textId="77777777" w:rsidR="002E0E58" w:rsidRPr="00823D49" w:rsidRDefault="002E0E58" w:rsidP="00DE06A5">
            <w:pPr>
              <w:spacing w:after="0" w:line="240" w:lineRule="auto"/>
              <w:rPr>
                <w:rFonts w:ascii="Times New Roman" w:eastAsia="Times New Roman" w:hAnsi="Times New Roman" w:cs="Times New Roman"/>
                <w:b/>
                <w:bCs/>
                <w:color w:val="000000"/>
                <w:sz w:val="20"/>
                <w:szCs w:val="20"/>
                <w:lang w:eastAsia="ru-RU"/>
              </w:rPr>
            </w:pPr>
          </w:p>
        </w:tc>
        <w:tc>
          <w:tcPr>
            <w:tcW w:w="1304" w:type="dxa"/>
            <w:tcBorders>
              <w:top w:val="nil"/>
              <w:left w:val="nil"/>
              <w:bottom w:val="single" w:sz="8" w:space="0" w:color="auto"/>
              <w:right w:val="single" w:sz="4" w:space="0" w:color="auto"/>
            </w:tcBorders>
            <w:shd w:val="clear" w:color="auto" w:fill="auto"/>
            <w:noWrap/>
            <w:vAlign w:val="center"/>
            <w:hideMark/>
          </w:tcPr>
          <w:p w14:paraId="7E455CA9"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91,79</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4600C9F0"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93,76</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274FD07C"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93,00</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3BFDE5C9"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93,52</w:t>
            </w:r>
            <w:r>
              <w:rPr>
                <w:rFonts w:ascii="Times New Roman" w:eastAsia="Times New Roman" w:hAnsi="Times New Roman" w:cs="Times New Roman"/>
                <w:b/>
                <w:bCs/>
                <w:color w:val="000000"/>
                <w:sz w:val="20"/>
                <w:szCs w:val="20"/>
                <w:lang w:eastAsia="ru-RU"/>
              </w:rPr>
              <w:t>%)</w:t>
            </w:r>
          </w:p>
        </w:tc>
        <w:tc>
          <w:tcPr>
            <w:tcW w:w="1305" w:type="dxa"/>
            <w:tcBorders>
              <w:top w:val="nil"/>
              <w:left w:val="nil"/>
              <w:bottom w:val="single" w:sz="8" w:space="0" w:color="auto"/>
              <w:right w:val="single" w:sz="8" w:space="0" w:color="auto"/>
            </w:tcBorders>
            <w:shd w:val="clear" w:color="auto" w:fill="auto"/>
            <w:noWrap/>
            <w:vAlign w:val="center"/>
            <w:hideMark/>
          </w:tcPr>
          <w:p w14:paraId="16652777"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94,19</w:t>
            </w:r>
            <w:r>
              <w:rPr>
                <w:rFonts w:ascii="Times New Roman" w:eastAsia="Times New Roman" w:hAnsi="Times New Roman" w:cs="Times New Roman"/>
                <w:b/>
                <w:bCs/>
                <w:color w:val="000000"/>
                <w:sz w:val="20"/>
                <w:szCs w:val="20"/>
                <w:lang w:eastAsia="ru-RU"/>
              </w:rPr>
              <w:t>%)</w:t>
            </w:r>
          </w:p>
        </w:tc>
      </w:tr>
      <w:tr w:rsidR="002E0E58" w:rsidRPr="00823D49" w14:paraId="04DAFE42"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59809A1B"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Перевозка</w:t>
            </w:r>
          </w:p>
        </w:tc>
        <w:tc>
          <w:tcPr>
            <w:tcW w:w="1304" w:type="dxa"/>
            <w:tcBorders>
              <w:top w:val="nil"/>
              <w:left w:val="nil"/>
              <w:bottom w:val="nil"/>
              <w:right w:val="single" w:sz="4" w:space="0" w:color="auto"/>
            </w:tcBorders>
            <w:shd w:val="clear" w:color="auto" w:fill="auto"/>
            <w:noWrap/>
            <w:vAlign w:val="center"/>
            <w:hideMark/>
          </w:tcPr>
          <w:p w14:paraId="35A4E66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663,56</w:t>
            </w:r>
          </w:p>
        </w:tc>
        <w:tc>
          <w:tcPr>
            <w:tcW w:w="1304" w:type="dxa"/>
            <w:tcBorders>
              <w:top w:val="nil"/>
              <w:left w:val="nil"/>
              <w:bottom w:val="nil"/>
              <w:right w:val="single" w:sz="4" w:space="0" w:color="auto"/>
            </w:tcBorders>
            <w:shd w:val="clear" w:color="auto" w:fill="auto"/>
            <w:noWrap/>
            <w:vAlign w:val="center"/>
            <w:hideMark/>
          </w:tcPr>
          <w:p w14:paraId="1228138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1 099,45</w:t>
            </w:r>
          </w:p>
        </w:tc>
        <w:tc>
          <w:tcPr>
            <w:tcW w:w="1304" w:type="dxa"/>
            <w:tcBorders>
              <w:top w:val="nil"/>
              <w:left w:val="nil"/>
              <w:bottom w:val="nil"/>
              <w:right w:val="single" w:sz="4" w:space="0" w:color="auto"/>
            </w:tcBorders>
            <w:shd w:val="clear" w:color="auto" w:fill="auto"/>
            <w:noWrap/>
            <w:vAlign w:val="center"/>
            <w:hideMark/>
          </w:tcPr>
          <w:p w14:paraId="2680E8A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1 193,83</w:t>
            </w:r>
          </w:p>
        </w:tc>
        <w:tc>
          <w:tcPr>
            <w:tcW w:w="1304" w:type="dxa"/>
            <w:tcBorders>
              <w:top w:val="nil"/>
              <w:left w:val="nil"/>
              <w:bottom w:val="nil"/>
              <w:right w:val="single" w:sz="4" w:space="0" w:color="auto"/>
            </w:tcBorders>
            <w:shd w:val="clear" w:color="auto" w:fill="auto"/>
            <w:noWrap/>
            <w:vAlign w:val="center"/>
            <w:hideMark/>
          </w:tcPr>
          <w:p w14:paraId="3A6AD9C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1 202,59</w:t>
            </w:r>
          </w:p>
        </w:tc>
        <w:tc>
          <w:tcPr>
            <w:tcW w:w="1305" w:type="dxa"/>
            <w:tcBorders>
              <w:top w:val="nil"/>
              <w:left w:val="nil"/>
              <w:bottom w:val="nil"/>
              <w:right w:val="single" w:sz="8" w:space="0" w:color="auto"/>
            </w:tcBorders>
            <w:shd w:val="clear" w:color="auto" w:fill="auto"/>
            <w:noWrap/>
            <w:vAlign w:val="center"/>
            <w:hideMark/>
          </w:tcPr>
          <w:p w14:paraId="3031E2E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1 683,68</w:t>
            </w:r>
          </w:p>
        </w:tc>
      </w:tr>
      <w:tr w:rsidR="002E0E58" w:rsidRPr="00823D49" w14:paraId="368318F9"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6058D5E2"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4B1229E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56,78</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12DD4A0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87,27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4E6C8A6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86,56</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3505CE2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61,45%)</w:t>
            </w:r>
          </w:p>
        </w:tc>
        <w:tc>
          <w:tcPr>
            <w:tcW w:w="1305" w:type="dxa"/>
            <w:tcBorders>
              <w:top w:val="nil"/>
              <w:left w:val="nil"/>
              <w:bottom w:val="single" w:sz="4" w:space="0" w:color="auto"/>
              <w:right w:val="single" w:sz="8" w:space="0" w:color="auto"/>
            </w:tcBorders>
            <w:shd w:val="clear" w:color="auto" w:fill="auto"/>
            <w:noWrap/>
            <w:vAlign w:val="center"/>
            <w:hideMark/>
          </w:tcPr>
          <w:p w14:paraId="3AC1C3D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81,58%)</w:t>
            </w:r>
          </w:p>
        </w:tc>
      </w:tr>
      <w:tr w:rsidR="002E0E58" w:rsidRPr="00823D49" w14:paraId="691C432B"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5E61EAB0"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Маркетинг</w:t>
            </w:r>
          </w:p>
        </w:tc>
        <w:tc>
          <w:tcPr>
            <w:tcW w:w="1304" w:type="dxa"/>
            <w:tcBorders>
              <w:top w:val="nil"/>
              <w:left w:val="nil"/>
              <w:bottom w:val="nil"/>
              <w:right w:val="single" w:sz="4" w:space="0" w:color="auto"/>
            </w:tcBorders>
            <w:shd w:val="clear" w:color="auto" w:fill="auto"/>
            <w:noWrap/>
            <w:vAlign w:val="center"/>
            <w:hideMark/>
          </w:tcPr>
          <w:p w14:paraId="6D7540C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0,53</w:t>
            </w:r>
          </w:p>
        </w:tc>
        <w:tc>
          <w:tcPr>
            <w:tcW w:w="1304" w:type="dxa"/>
            <w:tcBorders>
              <w:top w:val="nil"/>
              <w:left w:val="nil"/>
              <w:bottom w:val="nil"/>
              <w:right w:val="single" w:sz="4" w:space="0" w:color="auto"/>
            </w:tcBorders>
            <w:shd w:val="clear" w:color="auto" w:fill="auto"/>
            <w:noWrap/>
            <w:vAlign w:val="center"/>
            <w:hideMark/>
          </w:tcPr>
          <w:p w14:paraId="4643AA4D" w14:textId="77777777" w:rsidR="002E0E58" w:rsidRPr="00E41816"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Calibri"/>
                <w:color w:val="000000"/>
                <w:sz w:val="20"/>
                <w:szCs w:val="20"/>
                <w:lang w:val="en-US" w:eastAsia="ru-RU"/>
              </w:rPr>
              <w:t>-</w:t>
            </w:r>
          </w:p>
        </w:tc>
        <w:tc>
          <w:tcPr>
            <w:tcW w:w="1304" w:type="dxa"/>
            <w:tcBorders>
              <w:top w:val="nil"/>
              <w:left w:val="nil"/>
              <w:bottom w:val="nil"/>
              <w:right w:val="single" w:sz="4" w:space="0" w:color="auto"/>
            </w:tcBorders>
            <w:shd w:val="clear" w:color="auto" w:fill="auto"/>
            <w:noWrap/>
            <w:vAlign w:val="center"/>
            <w:hideMark/>
          </w:tcPr>
          <w:p w14:paraId="2CE91DDF" w14:textId="77777777" w:rsidR="002E0E58" w:rsidRPr="00E41816"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Calibri"/>
                <w:color w:val="000000"/>
                <w:sz w:val="20"/>
                <w:szCs w:val="20"/>
                <w:lang w:val="en-US" w:eastAsia="ru-RU"/>
              </w:rPr>
              <w:t>-</w:t>
            </w:r>
          </w:p>
        </w:tc>
        <w:tc>
          <w:tcPr>
            <w:tcW w:w="1304" w:type="dxa"/>
            <w:tcBorders>
              <w:top w:val="nil"/>
              <w:left w:val="nil"/>
              <w:bottom w:val="nil"/>
              <w:right w:val="single" w:sz="4" w:space="0" w:color="auto"/>
            </w:tcBorders>
            <w:shd w:val="clear" w:color="auto" w:fill="auto"/>
            <w:noWrap/>
            <w:vAlign w:val="center"/>
            <w:hideMark/>
          </w:tcPr>
          <w:p w14:paraId="062BBBF2" w14:textId="77777777" w:rsidR="002E0E58" w:rsidRPr="00E41816"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Calibri"/>
                <w:color w:val="000000"/>
                <w:sz w:val="20"/>
                <w:szCs w:val="20"/>
                <w:lang w:val="en-US" w:eastAsia="ru-RU"/>
              </w:rPr>
              <w:t>-</w:t>
            </w:r>
          </w:p>
        </w:tc>
        <w:tc>
          <w:tcPr>
            <w:tcW w:w="1305" w:type="dxa"/>
            <w:tcBorders>
              <w:top w:val="nil"/>
              <w:left w:val="nil"/>
              <w:bottom w:val="nil"/>
              <w:right w:val="single" w:sz="8" w:space="0" w:color="auto"/>
            </w:tcBorders>
            <w:shd w:val="clear" w:color="auto" w:fill="auto"/>
            <w:noWrap/>
            <w:vAlign w:val="center"/>
            <w:hideMark/>
          </w:tcPr>
          <w:p w14:paraId="56D5F4C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0,95</w:t>
            </w:r>
          </w:p>
        </w:tc>
      </w:tr>
      <w:tr w:rsidR="002E0E58" w:rsidRPr="00823D49" w14:paraId="5BF23647"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7C49B065"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3201027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0,05</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BC9292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1F3DDD9F" w14:textId="77777777" w:rsidR="002E0E58" w:rsidRPr="00E41816"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236BE5D2" w14:textId="77777777" w:rsidR="002E0E58" w:rsidRPr="00E41816"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7D5C609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0,05</w:t>
            </w:r>
            <w:r>
              <w:rPr>
                <w:rFonts w:ascii="Times New Roman" w:eastAsia="Times New Roman" w:hAnsi="Times New Roman" w:cs="Times New Roman"/>
                <w:color w:val="000000"/>
                <w:sz w:val="20"/>
                <w:szCs w:val="20"/>
                <w:lang w:eastAsia="ru-RU"/>
              </w:rPr>
              <w:t>%)</w:t>
            </w:r>
          </w:p>
        </w:tc>
      </w:tr>
      <w:tr w:rsidR="002E0E58" w:rsidRPr="00823D49" w14:paraId="05210F00"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76192F43"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Другие</w:t>
            </w:r>
          </w:p>
        </w:tc>
        <w:tc>
          <w:tcPr>
            <w:tcW w:w="1304" w:type="dxa"/>
            <w:tcBorders>
              <w:top w:val="nil"/>
              <w:left w:val="nil"/>
              <w:bottom w:val="nil"/>
              <w:right w:val="single" w:sz="4" w:space="0" w:color="auto"/>
            </w:tcBorders>
            <w:shd w:val="clear" w:color="auto" w:fill="auto"/>
            <w:noWrap/>
            <w:vAlign w:val="center"/>
            <w:hideMark/>
          </w:tcPr>
          <w:p w14:paraId="3F3705A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408,52</w:t>
            </w:r>
          </w:p>
        </w:tc>
        <w:tc>
          <w:tcPr>
            <w:tcW w:w="1304" w:type="dxa"/>
            <w:tcBorders>
              <w:top w:val="nil"/>
              <w:left w:val="nil"/>
              <w:bottom w:val="nil"/>
              <w:right w:val="single" w:sz="4" w:space="0" w:color="auto"/>
            </w:tcBorders>
            <w:shd w:val="clear" w:color="auto" w:fill="auto"/>
            <w:noWrap/>
            <w:vAlign w:val="center"/>
            <w:hideMark/>
          </w:tcPr>
          <w:p w14:paraId="3CE0386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81,78</w:t>
            </w:r>
          </w:p>
        </w:tc>
        <w:tc>
          <w:tcPr>
            <w:tcW w:w="1304" w:type="dxa"/>
            <w:tcBorders>
              <w:top w:val="nil"/>
              <w:left w:val="nil"/>
              <w:bottom w:val="nil"/>
              <w:right w:val="single" w:sz="4" w:space="0" w:color="auto"/>
            </w:tcBorders>
            <w:shd w:val="clear" w:color="auto" w:fill="auto"/>
            <w:noWrap/>
            <w:vAlign w:val="center"/>
            <w:hideMark/>
          </w:tcPr>
          <w:p w14:paraId="00E16AE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88,80</w:t>
            </w:r>
          </w:p>
        </w:tc>
        <w:tc>
          <w:tcPr>
            <w:tcW w:w="1304" w:type="dxa"/>
            <w:tcBorders>
              <w:top w:val="nil"/>
              <w:left w:val="nil"/>
              <w:bottom w:val="nil"/>
              <w:right w:val="single" w:sz="4" w:space="0" w:color="auto"/>
            </w:tcBorders>
            <w:shd w:val="clear" w:color="auto" w:fill="auto"/>
            <w:noWrap/>
            <w:vAlign w:val="center"/>
            <w:hideMark/>
          </w:tcPr>
          <w:p w14:paraId="62CE76A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627,72</w:t>
            </w:r>
          </w:p>
        </w:tc>
        <w:tc>
          <w:tcPr>
            <w:tcW w:w="1305" w:type="dxa"/>
            <w:tcBorders>
              <w:top w:val="nil"/>
              <w:left w:val="nil"/>
              <w:bottom w:val="nil"/>
              <w:right w:val="single" w:sz="8" w:space="0" w:color="auto"/>
            </w:tcBorders>
            <w:shd w:val="clear" w:color="auto" w:fill="auto"/>
            <w:noWrap/>
            <w:vAlign w:val="center"/>
            <w:hideMark/>
          </w:tcPr>
          <w:p w14:paraId="25A9FB7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259,28</w:t>
            </w:r>
          </w:p>
        </w:tc>
      </w:tr>
      <w:tr w:rsidR="002E0E58" w:rsidRPr="00823D49" w14:paraId="4F7259F2"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604935C2"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nil"/>
              <w:right w:val="single" w:sz="4" w:space="0" w:color="auto"/>
            </w:tcBorders>
            <w:shd w:val="clear" w:color="auto" w:fill="auto"/>
            <w:noWrap/>
            <w:vAlign w:val="center"/>
            <w:hideMark/>
          </w:tcPr>
          <w:p w14:paraId="73A04D9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34,96</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67CE365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6,49</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6D08356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6,44</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6EF64D7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32,07%)</w:t>
            </w:r>
          </w:p>
        </w:tc>
        <w:tc>
          <w:tcPr>
            <w:tcW w:w="1305" w:type="dxa"/>
            <w:tcBorders>
              <w:top w:val="nil"/>
              <w:left w:val="nil"/>
              <w:bottom w:val="nil"/>
              <w:right w:val="single" w:sz="8" w:space="0" w:color="auto"/>
            </w:tcBorders>
            <w:shd w:val="clear" w:color="auto" w:fill="auto"/>
            <w:noWrap/>
            <w:vAlign w:val="center"/>
            <w:hideMark/>
          </w:tcPr>
          <w:p w14:paraId="7A05E6C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12,56%)</w:t>
            </w:r>
          </w:p>
        </w:tc>
      </w:tr>
      <w:tr w:rsidR="002E0E58" w:rsidRPr="00823D49" w14:paraId="34C2255E" w14:textId="77777777" w:rsidTr="00DE06A5">
        <w:trPr>
          <w:trHeight w:val="2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F17F0A"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Times New Roman"/>
                <w:b/>
                <w:bCs/>
                <w:color w:val="000000"/>
                <w:sz w:val="20"/>
                <w:szCs w:val="20"/>
                <w:lang w:eastAsia="ru-RU"/>
              </w:rPr>
              <w:t>Административные расходы</w:t>
            </w:r>
          </w:p>
        </w:tc>
        <w:tc>
          <w:tcPr>
            <w:tcW w:w="1304" w:type="dxa"/>
            <w:tcBorders>
              <w:top w:val="single" w:sz="8" w:space="0" w:color="auto"/>
              <w:left w:val="nil"/>
              <w:bottom w:val="nil"/>
              <w:right w:val="single" w:sz="4" w:space="0" w:color="auto"/>
            </w:tcBorders>
            <w:shd w:val="clear" w:color="auto" w:fill="auto"/>
            <w:noWrap/>
            <w:vAlign w:val="center"/>
            <w:hideMark/>
          </w:tcPr>
          <w:p w14:paraId="7BA39293"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56,88</w:t>
            </w:r>
          </w:p>
        </w:tc>
        <w:tc>
          <w:tcPr>
            <w:tcW w:w="1304" w:type="dxa"/>
            <w:tcBorders>
              <w:top w:val="single" w:sz="8" w:space="0" w:color="auto"/>
              <w:left w:val="nil"/>
              <w:bottom w:val="nil"/>
              <w:right w:val="single" w:sz="4" w:space="0" w:color="auto"/>
            </w:tcBorders>
            <w:shd w:val="clear" w:color="auto" w:fill="auto"/>
            <w:noWrap/>
            <w:vAlign w:val="center"/>
            <w:hideMark/>
          </w:tcPr>
          <w:p w14:paraId="4D3AF9A1"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68,74</w:t>
            </w:r>
          </w:p>
        </w:tc>
        <w:tc>
          <w:tcPr>
            <w:tcW w:w="1304" w:type="dxa"/>
            <w:tcBorders>
              <w:top w:val="single" w:sz="8" w:space="0" w:color="auto"/>
              <w:left w:val="nil"/>
              <w:bottom w:val="nil"/>
              <w:right w:val="single" w:sz="4" w:space="0" w:color="auto"/>
            </w:tcBorders>
            <w:shd w:val="clear" w:color="auto" w:fill="auto"/>
            <w:noWrap/>
            <w:vAlign w:val="center"/>
            <w:hideMark/>
          </w:tcPr>
          <w:p w14:paraId="6A876270"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67,36</w:t>
            </w:r>
          </w:p>
        </w:tc>
        <w:tc>
          <w:tcPr>
            <w:tcW w:w="1304" w:type="dxa"/>
            <w:tcBorders>
              <w:top w:val="single" w:sz="8" w:space="0" w:color="auto"/>
              <w:left w:val="nil"/>
              <w:bottom w:val="nil"/>
              <w:right w:val="single" w:sz="4" w:space="0" w:color="auto"/>
            </w:tcBorders>
            <w:shd w:val="clear" w:color="auto" w:fill="auto"/>
            <w:noWrap/>
            <w:vAlign w:val="center"/>
            <w:hideMark/>
          </w:tcPr>
          <w:p w14:paraId="66D8516E"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79,41</w:t>
            </w:r>
          </w:p>
        </w:tc>
        <w:tc>
          <w:tcPr>
            <w:tcW w:w="1305" w:type="dxa"/>
            <w:tcBorders>
              <w:top w:val="single" w:sz="8" w:space="0" w:color="auto"/>
              <w:left w:val="nil"/>
              <w:bottom w:val="nil"/>
              <w:right w:val="single" w:sz="8" w:space="0" w:color="auto"/>
            </w:tcBorders>
            <w:shd w:val="clear" w:color="auto" w:fill="auto"/>
            <w:noWrap/>
            <w:vAlign w:val="center"/>
            <w:hideMark/>
          </w:tcPr>
          <w:p w14:paraId="13B8D4A3"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89,47</w:t>
            </w:r>
          </w:p>
        </w:tc>
      </w:tr>
      <w:tr w:rsidR="002E0E58" w:rsidRPr="00823D49" w14:paraId="6C3CE33B" w14:textId="77777777" w:rsidTr="00DE06A5">
        <w:trPr>
          <w:trHeight w:val="20"/>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17204AD0" w14:textId="77777777" w:rsidR="002E0E58" w:rsidRPr="00823D49" w:rsidRDefault="002E0E58" w:rsidP="00DE06A5">
            <w:pPr>
              <w:spacing w:after="0" w:line="240" w:lineRule="auto"/>
              <w:rPr>
                <w:rFonts w:ascii="Times New Roman" w:eastAsia="Times New Roman" w:hAnsi="Times New Roman" w:cs="Times New Roman"/>
                <w:b/>
                <w:bCs/>
                <w:color w:val="000000"/>
                <w:sz w:val="20"/>
                <w:szCs w:val="20"/>
                <w:lang w:eastAsia="ru-RU"/>
              </w:rPr>
            </w:pPr>
          </w:p>
        </w:tc>
        <w:tc>
          <w:tcPr>
            <w:tcW w:w="1304" w:type="dxa"/>
            <w:tcBorders>
              <w:top w:val="nil"/>
              <w:left w:val="nil"/>
              <w:bottom w:val="single" w:sz="8" w:space="0" w:color="auto"/>
              <w:right w:val="single" w:sz="4" w:space="0" w:color="auto"/>
            </w:tcBorders>
            <w:shd w:val="clear" w:color="auto" w:fill="auto"/>
            <w:noWrap/>
            <w:vAlign w:val="center"/>
            <w:hideMark/>
          </w:tcPr>
          <w:p w14:paraId="4CE2C1DD"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4,87</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32340CE2"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5,46</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11DF0C87"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4,88</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34F04307"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4,06</w:t>
            </w:r>
            <w:r>
              <w:rPr>
                <w:rFonts w:ascii="Times New Roman" w:eastAsia="Times New Roman" w:hAnsi="Times New Roman" w:cs="Times New Roman"/>
                <w:b/>
                <w:bCs/>
                <w:color w:val="000000"/>
                <w:sz w:val="20"/>
                <w:szCs w:val="20"/>
                <w:lang w:eastAsia="ru-RU"/>
              </w:rPr>
              <w:t>%)</w:t>
            </w:r>
          </w:p>
        </w:tc>
        <w:tc>
          <w:tcPr>
            <w:tcW w:w="1305" w:type="dxa"/>
            <w:tcBorders>
              <w:top w:val="nil"/>
              <w:left w:val="nil"/>
              <w:bottom w:val="single" w:sz="8" w:space="0" w:color="auto"/>
              <w:right w:val="single" w:sz="8" w:space="0" w:color="auto"/>
            </w:tcBorders>
            <w:shd w:val="clear" w:color="auto" w:fill="auto"/>
            <w:noWrap/>
            <w:vAlign w:val="center"/>
            <w:hideMark/>
          </w:tcPr>
          <w:p w14:paraId="00482EED"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4,34</w:t>
            </w:r>
            <w:r>
              <w:rPr>
                <w:rFonts w:ascii="Times New Roman" w:eastAsia="Times New Roman" w:hAnsi="Times New Roman" w:cs="Times New Roman"/>
                <w:b/>
                <w:bCs/>
                <w:color w:val="000000"/>
                <w:sz w:val="20"/>
                <w:szCs w:val="20"/>
                <w:lang w:eastAsia="ru-RU"/>
              </w:rPr>
              <w:t>%)</w:t>
            </w:r>
          </w:p>
        </w:tc>
      </w:tr>
      <w:tr w:rsidR="002E0E58" w:rsidRPr="00823D49" w14:paraId="2B328FBA"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76E643EB"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Оплата труда АУП</w:t>
            </w:r>
          </w:p>
        </w:tc>
        <w:tc>
          <w:tcPr>
            <w:tcW w:w="1304" w:type="dxa"/>
            <w:tcBorders>
              <w:top w:val="nil"/>
              <w:left w:val="nil"/>
              <w:bottom w:val="nil"/>
              <w:right w:val="single" w:sz="4" w:space="0" w:color="auto"/>
            </w:tcBorders>
            <w:shd w:val="clear" w:color="auto" w:fill="auto"/>
            <w:noWrap/>
            <w:vAlign w:val="center"/>
            <w:hideMark/>
          </w:tcPr>
          <w:p w14:paraId="7AC895C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21,81</w:t>
            </w:r>
          </w:p>
        </w:tc>
        <w:tc>
          <w:tcPr>
            <w:tcW w:w="1304" w:type="dxa"/>
            <w:tcBorders>
              <w:top w:val="nil"/>
              <w:left w:val="nil"/>
              <w:bottom w:val="nil"/>
              <w:right w:val="single" w:sz="4" w:space="0" w:color="auto"/>
            </w:tcBorders>
            <w:shd w:val="clear" w:color="auto" w:fill="auto"/>
            <w:noWrap/>
            <w:vAlign w:val="center"/>
            <w:hideMark/>
          </w:tcPr>
          <w:p w14:paraId="7C2662B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24,34</w:t>
            </w:r>
          </w:p>
        </w:tc>
        <w:tc>
          <w:tcPr>
            <w:tcW w:w="1304" w:type="dxa"/>
            <w:tcBorders>
              <w:top w:val="nil"/>
              <w:left w:val="nil"/>
              <w:bottom w:val="nil"/>
              <w:right w:val="single" w:sz="4" w:space="0" w:color="auto"/>
            </w:tcBorders>
            <w:shd w:val="clear" w:color="auto" w:fill="auto"/>
            <w:noWrap/>
            <w:vAlign w:val="center"/>
            <w:hideMark/>
          </w:tcPr>
          <w:p w14:paraId="67A69AB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23,86</w:t>
            </w:r>
          </w:p>
        </w:tc>
        <w:tc>
          <w:tcPr>
            <w:tcW w:w="1304" w:type="dxa"/>
            <w:tcBorders>
              <w:top w:val="nil"/>
              <w:left w:val="nil"/>
              <w:bottom w:val="nil"/>
              <w:right w:val="single" w:sz="4" w:space="0" w:color="auto"/>
            </w:tcBorders>
            <w:shd w:val="clear" w:color="auto" w:fill="auto"/>
            <w:noWrap/>
            <w:vAlign w:val="center"/>
            <w:hideMark/>
          </w:tcPr>
          <w:p w14:paraId="7D8B39C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30,93</w:t>
            </w:r>
          </w:p>
        </w:tc>
        <w:tc>
          <w:tcPr>
            <w:tcW w:w="1305" w:type="dxa"/>
            <w:tcBorders>
              <w:top w:val="nil"/>
              <w:left w:val="nil"/>
              <w:bottom w:val="nil"/>
              <w:right w:val="single" w:sz="8" w:space="0" w:color="auto"/>
            </w:tcBorders>
            <w:shd w:val="clear" w:color="auto" w:fill="auto"/>
            <w:noWrap/>
            <w:vAlign w:val="center"/>
            <w:hideMark/>
          </w:tcPr>
          <w:p w14:paraId="6134371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34,31</w:t>
            </w:r>
          </w:p>
        </w:tc>
      </w:tr>
      <w:tr w:rsidR="002E0E58" w:rsidRPr="00823D49" w14:paraId="4594B9F6"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4DC09DA6"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716CC34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1,87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748CF3D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1,93</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5E73E9B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1,73</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1FD993C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1,58</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7908118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1,66</w:t>
            </w:r>
            <w:r>
              <w:rPr>
                <w:rFonts w:ascii="Times New Roman" w:eastAsia="Times New Roman" w:hAnsi="Times New Roman" w:cs="Times New Roman"/>
                <w:color w:val="000000"/>
                <w:sz w:val="20"/>
                <w:szCs w:val="20"/>
                <w:lang w:eastAsia="ru-RU"/>
              </w:rPr>
              <w:t>%)</w:t>
            </w:r>
          </w:p>
        </w:tc>
      </w:tr>
      <w:tr w:rsidR="002E0E58" w:rsidRPr="00823D49" w14:paraId="5B84C097"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75AEF771"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Командировочные</w:t>
            </w:r>
          </w:p>
        </w:tc>
        <w:tc>
          <w:tcPr>
            <w:tcW w:w="1304" w:type="dxa"/>
            <w:tcBorders>
              <w:top w:val="nil"/>
              <w:left w:val="nil"/>
              <w:bottom w:val="nil"/>
              <w:right w:val="single" w:sz="4" w:space="0" w:color="auto"/>
            </w:tcBorders>
            <w:shd w:val="clear" w:color="auto" w:fill="auto"/>
            <w:noWrap/>
            <w:vAlign w:val="center"/>
            <w:hideMark/>
          </w:tcPr>
          <w:p w14:paraId="5457AB8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1,96</w:t>
            </w:r>
          </w:p>
        </w:tc>
        <w:tc>
          <w:tcPr>
            <w:tcW w:w="1304" w:type="dxa"/>
            <w:tcBorders>
              <w:top w:val="nil"/>
              <w:left w:val="nil"/>
              <w:bottom w:val="nil"/>
              <w:right w:val="single" w:sz="4" w:space="0" w:color="auto"/>
            </w:tcBorders>
            <w:shd w:val="clear" w:color="auto" w:fill="auto"/>
            <w:noWrap/>
            <w:vAlign w:val="center"/>
            <w:hideMark/>
          </w:tcPr>
          <w:p w14:paraId="425C2F1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3,37</w:t>
            </w:r>
          </w:p>
        </w:tc>
        <w:tc>
          <w:tcPr>
            <w:tcW w:w="1304" w:type="dxa"/>
            <w:tcBorders>
              <w:top w:val="nil"/>
              <w:left w:val="nil"/>
              <w:bottom w:val="nil"/>
              <w:right w:val="single" w:sz="4" w:space="0" w:color="auto"/>
            </w:tcBorders>
            <w:shd w:val="clear" w:color="auto" w:fill="auto"/>
            <w:noWrap/>
            <w:vAlign w:val="center"/>
            <w:hideMark/>
          </w:tcPr>
          <w:p w14:paraId="65873F0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3,30</w:t>
            </w:r>
          </w:p>
        </w:tc>
        <w:tc>
          <w:tcPr>
            <w:tcW w:w="1304" w:type="dxa"/>
            <w:tcBorders>
              <w:top w:val="nil"/>
              <w:left w:val="nil"/>
              <w:bottom w:val="nil"/>
              <w:right w:val="single" w:sz="4" w:space="0" w:color="auto"/>
            </w:tcBorders>
            <w:shd w:val="clear" w:color="auto" w:fill="auto"/>
            <w:noWrap/>
            <w:vAlign w:val="center"/>
            <w:hideMark/>
          </w:tcPr>
          <w:p w14:paraId="108AAA5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3,52</w:t>
            </w:r>
          </w:p>
        </w:tc>
        <w:tc>
          <w:tcPr>
            <w:tcW w:w="1305" w:type="dxa"/>
            <w:tcBorders>
              <w:top w:val="nil"/>
              <w:left w:val="nil"/>
              <w:bottom w:val="nil"/>
              <w:right w:val="single" w:sz="8" w:space="0" w:color="auto"/>
            </w:tcBorders>
            <w:shd w:val="clear" w:color="auto" w:fill="auto"/>
            <w:noWrap/>
            <w:vAlign w:val="center"/>
            <w:hideMark/>
          </w:tcPr>
          <w:p w14:paraId="32B4C20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3,09</w:t>
            </w:r>
          </w:p>
        </w:tc>
      </w:tr>
      <w:tr w:rsidR="002E0E58" w:rsidRPr="00823D49" w14:paraId="1329A4B6"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0EDD3B39"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5835AF6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1E97F1D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0,27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4626A27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0,24</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5334BB9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0,18</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290DD82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0,15</w:t>
            </w:r>
            <w:r>
              <w:rPr>
                <w:rFonts w:ascii="Times New Roman" w:eastAsia="Times New Roman" w:hAnsi="Times New Roman" w:cs="Times New Roman"/>
                <w:color w:val="000000"/>
                <w:sz w:val="20"/>
                <w:szCs w:val="20"/>
                <w:lang w:eastAsia="ru-RU"/>
              </w:rPr>
              <w:t>%)</w:t>
            </w:r>
          </w:p>
        </w:tc>
      </w:tr>
      <w:tr w:rsidR="002E0E58" w:rsidRPr="00823D49" w14:paraId="246D8F60"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3FA0A678"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Социальное страхование</w:t>
            </w:r>
          </w:p>
        </w:tc>
        <w:tc>
          <w:tcPr>
            <w:tcW w:w="1304" w:type="dxa"/>
            <w:tcBorders>
              <w:top w:val="nil"/>
              <w:left w:val="nil"/>
              <w:bottom w:val="nil"/>
              <w:right w:val="single" w:sz="4" w:space="0" w:color="auto"/>
            </w:tcBorders>
            <w:shd w:val="clear" w:color="auto" w:fill="auto"/>
            <w:noWrap/>
            <w:vAlign w:val="center"/>
            <w:hideMark/>
          </w:tcPr>
          <w:p w14:paraId="111F26F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5,67</w:t>
            </w:r>
          </w:p>
        </w:tc>
        <w:tc>
          <w:tcPr>
            <w:tcW w:w="1304" w:type="dxa"/>
            <w:tcBorders>
              <w:top w:val="nil"/>
              <w:left w:val="nil"/>
              <w:bottom w:val="nil"/>
              <w:right w:val="single" w:sz="4" w:space="0" w:color="auto"/>
            </w:tcBorders>
            <w:shd w:val="clear" w:color="auto" w:fill="auto"/>
            <w:noWrap/>
            <w:vAlign w:val="center"/>
            <w:hideMark/>
          </w:tcPr>
          <w:p w14:paraId="732644E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8,20</w:t>
            </w:r>
          </w:p>
        </w:tc>
        <w:tc>
          <w:tcPr>
            <w:tcW w:w="1304" w:type="dxa"/>
            <w:tcBorders>
              <w:top w:val="nil"/>
              <w:left w:val="nil"/>
              <w:bottom w:val="nil"/>
              <w:right w:val="single" w:sz="4" w:space="0" w:color="auto"/>
            </w:tcBorders>
            <w:shd w:val="clear" w:color="auto" w:fill="auto"/>
            <w:noWrap/>
            <w:vAlign w:val="center"/>
            <w:hideMark/>
          </w:tcPr>
          <w:p w14:paraId="1E2EC2E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8,03</w:t>
            </w:r>
          </w:p>
        </w:tc>
        <w:tc>
          <w:tcPr>
            <w:tcW w:w="1304" w:type="dxa"/>
            <w:tcBorders>
              <w:top w:val="nil"/>
              <w:left w:val="nil"/>
              <w:bottom w:val="nil"/>
              <w:right w:val="single" w:sz="4" w:space="0" w:color="auto"/>
            </w:tcBorders>
            <w:shd w:val="clear" w:color="auto" w:fill="auto"/>
            <w:noWrap/>
            <w:vAlign w:val="center"/>
            <w:hideMark/>
          </w:tcPr>
          <w:p w14:paraId="02F75E4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9,80</w:t>
            </w:r>
          </w:p>
        </w:tc>
        <w:tc>
          <w:tcPr>
            <w:tcW w:w="1305" w:type="dxa"/>
            <w:tcBorders>
              <w:top w:val="nil"/>
              <w:left w:val="nil"/>
              <w:bottom w:val="nil"/>
              <w:right w:val="single" w:sz="8" w:space="0" w:color="auto"/>
            </w:tcBorders>
            <w:shd w:val="clear" w:color="auto" w:fill="auto"/>
            <w:noWrap/>
            <w:vAlign w:val="center"/>
            <w:hideMark/>
          </w:tcPr>
          <w:p w14:paraId="66E96FA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8,92</w:t>
            </w:r>
          </w:p>
        </w:tc>
      </w:tr>
      <w:tr w:rsidR="002E0E58" w:rsidRPr="00823D49" w14:paraId="2FBF185D"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1A220C5A"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27408E3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0,49</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729BE22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0,65</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140427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0,58</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7942CDE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0,50</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12E3299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0,43</w:t>
            </w:r>
            <w:r>
              <w:rPr>
                <w:rFonts w:ascii="Times New Roman" w:eastAsia="Times New Roman" w:hAnsi="Times New Roman" w:cs="Times New Roman"/>
                <w:color w:val="000000"/>
                <w:sz w:val="20"/>
                <w:szCs w:val="20"/>
                <w:lang w:eastAsia="ru-RU"/>
              </w:rPr>
              <w:t>%)</w:t>
            </w:r>
          </w:p>
        </w:tc>
      </w:tr>
      <w:tr w:rsidR="002E0E58" w:rsidRPr="00823D49" w14:paraId="0BE5A5F5"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51167C74"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Амортизация ОС административных</w:t>
            </w:r>
          </w:p>
        </w:tc>
        <w:tc>
          <w:tcPr>
            <w:tcW w:w="1304" w:type="dxa"/>
            <w:tcBorders>
              <w:top w:val="nil"/>
              <w:left w:val="nil"/>
              <w:bottom w:val="nil"/>
              <w:right w:val="single" w:sz="4" w:space="0" w:color="auto"/>
            </w:tcBorders>
            <w:shd w:val="clear" w:color="auto" w:fill="auto"/>
            <w:noWrap/>
            <w:vAlign w:val="center"/>
            <w:hideMark/>
          </w:tcPr>
          <w:p w14:paraId="66B151B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21,84</w:t>
            </w:r>
          </w:p>
        </w:tc>
        <w:tc>
          <w:tcPr>
            <w:tcW w:w="1304" w:type="dxa"/>
            <w:tcBorders>
              <w:top w:val="nil"/>
              <w:left w:val="nil"/>
              <w:bottom w:val="nil"/>
              <w:right w:val="single" w:sz="4" w:space="0" w:color="auto"/>
            </w:tcBorders>
            <w:shd w:val="clear" w:color="auto" w:fill="auto"/>
            <w:noWrap/>
            <w:vAlign w:val="center"/>
            <w:hideMark/>
          </w:tcPr>
          <w:p w14:paraId="3B98E90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22</w:t>
            </w:r>
            <w:r w:rsidRPr="00823D49">
              <w:rPr>
                <w:rFonts w:ascii="Times New Roman" w:eastAsia="Times New Roman" w:hAnsi="Times New Roman" w:cs="Calibri"/>
                <w:color w:val="000000"/>
                <w:sz w:val="20"/>
                <w:szCs w:val="20"/>
                <w:lang w:eastAsia="ru-RU"/>
              </w:rPr>
              <w:t>,52</w:t>
            </w:r>
          </w:p>
        </w:tc>
        <w:tc>
          <w:tcPr>
            <w:tcW w:w="1304" w:type="dxa"/>
            <w:tcBorders>
              <w:top w:val="nil"/>
              <w:left w:val="nil"/>
              <w:bottom w:val="nil"/>
              <w:right w:val="single" w:sz="4" w:space="0" w:color="auto"/>
            </w:tcBorders>
            <w:shd w:val="clear" w:color="auto" w:fill="auto"/>
            <w:noWrap/>
            <w:vAlign w:val="center"/>
            <w:hideMark/>
          </w:tcPr>
          <w:p w14:paraId="743125B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23,1</w:t>
            </w:r>
            <w:r w:rsidRPr="00823D49">
              <w:rPr>
                <w:rFonts w:ascii="Times New Roman" w:eastAsia="Times New Roman" w:hAnsi="Times New Roman" w:cs="Calibri"/>
                <w:color w:val="000000"/>
                <w:sz w:val="20"/>
                <w:szCs w:val="20"/>
                <w:lang w:eastAsia="ru-RU"/>
              </w:rPr>
              <w:t>7</w:t>
            </w:r>
          </w:p>
        </w:tc>
        <w:tc>
          <w:tcPr>
            <w:tcW w:w="1304" w:type="dxa"/>
            <w:tcBorders>
              <w:top w:val="nil"/>
              <w:left w:val="nil"/>
              <w:bottom w:val="nil"/>
              <w:right w:val="single" w:sz="4" w:space="0" w:color="auto"/>
            </w:tcBorders>
            <w:shd w:val="clear" w:color="auto" w:fill="auto"/>
            <w:noWrap/>
            <w:vAlign w:val="center"/>
            <w:hideMark/>
          </w:tcPr>
          <w:p w14:paraId="1C8175D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23,99</w:t>
            </w:r>
          </w:p>
        </w:tc>
        <w:tc>
          <w:tcPr>
            <w:tcW w:w="1305" w:type="dxa"/>
            <w:tcBorders>
              <w:top w:val="nil"/>
              <w:left w:val="nil"/>
              <w:bottom w:val="nil"/>
              <w:right w:val="single" w:sz="8" w:space="0" w:color="auto"/>
            </w:tcBorders>
            <w:shd w:val="clear" w:color="auto" w:fill="auto"/>
            <w:noWrap/>
            <w:vAlign w:val="center"/>
            <w:hideMark/>
          </w:tcPr>
          <w:p w14:paraId="2D936DB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34,35</w:t>
            </w:r>
          </w:p>
        </w:tc>
      </w:tr>
      <w:tr w:rsidR="002E0E58" w:rsidRPr="00823D49" w14:paraId="6781540F"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041C679F"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50BFFA6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1,87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FF631B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1,79%)</w:t>
            </w:r>
          </w:p>
        </w:tc>
        <w:tc>
          <w:tcPr>
            <w:tcW w:w="1304" w:type="dxa"/>
            <w:tcBorders>
              <w:top w:val="nil"/>
              <w:left w:val="nil"/>
              <w:bottom w:val="single" w:sz="4" w:space="0" w:color="auto"/>
              <w:right w:val="single" w:sz="4" w:space="0" w:color="auto"/>
            </w:tcBorders>
            <w:shd w:val="clear" w:color="auto" w:fill="auto"/>
            <w:noWrap/>
            <w:vAlign w:val="center"/>
            <w:hideMark/>
          </w:tcPr>
          <w:p w14:paraId="52DEDDD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1,68%)</w:t>
            </w:r>
          </w:p>
        </w:tc>
        <w:tc>
          <w:tcPr>
            <w:tcW w:w="1304" w:type="dxa"/>
            <w:tcBorders>
              <w:top w:val="nil"/>
              <w:left w:val="nil"/>
              <w:bottom w:val="single" w:sz="4" w:space="0" w:color="auto"/>
              <w:right w:val="single" w:sz="4" w:space="0" w:color="auto"/>
            </w:tcBorders>
            <w:shd w:val="clear" w:color="auto" w:fill="auto"/>
            <w:noWrap/>
            <w:vAlign w:val="center"/>
            <w:hideMark/>
          </w:tcPr>
          <w:p w14:paraId="4AF1C50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1,23</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3821107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1,66</w:t>
            </w:r>
            <w:r>
              <w:rPr>
                <w:rFonts w:ascii="Times New Roman" w:eastAsia="Times New Roman" w:hAnsi="Times New Roman" w:cs="Times New Roman"/>
                <w:color w:val="000000"/>
                <w:sz w:val="20"/>
                <w:szCs w:val="20"/>
                <w:lang w:eastAsia="ru-RU"/>
              </w:rPr>
              <w:t>%)</w:t>
            </w:r>
          </w:p>
        </w:tc>
      </w:tr>
      <w:tr w:rsidR="002E0E58" w:rsidRPr="00823D49" w14:paraId="6BA06E05"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6782B171"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Другие</w:t>
            </w:r>
          </w:p>
        </w:tc>
        <w:tc>
          <w:tcPr>
            <w:tcW w:w="1304" w:type="dxa"/>
            <w:tcBorders>
              <w:top w:val="nil"/>
              <w:left w:val="nil"/>
              <w:bottom w:val="nil"/>
              <w:right w:val="single" w:sz="4" w:space="0" w:color="auto"/>
            </w:tcBorders>
            <w:shd w:val="clear" w:color="auto" w:fill="auto"/>
            <w:noWrap/>
            <w:vAlign w:val="center"/>
            <w:hideMark/>
          </w:tcPr>
          <w:p w14:paraId="1BDE2EC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5,60</w:t>
            </w:r>
          </w:p>
        </w:tc>
        <w:tc>
          <w:tcPr>
            <w:tcW w:w="1304" w:type="dxa"/>
            <w:tcBorders>
              <w:top w:val="nil"/>
              <w:left w:val="nil"/>
              <w:bottom w:val="nil"/>
              <w:right w:val="single" w:sz="4" w:space="0" w:color="auto"/>
            </w:tcBorders>
            <w:shd w:val="clear" w:color="auto" w:fill="auto"/>
            <w:noWrap/>
            <w:vAlign w:val="center"/>
            <w:hideMark/>
          </w:tcPr>
          <w:p w14:paraId="35B4F29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10</w:t>
            </w:r>
            <w:r w:rsidRPr="00823D49">
              <w:rPr>
                <w:rFonts w:ascii="Times New Roman" w:eastAsia="Times New Roman" w:hAnsi="Times New Roman" w:cs="Calibri"/>
                <w:color w:val="000000"/>
                <w:sz w:val="20"/>
                <w:szCs w:val="20"/>
                <w:lang w:eastAsia="ru-RU"/>
              </w:rPr>
              <w:t>,30</w:t>
            </w:r>
          </w:p>
        </w:tc>
        <w:tc>
          <w:tcPr>
            <w:tcW w:w="1304" w:type="dxa"/>
            <w:tcBorders>
              <w:top w:val="nil"/>
              <w:left w:val="nil"/>
              <w:bottom w:val="nil"/>
              <w:right w:val="single" w:sz="4" w:space="0" w:color="auto"/>
            </w:tcBorders>
            <w:shd w:val="clear" w:color="auto" w:fill="auto"/>
            <w:noWrap/>
            <w:vAlign w:val="center"/>
            <w:hideMark/>
          </w:tcPr>
          <w:p w14:paraId="79CA649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Calibri"/>
                <w:color w:val="000000"/>
                <w:sz w:val="20"/>
                <w:szCs w:val="20"/>
                <w:lang w:eastAsia="ru-RU"/>
              </w:rPr>
              <w:t>9,0</w:t>
            </w:r>
            <w:r w:rsidRPr="00823D49">
              <w:rPr>
                <w:rFonts w:ascii="Times New Roman" w:eastAsia="Times New Roman" w:hAnsi="Times New Roman" w:cs="Calibri"/>
                <w:color w:val="000000"/>
                <w:sz w:val="20"/>
                <w:szCs w:val="20"/>
                <w:lang w:eastAsia="ru-RU"/>
              </w:rPr>
              <w:t>0</w:t>
            </w:r>
          </w:p>
        </w:tc>
        <w:tc>
          <w:tcPr>
            <w:tcW w:w="1304" w:type="dxa"/>
            <w:tcBorders>
              <w:top w:val="nil"/>
              <w:left w:val="nil"/>
              <w:bottom w:val="nil"/>
              <w:right w:val="single" w:sz="4" w:space="0" w:color="auto"/>
            </w:tcBorders>
            <w:shd w:val="clear" w:color="auto" w:fill="auto"/>
            <w:noWrap/>
            <w:vAlign w:val="center"/>
            <w:hideMark/>
          </w:tcPr>
          <w:p w14:paraId="6481CC5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11,17</w:t>
            </w:r>
          </w:p>
        </w:tc>
        <w:tc>
          <w:tcPr>
            <w:tcW w:w="1305" w:type="dxa"/>
            <w:tcBorders>
              <w:top w:val="nil"/>
              <w:left w:val="nil"/>
              <w:bottom w:val="nil"/>
              <w:right w:val="single" w:sz="8" w:space="0" w:color="auto"/>
            </w:tcBorders>
            <w:shd w:val="clear" w:color="auto" w:fill="auto"/>
            <w:noWrap/>
            <w:vAlign w:val="center"/>
            <w:hideMark/>
          </w:tcPr>
          <w:p w14:paraId="628A385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8,80</w:t>
            </w:r>
          </w:p>
        </w:tc>
      </w:tr>
      <w:tr w:rsidR="002E0E58" w:rsidRPr="00823D49" w14:paraId="4E2871D5"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04A99ECB"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nil"/>
              <w:right w:val="single" w:sz="4" w:space="0" w:color="auto"/>
            </w:tcBorders>
            <w:shd w:val="clear" w:color="auto" w:fill="auto"/>
            <w:noWrap/>
            <w:vAlign w:val="center"/>
            <w:hideMark/>
          </w:tcPr>
          <w:p w14:paraId="7A3D97A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0,48</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27EFCD9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0,82%)</w:t>
            </w:r>
          </w:p>
        </w:tc>
        <w:tc>
          <w:tcPr>
            <w:tcW w:w="1304" w:type="dxa"/>
            <w:tcBorders>
              <w:top w:val="nil"/>
              <w:left w:val="nil"/>
              <w:bottom w:val="nil"/>
              <w:right w:val="single" w:sz="4" w:space="0" w:color="auto"/>
            </w:tcBorders>
            <w:shd w:val="clear" w:color="auto" w:fill="auto"/>
            <w:noWrap/>
            <w:vAlign w:val="center"/>
            <w:hideMark/>
          </w:tcPr>
          <w:p w14:paraId="35ADFCB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0,65%)</w:t>
            </w:r>
          </w:p>
        </w:tc>
        <w:tc>
          <w:tcPr>
            <w:tcW w:w="1304" w:type="dxa"/>
            <w:tcBorders>
              <w:top w:val="nil"/>
              <w:left w:val="nil"/>
              <w:bottom w:val="nil"/>
              <w:right w:val="single" w:sz="4" w:space="0" w:color="auto"/>
            </w:tcBorders>
            <w:shd w:val="clear" w:color="auto" w:fill="auto"/>
            <w:noWrap/>
            <w:vAlign w:val="center"/>
            <w:hideMark/>
          </w:tcPr>
          <w:p w14:paraId="6EC56F9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0,57</w:t>
            </w:r>
            <w:r>
              <w:rPr>
                <w:rFonts w:ascii="Times New Roman" w:eastAsia="Times New Roman" w:hAnsi="Times New Roman" w:cs="Times New Roman"/>
                <w:color w:val="000000"/>
                <w:sz w:val="20"/>
                <w:szCs w:val="20"/>
                <w:lang w:eastAsia="ru-RU"/>
              </w:rPr>
              <w:t>%)</w:t>
            </w:r>
          </w:p>
        </w:tc>
        <w:tc>
          <w:tcPr>
            <w:tcW w:w="1305" w:type="dxa"/>
            <w:tcBorders>
              <w:top w:val="nil"/>
              <w:left w:val="nil"/>
              <w:bottom w:val="nil"/>
              <w:right w:val="single" w:sz="8" w:space="0" w:color="auto"/>
            </w:tcBorders>
            <w:shd w:val="clear" w:color="auto" w:fill="auto"/>
            <w:noWrap/>
            <w:vAlign w:val="center"/>
            <w:hideMark/>
          </w:tcPr>
          <w:p w14:paraId="2756F60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0,43</w:t>
            </w:r>
            <w:r>
              <w:rPr>
                <w:rFonts w:ascii="Times New Roman" w:eastAsia="Times New Roman" w:hAnsi="Times New Roman" w:cs="Times New Roman"/>
                <w:color w:val="000000"/>
                <w:sz w:val="20"/>
                <w:szCs w:val="20"/>
                <w:lang w:eastAsia="ru-RU"/>
              </w:rPr>
              <w:t>%)</w:t>
            </w:r>
          </w:p>
        </w:tc>
      </w:tr>
      <w:tr w:rsidR="002E0E58" w:rsidRPr="00823D49" w14:paraId="69C23998" w14:textId="77777777" w:rsidTr="00DE06A5">
        <w:trPr>
          <w:trHeight w:val="2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A3E0AF"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Прочие операционные расходы</w:t>
            </w:r>
          </w:p>
        </w:tc>
        <w:tc>
          <w:tcPr>
            <w:tcW w:w="1304" w:type="dxa"/>
            <w:tcBorders>
              <w:top w:val="single" w:sz="8" w:space="0" w:color="auto"/>
              <w:left w:val="nil"/>
              <w:bottom w:val="nil"/>
              <w:right w:val="single" w:sz="4" w:space="0" w:color="auto"/>
            </w:tcBorders>
            <w:shd w:val="clear" w:color="auto" w:fill="auto"/>
            <w:noWrap/>
            <w:vAlign w:val="center"/>
            <w:hideMark/>
          </w:tcPr>
          <w:p w14:paraId="29EF470F"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39,10</w:t>
            </w:r>
          </w:p>
        </w:tc>
        <w:tc>
          <w:tcPr>
            <w:tcW w:w="1304" w:type="dxa"/>
            <w:tcBorders>
              <w:top w:val="single" w:sz="8" w:space="0" w:color="auto"/>
              <w:left w:val="nil"/>
              <w:bottom w:val="nil"/>
              <w:right w:val="single" w:sz="4" w:space="0" w:color="auto"/>
            </w:tcBorders>
            <w:shd w:val="clear" w:color="auto" w:fill="auto"/>
            <w:noWrap/>
            <w:vAlign w:val="center"/>
            <w:hideMark/>
          </w:tcPr>
          <w:p w14:paraId="5B85C7BE"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9,82</w:t>
            </w:r>
          </w:p>
        </w:tc>
        <w:tc>
          <w:tcPr>
            <w:tcW w:w="1304" w:type="dxa"/>
            <w:tcBorders>
              <w:top w:val="single" w:sz="8" w:space="0" w:color="auto"/>
              <w:left w:val="nil"/>
              <w:bottom w:val="nil"/>
              <w:right w:val="single" w:sz="4" w:space="0" w:color="auto"/>
            </w:tcBorders>
            <w:shd w:val="clear" w:color="auto" w:fill="auto"/>
            <w:noWrap/>
            <w:vAlign w:val="center"/>
            <w:hideMark/>
          </w:tcPr>
          <w:p w14:paraId="364C9955"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29,16</w:t>
            </w:r>
          </w:p>
        </w:tc>
        <w:tc>
          <w:tcPr>
            <w:tcW w:w="1304" w:type="dxa"/>
            <w:tcBorders>
              <w:top w:val="single" w:sz="8" w:space="0" w:color="auto"/>
              <w:left w:val="nil"/>
              <w:bottom w:val="nil"/>
              <w:right w:val="single" w:sz="4" w:space="0" w:color="auto"/>
            </w:tcBorders>
            <w:shd w:val="clear" w:color="auto" w:fill="auto"/>
            <w:noWrap/>
            <w:vAlign w:val="center"/>
            <w:hideMark/>
          </w:tcPr>
          <w:p w14:paraId="33A310D2"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47,37</w:t>
            </w:r>
          </w:p>
        </w:tc>
        <w:tc>
          <w:tcPr>
            <w:tcW w:w="1305" w:type="dxa"/>
            <w:tcBorders>
              <w:top w:val="single" w:sz="8" w:space="0" w:color="auto"/>
              <w:left w:val="nil"/>
              <w:bottom w:val="nil"/>
              <w:right w:val="single" w:sz="8" w:space="0" w:color="auto"/>
            </w:tcBorders>
            <w:shd w:val="clear" w:color="auto" w:fill="auto"/>
            <w:noWrap/>
            <w:vAlign w:val="center"/>
            <w:hideMark/>
          </w:tcPr>
          <w:p w14:paraId="11C911F2"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30,48</w:t>
            </w:r>
          </w:p>
        </w:tc>
      </w:tr>
      <w:tr w:rsidR="002E0E58" w:rsidRPr="00823D49" w14:paraId="206C2EDA" w14:textId="77777777" w:rsidTr="00DE06A5">
        <w:trPr>
          <w:trHeight w:val="20"/>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5B285D66" w14:textId="77777777" w:rsidR="002E0E58" w:rsidRPr="00823D49" w:rsidRDefault="002E0E58" w:rsidP="00DE06A5">
            <w:pPr>
              <w:spacing w:after="0" w:line="240" w:lineRule="auto"/>
              <w:rPr>
                <w:rFonts w:ascii="Times New Roman" w:eastAsia="Times New Roman" w:hAnsi="Times New Roman" w:cs="Times New Roman"/>
                <w:b/>
                <w:bCs/>
                <w:color w:val="000000"/>
                <w:sz w:val="20"/>
                <w:szCs w:val="20"/>
                <w:lang w:eastAsia="ru-RU"/>
              </w:rPr>
            </w:pPr>
          </w:p>
        </w:tc>
        <w:tc>
          <w:tcPr>
            <w:tcW w:w="1304" w:type="dxa"/>
            <w:tcBorders>
              <w:top w:val="nil"/>
              <w:left w:val="nil"/>
              <w:bottom w:val="single" w:sz="8" w:space="0" w:color="auto"/>
              <w:right w:val="single" w:sz="4" w:space="0" w:color="auto"/>
            </w:tcBorders>
            <w:shd w:val="clear" w:color="auto" w:fill="auto"/>
            <w:noWrap/>
            <w:vAlign w:val="center"/>
            <w:hideMark/>
          </w:tcPr>
          <w:p w14:paraId="36940273"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3,35</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672EBAEF"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0,78</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06C655C5"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2,11</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01D50C1C"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2,42</w:t>
            </w:r>
            <w:r>
              <w:rPr>
                <w:rFonts w:ascii="Times New Roman" w:eastAsia="Times New Roman" w:hAnsi="Times New Roman" w:cs="Times New Roman"/>
                <w:b/>
                <w:bCs/>
                <w:color w:val="000000"/>
                <w:sz w:val="20"/>
                <w:szCs w:val="20"/>
                <w:lang w:eastAsia="ru-RU"/>
              </w:rPr>
              <w:t>%)</w:t>
            </w:r>
          </w:p>
        </w:tc>
        <w:tc>
          <w:tcPr>
            <w:tcW w:w="1305" w:type="dxa"/>
            <w:tcBorders>
              <w:top w:val="nil"/>
              <w:left w:val="nil"/>
              <w:bottom w:val="single" w:sz="8" w:space="0" w:color="auto"/>
              <w:right w:val="single" w:sz="8" w:space="0" w:color="auto"/>
            </w:tcBorders>
            <w:shd w:val="clear" w:color="auto" w:fill="auto"/>
            <w:noWrap/>
            <w:vAlign w:val="center"/>
            <w:hideMark/>
          </w:tcPr>
          <w:p w14:paraId="653E41B8"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(1</w:t>
            </w:r>
            <w:r w:rsidRPr="00823D49">
              <w:rPr>
                <w:rFonts w:ascii="Times New Roman" w:eastAsia="Times New Roman" w:hAnsi="Times New Roman" w:cs="Times New Roman"/>
                <w:b/>
                <w:bCs/>
                <w:color w:val="000000"/>
                <w:sz w:val="20"/>
                <w:szCs w:val="20"/>
                <w:lang w:eastAsia="ru-RU"/>
              </w:rPr>
              <w:t>,48</w:t>
            </w:r>
            <w:r>
              <w:rPr>
                <w:rFonts w:ascii="Times New Roman" w:eastAsia="Times New Roman" w:hAnsi="Times New Roman" w:cs="Times New Roman"/>
                <w:b/>
                <w:bCs/>
                <w:color w:val="000000"/>
                <w:sz w:val="20"/>
                <w:szCs w:val="20"/>
                <w:lang w:eastAsia="ru-RU"/>
              </w:rPr>
              <w:t>%)</w:t>
            </w:r>
          </w:p>
        </w:tc>
      </w:tr>
      <w:tr w:rsidR="002E0E58" w:rsidRPr="00823D49" w14:paraId="408B730A"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714E271A"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Налоги и сборы</w:t>
            </w:r>
          </w:p>
        </w:tc>
        <w:tc>
          <w:tcPr>
            <w:tcW w:w="1304" w:type="dxa"/>
            <w:tcBorders>
              <w:top w:val="nil"/>
              <w:left w:val="nil"/>
              <w:bottom w:val="nil"/>
              <w:right w:val="single" w:sz="4" w:space="0" w:color="auto"/>
            </w:tcBorders>
            <w:shd w:val="clear" w:color="auto" w:fill="auto"/>
            <w:noWrap/>
            <w:vAlign w:val="center"/>
            <w:hideMark/>
          </w:tcPr>
          <w:p w14:paraId="5E3EFC5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4,12</w:t>
            </w:r>
          </w:p>
        </w:tc>
        <w:tc>
          <w:tcPr>
            <w:tcW w:w="1304" w:type="dxa"/>
            <w:tcBorders>
              <w:top w:val="nil"/>
              <w:left w:val="nil"/>
              <w:bottom w:val="nil"/>
              <w:right w:val="single" w:sz="4" w:space="0" w:color="auto"/>
            </w:tcBorders>
            <w:shd w:val="clear" w:color="auto" w:fill="auto"/>
            <w:noWrap/>
            <w:vAlign w:val="center"/>
            <w:hideMark/>
          </w:tcPr>
          <w:p w14:paraId="3163850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1,02</w:t>
            </w:r>
          </w:p>
        </w:tc>
        <w:tc>
          <w:tcPr>
            <w:tcW w:w="1304" w:type="dxa"/>
            <w:tcBorders>
              <w:top w:val="nil"/>
              <w:left w:val="nil"/>
              <w:bottom w:val="nil"/>
              <w:right w:val="single" w:sz="4" w:space="0" w:color="auto"/>
            </w:tcBorders>
            <w:shd w:val="clear" w:color="auto" w:fill="auto"/>
            <w:noWrap/>
            <w:vAlign w:val="center"/>
            <w:hideMark/>
          </w:tcPr>
          <w:p w14:paraId="51F314D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3,02</w:t>
            </w:r>
          </w:p>
        </w:tc>
        <w:tc>
          <w:tcPr>
            <w:tcW w:w="1304" w:type="dxa"/>
            <w:tcBorders>
              <w:top w:val="nil"/>
              <w:left w:val="nil"/>
              <w:bottom w:val="nil"/>
              <w:right w:val="single" w:sz="4" w:space="0" w:color="auto"/>
            </w:tcBorders>
            <w:shd w:val="clear" w:color="auto" w:fill="auto"/>
            <w:noWrap/>
            <w:vAlign w:val="center"/>
            <w:hideMark/>
          </w:tcPr>
          <w:p w14:paraId="757357E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3,23</w:t>
            </w:r>
          </w:p>
        </w:tc>
        <w:tc>
          <w:tcPr>
            <w:tcW w:w="1305" w:type="dxa"/>
            <w:tcBorders>
              <w:top w:val="nil"/>
              <w:left w:val="nil"/>
              <w:bottom w:val="nil"/>
              <w:right w:val="single" w:sz="8" w:space="0" w:color="auto"/>
            </w:tcBorders>
            <w:shd w:val="clear" w:color="auto" w:fill="auto"/>
            <w:noWrap/>
            <w:vAlign w:val="center"/>
            <w:hideMark/>
          </w:tcPr>
          <w:p w14:paraId="64FFB33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3,21</w:t>
            </w:r>
          </w:p>
        </w:tc>
      </w:tr>
      <w:tr w:rsidR="002E0E58" w:rsidRPr="00823D49" w14:paraId="33223880"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40C91E99"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7EA7B6D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0,35</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031F099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0,08</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58C090E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0,22</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E83784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0,17</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44A96F5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0,16</w:t>
            </w:r>
            <w:r>
              <w:rPr>
                <w:rFonts w:ascii="Times New Roman" w:eastAsia="Times New Roman" w:hAnsi="Times New Roman" w:cs="Times New Roman"/>
                <w:color w:val="000000"/>
                <w:sz w:val="20"/>
                <w:szCs w:val="20"/>
                <w:lang w:eastAsia="ru-RU"/>
              </w:rPr>
              <w:t>%)</w:t>
            </w:r>
          </w:p>
        </w:tc>
      </w:tr>
      <w:tr w:rsidR="002E0E58" w:rsidRPr="00823D49" w14:paraId="15592DEE"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42DE47B0"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Отчисления в государственные целевые фонды</w:t>
            </w:r>
          </w:p>
        </w:tc>
        <w:tc>
          <w:tcPr>
            <w:tcW w:w="1304" w:type="dxa"/>
            <w:tcBorders>
              <w:top w:val="nil"/>
              <w:left w:val="nil"/>
              <w:bottom w:val="nil"/>
              <w:right w:val="single" w:sz="4" w:space="0" w:color="auto"/>
            </w:tcBorders>
            <w:shd w:val="clear" w:color="auto" w:fill="auto"/>
            <w:noWrap/>
            <w:vAlign w:val="center"/>
            <w:hideMark/>
          </w:tcPr>
          <w:p w14:paraId="647105D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9,16</w:t>
            </w:r>
          </w:p>
        </w:tc>
        <w:tc>
          <w:tcPr>
            <w:tcW w:w="1304" w:type="dxa"/>
            <w:tcBorders>
              <w:top w:val="nil"/>
              <w:left w:val="nil"/>
              <w:bottom w:val="nil"/>
              <w:right w:val="single" w:sz="4" w:space="0" w:color="auto"/>
            </w:tcBorders>
            <w:shd w:val="clear" w:color="auto" w:fill="auto"/>
            <w:noWrap/>
            <w:vAlign w:val="center"/>
            <w:hideMark/>
          </w:tcPr>
          <w:p w14:paraId="5EF9562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2,63</w:t>
            </w:r>
          </w:p>
        </w:tc>
        <w:tc>
          <w:tcPr>
            <w:tcW w:w="1304" w:type="dxa"/>
            <w:tcBorders>
              <w:top w:val="nil"/>
              <w:left w:val="nil"/>
              <w:bottom w:val="nil"/>
              <w:right w:val="single" w:sz="4" w:space="0" w:color="auto"/>
            </w:tcBorders>
            <w:shd w:val="clear" w:color="auto" w:fill="auto"/>
            <w:noWrap/>
            <w:vAlign w:val="center"/>
            <w:hideMark/>
          </w:tcPr>
          <w:p w14:paraId="1E6B029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7,81</w:t>
            </w:r>
          </w:p>
        </w:tc>
        <w:tc>
          <w:tcPr>
            <w:tcW w:w="1304" w:type="dxa"/>
            <w:tcBorders>
              <w:top w:val="nil"/>
              <w:left w:val="nil"/>
              <w:bottom w:val="nil"/>
              <w:right w:val="single" w:sz="4" w:space="0" w:color="auto"/>
            </w:tcBorders>
            <w:shd w:val="clear" w:color="auto" w:fill="auto"/>
            <w:noWrap/>
            <w:vAlign w:val="center"/>
            <w:hideMark/>
          </w:tcPr>
          <w:p w14:paraId="0A4F2E5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8,35</w:t>
            </w:r>
          </w:p>
        </w:tc>
        <w:tc>
          <w:tcPr>
            <w:tcW w:w="1305" w:type="dxa"/>
            <w:tcBorders>
              <w:top w:val="nil"/>
              <w:left w:val="nil"/>
              <w:bottom w:val="nil"/>
              <w:right w:val="single" w:sz="8" w:space="0" w:color="auto"/>
            </w:tcBorders>
            <w:shd w:val="clear" w:color="auto" w:fill="auto"/>
            <w:noWrap/>
            <w:vAlign w:val="center"/>
            <w:hideMark/>
          </w:tcPr>
          <w:p w14:paraId="1AB10D5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7,14</w:t>
            </w:r>
          </w:p>
        </w:tc>
      </w:tr>
      <w:tr w:rsidR="002E0E58" w:rsidRPr="00823D49" w14:paraId="413FDB2E"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1943B1D8"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550A6FA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0,78</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0C6A3EC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0,21</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2F6007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0,57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127E038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0,43</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075ACB8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0,35</w:t>
            </w:r>
            <w:r>
              <w:rPr>
                <w:rFonts w:ascii="Times New Roman" w:eastAsia="Times New Roman" w:hAnsi="Times New Roman" w:cs="Times New Roman"/>
                <w:color w:val="000000"/>
                <w:sz w:val="20"/>
                <w:szCs w:val="20"/>
                <w:lang w:eastAsia="ru-RU"/>
              </w:rPr>
              <w:t>%)</w:t>
            </w:r>
          </w:p>
        </w:tc>
      </w:tr>
      <w:tr w:rsidR="002E0E58" w:rsidRPr="00823D49" w14:paraId="0FA5F0BC"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49C85052"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Услуги банка</w:t>
            </w:r>
          </w:p>
        </w:tc>
        <w:tc>
          <w:tcPr>
            <w:tcW w:w="1304" w:type="dxa"/>
            <w:tcBorders>
              <w:top w:val="nil"/>
              <w:left w:val="nil"/>
              <w:bottom w:val="nil"/>
              <w:right w:val="single" w:sz="4" w:space="0" w:color="auto"/>
            </w:tcBorders>
            <w:shd w:val="clear" w:color="auto" w:fill="auto"/>
            <w:noWrap/>
            <w:vAlign w:val="center"/>
            <w:hideMark/>
          </w:tcPr>
          <w:p w14:paraId="24BE471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0,99</w:t>
            </w:r>
          </w:p>
        </w:tc>
        <w:tc>
          <w:tcPr>
            <w:tcW w:w="1304" w:type="dxa"/>
            <w:tcBorders>
              <w:top w:val="nil"/>
              <w:left w:val="nil"/>
              <w:bottom w:val="nil"/>
              <w:right w:val="single" w:sz="4" w:space="0" w:color="auto"/>
            </w:tcBorders>
            <w:shd w:val="clear" w:color="auto" w:fill="auto"/>
            <w:noWrap/>
            <w:vAlign w:val="center"/>
            <w:hideMark/>
          </w:tcPr>
          <w:p w14:paraId="32BAD78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0,13</w:t>
            </w:r>
          </w:p>
        </w:tc>
        <w:tc>
          <w:tcPr>
            <w:tcW w:w="1304" w:type="dxa"/>
            <w:tcBorders>
              <w:top w:val="nil"/>
              <w:left w:val="nil"/>
              <w:bottom w:val="nil"/>
              <w:right w:val="single" w:sz="4" w:space="0" w:color="auto"/>
            </w:tcBorders>
            <w:shd w:val="clear" w:color="auto" w:fill="auto"/>
            <w:noWrap/>
            <w:vAlign w:val="center"/>
            <w:hideMark/>
          </w:tcPr>
          <w:p w14:paraId="44EB7ED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0,39</w:t>
            </w:r>
          </w:p>
        </w:tc>
        <w:tc>
          <w:tcPr>
            <w:tcW w:w="1304" w:type="dxa"/>
            <w:tcBorders>
              <w:top w:val="nil"/>
              <w:left w:val="nil"/>
              <w:bottom w:val="nil"/>
              <w:right w:val="single" w:sz="4" w:space="0" w:color="auto"/>
            </w:tcBorders>
            <w:shd w:val="clear" w:color="auto" w:fill="auto"/>
            <w:noWrap/>
            <w:vAlign w:val="center"/>
            <w:hideMark/>
          </w:tcPr>
          <w:p w14:paraId="196E7A7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1,07</w:t>
            </w:r>
          </w:p>
        </w:tc>
        <w:tc>
          <w:tcPr>
            <w:tcW w:w="1305" w:type="dxa"/>
            <w:tcBorders>
              <w:top w:val="nil"/>
              <w:left w:val="nil"/>
              <w:bottom w:val="nil"/>
              <w:right w:val="single" w:sz="8" w:space="0" w:color="auto"/>
            </w:tcBorders>
            <w:shd w:val="clear" w:color="auto" w:fill="auto"/>
            <w:noWrap/>
            <w:vAlign w:val="center"/>
            <w:hideMark/>
          </w:tcPr>
          <w:p w14:paraId="3E5CF81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0,77</w:t>
            </w:r>
          </w:p>
        </w:tc>
      </w:tr>
      <w:tr w:rsidR="002E0E58" w:rsidRPr="00823D49" w14:paraId="4125E901"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6C110B20"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64E4B89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0,08</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358B781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0,01</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428BCDE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0,03</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0866B07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0,05</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668CC31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0,04</w:t>
            </w:r>
            <w:r>
              <w:rPr>
                <w:rFonts w:ascii="Times New Roman" w:eastAsia="Times New Roman" w:hAnsi="Times New Roman" w:cs="Times New Roman"/>
                <w:color w:val="000000"/>
                <w:sz w:val="20"/>
                <w:szCs w:val="20"/>
                <w:lang w:eastAsia="ru-RU"/>
              </w:rPr>
              <w:t>%)</w:t>
            </w:r>
          </w:p>
        </w:tc>
      </w:tr>
      <w:tr w:rsidR="002E0E58" w:rsidRPr="00823D49" w14:paraId="42C62D64"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6668B16A"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Пособия компенсирующие и стимулирующие</w:t>
            </w:r>
          </w:p>
        </w:tc>
        <w:tc>
          <w:tcPr>
            <w:tcW w:w="1304" w:type="dxa"/>
            <w:tcBorders>
              <w:top w:val="nil"/>
              <w:left w:val="nil"/>
              <w:bottom w:val="nil"/>
              <w:right w:val="single" w:sz="4" w:space="0" w:color="auto"/>
            </w:tcBorders>
            <w:shd w:val="clear" w:color="auto" w:fill="auto"/>
            <w:noWrap/>
            <w:vAlign w:val="center"/>
            <w:hideMark/>
          </w:tcPr>
          <w:p w14:paraId="596B187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9,90</w:t>
            </w:r>
          </w:p>
        </w:tc>
        <w:tc>
          <w:tcPr>
            <w:tcW w:w="1304" w:type="dxa"/>
            <w:tcBorders>
              <w:top w:val="nil"/>
              <w:left w:val="nil"/>
              <w:bottom w:val="nil"/>
              <w:right w:val="single" w:sz="4" w:space="0" w:color="auto"/>
            </w:tcBorders>
            <w:shd w:val="clear" w:color="auto" w:fill="auto"/>
            <w:noWrap/>
            <w:vAlign w:val="center"/>
            <w:hideMark/>
          </w:tcPr>
          <w:p w14:paraId="7C9712E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1,73</w:t>
            </w:r>
          </w:p>
        </w:tc>
        <w:tc>
          <w:tcPr>
            <w:tcW w:w="1304" w:type="dxa"/>
            <w:tcBorders>
              <w:top w:val="nil"/>
              <w:left w:val="nil"/>
              <w:bottom w:val="nil"/>
              <w:right w:val="single" w:sz="4" w:space="0" w:color="auto"/>
            </w:tcBorders>
            <w:shd w:val="clear" w:color="auto" w:fill="auto"/>
            <w:noWrap/>
            <w:vAlign w:val="center"/>
            <w:hideMark/>
          </w:tcPr>
          <w:p w14:paraId="4ABC26A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5,15</w:t>
            </w:r>
          </w:p>
        </w:tc>
        <w:tc>
          <w:tcPr>
            <w:tcW w:w="1304" w:type="dxa"/>
            <w:tcBorders>
              <w:top w:val="nil"/>
              <w:left w:val="nil"/>
              <w:bottom w:val="nil"/>
              <w:right w:val="single" w:sz="4" w:space="0" w:color="auto"/>
            </w:tcBorders>
            <w:shd w:val="clear" w:color="auto" w:fill="auto"/>
            <w:noWrap/>
            <w:vAlign w:val="center"/>
            <w:hideMark/>
          </w:tcPr>
          <w:p w14:paraId="2F243B6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6,02</w:t>
            </w:r>
          </w:p>
        </w:tc>
        <w:tc>
          <w:tcPr>
            <w:tcW w:w="1305" w:type="dxa"/>
            <w:tcBorders>
              <w:top w:val="nil"/>
              <w:left w:val="nil"/>
              <w:bottom w:val="nil"/>
              <w:right w:val="single" w:sz="8" w:space="0" w:color="auto"/>
            </w:tcBorders>
            <w:shd w:val="clear" w:color="auto" w:fill="auto"/>
            <w:noWrap/>
            <w:vAlign w:val="center"/>
            <w:hideMark/>
          </w:tcPr>
          <w:p w14:paraId="1C068FC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6,53</w:t>
            </w:r>
          </w:p>
        </w:tc>
      </w:tr>
      <w:tr w:rsidR="002E0E58" w:rsidRPr="00823D49" w14:paraId="0ED5D039"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47C83157"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6619B28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eastAsia="ru-RU"/>
              </w:rPr>
              <w:t>0</w:t>
            </w:r>
            <w:r w:rsidRPr="00823D49">
              <w:rPr>
                <w:rFonts w:ascii="Times New Roman" w:eastAsia="Times New Roman" w:hAnsi="Times New Roman" w:cs="Times New Roman"/>
                <w:color w:val="000000"/>
                <w:sz w:val="20"/>
                <w:szCs w:val="20"/>
                <w:lang w:eastAsia="ru-RU"/>
              </w:rPr>
              <w:t>,85</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02E35378"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0,14</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605D55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0,37</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08D5838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0,31</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0222DF1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0,32</w:t>
            </w:r>
            <w:r>
              <w:rPr>
                <w:rFonts w:ascii="Times New Roman" w:eastAsia="Times New Roman" w:hAnsi="Times New Roman" w:cs="Times New Roman"/>
                <w:color w:val="000000"/>
                <w:sz w:val="20"/>
                <w:szCs w:val="20"/>
                <w:lang w:eastAsia="ru-RU"/>
              </w:rPr>
              <w:t>%)</w:t>
            </w:r>
          </w:p>
        </w:tc>
      </w:tr>
      <w:tr w:rsidR="002E0E58" w:rsidRPr="00823D49" w14:paraId="39F3845F"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3BA1E424"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Вознаграж</w:t>
            </w:r>
            <w:r w:rsidRPr="009F7E76">
              <w:rPr>
                <w:rFonts w:ascii="Times New Roman" w:eastAsia="Times New Roman" w:hAnsi="Times New Roman" w:cs="Times New Roman"/>
                <w:color w:val="000000"/>
                <w:sz w:val="20"/>
                <w:szCs w:val="20"/>
                <w:lang w:eastAsia="ru-RU"/>
              </w:rPr>
              <w:t>д</w:t>
            </w:r>
            <w:r w:rsidRPr="00823D49">
              <w:rPr>
                <w:rFonts w:ascii="Times New Roman" w:eastAsia="Times New Roman" w:hAnsi="Times New Roman" w:cs="Times New Roman"/>
                <w:color w:val="000000"/>
                <w:sz w:val="20"/>
                <w:szCs w:val="20"/>
                <w:lang w:eastAsia="ru-RU"/>
              </w:rPr>
              <w:t>ения за изобретения и рационализацию</w:t>
            </w:r>
          </w:p>
        </w:tc>
        <w:tc>
          <w:tcPr>
            <w:tcW w:w="1304" w:type="dxa"/>
            <w:tcBorders>
              <w:top w:val="nil"/>
              <w:left w:val="nil"/>
              <w:bottom w:val="nil"/>
              <w:right w:val="single" w:sz="4" w:space="0" w:color="auto"/>
            </w:tcBorders>
            <w:shd w:val="clear" w:color="auto" w:fill="auto"/>
            <w:noWrap/>
            <w:vAlign w:val="center"/>
            <w:hideMark/>
          </w:tcPr>
          <w:p w14:paraId="4CBA03D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304" w:type="dxa"/>
            <w:tcBorders>
              <w:top w:val="nil"/>
              <w:left w:val="nil"/>
              <w:bottom w:val="nil"/>
              <w:right w:val="single" w:sz="4" w:space="0" w:color="auto"/>
            </w:tcBorders>
            <w:shd w:val="clear" w:color="auto" w:fill="auto"/>
            <w:noWrap/>
            <w:vAlign w:val="center"/>
            <w:hideMark/>
          </w:tcPr>
          <w:p w14:paraId="1732CD0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304" w:type="dxa"/>
            <w:tcBorders>
              <w:top w:val="nil"/>
              <w:left w:val="nil"/>
              <w:bottom w:val="nil"/>
              <w:right w:val="single" w:sz="4" w:space="0" w:color="auto"/>
            </w:tcBorders>
            <w:shd w:val="clear" w:color="auto" w:fill="auto"/>
            <w:noWrap/>
            <w:vAlign w:val="center"/>
            <w:hideMark/>
          </w:tcPr>
          <w:p w14:paraId="12F0C25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395D396F"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0,40</w:t>
            </w:r>
          </w:p>
        </w:tc>
        <w:tc>
          <w:tcPr>
            <w:tcW w:w="1305" w:type="dxa"/>
            <w:tcBorders>
              <w:top w:val="nil"/>
              <w:left w:val="nil"/>
              <w:bottom w:val="nil"/>
              <w:right w:val="single" w:sz="8" w:space="0" w:color="auto"/>
            </w:tcBorders>
            <w:shd w:val="clear" w:color="auto" w:fill="auto"/>
            <w:noWrap/>
            <w:vAlign w:val="center"/>
            <w:hideMark/>
          </w:tcPr>
          <w:p w14:paraId="4871346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1,19</w:t>
            </w:r>
          </w:p>
        </w:tc>
      </w:tr>
      <w:tr w:rsidR="002E0E58" w:rsidRPr="00823D49" w14:paraId="43EAB925"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4E29F226"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3A3B7A2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16C984D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4BFA8DDD" w14:textId="77777777" w:rsidR="002E0E58" w:rsidRPr="00203F16"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6213BF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0,02</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2407378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0,06</w:t>
            </w:r>
            <w:r>
              <w:rPr>
                <w:rFonts w:ascii="Times New Roman" w:eastAsia="Times New Roman" w:hAnsi="Times New Roman" w:cs="Times New Roman"/>
                <w:color w:val="000000"/>
                <w:sz w:val="20"/>
                <w:szCs w:val="20"/>
                <w:lang w:eastAsia="ru-RU"/>
              </w:rPr>
              <w:t>%)</w:t>
            </w:r>
          </w:p>
        </w:tc>
      </w:tr>
      <w:tr w:rsidR="002E0E58" w:rsidRPr="00823D49" w14:paraId="255D223D"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1ECD9EA1"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Пособия по временной нетрудоспособности АУП</w:t>
            </w:r>
          </w:p>
        </w:tc>
        <w:tc>
          <w:tcPr>
            <w:tcW w:w="1304" w:type="dxa"/>
            <w:tcBorders>
              <w:top w:val="nil"/>
              <w:left w:val="nil"/>
              <w:bottom w:val="nil"/>
              <w:right w:val="single" w:sz="4" w:space="0" w:color="auto"/>
            </w:tcBorders>
            <w:shd w:val="clear" w:color="auto" w:fill="auto"/>
            <w:noWrap/>
            <w:vAlign w:val="center"/>
            <w:hideMark/>
          </w:tcPr>
          <w:p w14:paraId="514B465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0,05</w:t>
            </w:r>
          </w:p>
        </w:tc>
        <w:tc>
          <w:tcPr>
            <w:tcW w:w="1304" w:type="dxa"/>
            <w:tcBorders>
              <w:top w:val="nil"/>
              <w:left w:val="nil"/>
              <w:bottom w:val="nil"/>
              <w:right w:val="single" w:sz="4" w:space="0" w:color="auto"/>
            </w:tcBorders>
            <w:shd w:val="clear" w:color="auto" w:fill="auto"/>
            <w:noWrap/>
            <w:vAlign w:val="center"/>
            <w:hideMark/>
          </w:tcPr>
          <w:p w14:paraId="4FD5D510"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0,01</w:t>
            </w:r>
          </w:p>
        </w:tc>
        <w:tc>
          <w:tcPr>
            <w:tcW w:w="1304" w:type="dxa"/>
            <w:tcBorders>
              <w:top w:val="nil"/>
              <w:left w:val="nil"/>
              <w:bottom w:val="nil"/>
              <w:right w:val="single" w:sz="4" w:space="0" w:color="auto"/>
            </w:tcBorders>
            <w:shd w:val="clear" w:color="auto" w:fill="auto"/>
            <w:noWrap/>
            <w:vAlign w:val="center"/>
            <w:hideMark/>
          </w:tcPr>
          <w:p w14:paraId="595BAAC4"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0,04</w:t>
            </w:r>
          </w:p>
        </w:tc>
        <w:tc>
          <w:tcPr>
            <w:tcW w:w="1304" w:type="dxa"/>
            <w:tcBorders>
              <w:top w:val="nil"/>
              <w:left w:val="nil"/>
              <w:bottom w:val="nil"/>
              <w:right w:val="single" w:sz="4" w:space="0" w:color="auto"/>
            </w:tcBorders>
            <w:shd w:val="clear" w:color="auto" w:fill="auto"/>
            <w:noWrap/>
            <w:vAlign w:val="center"/>
            <w:hideMark/>
          </w:tcPr>
          <w:p w14:paraId="2CB306E2"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0,05</w:t>
            </w:r>
          </w:p>
        </w:tc>
        <w:tc>
          <w:tcPr>
            <w:tcW w:w="1305" w:type="dxa"/>
            <w:tcBorders>
              <w:top w:val="nil"/>
              <w:left w:val="nil"/>
              <w:bottom w:val="nil"/>
              <w:right w:val="single" w:sz="8" w:space="0" w:color="auto"/>
            </w:tcBorders>
            <w:shd w:val="clear" w:color="auto" w:fill="auto"/>
            <w:noWrap/>
            <w:vAlign w:val="center"/>
            <w:hideMark/>
          </w:tcPr>
          <w:p w14:paraId="6B1BD23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Times New Roman"/>
                <w:color w:val="000000"/>
                <w:sz w:val="20"/>
                <w:szCs w:val="20"/>
                <w:lang w:eastAsia="ru-RU"/>
              </w:rPr>
              <w:t>0,04</w:t>
            </w:r>
          </w:p>
        </w:tc>
      </w:tr>
      <w:tr w:rsidR="002E0E58" w:rsidRPr="00823D49" w14:paraId="6B26467E"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00F73AEE"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14:paraId="279C7BD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3948274C"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2018706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en-US" w:eastAsia="ru-RU"/>
              </w:rPr>
              <w:t>3</w:t>
            </w:r>
            <w:r>
              <w:rPr>
                <w:rFonts w:ascii="Times New Roman" w:eastAsia="Times New Roman" w:hAnsi="Times New Roman" w:cs="Times New Roman"/>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14:paraId="649DF7A3"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c>
          <w:tcPr>
            <w:tcW w:w="1305" w:type="dxa"/>
            <w:tcBorders>
              <w:top w:val="nil"/>
              <w:left w:val="nil"/>
              <w:bottom w:val="single" w:sz="4" w:space="0" w:color="auto"/>
              <w:right w:val="single" w:sz="8" w:space="0" w:color="auto"/>
            </w:tcBorders>
            <w:shd w:val="clear" w:color="auto" w:fill="auto"/>
            <w:noWrap/>
            <w:vAlign w:val="center"/>
            <w:hideMark/>
          </w:tcPr>
          <w:p w14:paraId="1B321397"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r>
      <w:tr w:rsidR="002E0E58" w:rsidRPr="00823D49" w14:paraId="30682ED4" w14:textId="77777777" w:rsidTr="00DE06A5">
        <w:trPr>
          <w:trHeight w:val="20"/>
        </w:trPr>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366B4A48"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Другие</w:t>
            </w:r>
          </w:p>
        </w:tc>
        <w:tc>
          <w:tcPr>
            <w:tcW w:w="1304" w:type="dxa"/>
            <w:tcBorders>
              <w:top w:val="nil"/>
              <w:left w:val="nil"/>
              <w:bottom w:val="nil"/>
              <w:right w:val="single" w:sz="4" w:space="0" w:color="auto"/>
            </w:tcBorders>
            <w:shd w:val="clear" w:color="auto" w:fill="auto"/>
            <w:noWrap/>
            <w:vAlign w:val="center"/>
            <w:hideMark/>
          </w:tcPr>
          <w:p w14:paraId="4D0D8565"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14,88</w:t>
            </w:r>
          </w:p>
        </w:tc>
        <w:tc>
          <w:tcPr>
            <w:tcW w:w="1304" w:type="dxa"/>
            <w:tcBorders>
              <w:top w:val="nil"/>
              <w:left w:val="nil"/>
              <w:bottom w:val="nil"/>
              <w:right w:val="single" w:sz="4" w:space="0" w:color="auto"/>
            </w:tcBorders>
            <w:shd w:val="clear" w:color="auto" w:fill="auto"/>
            <w:noWrap/>
            <w:vAlign w:val="center"/>
            <w:hideMark/>
          </w:tcPr>
          <w:p w14:paraId="1AC35A59"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4,29</w:t>
            </w:r>
          </w:p>
        </w:tc>
        <w:tc>
          <w:tcPr>
            <w:tcW w:w="1304" w:type="dxa"/>
            <w:tcBorders>
              <w:top w:val="nil"/>
              <w:left w:val="nil"/>
              <w:bottom w:val="nil"/>
              <w:right w:val="single" w:sz="4" w:space="0" w:color="auto"/>
            </w:tcBorders>
            <w:shd w:val="clear" w:color="auto" w:fill="auto"/>
            <w:noWrap/>
            <w:vAlign w:val="center"/>
            <w:hideMark/>
          </w:tcPr>
          <w:p w14:paraId="536DB5F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12,76</w:t>
            </w:r>
          </w:p>
        </w:tc>
        <w:tc>
          <w:tcPr>
            <w:tcW w:w="1304" w:type="dxa"/>
            <w:tcBorders>
              <w:top w:val="nil"/>
              <w:left w:val="nil"/>
              <w:bottom w:val="nil"/>
              <w:right w:val="single" w:sz="4" w:space="0" w:color="auto"/>
            </w:tcBorders>
            <w:shd w:val="clear" w:color="auto" w:fill="auto"/>
            <w:noWrap/>
            <w:vAlign w:val="center"/>
            <w:hideMark/>
          </w:tcPr>
          <w:p w14:paraId="32EA8FF6"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28,25</w:t>
            </w:r>
          </w:p>
        </w:tc>
        <w:tc>
          <w:tcPr>
            <w:tcW w:w="1305" w:type="dxa"/>
            <w:tcBorders>
              <w:top w:val="nil"/>
              <w:left w:val="nil"/>
              <w:bottom w:val="nil"/>
              <w:right w:val="single" w:sz="8" w:space="0" w:color="auto"/>
            </w:tcBorders>
            <w:shd w:val="clear" w:color="auto" w:fill="auto"/>
            <w:noWrap/>
            <w:vAlign w:val="center"/>
            <w:hideMark/>
          </w:tcPr>
          <w:p w14:paraId="6BA191E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823D49">
              <w:rPr>
                <w:rFonts w:ascii="Times New Roman" w:eastAsia="Times New Roman" w:hAnsi="Times New Roman" w:cs="Calibri"/>
                <w:color w:val="000000"/>
                <w:sz w:val="20"/>
                <w:szCs w:val="20"/>
                <w:lang w:eastAsia="ru-RU"/>
              </w:rPr>
              <w:t>11,60</w:t>
            </w:r>
          </w:p>
        </w:tc>
      </w:tr>
      <w:tr w:rsidR="002E0E58" w:rsidRPr="00823D49" w14:paraId="3E5731B8" w14:textId="77777777" w:rsidTr="00DE06A5">
        <w:trPr>
          <w:trHeight w:val="20"/>
        </w:trPr>
        <w:tc>
          <w:tcPr>
            <w:tcW w:w="2977" w:type="dxa"/>
            <w:vMerge/>
            <w:tcBorders>
              <w:top w:val="nil"/>
              <w:left w:val="single" w:sz="8" w:space="0" w:color="auto"/>
              <w:bottom w:val="single" w:sz="4" w:space="0" w:color="auto"/>
              <w:right w:val="single" w:sz="8" w:space="0" w:color="auto"/>
            </w:tcBorders>
            <w:vAlign w:val="center"/>
            <w:hideMark/>
          </w:tcPr>
          <w:p w14:paraId="27D94D10" w14:textId="77777777" w:rsidR="002E0E58" w:rsidRPr="00823D49" w:rsidRDefault="002E0E58" w:rsidP="00DE06A5">
            <w:pPr>
              <w:spacing w:after="0" w:line="240" w:lineRule="auto"/>
              <w:rPr>
                <w:rFonts w:ascii="Times New Roman" w:eastAsia="Times New Roman" w:hAnsi="Times New Roman" w:cs="Times New Roman"/>
                <w:color w:val="000000"/>
                <w:sz w:val="20"/>
                <w:szCs w:val="20"/>
                <w:lang w:eastAsia="ru-RU"/>
              </w:rPr>
            </w:pPr>
          </w:p>
        </w:tc>
        <w:tc>
          <w:tcPr>
            <w:tcW w:w="1304" w:type="dxa"/>
            <w:tcBorders>
              <w:top w:val="nil"/>
              <w:left w:val="nil"/>
              <w:bottom w:val="nil"/>
              <w:right w:val="single" w:sz="4" w:space="0" w:color="auto"/>
            </w:tcBorders>
            <w:shd w:val="clear" w:color="auto" w:fill="auto"/>
            <w:noWrap/>
            <w:vAlign w:val="center"/>
            <w:hideMark/>
          </w:tcPr>
          <w:p w14:paraId="566E34AE"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1,27</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5CE7D731"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0,34</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453766CA"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0,93</w:t>
            </w:r>
            <w:r>
              <w:rPr>
                <w:rFonts w:ascii="Times New Roman" w:eastAsia="Times New Roman" w:hAnsi="Times New Roman" w:cs="Times New Roman"/>
                <w:color w:val="000000"/>
                <w:sz w:val="20"/>
                <w:szCs w:val="20"/>
                <w:lang w:eastAsia="ru-RU"/>
              </w:rPr>
              <w:t>%)</w:t>
            </w:r>
          </w:p>
        </w:tc>
        <w:tc>
          <w:tcPr>
            <w:tcW w:w="1304" w:type="dxa"/>
            <w:tcBorders>
              <w:top w:val="nil"/>
              <w:left w:val="nil"/>
              <w:bottom w:val="nil"/>
              <w:right w:val="single" w:sz="4" w:space="0" w:color="auto"/>
            </w:tcBorders>
            <w:shd w:val="clear" w:color="auto" w:fill="auto"/>
            <w:noWrap/>
            <w:vAlign w:val="center"/>
            <w:hideMark/>
          </w:tcPr>
          <w:p w14:paraId="796F341D"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1,44</w:t>
            </w:r>
            <w:r>
              <w:rPr>
                <w:rFonts w:ascii="Times New Roman" w:eastAsia="Times New Roman" w:hAnsi="Times New Roman" w:cs="Times New Roman"/>
                <w:color w:val="000000"/>
                <w:sz w:val="20"/>
                <w:szCs w:val="20"/>
                <w:lang w:eastAsia="ru-RU"/>
              </w:rPr>
              <w:t>%)</w:t>
            </w:r>
          </w:p>
        </w:tc>
        <w:tc>
          <w:tcPr>
            <w:tcW w:w="1305" w:type="dxa"/>
            <w:tcBorders>
              <w:top w:val="nil"/>
              <w:left w:val="nil"/>
              <w:bottom w:val="nil"/>
              <w:right w:val="single" w:sz="8" w:space="0" w:color="auto"/>
            </w:tcBorders>
            <w:shd w:val="clear" w:color="auto" w:fill="auto"/>
            <w:noWrap/>
            <w:vAlign w:val="center"/>
            <w:hideMark/>
          </w:tcPr>
          <w:p w14:paraId="3A2F297B" w14:textId="77777777" w:rsidR="002E0E58" w:rsidRPr="00823D4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w:t>
            </w:r>
            <w:r w:rsidRPr="00823D49">
              <w:rPr>
                <w:rFonts w:ascii="Times New Roman" w:eastAsia="Times New Roman" w:hAnsi="Times New Roman" w:cs="Times New Roman"/>
                <w:color w:val="000000"/>
                <w:sz w:val="20"/>
                <w:szCs w:val="20"/>
                <w:lang w:eastAsia="ru-RU"/>
              </w:rPr>
              <w:t>0,56</w:t>
            </w:r>
            <w:r>
              <w:rPr>
                <w:rFonts w:ascii="Times New Roman" w:eastAsia="Times New Roman" w:hAnsi="Times New Roman" w:cs="Times New Roman"/>
                <w:color w:val="000000"/>
                <w:sz w:val="20"/>
                <w:szCs w:val="20"/>
                <w:lang w:eastAsia="ru-RU"/>
              </w:rPr>
              <w:t>%)</w:t>
            </w:r>
          </w:p>
        </w:tc>
      </w:tr>
      <w:tr w:rsidR="002E0E58" w:rsidRPr="00823D49" w14:paraId="02911719" w14:textId="77777777" w:rsidTr="00DE06A5">
        <w:trPr>
          <w:trHeight w:val="2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B381C"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lastRenderedPageBreak/>
              <w:t>Итого</w:t>
            </w:r>
          </w:p>
        </w:tc>
        <w:tc>
          <w:tcPr>
            <w:tcW w:w="1304" w:type="dxa"/>
            <w:tcBorders>
              <w:top w:val="single" w:sz="8" w:space="0" w:color="auto"/>
              <w:left w:val="nil"/>
              <w:bottom w:val="nil"/>
              <w:right w:val="single" w:sz="4" w:space="0" w:color="auto"/>
            </w:tcBorders>
            <w:shd w:val="clear" w:color="auto" w:fill="auto"/>
            <w:noWrap/>
            <w:vAlign w:val="center"/>
            <w:hideMark/>
          </w:tcPr>
          <w:p w14:paraId="594462F6"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1 168,58</w:t>
            </w:r>
          </w:p>
        </w:tc>
        <w:tc>
          <w:tcPr>
            <w:tcW w:w="1304" w:type="dxa"/>
            <w:tcBorders>
              <w:top w:val="single" w:sz="8" w:space="0" w:color="auto"/>
              <w:left w:val="nil"/>
              <w:bottom w:val="nil"/>
              <w:right w:val="single" w:sz="4" w:space="0" w:color="auto"/>
            </w:tcBorders>
            <w:shd w:val="clear" w:color="auto" w:fill="auto"/>
            <w:noWrap/>
            <w:vAlign w:val="center"/>
            <w:hideMark/>
          </w:tcPr>
          <w:p w14:paraId="2F955A93"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1 259,79</w:t>
            </w:r>
          </w:p>
        </w:tc>
        <w:tc>
          <w:tcPr>
            <w:tcW w:w="1304" w:type="dxa"/>
            <w:tcBorders>
              <w:top w:val="single" w:sz="8" w:space="0" w:color="auto"/>
              <w:left w:val="nil"/>
              <w:bottom w:val="nil"/>
              <w:right w:val="single" w:sz="4" w:space="0" w:color="auto"/>
            </w:tcBorders>
            <w:shd w:val="clear" w:color="auto" w:fill="auto"/>
            <w:noWrap/>
            <w:vAlign w:val="center"/>
            <w:hideMark/>
          </w:tcPr>
          <w:p w14:paraId="0FC07FC3"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1 379,16</w:t>
            </w:r>
          </w:p>
        </w:tc>
        <w:tc>
          <w:tcPr>
            <w:tcW w:w="1304" w:type="dxa"/>
            <w:tcBorders>
              <w:top w:val="single" w:sz="8" w:space="0" w:color="auto"/>
              <w:left w:val="nil"/>
              <w:bottom w:val="nil"/>
              <w:right w:val="single" w:sz="4" w:space="0" w:color="auto"/>
            </w:tcBorders>
            <w:shd w:val="clear" w:color="auto" w:fill="auto"/>
            <w:noWrap/>
            <w:vAlign w:val="center"/>
            <w:hideMark/>
          </w:tcPr>
          <w:p w14:paraId="66F224D1"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1 957,09</w:t>
            </w:r>
          </w:p>
        </w:tc>
        <w:tc>
          <w:tcPr>
            <w:tcW w:w="1305" w:type="dxa"/>
            <w:tcBorders>
              <w:top w:val="single" w:sz="8" w:space="0" w:color="auto"/>
              <w:left w:val="nil"/>
              <w:bottom w:val="nil"/>
              <w:right w:val="single" w:sz="8" w:space="0" w:color="auto"/>
            </w:tcBorders>
            <w:shd w:val="clear" w:color="auto" w:fill="auto"/>
            <w:noWrap/>
            <w:vAlign w:val="center"/>
            <w:hideMark/>
          </w:tcPr>
          <w:p w14:paraId="727B62FA"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823D49">
              <w:rPr>
                <w:rFonts w:ascii="Times New Roman" w:eastAsia="Times New Roman" w:hAnsi="Times New Roman" w:cs="Calibri"/>
                <w:b/>
                <w:bCs/>
                <w:color w:val="000000"/>
                <w:sz w:val="20"/>
                <w:szCs w:val="20"/>
                <w:lang w:eastAsia="ru-RU"/>
              </w:rPr>
              <w:t>2 063,87</w:t>
            </w:r>
          </w:p>
        </w:tc>
      </w:tr>
      <w:tr w:rsidR="002E0E58" w:rsidRPr="00823D49" w14:paraId="7FEF69F3" w14:textId="77777777" w:rsidTr="00DE06A5">
        <w:trPr>
          <w:trHeight w:val="20"/>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132FBA61" w14:textId="77777777" w:rsidR="002E0E58" w:rsidRPr="00823D49" w:rsidRDefault="002E0E58" w:rsidP="00DE06A5">
            <w:pPr>
              <w:spacing w:after="0" w:line="240" w:lineRule="auto"/>
              <w:rPr>
                <w:rFonts w:ascii="Times New Roman" w:eastAsia="Times New Roman" w:hAnsi="Times New Roman" w:cs="Times New Roman"/>
                <w:b/>
                <w:bCs/>
                <w:color w:val="000000"/>
                <w:sz w:val="20"/>
                <w:szCs w:val="20"/>
                <w:lang w:eastAsia="ru-RU"/>
              </w:rPr>
            </w:pPr>
          </w:p>
        </w:tc>
        <w:tc>
          <w:tcPr>
            <w:tcW w:w="1304" w:type="dxa"/>
            <w:tcBorders>
              <w:top w:val="nil"/>
              <w:left w:val="nil"/>
              <w:bottom w:val="single" w:sz="8" w:space="0" w:color="auto"/>
              <w:right w:val="single" w:sz="4" w:space="0" w:color="auto"/>
            </w:tcBorders>
            <w:shd w:val="clear" w:color="auto" w:fill="auto"/>
            <w:noWrap/>
            <w:vAlign w:val="center"/>
            <w:hideMark/>
          </w:tcPr>
          <w:p w14:paraId="290DD9BC"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1366B826"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66B33BC8"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w:t>
            </w:r>
          </w:p>
        </w:tc>
        <w:tc>
          <w:tcPr>
            <w:tcW w:w="1304" w:type="dxa"/>
            <w:tcBorders>
              <w:top w:val="nil"/>
              <w:left w:val="nil"/>
              <w:bottom w:val="single" w:sz="8" w:space="0" w:color="auto"/>
              <w:right w:val="single" w:sz="4" w:space="0" w:color="auto"/>
            </w:tcBorders>
            <w:shd w:val="clear" w:color="auto" w:fill="auto"/>
            <w:noWrap/>
            <w:vAlign w:val="center"/>
            <w:hideMark/>
          </w:tcPr>
          <w:p w14:paraId="0509476B"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w:t>
            </w:r>
          </w:p>
        </w:tc>
        <w:tc>
          <w:tcPr>
            <w:tcW w:w="1305" w:type="dxa"/>
            <w:tcBorders>
              <w:top w:val="nil"/>
              <w:left w:val="nil"/>
              <w:bottom w:val="single" w:sz="8" w:space="0" w:color="auto"/>
              <w:right w:val="single" w:sz="8" w:space="0" w:color="auto"/>
            </w:tcBorders>
            <w:shd w:val="clear" w:color="auto" w:fill="auto"/>
            <w:noWrap/>
            <w:vAlign w:val="center"/>
            <w:hideMark/>
          </w:tcPr>
          <w:p w14:paraId="50058C97" w14:textId="77777777" w:rsidR="002E0E58" w:rsidRPr="00823D4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w:t>
            </w:r>
            <w:r w:rsidRPr="00823D49">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w:t>
            </w:r>
          </w:p>
        </w:tc>
      </w:tr>
    </w:tbl>
    <w:p w14:paraId="1EC07B1A" w14:textId="77777777" w:rsidR="002E0E58" w:rsidRPr="00352212"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593F569B"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затраты имеют более сложную структуру, при этом основная доля затрат приходится на расходы по реализации (более 91%), за которыми следуют административные (4-6%) и прочие операционные расходы (менее 3,5%). В то же время, отметить значительный рост затрат предприятия на перевозку продукции, что также говорит об увеличении объема продукции.</w:t>
      </w:r>
    </w:p>
    <w:p w14:paraId="6DEA610E"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при рассмотрении расходов по финансовой деятельности, наблюдается отмеченное ранее обстоятельство (Таблица 9).</w:t>
      </w:r>
    </w:p>
    <w:p w14:paraId="539A53BD" w14:textId="77777777" w:rsidR="002E0E58" w:rsidRPr="00352212"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Таблица 9</w:t>
      </w:r>
      <w:r w:rsidRPr="00352212">
        <w:rPr>
          <w:rFonts w:ascii="Times Uzb Roman" w:hAnsi="Times Uzb Roman" w:cs="Times New Roman"/>
          <w:sz w:val="28"/>
          <w:szCs w:val="28"/>
        </w:rPr>
        <w:t xml:space="preserve"> – Структура </w:t>
      </w:r>
      <w:r w:rsidRPr="006017A8">
        <w:rPr>
          <w:rFonts w:ascii="Times Uzb Roman" w:hAnsi="Times Uzb Roman" w:cs="Times New Roman"/>
          <w:sz w:val="28"/>
          <w:szCs w:val="28"/>
        </w:rPr>
        <w:t>прочих затр</w:t>
      </w:r>
      <w:r>
        <w:rPr>
          <w:rFonts w:ascii="Times Uzb Roman" w:hAnsi="Times Uzb Roman" w:cs="Times New Roman"/>
          <w:sz w:val="28"/>
          <w:szCs w:val="28"/>
        </w:rPr>
        <w:t>ат по финансовой деятельности</w:t>
      </w:r>
      <w:r w:rsidRPr="00352212">
        <w:rPr>
          <w:rFonts w:ascii="Times Uzb Roman" w:hAnsi="Times Uzb Roman" w:cs="Times New Roman"/>
          <w:sz w:val="28"/>
          <w:szCs w:val="28"/>
        </w:rPr>
        <w:t xml:space="preserve"> АО «Узтрансгаз» за 2014-2018гг., млрд. сум</w:t>
      </w:r>
    </w:p>
    <w:tbl>
      <w:tblPr>
        <w:tblW w:w="9533" w:type="dxa"/>
        <w:tblInd w:w="-10" w:type="dxa"/>
        <w:tblLayout w:type="fixed"/>
        <w:tblLook w:val="04A0" w:firstRow="1" w:lastRow="0" w:firstColumn="1" w:lastColumn="0" w:noHBand="0" w:noVBand="1"/>
      </w:tblPr>
      <w:tblGrid>
        <w:gridCol w:w="3402"/>
        <w:gridCol w:w="1226"/>
        <w:gridCol w:w="1226"/>
        <w:gridCol w:w="1226"/>
        <w:gridCol w:w="1226"/>
        <w:gridCol w:w="1227"/>
      </w:tblGrid>
      <w:tr w:rsidR="002E0E58" w:rsidRPr="00E41816" w14:paraId="583CC031" w14:textId="77777777" w:rsidTr="00DE06A5">
        <w:trPr>
          <w:trHeight w:val="454"/>
        </w:trPr>
        <w:tc>
          <w:tcPr>
            <w:tcW w:w="3402" w:type="dxa"/>
            <w:tcBorders>
              <w:top w:val="single" w:sz="8" w:space="0" w:color="auto"/>
              <w:left w:val="single" w:sz="8" w:space="0" w:color="auto"/>
              <w:bottom w:val="nil"/>
              <w:right w:val="single" w:sz="8" w:space="0" w:color="auto"/>
            </w:tcBorders>
            <w:shd w:val="clear" w:color="auto" w:fill="auto"/>
            <w:noWrap/>
            <w:vAlign w:val="center"/>
            <w:hideMark/>
          </w:tcPr>
          <w:p w14:paraId="628B6B06"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Статьи затрат</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1995BE91"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2014г</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0BC7E0B"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2015г</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7A3C3CC4"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2016г</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73F4240F"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2017г</w:t>
            </w:r>
          </w:p>
        </w:tc>
        <w:tc>
          <w:tcPr>
            <w:tcW w:w="1227" w:type="dxa"/>
            <w:tcBorders>
              <w:top w:val="single" w:sz="8" w:space="0" w:color="auto"/>
              <w:left w:val="nil"/>
              <w:bottom w:val="single" w:sz="8" w:space="0" w:color="auto"/>
              <w:right w:val="single" w:sz="8" w:space="0" w:color="auto"/>
            </w:tcBorders>
            <w:shd w:val="clear" w:color="auto" w:fill="auto"/>
            <w:noWrap/>
            <w:vAlign w:val="center"/>
            <w:hideMark/>
          </w:tcPr>
          <w:p w14:paraId="78185333"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2018г</w:t>
            </w:r>
          </w:p>
        </w:tc>
      </w:tr>
      <w:tr w:rsidR="002E0E58" w:rsidRPr="00E41816" w14:paraId="7DF252BD" w14:textId="77777777" w:rsidTr="00DE06A5">
        <w:trPr>
          <w:trHeight w:val="300"/>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A5EA99"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r w:rsidRPr="00E41816">
              <w:rPr>
                <w:rFonts w:ascii="Times New Roman" w:eastAsia="Times New Roman" w:hAnsi="Times New Roman" w:cs="Times New Roman"/>
                <w:color w:val="000000"/>
                <w:lang w:eastAsia="ru-RU"/>
              </w:rPr>
              <w:t>Проценты по кредитам банков и иных финансово-кредитных организаций</w:t>
            </w:r>
          </w:p>
        </w:tc>
        <w:tc>
          <w:tcPr>
            <w:tcW w:w="1226" w:type="dxa"/>
            <w:tcBorders>
              <w:top w:val="nil"/>
              <w:left w:val="nil"/>
              <w:bottom w:val="nil"/>
              <w:right w:val="single" w:sz="4" w:space="0" w:color="auto"/>
            </w:tcBorders>
            <w:shd w:val="clear" w:color="auto" w:fill="auto"/>
            <w:noWrap/>
            <w:vAlign w:val="center"/>
            <w:hideMark/>
          </w:tcPr>
          <w:p w14:paraId="5125BE68"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11,01</w:t>
            </w:r>
          </w:p>
        </w:tc>
        <w:tc>
          <w:tcPr>
            <w:tcW w:w="1226" w:type="dxa"/>
            <w:tcBorders>
              <w:top w:val="nil"/>
              <w:left w:val="nil"/>
              <w:bottom w:val="nil"/>
              <w:right w:val="single" w:sz="4" w:space="0" w:color="auto"/>
            </w:tcBorders>
            <w:shd w:val="clear" w:color="auto" w:fill="auto"/>
            <w:noWrap/>
            <w:vAlign w:val="center"/>
            <w:hideMark/>
          </w:tcPr>
          <w:p w14:paraId="300678EB"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14,41</w:t>
            </w:r>
          </w:p>
        </w:tc>
        <w:tc>
          <w:tcPr>
            <w:tcW w:w="1226" w:type="dxa"/>
            <w:tcBorders>
              <w:top w:val="nil"/>
              <w:left w:val="nil"/>
              <w:bottom w:val="nil"/>
              <w:right w:val="single" w:sz="4" w:space="0" w:color="auto"/>
            </w:tcBorders>
            <w:shd w:val="clear" w:color="auto" w:fill="auto"/>
            <w:noWrap/>
            <w:vAlign w:val="center"/>
            <w:hideMark/>
          </w:tcPr>
          <w:p w14:paraId="0359A0BF"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21,38</w:t>
            </w:r>
          </w:p>
        </w:tc>
        <w:tc>
          <w:tcPr>
            <w:tcW w:w="1226" w:type="dxa"/>
            <w:tcBorders>
              <w:top w:val="nil"/>
              <w:left w:val="nil"/>
              <w:bottom w:val="nil"/>
              <w:right w:val="single" w:sz="4" w:space="0" w:color="auto"/>
            </w:tcBorders>
            <w:shd w:val="clear" w:color="auto" w:fill="auto"/>
            <w:noWrap/>
            <w:vAlign w:val="center"/>
            <w:hideMark/>
          </w:tcPr>
          <w:p w14:paraId="20787CE8"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11,07</w:t>
            </w:r>
          </w:p>
        </w:tc>
        <w:tc>
          <w:tcPr>
            <w:tcW w:w="1227" w:type="dxa"/>
            <w:tcBorders>
              <w:top w:val="nil"/>
              <w:left w:val="nil"/>
              <w:bottom w:val="nil"/>
              <w:right w:val="single" w:sz="8" w:space="0" w:color="auto"/>
            </w:tcBorders>
            <w:shd w:val="clear" w:color="auto" w:fill="auto"/>
            <w:noWrap/>
            <w:vAlign w:val="center"/>
            <w:hideMark/>
          </w:tcPr>
          <w:p w14:paraId="495C88A1"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8,65</w:t>
            </w:r>
          </w:p>
        </w:tc>
      </w:tr>
      <w:tr w:rsidR="002E0E58" w:rsidRPr="00E41816" w14:paraId="1B8099FF" w14:textId="77777777" w:rsidTr="00DE06A5">
        <w:trPr>
          <w:trHeight w:val="315"/>
        </w:trPr>
        <w:tc>
          <w:tcPr>
            <w:tcW w:w="3402" w:type="dxa"/>
            <w:vMerge/>
            <w:tcBorders>
              <w:top w:val="single" w:sz="8" w:space="0" w:color="auto"/>
              <w:left w:val="single" w:sz="8" w:space="0" w:color="auto"/>
              <w:bottom w:val="single" w:sz="8" w:space="0" w:color="000000"/>
              <w:right w:val="single" w:sz="8" w:space="0" w:color="auto"/>
            </w:tcBorders>
            <w:vAlign w:val="center"/>
            <w:hideMark/>
          </w:tcPr>
          <w:p w14:paraId="545D1D16"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noWrap/>
            <w:vAlign w:val="center"/>
            <w:hideMark/>
          </w:tcPr>
          <w:p w14:paraId="1331BBB9"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2,85</w:t>
            </w:r>
            <w:r>
              <w:rPr>
                <w:rFonts w:ascii="Times New Roman" w:eastAsia="Times New Roman" w:hAnsi="Times New Roman" w:cs="Times New Roman"/>
                <w:color w:val="000000"/>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14:paraId="75FB5CCE"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2,33</w:t>
            </w:r>
            <w:r>
              <w:rPr>
                <w:rFonts w:ascii="Times New Roman" w:eastAsia="Times New Roman" w:hAnsi="Times New Roman" w:cs="Times New Roman"/>
                <w:color w:val="000000"/>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14:paraId="4724384E"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3,49</w:t>
            </w:r>
            <w:r>
              <w:rPr>
                <w:rFonts w:ascii="Times New Roman" w:eastAsia="Times New Roman" w:hAnsi="Times New Roman" w:cs="Times New Roman"/>
                <w:color w:val="000000"/>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14:paraId="5390F0B6"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0,16</w:t>
            </w:r>
            <w:r>
              <w:rPr>
                <w:rFonts w:ascii="Times New Roman" w:eastAsia="Times New Roman" w:hAnsi="Times New Roman" w:cs="Times New Roman"/>
                <w:color w:val="000000"/>
                <w:lang w:eastAsia="ru-RU"/>
              </w:rPr>
              <w:t>%)</w:t>
            </w:r>
          </w:p>
        </w:tc>
        <w:tc>
          <w:tcPr>
            <w:tcW w:w="1227" w:type="dxa"/>
            <w:tcBorders>
              <w:top w:val="nil"/>
              <w:left w:val="nil"/>
              <w:bottom w:val="single" w:sz="4" w:space="0" w:color="auto"/>
              <w:right w:val="single" w:sz="8" w:space="0" w:color="auto"/>
            </w:tcBorders>
            <w:shd w:val="clear" w:color="auto" w:fill="auto"/>
            <w:noWrap/>
            <w:vAlign w:val="center"/>
            <w:hideMark/>
          </w:tcPr>
          <w:p w14:paraId="7A6F50ED"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0,70</w:t>
            </w:r>
            <w:r>
              <w:rPr>
                <w:rFonts w:ascii="Times New Roman" w:eastAsia="Times New Roman" w:hAnsi="Times New Roman" w:cs="Times New Roman"/>
                <w:color w:val="000000"/>
                <w:lang w:eastAsia="ru-RU"/>
              </w:rPr>
              <w:t>%)</w:t>
            </w:r>
          </w:p>
        </w:tc>
      </w:tr>
      <w:tr w:rsidR="002E0E58" w:rsidRPr="00E41816" w14:paraId="087C3109" w14:textId="77777777" w:rsidTr="00DE06A5">
        <w:trPr>
          <w:trHeight w:val="455"/>
        </w:trPr>
        <w:tc>
          <w:tcPr>
            <w:tcW w:w="3402" w:type="dxa"/>
            <w:vMerge w:val="restart"/>
            <w:tcBorders>
              <w:top w:val="nil"/>
              <w:left w:val="single" w:sz="8" w:space="0" w:color="auto"/>
              <w:bottom w:val="single" w:sz="4" w:space="0" w:color="auto"/>
              <w:right w:val="single" w:sz="8" w:space="0" w:color="auto"/>
            </w:tcBorders>
            <w:shd w:val="clear" w:color="auto" w:fill="auto"/>
            <w:vAlign w:val="center"/>
            <w:hideMark/>
          </w:tcPr>
          <w:p w14:paraId="2FA095E4"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r w:rsidRPr="00E41816">
              <w:rPr>
                <w:rFonts w:ascii="Times New Roman" w:eastAsia="Times New Roman" w:hAnsi="Times New Roman" w:cs="Times New Roman"/>
                <w:color w:val="000000"/>
                <w:lang w:eastAsia="ru-RU"/>
              </w:rPr>
              <w:t>Отрицательные курсовые разницы и убытки по операциям с иностранной валютой</w:t>
            </w:r>
          </w:p>
        </w:tc>
        <w:tc>
          <w:tcPr>
            <w:tcW w:w="1226" w:type="dxa"/>
            <w:tcBorders>
              <w:top w:val="nil"/>
              <w:left w:val="nil"/>
              <w:bottom w:val="nil"/>
              <w:right w:val="single" w:sz="4" w:space="0" w:color="auto"/>
            </w:tcBorders>
            <w:shd w:val="clear" w:color="auto" w:fill="auto"/>
            <w:noWrap/>
            <w:vAlign w:val="center"/>
            <w:hideMark/>
          </w:tcPr>
          <w:p w14:paraId="3EA325E4"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374,90</w:t>
            </w:r>
          </w:p>
        </w:tc>
        <w:tc>
          <w:tcPr>
            <w:tcW w:w="1226" w:type="dxa"/>
            <w:tcBorders>
              <w:top w:val="nil"/>
              <w:left w:val="nil"/>
              <w:bottom w:val="nil"/>
              <w:right w:val="single" w:sz="4" w:space="0" w:color="auto"/>
            </w:tcBorders>
            <w:shd w:val="clear" w:color="auto" w:fill="auto"/>
            <w:noWrap/>
            <w:vAlign w:val="center"/>
            <w:hideMark/>
          </w:tcPr>
          <w:p w14:paraId="13F18268"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602,69</w:t>
            </w:r>
          </w:p>
        </w:tc>
        <w:tc>
          <w:tcPr>
            <w:tcW w:w="1226" w:type="dxa"/>
            <w:tcBorders>
              <w:top w:val="nil"/>
              <w:left w:val="nil"/>
              <w:bottom w:val="nil"/>
              <w:right w:val="single" w:sz="4" w:space="0" w:color="auto"/>
            </w:tcBorders>
            <w:shd w:val="clear" w:color="auto" w:fill="auto"/>
            <w:noWrap/>
            <w:vAlign w:val="center"/>
            <w:hideMark/>
          </w:tcPr>
          <w:p w14:paraId="33249CCF"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590,46</w:t>
            </w:r>
          </w:p>
        </w:tc>
        <w:tc>
          <w:tcPr>
            <w:tcW w:w="1226" w:type="dxa"/>
            <w:tcBorders>
              <w:top w:val="nil"/>
              <w:left w:val="nil"/>
              <w:bottom w:val="nil"/>
              <w:right w:val="single" w:sz="4" w:space="0" w:color="auto"/>
            </w:tcBorders>
            <w:shd w:val="clear" w:color="auto" w:fill="auto"/>
            <w:noWrap/>
            <w:vAlign w:val="center"/>
            <w:hideMark/>
          </w:tcPr>
          <w:p w14:paraId="1EA0808D"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6 926,76</w:t>
            </w:r>
          </w:p>
        </w:tc>
        <w:tc>
          <w:tcPr>
            <w:tcW w:w="1227" w:type="dxa"/>
            <w:tcBorders>
              <w:top w:val="nil"/>
              <w:left w:val="nil"/>
              <w:bottom w:val="nil"/>
              <w:right w:val="single" w:sz="8" w:space="0" w:color="auto"/>
            </w:tcBorders>
            <w:shd w:val="clear" w:color="auto" w:fill="auto"/>
            <w:noWrap/>
            <w:vAlign w:val="center"/>
            <w:hideMark/>
          </w:tcPr>
          <w:p w14:paraId="0E70626A"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1 220,25</w:t>
            </w:r>
          </w:p>
        </w:tc>
      </w:tr>
      <w:tr w:rsidR="002E0E58" w:rsidRPr="00E41816" w14:paraId="5A68B639" w14:textId="77777777" w:rsidTr="00DE06A5">
        <w:trPr>
          <w:trHeight w:val="455"/>
        </w:trPr>
        <w:tc>
          <w:tcPr>
            <w:tcW w:w="3402" w:type="dxa"/>
            <w:vMerge/>
            <w:tcBorders>
              <w:top w:val="nil"/>
              <w:left w:val="single" w:sz="8" w:space="0" w:color="auto"/>
              <w:bottom w:val="single" w:sz="4" w:space="0" w:color="auto"/>
              <w:right w:val="single" w:sz="8" w:space="0" w:color="auto"/>
            </w:tcBorders>
            <w:vAlign w:val="center"/>
            <w:hideMark/>
          </w:tcPr>
          <w:p w14:paraId="1F71E669"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noWrap/>
            <w:vAlign w:val="center"/>
            <w:hideMark/>
          </w:tcPr>
          <w:p w14:paraId="6FA11033"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(96,87%)</w:t>
            </w:r>
          </w:p>
        </w:tc>
        <w:tc>
          <w:tcPr>
            <w:tcW w:w="1226" w:type="dxa"/>
            <w:tcBorders>
              <w:top w:val="nil"/>
              <w:left w:val="nil"/>
              <w:bottom w:val="single" w:sz="4" w:space="0" w:color="auto"/>
              <w:right w:val="single" w:sz="4" w:space="0" w:color="auto"/>
            </w:tcBorders>
            <w:shd w:val="clear" w:color="auto" w:fill="auto"/>
            <w:noWrap/>
            <w:vAlign w:val="center"/>
            <w:hideMark/>
          </w:tcPr>
          <w:p w14:paraId="10F76E5D"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(97,66%)</w:t>
            </w:r>
          </w:p>
        </w:tc>
        <w:tc>
          <w:tcPr>
            <w:tcW w:w="1226" w:type="dxa"/>
            <w:tcBorders>
              <w:top w:val="nil"/>
              <w:left w:val="nil"/>
              <w:bottom w:val="single" w:sz="4" w:space="0" w:color="auto"/>
              <w:right w:val="single" w:sz="4" w:space="0" w:color="auto"/>
            </w:tcBorders>
            <w:shd w:val="clear" w:color="auto" w:fill="auto"/>
            <w:noWrap/>
            <w:vAlign w:val="center"/>
            <w:hideMark/>
          </w:tcPr>
          <w:p w14:paraId="7F51A6BF"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(96,50%)</w:t>
            </w:r>
          </w:p>
        </w:tc>
        <w:tc>
          <w:tcPr>
            <w:tcW w:w="1226" w:type="dxa"/>
            <w:tcBorders>
              <w:top w:val="nil"/>
              <w:left w:val="nil"/>
              <w:bottom w:val="single" w:sz="4" w:space="0" w:color="auto"/>
              <w:right w:val="single" w:sz="4" w:space="0" w:color="auto"/>
            </w:tcBorders>
            <w:shd w:val="clear" w:color="auto" w:fill="auto"/>
            <w:noWrap/>
            <w:vAlign w:val="center"/>
            <w:hideMark/>
          </w:tcPr>
          <w:p w14:paraId="7A76D9BB"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(99,84%)</w:t>
            </w:r>
          </w:p>
        </w:tc>
        <w:tc>
          <w:tcPr>
            <w:tcW w:w="1227" w:type="dxa"/>
            <w:tcBorders>
              <w:top w:val="nil"/>
              <w:left w:val="nil"/>
              <w:bottom w:val="single" w:sz="4" w:space="0" w:color="auto"/>
              <w:right w:val="single" w:sz="8" w:space="0" w:color="auto"/>
            </w:tcBorders>
            <w:shd w:val="clear" w:color="auto" w:fill="auto"/>
            <w:noWrap/>
            <w:vAlign w:val="center"/>
            <w:hideMark/>
          </w:tcPr>
          <w:p w14:paraId="3C8BCDF3"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(99,30%)</w:t>
            </w:r>
          </w:p>
        </w:tc>
      </w:tr>
      <w:tr w:rsidR="002E0E58" w:rsidRPr="00E41816" w14:paraId="00E2A550" w14:textId="77777777" w:rsidTr="00DE06A5">
        <w:trPr>
          <w:trHeight w:val="300"/>
        </w:trPr>
        <w:tc>
          <w:tcPr>
            <w:tcW w:w="3402" w:type="dxa"/>
            <w:vMerge w:val="restart"/>
            <w:tcBorders>
              <w:top w:val="nil"/>
              <w:left w:val="single" w:sz="8" w:space="0" w:color="auto"/>
              <w:bottom w:val="single" w:sz="4" w:space="0" w:color="auto"/>
              <w:right w:val="single" w:sz="8" w:space="0" w:color="auto"/>
            </w:tcBorders>
            <w:shd w:val="clear" w:color="auto" w:fill="auto"/>
            <w:vAlign w:val="center"/>
            <w:hideMark/>
          </w:tcPr>
          <w:p w14:paraId="7E238577"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r w:rsidRPr="00E41816">
              <w:rPr>
                <w:rFonts w:ascii="Times New Roman" w:eastAsia="Times New Roman" w:hAnsi="Times New Roman" w:cs="Times New Roman"/>
                <w:color w:val="000000"/>
                <w:lang w:eastAsia="ru-RU"/>
              </w:rPr>
              <w:t>Прочие затраты</w:t>
            </w:r>
          </w:p>
        </w:tc>
        <w:tc>
          <w:tcPr>
            <w:tcW w:w="1226" w:type="dxa"/>
            <w:tcBorders>
              <w:top w:val="nil"/>
              <w:left w:val="nil"/>
              <w:bottom w:val="nil"/>
              <w:right w:val="single" w:sz="4" w:space="0" w:color="auto"/>
            </w:tcBorders>
            <w:shd w:val="clear" w:color="auto" w:fill="auto"/>
            <w:noWrap/>
            <w:vAlign w:val="center"/>
            <w:hideMark/>
          </w:tcPr>
          <w:p w14:paraId="33C4217D"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1,10</w:t>
            </w:r>
          </w:p>
        </w:tc>
        <w:tc>
          <w:tcPr>
            <w:tcW w:w="1226" w:type="dxa"/>
            <w:tcBorders>
              <w:top w:val="nil"/>
              <w:left w:val="nil"/>
              <w:bottom w:val="nil"/>
              <w:right w:val="single" w:sz="4" w:space="0" w:color="auto"/>
            </w:tcBorders>
            <w:shd w:val="clear" w:color="auto" w:fill="auto"/>
            <w:noWrap/>
            <w:vAlign w:val="center"/>
            <w:hideMark/>
          </w:tcPr>
          <w:p w14:paraId="06458A9C"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0,01</w:t>
            </w:r>
          </w:p>
        </w:tc>
        <w:tc>
          <w:tcPr>
            <w:tcW w:w="1226" w:type="dxa"/>
            <w:tcBorders>
              <w:top w:val="nil"/>
              <w:left w:val="nil"/>
              <w:bottom w:val="nil"/>
              <w:right w:val="single" w:sz="4" w:space="0" w:color="auto"/>
            </w:tcBorders>
            <w:shd w:val="clear" w:color="auto" w:fill="auto"/>
            <w:noWrap/>
            <w:vAlign w:val="center"/>
            <w:hideMark/>
          </w:tcPr>
          <w:p w14:paraId="34E3401D"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0,01</w:t>
            </w:r>
          </w:p>
        </w:tc>
        <w:tc>
          <w:tcPr>
            <w:tcW w:w="1226" w:type="dxa"/>
            <w:tcBorders>
              <w:top w:val="nil"/>
              <w:left w:val="nil"/>
              <w:bottom w:val="nil"/>
              <w:right w:val="single" w:sz="4" w:space="0" w:color="auto"/>
            </w:tcBorders>
            <w:shd w:val="clear" w:color="auto" w:fill="auto"/>
            <w:noWrap/>
            <w:vAlign w:val="center"/>
            <w:hideMark/>
          </w:tcPr>
          <w:p w14:paraId="0D1F7048"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0,01</w:t>
            </w:r>
          </w:p>
        </w:tc>
        <w:tc>
          <w:tcPr>
            <w:tcW w:w="1227" w:type="dxa"/>
            <w:tcBorders>
              <w:top w:val="nil"/>
              <w:left w:val="nil"/>
              <w:bottom w:val="nil"/>
              <w:right w:val="single" w:sz="8" w:space="0" w:color="auto"/>
            </w:tcBorders>
            <w:shd w:val="clear" w:color="auto" w:fill="auto"/>
            <w:noWrap/>
            <w:vAlign w:val="center"/>
            <w:hideMark/>
          </w:tcPr>
          <w:p w14:paraId="0A23222C"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Calibri"/>
                <w:color w:val="000000"/>
                <w:lang w:eastAsia="ru-RU"/>
              </w:rPr>
              <w:t>-</w:t>
            </w:r>
          </w:p>
        </w:tc>
      </w:tr>
      <w:tr w:rsidR="002E0E58" w:rsidRPr="00E41816" w14:paraId="2045AB27" w14:textId="77777777" w:rsidTr="00DE06A5">
        <w:trPr>
          <w:trHeight w:val="315"/>
        </w:trPr>
        <w:tc>
          <w:tcPr>
            <w:tcW w:w="3402" w:type="dxa"/>
            <w:vMerge/>
            <w:tcBorders>
              <w:top w:val="nil"/>
              <w:left w:val="single" w:sz="8" w:space="0" w:color="auto"/>
              <w:bottom w:val="single" w:sz="4" w:space="0" w:color="auto"/>
              <w:right w:val="single" w:sz="8" w:space="0" w:color="auto"/>
            </w:tcBorders>
            <w:vAlign w:val="center"/>
            <w:hideMark/>
          </w:tcPr>
          <w:p w14:paraId="11ECB1CD" w14:textId="77777777" w:rsidR="002E0E58" w:rsidRPr="00E41816" w:rsidRDefault="002E0E58" w:rsidP="00DE06A5">
            <w:pPr>
              <w:spacing w:after="0" w:line="240" w:lineRule="auto"/>
              <w:rPr>
                <w:rFonts w:ascii="Times New Roman" w:eastAsia="Times New Roman" w:hAnsi="Times New Roman" w:cs="Times New Roman"/>
                <w:color w:val="000000"/>
                <w:lang w:eastAsia="ru-RU"/>
              </w:rPr>
            </w:pPr>
          </w:p>
        </w:tc>
        <w:tc>
          <w:tcPr>
            <w:tcW w:w="1226" w:type="dxa"/>
            <w:tcBorders>
              <w:top w:val="nil"/>
              <w:left w:val="nil"/>
              <w:bottom w:val="nil"/>
              <w:right w:val="single" w:sz="4" w:space="0" w:color="auto"/>
            </w:tcBorders>
            <w:shd w:val="clear" w:color="auto" w:fill="auto"/>
            <w:noWrap/>
            <w:vAlign w:val="center"/>
            <w:hideMark/>
          </w:tcPr>
          <w:p w14:paraId="406DC0BE"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0,28</w:t>
            </w:r>
            <w:r>
              <w:rPr>
                <w:rFonts w:ascii="Times New Roman" w:eastAsia="Times New Roman" w:hAnsi="Times New Roman" w:cs="Times New Roman"/>
                <w:color w:val="000000"/>
                <w:lang w:eastAsia="ru-RU"/>
              </w:rPr>
              <w:t>%)</w:t>
            </w:r>
          </w:p>
        </w:tc>
        <w:tc>
          <w:tcPr>
            <w:tcW w:w="1226" w:type="dxa"/>
            <w:tcBorders>
              <w:top w:val="nil"/>
              <w:left w:val="nil"/>
              <w:bottom w:val="nil"/>
              <w:right w:val="single" w:sz="4" w:space="0" w:color="auto"/>
            </w:tcBorders>
            <w:shd w:val="clear" w:color="auto" w:fill="auto"/>
            <w:noWrap/>
            <w:vAlign w:val="center"/>
            <w:hideMark/>
          </w:tcPr>
          <w:p w14:paraId="4D881200"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0,0014</w:t>
            </w:r>
            <w:r>
              <w:rPr>
                <w:rFonts w:ascii="Times New Roman" w:eastAsia="Times New Roman" w:hAnsi="Times New Roman" w:cs="Times New Roman"/>
                <w:color w:val="000000"/>
                <w:lang w:eastAsia="ru-RU"/>
              </w:rPr>
              <w:t>%)</w:t>
            </w:r>
          </w:p>
        </w:tc>
        <w:tc>
          <w:tcPr>
            <w:tcW w:w="1226" w:type="dxa"/>
            <w:tcBorders>
              <w:top w:val="nil"/>
              <w:left w:val="nil"/>
              <w:bottom w:val="nil"/>
              <w:right w:val="single" w:sz="4" w:space="0" w:color="auto"/>
            </w:tcBorders>
            <w:shd w:val="clear" w:color="auto" w:fill="auto"/>
            <w:noWrap/>
            <w:vAlign w:val="center"/>
            <w:hideMark/>
          </w:tcPr>
          <w:p w14:paraId="78276B67"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0,0021</w:t>
            </w:r>
            <w:r>
              <w:rPr>
                <w:rFonts w:ascii="Times New Roman" w:eastAsia="Times New Roman" w:hAnsi="Times New Roman" w:cs="Times New Roman"/>
                <w:color w:val="000000"/>
                <w:lang w:eastAsia="ru-RU"/>
              </w:rPr>
              <w:t>%)</w:t>
            </w:r>
          </w:p>
        </w:tc>
        <w:tc>
          <w:tcPr>
            <w:tcW w:w="1226" w:type="dxa"/>
            <w:tcBorders>
              <w:top w:val="nil"/>
              <w:left w:val="nil"/>
              <w:bottom w:val="nil"/>
              <w:right w:val="single" w:sz="4" w:space="0" w:color="auto"/>
            </w:tcBorders>
            <w:shd w:val="clear" w:color="auto" w:fill="auto"/>
            <w:noWrap/>
            <w:vAlign w:val="center"/>
            <w:hideMark/>
          </w:tcPr>
          <w:p w14:paraId="1B5053B8"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41816">
              <w:rPr>
                <w:rFonts w:ascii="Times New Roman" w:eastAsia="Times New Roman" w:hAnsi="Times New Roman" w:cs="Times New Roman"/>
                <w:color w:val="000000"/>
                <w:lang w:eastAsia="ru-RU"/>
              </w:rPr>
              <w:t>0,0001</w:t>
            </w:r>
            <w:r>
              <w:rPr>
                <w:rFonts w:ascii="Times New Roman" w:eastAsia="Times New Roman" w:hAnsi="Times New Roman" w:cs="Times New Roman"/>
                <w:color w:val="000000"/>
                <w:lang w:eastAsia="ru-RU"/>
              </w:rPr>
              <w:t>%)</w:t>
            </w:r>
          </w:p>
        </w:tc>
        <w:tc>
          <w:tcPr>
            <w:tcW w:w="1227" w:type="dxa"/>
            <w:tcBorders>
              <w:top w:val="nil"/>
              <w:left w:val="nil"/>
              <w:bottom w:val="nil"/>
              <w:right w:val="single" w:sz="8" w:space="0" w:color="auto"/>
            </w:tcBorders>
            <w:shd w:val="clear" w:color="auto" w:fill="auto"/>
            <w:noWrap/>
            <w:vAlign w:val="center"/>
            <w:hideMark/>
          </w:tcPr>
          <w:p w14:paraId="73A872B6" w14:textId="77777777" w:rsidR="002E0E58" w:rsidRPr="00E41816" w:rsidRDefault="002E0E58" w:rsidP="00DE06A5">
            <w:pPr>
              <w:spacing w:after="0" w:line="240" w:lineRule="auto"/>
              <w:jc w:val="center"/>
              <w:rPr>
                <w:rFonts w:ascii="Times New Roman" w:eastAsia="Times New Roman" w:hAnsi="Times New Roman" w:cs="Times New Roman"/>
                <w:color w:val="000000"/>
                <w:lang w:eastAsia="ru-RU"/>
              </w:rPr>
            </w:pPr>
            <w:r w:rsidRPr="00E41816">
              <w:rPr>
                <w:rFonts w:ascii="Times New Roman" w:eastAsia="Times New Roman" w:hAnsi="Times New Roman" w:cs="Times New Roman"/>
                <w:color w:val="000000"/>
                <w:lang w:eastAsia="ru-RU"/>
              </w:rPr>
              <w:t>-</w:t>
            </w:r>
          </w:p>
        </w:tc>
      </w:tr>
      <w:tr w:rsidR="002E0E58" w:rsidRPr="00E41816" w14:paraId="0700D6C0" w14:textId="77777777" w:rsidTr="00DE06A5">
        <w:trPr>
          <w:trHeight w:val="300"/>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C3B489"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Times New Roman"/>
                <w:b/>
                <w:bCs/>
                <w:color w:val="000000"/>
                <w:lang w:eastAsia="ru-RU"/>
              </w:rPr>
              <w:t>Итого</w:t>
            </w:r>
          </w:p>
        </w:tc>
        <w:tc>
          <w:tcPr>
            <w:tcW w:w="1226" w:type="dxa"/>
            <w:tcBorders>
              <w:top w:val="single" w:sz="8" w:space="0" w:color="auto"/>
              <w:left w:val="nil"/>
              <w:bottom w:val="nil"/>
              <w:right w:val="single" w:sz="4" w:space="0" w:color="auto"/>
            </w:tcBorders>
            <w:shd w:val="clear" w:color="auto" w:fill="auto"/>
            <w:noWrap/>
            <w:vAlign w:val="center"/>
            <w:hideMark/>
          </w:tcPr>
          <w:p w14:paraId="0DF1BC8C"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Calibri"/>
                <w:b/>
                <w:bCs/>
                <w:color w:val="000000"/>
                <w:lang w:eastAsia="ru-RU"/>
              </w:rPr>
              <w:t>387,01</w:t>
            </w:r>
          </w:p>
        </w:tc>
        <w:tc>
          <w:tcPr>
            <w:tcW w:w="1226" w:type="dxa"/>
            <w:tcBorders>
              <w:top w:val="single" w:sz="8" w:space="0" w:color="auto"/>
              <w:left w:val="nil"/>
              <w:bottom w:val="nil"/>
              <w:right w:val="single" w:sz="4" w:space="0" w:color="auto"/>
            </w:tcBorders>
            <w:shd w:val="clear" w:color="auto" w:fill="auto"/>
            <w:noWrap/>
            <w:vAlign w:val="center"/>
            <w:hideMark/>
          </w:tcPr>
          <w:p w14:paraId="0DDAF2FF"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Calibri"/>
                <w:b/>
                <w:bCs/>
                <w:color w:val="000000"/>
                <w:lang w:eastAsia="ru-RU"/>
              </w:rPr>
              <w:t>617,11</w:t>
            </w:r>
          </w:p>
        </w:tc>
        <w:tc>
          <w:tcPr>
            <w:tcW w:w="1226" w:type="dxa"/>
            <w:tcBorders>
              <w:top w:val="single" w:sz="8" w:space="0" w:color="auto"/>
              <w:left w:val="nil"/>
              <w:bottom w:val="nil"/>
              <w:right w:val="single" w:sz="4" w:space="0" w:color="auto"/>
            </w:tcBorders>
            <w:shd w:val="clear" w:color="auto" w:fill="auto"/>
            <w:noWrap/>
            <w:vAlign w:val="center"/>
            <w:hideMark/>
          </w:tcPr>
          <w:p w14:paraId="23A8D397"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Calibri"/>
                <w:b/>
                <w:bCs/>
                <w:color w:val="000000"/>
                <w:lang w:eastAsia="ru-RU"/>
              </w:rPr>
              <w:t>611,85</w:t>
            </w:r>
          </w:p>
        </w:tc>
        <w:tc>
          <w:tcPr>
            <w:tcW w:w="1226" w:type="dxa"/>
            <w:tcBorders>
              <w:top w:val="single" w:sz="8" w:space="0" w:color="auto"/>
              <w:left w:val="nil"/>
              <w:bottom w:val="nil"/>
              <w:right w:val="single" w:sz="4" w:space="0" w:color="auto"/>
            </w:tcBorders>
            <w:shd w:val="clear" w:color="auto" w:fill="auto"/>
            <w:noWrap/>
            <w:vAlign w:val="center"/>
            <w:hideMark/>
          </w:tcPr>
          <w:p w14:paraId="1ECA0F1D"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Calibri"/>
                <w:b/>
                <w:bCs/>
                <w:color w:val="000000"/>
                <w:lang w:eastAsia="ru-RU"/>
              </w:rPr>
              <w:t>6 937,84</w:t>
            </w:r>
          </w:p>
        </w:tc>
        <w:tc>
          <w:tcPr>
            <w:tcW w:w="1227" w:type="dxa"/>
            <w:tcBorders>
              <w:top w:val="single" w:sz="8" w:space="0" w:color="auto"/>
              <w:left w:val="nil"/>
              <w:bottom w:val="nil"/>
              <w:right w:val="single" w:sz="8" w:space="0" w:color="auto"/>
            </w:tcBorders>
            <w:shd w:val="clear" w:color="auto" w:fill="auto"/>
            <w:noWrap/>
            <w:vAlign w:val="center"/>
            <w:hideMark/>
          </w:tcPr>
          <w:p w14:paraId="48B29B69"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sidRPr="00E41816">
              <w:rPr>
                <w:rFonts w:ascii="Times New Roman" w:eastAsia="Times New Roman" w:hAnsi="Times New Roman" w:cs="Calibri"/>
                <w:b/>
                <w:bCs/>
                <w:color w:val="000000"/>
                <w:lang w:eastAsia="ru-RU"/>
              </w:rPr>
              <w:t>1 228,90</w:t>
            </w:r>
          </w:p>
        </w:tc>
      </w:tr>
      <w:tr w:rsidR="002E0E58" w:rsidRPr="00E41816" w14:paraId="580A62B0" w14:textId="77777777" w:rsidTr="00DE06A5">
        <w:trPr>
          <w:trHeight w:val="315"/>
        </w:trPr>
        <w:tc>
          <w:tcPr>
            <w:tcW w:w="3402" w:type="dxa"/>
            <w:vMerge/>
            <w:tcBorders>
              <w:top w:val="single" w:sz="8" w:space="0" w:color="auto"/>
              <w:left w:val="single" w:sz="8" w:space="0" w:color="auto"/>
              <w:bottom w:val="single" w:sz="8" w:space="0" w:color="000000"/>
              <w:right w:val="single" w:sz="8" w:space="0" w:color="auto"/>
            </w:tcBorders>
            <w:vAlign w:val="center"/>
            <w:hideMark/>
          </w:tcPr>
          <w:p w14:paraId="463B41CA" w14:textId="77777777" w:rsidR="002E0E58" w:rsidRPr="00E41816" w:rsidRDefault="002E0E58" w:rsidP="00DE06A5">
            <w:pPr>
              <w:spacing w:after="0" w:line="240" w:lineRule="auto"/>
              <w:rPr>
                <w:rFonts w:ascii="Times New Roman" w:eastAsia="Times New Roman" w:hAnsi="Times New Roman" w:cs="Times New Roman"/>
                <w:b/>
                <w:bCs/>
                <w:color w:val="000000"/>
                <w:lang w:eastAsia="ru-RU"/>
              </w:rPr>
            </w:pPr>
          </w:p>
        </w:tc>
        <w:tc>
          <w:tcPr>
            <w:tcW w:w="1226" w:type="dxa"/>
            <w:tcBorders>
              <w:top w:val="nil"/>
              <w:left w:val="nil"/>
              <w:bottom w:val="single" w:sz="8" w:space="0" w:color="auto"/>
              <w:right w:val="single" w:sz="4" w:space="0" w:color="auto"/>
            </w:tcBorders>
            <w:shd w:val="clear" w:color="auto" w:fill="auto"/>
            <w:noWrap/>
            <w:vAlign w:val="center"/>
            <w:hideMark/>
          </w:tcPr>
          <w:p w14:paraId="6A57CB81"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E41816">
              <w:rPr>
                <w:rFonts w:ascii="Times New Roman" w:eastAsia="Times New Roman" w:hAnsi="Times New Roman" w:cs="Times New Roman"/>
                <w:b/>
                <w:bCs/>
                <w:color w:val="000000"/>
                <w:lang w:eastAsia="ru-RU"/>
              </w:rPr>
              <w:t>100</w:t>
            </w:r>
            <w:r>
              <w:rPr>
                <w:rFonts w:ascii="Times New Roman" w:eastAsia="Times New Roman" w:hAnsi="Times New Roman" w:cs="Times New Roman"/>
                <w:b/>
                <w:bCs/>
                <w:color w:val="000000"/>
                <w:lang w:eastAsia="ru-RU"/>
              </w:rPr>
              <w:t>%)</w:t>
            </w:r>
          </w:p>
        </w:tc>
        <w:tc>
          <w:tcPr>
            <w:tcW w:w="1226" w:type="dxa"/>
            <w:tcBorders>
              <w:top w:val="nil"/>
              <w:left w:val="nil"/>
              <w:bottom w:val="single" w:sz="8" w:space="0" w:color="auto"/>
              <w:right w:val="single" w:sz="4" w:space="0" w:color="auto"/>
            </w:tcBorders>
            <w:shd w:val="clear" w:color="auto" w:fill="auto"/>
            <w:noWrap/>
            <w:vAlign w:val="center"/>
            <w:hideMark/>
          </w:tcPr>
          <w:p w14:paraId="45270DFF"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E41816">
              <w:rPr>
                <w:rFonts w:ascii="Times New Roman" w:eastAsia="Times New Roman" w:hAnsi="Times New Roman" w:cs="Times New Roman"/>
                <w:b/>
                <w:bCs/>
                <w:color w:val="000000"/>
                <w:lang w:eastAsia="ru-RU"/>
              </w:rPr>
              <w:t>100</w:t>
            </w:r>
            <w:r>
              <w:rPr>
                <w:rFonts w:ascii="Times New Roman" w:eastAsia="Times New Roman" w:hAnsi="Times New Roman" w:cs="Times New Roman"/>
                <w:b/>
                <w:bCs/>
                <w:color w:val="000000"/>
                <w:lang w:eastAsia="ru-RU"/>
              </w:rPr>
              <w:t>%)</w:t>
            </w:r>
          </w:p>
        </w:tc>
        <w:tc>
          <w:tcPr>
            <w:tcW w:w="1226" w:type="dxa"/>
            <w:tcBorders>
              <w:top w:val="nil"/>
              <w:left w:val="nil"/>
              <w:bottom w:val="single" w:sz="8" w:space="0" w:color="auto"/>
              <w:right w:val="single" w:sz="4" w:space="0" w:color="auto"/>
            </w:tcBorders>
            <w:shd w:val="clear" w:color="auto" w:fill="auto"/>
            <w:noWrap/>
            <w:vAlign w:val="center"/>
            <w:hideMark/>
          </w:tcPr>
          <w:p w14:paraId="0650CC54"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E41816">
              <w:rPr>
                <w:rFonts w:ascii="Times New Roman" w:eastAsia="Times New Roman" w:hAnsi="Times New Roman" w:cs="Times New Roman"/>
                <w:b/>
                <w:bCs/>
                <w:color w:val="000000"/>
                <w:lang w:eastAsia="ru-RU"/>
              </w:rPr>
              <w:t>100</w:t>
            </w:r>
            <w:r>
              <w:rPr>
                <w:rFonts w:ascii="Times New Roman" w:eastAsia="Times New Roman" w:hAnsi="Times New Roman" w:cs="Times New Roman"/>
                <w:b/>
                <w:bCs/>
                <w:color w:val="000000"/>
                <w:lang w:eastAsia="ru-RU"/>
              </w:rPr>
              <w:t>%)</w:t>
            </w:r>
          </w:p>
        </w:tc>
        <w:tc>
          <w:tcPr>
            <w:tcW w:w="1226" w:type="dxa"/>
            <w:tcBorders>
              <w:top w:val="nil"/>
              <w:left w:val="nil"/>
              <w:bottom w:val="single" w:sz="8" w:space="0" w:color="auto"/>
              <w:right w:val="single" w:sz="4" w:space="0" w:color="auto"/>
            </w:tcBorders>
            <w:shd w:val="clear" w:color="auto" w:fill="auto"/>
            <w:noWrap/>
            <w:vAlign w:val="center"/>
            <w:hideMark/>
          </w:tcPr>
          <w:p w14:paraId="64BB5A13"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E41816">
              <w:rPr>
                <w:rFonts w:ascii="Times New Roman" w:eastAsia="Times New Roman" w:hAnsi="Times New Roman" w:cs="Times New Roman"/>
                <w:b/>
                <w:bCs/>
                <w:color w:val="000000"/>
                <w:lang w:eastAsia="ru-RU"/>
              </w:rPr>
              <w:t>100</w:t>
            </w:r>
            <w:r>
              <w:rPr>
                <w:rFonts w:ascii="Times New Roman" w:eastAsia="Times New Roman" w:hAnsi="Times New Roman" w:cs="Times New Roman"/>
                <w:b/>
                <w:bCs/>
                <w:color w:val="000000"/>
                <w:lang w:eastAsia="ru-RU"/>
              </w:rPr>
              <w:t>%)</w:t>
            </w:r>
          </w:p>
        </w:tc>
        <w:tc>
          <w:tcPr>
            <w:tcW w:w="1227" w:type="dxa"/>
            <w:tcBorders>
              <w:top w:val="nil"/>
              <w:left w:val="nil"/>
              <w:bottom w:val="single" w:sz="8" w:space="0" w:color="auto"/>
              <w:right w:val="single" w:sz="8" w:space="0" w:color="auto"/>
            </w:tcBorders>
            <w:shd w:val="clear" w:color="auto" w:fill="auto"/>
            <w:noWrap/>
            <w:vAlign w:val="center"/>
            <w:hideMark/>
          </w:tcPr>
          <w:p w14:paraId="027B8783" w14:textId="77777777" w:rsidR="002E0E58" w:rsidRPr="00E41816" w:rsidRDefault="002E0E58" w:rsidP="00DE06A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r w:rsidRPr="00E41816">
              <w:rPr>
                <w:rFonts w:ascii="Times New Roman" w:eastAsia="Times New Roman" w:hAnsi="Times New Roman" w:cs="Times New Roman"/>
                <w:b/>
                <w:bCs/>
                <w:color w:val="000000"/>
                <w:lang w:eastAsia="ru-RU"/>
              </w:rPr>
              <w:t>100</w:t>
            </w:r>
            <w:r>
              <w:rPr>
                <w:rFonts w:ascii="Times New Roman" w:eastAsia="Times New Roman" w:hAnsi="Times New Roman" w:cs="Times New Roman"/>
                <w:b/>
                <w:bCs/>
                <w:color w:val="000000"/>
                <w:lang w:eastAsia="ru-RU"/>
              </w:rPr>
              <w:t>%)</w:t>
            </w:r>
          </w:p>
        </w:tc>
      </w:tr>
    </w:tbl>
    <w:p w14:paraId="2178D953" w14:textId="77777777" w:rsidR="002E0E58" w:rsidRPr="00823D49"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w:t>
      </w:r>
      <w:r>
        <w:rPr>
          <w:rFonts w:ascii="Times Uzb Roman" w:hAnsi="Times Uzb Roman" w:cs="Times New Roman"/>
          <w:sz w:val="28"/>
          <w:szCs w:val="28"/>
        </w:rPr>
        <w:t xml:space="preserve">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34361866"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основная часть затрат приходится на затраты, обусловленные отрицательными курсовыми разницами и убытками по операциям с иностранной валютой, на долю которых приходится не менее 96%. В 2017г имеет место резкое увеличение данной статьи затрат, чья сумма увеличилась более чем в 11 раз. Необходимо напомнить, что в сентябре 2017г была осуществлена девальвация национальной валюты, в результате которой курс доллара к суму увеличился практически в 2 раза. В результате данного обстоятельства кредиторская задолженность предприятия, закрепленная по контрактной стоимости, выраженной в иностранной валюте, также </w:t>
      </w:r>
      <w:r>
        <w:rPr>
          <w:rFonts w:ascii="Times New Roman" w:hAnsi="Times New Roman" w:cs="Times New Roman"/>
          <w:sz w:val="28"/>
          <w:szCs w:val="28"/>
        </w:rPr>
        <w:lastRenderedPageBreak/>
        <w:t>увеличилась в два раза. В 2018г данная категория затрат значительно снизилась (более чем в 5 раз), однако ее сумма все еще является значительной при сравнении с показателями за предыдущие периоды.</w:t>
      </w:r>
    </w:p>
    <w:p w14:paraId="1A52D354" w14:textId="77777777" w:rsidR="002E0E58" w:rsidRPr="0062386A" w:rsidRDefault="002E0E58" w:rsidP="002E0E58">
      <w:pPr>
        <w:spacing w:after="0" w:line="360" w:lineRule="auto"/>
        <w:ind w:firstLine="709"/>
        <w:jc w:val="both"/>
        <w:rPr>
          <w:rFonts w:ascii="Times Uzb Roman" w:hAnsi="Times Uzb Roman" w:cs="Times New Roman"/>
          <w:sz w:val="28"/>
          <w:szCs w:val="28"/>
        </w:rPr>
      </w:pPr>
      <w:r>
        <w:rPr>
          <w:rFonts w:ascii="Times New Roman" w:hAnsi="Times New Roman" w:cs="Times New Roman"/>
          <w:sz w:val="28"/>
          <w:szCs w:val="28"/>
        </w:rPr>
        <w:t xml:space="preserve">Таким образом, осуществленный анализ состава и структуры затрат АО «Узтрансгаз» за 2014-2018гг деятельности </w:t>
      </w:r>
      <w:r>
        <w:rPr>
          <w:rFonts w:ascii="Times Uzb Roman" w:hAnsi="Times Uzb Roman" w:cs="Times New Roman"/>
          <w:sz w:val="28"/>
          <w:szCs w:val="28"/>
        </w:rPr>
        <w:t>позволил выявить, какие затраты занимают наибольший удельный вес и должны быть рассмотрены в первую очередь в процессе поиска резервов их оптимизации. Следовательно, далее необходимо осуществить анализ зависимости результатов деятельности предприятия от количественно-структурных изменений затрат, который позволит выявить основные недостатки в структуре затрат и устранить их с целью повышения эффективности затрат в целом.</w:t>
      </w:r>
    </w:p>
    <w:p w14:paraId="768201EC" w14:textId="77777777" w:rsidR="002E0E58" w:rsidRPr="00D536BD" w:rsidRDefault="002E0E58" w:rsidP="002E0E58">
      <w:pPr>
        <w:pStyle w:val="a3"/>
        <w:numPr>
          <w:ilvl w:val="1"/>
          <w:numId w:val="2"/>
        </w:numPr>
        <w:spacing w:after="0" w:line="360" w:lineRule="auto"/>
        <w:ind w:left="709"/>
        <w:jc w:val="both"/>
        <w:outlineLvl w:val="1"/>
        <w:rPr>
          <w:rFonts w:ascii="Times New Roman" w:hAnsi="Times New Roman" w:cs="Times New Roman"/>
          <w:b/>
          <w:sz w:val="28"/>
          <w:szCs w:val="28"/>
        </w:rPr>
      </w:pPr>
      <w:bookmarkStart w:id="8" w:name="_Toc32785182"/>
      <w:r>
        <w:rPr>
          <w:rFonts w:ascii="Times New Roman" w:hAnsi="Times New Roman" w:cs="Times New Roman"/>
          <w:b/>
          <w:sz w:val="28"/>
          <w:szCs w:val="28"/>
        </w:rPr>
        <w:t>Влияние структуры и динамики затрат АО «Узтрансгаз» на эффективность деятельности предприятия</w:t>
      </w:r>
      <w:bookmarkEnd w:id="8"/>
    </w:p>
    <w:p w14:paraId="7490B4B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влияния затрат АО «Узтрансгаз» на показатель эффективности его деятельности необходимо в первую очередь рассчитать показатель точки безубыточности предприятия (Таблица 10).</w:t>
      </w:r>
    </w:p>
    <w:p w14:paraId="6E71C597" w14:textId="77777777" w:rsidR="002E0E58" w:rsidRPr="00352212"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Таблица 10</w:t>
      </w:r>
      <w:r w:rsidRPr="00352212">
        <w:rPr>
          <w:rFonts w:ascii="Times Uzb Roman" w:hAnsi="Times Uzb Roman" w:cs="Times New Roman"/>
          <w:sz w:val="28"/>
          <w:szCs w:val="28"/>
        </w:rPr>
        <w:t xml:space="preserve"> – </w:t>
      </w:r>
      <w:r>
        <w:rPr>
          <w:rFonts w:ascii="Times Uzb Roman" w:hAnsi="Times Uzb Roman" w:cs="Times New Roman"/>
          <w:sz w:val="28"/>
          <w:szCs w:val="28"/>
        </w:rPr>
        <w:t>Расчет точки безубыточности</w:t>
      </w:r>
      <w:r w:rsidRPr="00352212">
        <w:rPr>
          <w:rFonts w:ascii="Times Uzb Roman" w:hAnsi="Times Uzb Roman" w:cs="Times New Roman"/>
          <w:sz w:val="28"/>
          <w:szCs w:val="28"/>
        </w:rPr>
        <w:t xml:space="preserve"> АО «Узтрансгаз» за 2014-2018гг., млрд. сум</w:t>
      </w:r>
    </w:p>
    <w:tbl>
      <w:tblPr>
        <w:tblW w:w="0" w:type="auto"/>
        <w:tblInd w:w="-5" w:type="dxa"/>
        <w:tblLook w:val="04A0" w:firstRow="1" w:lastRow="0" w:firstColumn="1" w:lastColumn="0" w:noHBand="0" w:noVBand="1"/>
      </w:tblPr>
      <w:tblGrid>
        <w:gridCol w:w="2410"/>
        <w:gridCol w:w="1134"/>
        <w:gridCol w:w="1161"/>
        <w:gridCol w:w="1161"/>
        <w:gridCol w:w="1161"/>
        <w:gridCol w:w="1161"/>
        <w:gridCol w:w="1162"/>
      </w:tblGrid>
      <w:tr w:rsidR="002E0E58" w:rsidRPr="00E71CC5" w14:paraId="673AEC38" w14:textId="77777777" w:rsidTr="00DE06A5">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62E77"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1214167"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Ед. изм</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23D6F2C6"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2014</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082C4E34"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2015</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26C0E42E"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2016</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14:paraId="50FE7088"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2017</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4C2FF79C" w14:textId="77777777" w:rsidR="002E0E58" w:rsidRPr="00672293" w:rsidRDefault="002E0E58" w:rsidP="00DE06A5">
            <w:pPr>
              <w:spacing w:after="0" w:line="240" w:lineRule="auto"/>
              <w:jc w:val="center"/>
              <w:rPr>
                <w:rFonts w:ascii="Times New Roman" w:eastAsia="Times New Roman" w:hAnsi="Times New Roman" w:cs="Times New Roman"/>
                <w:b/>
                <w:bCs/>
                <w:sz w:val="24"/>
                <w:lang w:eastAsia="ru-RU"/>
              </w:rPr>
            </w:pPr>
            <w:r w:rsidRPr="00672293">
              <w:rPr>
                <w:rFonts w:ascii="Times New Roman" w:eastAsia="Times New Roman" w:hAnsi="Times New Roman" w:cs="Times New Roman"/>
                <w:b/>
                <w:bCs/>
                <w:sz w:val="24"/>
                <w:lang w:eastAsia="ru-RU"/>
              </w:rPr>
              <w:t>2018</w:t>
            </w:r>
          </w:p>
        </w:tc>
      </w:tr>
      <w:tr w:rsidR="002E0E58" w:rsidRPr="00E71CC5" w14:paraId="03D164E2" w14:textId="77777777" w:rsidTr="00DE06A5">
        <w:trPr>
          <w:trHeight w:val="6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A85044C"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Объем выпуска товарной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3C02BD4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млрд. сум</w:t>
            </w:r>
          </w:p>
        </w:tc>
        <w:tc>
          <w:tcPr>
            <w:tcW w:w="1161" w:type="dxa"/>
            <w:tcBorders>
              <w:top w:val="nil"/>
              <w:left w:val="nil"/>
              <w:bottom w:val="single" w:sz="4" w:space="0" w:color="auto"/>
              <w:right w:val="single" w:sz="4" w:space="0" w:color="auto"/>
            </w:tcBorders>
            <w:shd w:val="clear" w:color="000000" w:fill="FFFFFF"/>
            <w:vAlign w:val="center"/>
            <w:hideMark/>
          </w:tcPr>
          <w:p w14:paraId="50248604"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10 400,75 </w:t>
            </w:r>
          </w:p>
        </w:tc>
        <w:tc>
          <w:tcPr>
            <w:tcW w:w="1161" w:type="dxa"/>
            <w:tcBorders>
              <w:top w:val="nil"/>
              <w:left w:val="nil"/>
              <w:bottom w:val="single" w:sz="4" w:space="0" w:color="auto"/>
              <w:right w:val="single" w:sz="4" w:space="0" w:color="auto"/>
            </w:tcBorders>
            <w:shd w:val="clear" w:color="000000" w:fill="FFFFFF"/>
            <w:vAlign w:val="center"/>
            <w:hideMark/>
          </w:tcPr>
          <w:p w14:paraId="243621E5"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8 975,15 </w:t>
            </w:r>
          </w:p>
        </w:tc>
        <w:tc>
          <w:tcPr>
            <w:tcW w:w="1161" w:type="dxa"/>
            <w:tcBorders>
              <w:top w:val="nil"/>
              <w:left w:val="nil"/>
              <w:bottom w:val="single" w:sz="4" w:space="0" w:color="auto"/>
              <w:right w:val="single" w:sz="4" w:space="0" w:color="auto"/>
            </w:tcBorders>
            <w:shd w:val="clear" w:color="000000" w:fill="FFFFFF"/>
            <w:vAlign w:val="center"/>
            <w:hideMark/>
          </w:tcPr>
          <w:p w14:paraId="4BBF0AE2"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9 261,00 </w:t>
            </w:r>
          </w:p>
        </w:tc>
        <w:tc>
          <w:tcPr>
            <w:tcW w:w="1161" w:type="dxa"/>
            <w:tcBorders>
              <w:top w:val="nil"/>
              <w:left w:val="nil"/>
              <w:bottom w:val="single" w:sz="4" w:space="0" w:color="auto"/>
              <w:right w:val="single" w:sz="4" w:space="0" w:color="auto"/>
            </w:tcBorders>
            <w:shd w:val="clear" w:color="000000" w:fill="FFFFFF"/>
            <w:vAlign w:val="center"/>
            <w:hideMark/>
          </w:tcPr>
          <w:p w14:paraId="7B115EE2"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8 806,40 </w:t>
            </w:r>
          </w:p>
        </w:tc>
        <w:tc>
          <w:tcPr>
            <w:tcW w:w="1162" w:type="dxa"/>
            <w:tcBorders>
              <w:top w:val="nil"/>
              <w:left w:val="nil"/>
              <w:bottom w:val="single" w:sz="4" w:space="0" w:color="auto"/>
              <w:right w:val="single" w:sz="4" w:space="0" w:color="auto"/>
            </w:tcBorders>
            <w:shd w:val="clear" w:color="000000" w:fill="FFFFFF"/>
            <w:vAlign w:val="center"/>
            <w:hideMark/>
          </w:tcPr>
          <w:p w14:paraId="6471FBA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11 177,05 </w:t>
            </w:r>
          </w:p>
        </w:tc>
      </w:tr>
      <w:tr w:rsidR="002E0E58" w:rsidRPr="00E71CC5" w14:paraId="1875E418" w14:textId="77777777" w:rsidTr="00DE06A5">
        <w:trPr>
          <w:trHeight w:val="3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317F2B1"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Цена за единицу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18C639C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сум/м3</w:t>
            </w:r>
          </w:p>
        </w:tc>
        <w:tc>
          <w:tcPr>
            <w:tcW w:w="1161" w:type="dxa"/>
            <w:tcBorders>
              <w:top w:val="nil"/>
              <w:left w:val="nil"/>
              <w:bottom w:val="single" w:sz="4" w:space="0" w:color="auto"/>
              <w:right w:val="single" w:sz="4" w:space="0" w:color="auto"/>
            </w:tcBorders>
            <w:shd w:val="clear" w:color="000000" w:fill="FFFFFF"/>
            <w:vAlign w:val="center"/>
            <w:hideMark/>
          </w:tcPr>
          <w:p w14:paraId="07A474F2"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265,05 </w:t>
            </w:r>
          </w:p>
        </w:tc>
        <w:tc>
          <w:tcPr>
            <w:tcW w:w="1161" w:type="dxa"/>
            <w:tcBorders>
              <w:top w:val="nil"/>
              <w:left w:val="nil"/>
              <w:bottom w:val="single" w:sz="4" w:space="0" w:color="auto"/>
              <w:right w:val="single" w:sz="4" w:space="0" w:color="auto"/>
            </w:tcBorders>
            <w:shd w:val="clear" w:color="000000" w:fill="FFFFFF"/>
            <w:vAlign w:val="center"/>
            <w:hideMark/>
          </w:tcPr>
          <w:p w14:paraId="4B272AF9"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269,10 </w:t>
            </w:r>
          </w:p>
        </w:tc>
        <w:tc>
          <w:tcPr>
            <w:tcW w:w="1161" w:type="dxa"/>
            <w:tcBorders>
              <w:top w:val="nil"/>
              <w:left w:val="nil"/>
              <w:bottom w:val="single" w:sz="4" w:space="0" w:color="auto"/>
              <w:right w:val="single" w:sz="4" w:space="0" w:color="auto"/>
            </w:tcBorders>
            <w:shd w:val="clear" w:color="000000" w:fill="FFFFFF"/>
            <w:vAlign w:val="center"/>
            <w:hideMark/>
          </w:tcPr>
          <w:p w14:paraId="38A8821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295,52 </w:t>
            </w:r>
          </w:p>
        </w:tc>
        <w:tc>
          <w:tcPr>
            <w:tcW w:w="1161" w:type="dxa"/>
            <w:tcBorders>
              <w:top w:val="nil"/>
              <w:left w:val="nil"/>
              <w:bottom w:val="single" w:sz="4" w:space="0" w:color="auto"/>
              <w:right w:val="single" w:sz="4" w:space="0" w:color="auto"/>
            </w:tcBorders>
            <w:shd w:val="clear" w:color="000000" w:fill="FFFFFF"/>
            <w:vAlign w:val="center"/>
            <w:hideMark/>
          </w:tcPr>
          <w:p w14:paraId="3393EBA6"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301,07 </w:t>
            </w:r>
          </w:p>
        </w:tc>
        <w:tc>
          <w:tcPr>
            <w:tcW w:w="1162" w:type="dxa"/>
            <w:tcBorders>
              <w:top w:val="nil"/>
              <w:left w:val="nil"/>
              <w:bottom w:val="single" w:sz="4" w:space="0" w:color="auto"/>
              <w:right w:val="single" w:sz="4" w:space="0" w:color="auto"/>
            </w:tcBorders>
            <w:shd w:val="clear" w:color="000000" w:fill="FFFFFF"/>
            <w:vAlign w:val="center"/>
            <w:hideMark/>
          </w:tcPr>
          <w:p w14:paraId="4CC40EB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320,00 </w:t>
            </w:r>
          </w:p>
        </w:tc>
      </w:tr>
      <w:tr w:rsidR="002E0E58" w:rsidRPr="00E71CC5" w14:paraId="1631D0A5" w14:textId="77777777" w:rsidTr="00DE06A5">
        <w:trPr>
          <w:trHeight w:val="6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DBC1D1E"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Объем реализованной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34B61524"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млрд. м3</w:t>
            </w:r>
          </w:p>
        </w:tc>
        <w:tc>
          <w:tcPr>
            <w:tcW w:w="1161" w:type="dxa"/>
            <w:tcBorders>
              <w:top w:val="nil"/>
              <w:left w:val="nil"/>
              <w:bottom w:val="single" w:sz="4" w:space="0" w:color="auto"/>
              <w:right w:val="single" w:sz="4" w:space="0" w:color="auto"/>
            </w:tcBorders>
            <w:shd w:val="clear" w:color="000000" w:fill="FFFFFF"/>
            <w:vAlign w:val="center"/>
            <w:hideMark/>
          </w:tcPr>
          <w:p w14:paraId="4855C8B0"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672293">
              <w:rPr>
                <w:rFonts w:ascii="Times New Roman" w:eastAsia="Times New Roman" w:hAnsi="Times New Roman" w:cs="Times New Roman"/>
                <w:lang w:eastAsia="ru-RU"/>
              </w:rPr>
              <w:t xml:space="preserve">9 </w:t>
            </w:r>
          </w:p>
        </w:tc>
        <w:tc>
          <w:tcPr>
            <w:tcW w:w="1161" w:type="dxa"/>
            <w:tcBorders>
              <w:top w:val="nil"/>
              <w:left w:val="nil"/>
              <w:bottom w:val="single" w:sz="4" w:space="0" w:color="auto"/>
              <w:right w:val="single" w:sz="4" w:space="0" w:color="auto"/>
            </w:tcBorders>
            <w:shd w:val="clear" w:color="000000" w:fill="FFFFFF"/>
            <w:vAlign w:val="center"/>
            <w:hideMark/>
          </w:tcPr>
          <w:p w14:paraId="1E00F423"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33 </w:t>
            </w:r>
          </w:p>
        </w:tc>
        <w:tc>
          <w:tcPr>
            <w:tcW w:w="1161" w:type="dxa"/>
            <w:tcBorders>
              <w:top w:val="nil"/>
              <w:left w:val="nil"/>
              <w:bottom w:val="single" w:sz="4" w:space="0" w:color="auto"/>
              <w:right w:val="single" w:sz="4" w:space="0" w:color="auto"/>
            </w:tcBorders>
            <w:shd w:val="clear" w:color="000000" w:fill="FFFFFF"/>
            <w:vAlign w:val="center"/>
            <w:hideMark/>
          </w:tcPr>
          <w:p w14:paraId="25A2A148"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31 </w:t>
            </w:r>
          </w:p>
        </w:tc>
        <w:tc>
          <w:tcPr>
            <w:tcW w:w="1161" w:type="dxa"/>
            <w:tcBorders>
              <w:top w:val="nil"/>
              <w:left w:val="nil"/>
              <w:bottom w:val="single" w:sz="4" w:space="0" w:color="auto"/>
              <w:right w:val="single" w:sz="4" w:space="0" w:color="auto"/>
            </w:tcBorders>
            <w:shd w:val="clear" w:color="000000" w:fill="FFFFFF"/>
            <w:vAlign w:val="center"/>
            <w:hideMark/>
          </w:tcPr>
          <w:p w14:paraId="6B121455"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29 </w:t>
            </w:r>
          </w:p>
        </w:tc>
        <w:tc>
          <w:tcPr>
            <w:tcW w:w="1162" w:type="dxa"/>
            <w:tcBorders>
              <w:top w:val="nil"/>
              <w:left w:val="nil"/>
              <w:bottom w:val="single" w:sz="4" w:space="0" w:color="auto"/>
              <w:right w:val="single" w:sz="4" w:space="0" w:color="auto"/>
            </w:tcBorders>
            <w:shd w:val="clear" w:color="000000" w:fill="FFFFFF"/>
            <w:vAlign w:val="center"/>
            <w:hideMark/>
          </w:tcPr>
          <w:p w14:paraId="2FA2DE2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35 </w:t>
            </w:r>
          </w:p>
        </w:tc>
      </w:tr>
      <w:tr w:rsidR="002E0E58" w:rsidRPr="00E71CC5" w14:paraId="7E1286B4" w14:textId="77777777" w:rsidTr="00DE06A5">
        <w:trPr>
          <w:trHeight w:val="3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01E0630"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Условно п</w:t>
            </w:r>
            <w:r w:rsidRPr="00672293">
              <w:rPr>
                <w:rFonts w:ascii="Times New Roman" w:eastAsia="Times New Roman" w:hAnsi="Times New Roman" w:cs="Times New Roman"/>
                <w:lang w:eastAsia="ru-RU"/>
              </w:rPr>
              <w:t>остоянные затраты, всего</w:t>
            </w:r>
          </w:p>
        </w:tc>
        <w:tc>
          <w:tcPr>
            <w:tcW w:w="1134" w:type="dxa"/>
            <w:tcBorders>
              <w:top w:val="nil"/>
              <w:left w:val="nil"/>
              <w:bottom w:val="single" w:sz="4" w:space="0" w:color="auto"/>
              <w:right w:val="single" w:sz="4" w:space="0" w:color="auto"/>
            </w:tcBorders>
            <w:shd w:val="clear" w:color="000000" w:fill="FFFFFF"/>
            <w:vAlign w:val="center"/>
            <w:hideMark/>
          </w:tcPr>
          <w:p w14:paraId="6AE01469"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млрд. сум</w:t>
            </w:r>
          </w:p>
        </w:tc>
        <w:tc>
          <w:tcPr>
            <w:tcW w:w="1161" w:type="dxa"/>
            <w:tcBorders>
              <w:top w:val="nil"/>
              <w:left w:val="nil"/>
              <w:bottom w:val="single" w:sz="4" w:space="0" w:color="auto"/>
              <w:right w:val="single" w:sz="4" w:space="0" w:color="auto"/>
            </w:tcBorders>
            <w:shd w:val="clear" w:color="000000" w:fill="FFFFFF"/>
            <w:vAlign w:val="center"/>
            <w:hideMark/>
          </w:tcPr>
          <w:p w14:paraId="317BEA18"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1 011,41 </w:t>
            </w:r>
          </w:p>
        </w:tc>
        <w:tc>
          <w:tcPr>
            <w:tcW w:w="1161" w:type="dxa"/>
            <w:tcBorders>
              <w:top w:val="nil"/>
              <w:left w:val="nil"/>
              <w:bottom w:val="single" w:sz="4" w:space="0" w:color="auto"/>
              <w:right w:val="single" w:sz="4" w:space="0" w:color="auto"/>
            </w:tcBorders>
            <w:shd w:val="clear" w:color="000000" w:fill="FFFFFF"/>
            <w:vAlign w:val="center"/>
            <w:hideMark/>
          </w:tcPr>
          <w:p w14:paraId="79D06E8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1 162,73 </w:t>
            </w:r>
          </w:p>
        </w:tc>
        <w:tc>
          <w:tcPr>
            <w:tcW w:w="1161" w:type="dxa"/>
            <w:tcBorders>
              <w:top w:val="nil"/>
              <w:left w:val="nil"/>
              <w:bottom w:val="single" w:sz="4" w:space="0" w:color="auto"/>
              <w:right w:val="single" w:sz="4" w:space="0" w:color="auto"/>
            </w:tcBorders>
            <w:shd w:val="clear" w:color="000000" w:fill="FFFFFF"/>
            <w:vAlign w:val="center"/>
            <w:hideMark/>
          </w:tcPr>
          <w:p w14:paraId="4C2E6DF7"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1 225,02 </w:t>
            </w:r>
          </w:p>
        </w:tc>
        <w:tc>
          <w:tcPr>
            <w:tcW w:w="1161" w:type="dxa"/>
            <w:tcBorders>
              <w:top w:val="nil"/>
              <w:left w:val="nil"/>
              <w:bottom w:val="single" w:sz="4" w:space="0" w:color="auto"/>
              <w:right w:val="single" w:sz="4" w:space="0" w:color="auto"/>
            </w:tcBorders>
            <w:shd w:val="clear" w:color="000000" w:fill="FFFFFF"/>
            <w:vAlign w:val="center"/>
            <w:hideMark/>
          </w:tcPr>
          <w:p w14:paraId="2C3D8D0D"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7 627,47 </w:t>
            </w:r>
          </w:p>
        </w:tc>
        <w:tc>
          <w:tcPr>
            <w:tcW w:w="1162" w:type="dxa"/>
            <w:tcBorders>
              <w:top w:val="nil"/>
              <w:left w:val="nil"/>
              <w:bottom w:val="single" w:sz="4" w:space="0" w:color="auto"/>
              <w:right w:val="single" w:sz="4" w:space="0" w:color="auto"/>
            </w:tcBorders>
            <w:shd w:val="clear" w:color="000000" w:fill="FFFFFF"/>
            <w:vAlign w:val="center"/>
            <w:hideMark/>
          </w:tcPr>
          <w:p w14:paraId="5058E9E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3 083,94 </w:t>
            </w:r>
          </w:p>
        </w:tc>
      </w:tr>
      <w:tr w:rsidR="002E0E58" w:rsidRPr="00E71CC5" w14:paraId="118E20C5" w14:textId="77777777" w:rsidTr="00DE06A5">
        <w:trPr>
          <w:trHeight w:val="6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7C69949"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Условно п</w:t>
            </w:r>
            <w:r w:rsidRPr="00672293">
              <w:rPr>
                <w:rFonts w:ascii="Times New Roman" w:eastAsia="Times New Roman" w:hAnsi="Times New Roman" w:cs="Times New Roman"/>
                <w:lang w:eastAsia="ru-RU"/>
              </w:rPr>
              <w:t>остоянные затраты на единицу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08F33C98"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сум/м3</w:t>
            </w:r>
          </w:p>
        </w:tc>
        <w:tc>
          <w:tcPr>
            <w:tcW w:w="1161" w:type="dxa"/>
            <w:tcBorders>
              <w:top w:val="nil"/>
              <w:left w:val="nil"/>
              <w:bottom w:val="single" w:sz="4" w:space="0" w:color="auto"/>
              <w:right w:val="single" w:sz="4" w:space="0" w:color="auto"/>
            </w:tcBorders>
            <w:shd w:val="clear" w:color="000000" w:fill="FFFFFF"/>
            <w:vAlign w:val="center"/>
            <w:hideMark/>
          </w:tcPr>
          <w:p w14:paraId="76685A19"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25,77 </w:t>
            </w:r>
          </w:p>
        </w:tc>
        <w:tc>
          <w:tcPr>
            <w:tcW w:w="1161" w:type="dxa"/>
            <w:tcBorders>
              <w:top w:val="nil"/>
              <w:left w:val="nil"/>
              <w:bottom w:val="single" w:sz="4" w:space="0" w:color="auto"/>
              <w:right w:val="single" w:sz="4" w:space="0" w:color="auto"/>
            </w:tcBorders>
            <w:shd w:val="clear" w:color="000000" w:fill="FFFFFF"/>
            <w:vAlign w:val="center"/>
            <w:hideMark/>
          </w:tcPr>
          <w:p w14:paraId="1C556AD8"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34,86 </w:t>
            </w:r>
          </w:p>
        </w:tc>
        <w:tc>
          <w:tcPr>
            <w:tcW w:w="1161" w:type="dxa"/>
            <w:tcBorders>
              <w:top w:val="nil"/>
              <w:left w:val="nil"/>
              <w:bottom w:val="single" w:sz="4" w:space="0" w:color="auto"/>
              <w:right w:val="single" w:sz="4" w:space="0" w:color="auto"/>
            </w:tcBorders>
            <w:shd w:val="clear" w:color="000000" w:fill="FFFFFF"/>
            <w:vAlign w:val="center"/>
            <w:hideMark/>
          </w:tcPr>
          <w:p w14:paraId="13F09A64"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39,09 </w:t>
            </w:r>
          </w:p>
        </w:tc>
        <w:tc>
          <w:tcPr>
            <w:tcW w:w="1161" w:type="dxa"/>
            <w:tcBorders>
              <w:top w:val="nil"/>
              <w:left w:val="nil"/>
              <w:bottom w:val="single" w:sz="4" w:space="0" w:color="auto"/>
              <w:right w:val="single" w:sz="4" w:space="0" w:color="auto"/>
            </w:tcBorders>
            <w:shd w:val="clear" w:color="000000" w:fill="FFFFFF"/>
            <w:vAlign w:val="center"/>
            <w:hideMark/>
          </w:tcPr>
          <w:p w14:paraId="105FB178"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260,76 </w:t>
            </w:r>
          </w:p>
        </w:tc>
        <w:tc>
          <w:tcPr>
            <w:tcW w:w="1162" w:type="dxa"/>
            <w:tcBorders>
              <w:top w:val="nil"/>
              <w:left w:val="nil"/>
              <w:bottom w:val="single" w:sz="4" w:space="0" w:color="auto"/>
              <w:right w:val="single" w:sz="4" w:space="0" w:color="auto"/>
            </w:tcBorders>
            <w:shd w:val="clear" w:color="000000" w:fill="FFFFFF"/>
            <w:vAlign w:val="center"/>
            <w:hideMark/>
          </w:tcPr>
          <w:p w14:paraId="4227F27B"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88,29 </w:t>
            </w:r>
          </w:p>
        </w:tc>
      </w:tr>
      <w:tr w:rsidR="002E0E58" w:rsidRPr="00E71CC5" w14:paraId="2FAEDC9D" w14:textId="77777777" w:rsidTr="00DE06A5">
        <w:trPr>
          <w:trHeight w:val="3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48BCF01"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Условно п</w:t>
            </w:r>
            <w:r w:rsidRPr="00672293">
              <w:rPr>
                <w:rFonts w:ascii="Times New Roman" w:eastAsia="Times New Roman" w:hAnsi="Times New Roman" w:cs="Times New Roman"/>
                <w:lang w:eastAsia="ru-RU"/>
              </w:rPr>
              <w:t>еременные затраты, всего</w:t>
            </w:r>
          </w:p>
        </w:tc>
        <w:tc>
          <w:tcPr>
            <w:tcW w:w="1134" w:type="dxa"/>
            <w:tcBorders>
              <w:top w:val="nil"/>
              <w:left w:val="nil"/>
              <w:bottom w:val="single" w:sz="4" w:space="0" w:color="auto"/>
              <w:right w:val="single" w:sz="4" w:space="0" w:color="auto"/>
            </w:tcBorders>
            <w:shd w:val="clear" w:color="000000" w:fill="FFFFFF"/>
            <w:vAlign w:val="center"/>
            <w:hideMark/>
          </w:tcPr>
          <w:p w14:paraId="52911DF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млрд. сум</w:t>
            </w:r>
          </w:p>
        </w:tc>
        <w:tc>
          <w:tcPr>
            <w:tcW w:w="1161" w:type="dxa"/>
            <w:tcBorders>
              <w:top w:val="nil"/>
              <w:left w:val="nil"/>
              <w:bottom w:val="single" w:sz="4" w:space="0" w:color="auto"/>
              <w:right w:val="single" w:sz="4" w:space="0" w:color="auto"/>
            </w:tcBorders>
            <w:shd w:val="clear" w:color="000000" w:fill="FFFFFF"/>
            <w:vAlign w:val="center"/>
            <w:hideMark/>
          </w:tcPr>
          <w:p w14:paraId="2438A82A"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4 544,44 </w:t>
            </w:r>
          </w:p>
        </w:tc>
        <w:tc>
          <w:tcPr>
            <w:tcW w:w="1161" w:type="dxa"/>
            <w:tcBorders>
              <w:top w:val="nil"/>
              <w:left w:val="nil"/>
              <w:bottom w:val="single" w:sz="4" w:space="0" w:color="auto"/>
              <w:right w:val="single" w:sz="4" w:space="0" w:color="auto"/>
            </w:tcBorders>
            <w:shd w:val="clear" w:color="000000" w:fill="FFFFFF"/>
            <w:vAlign w:val="center"/>
            <w:hideMark/>
          </w:tcPr>
          <w:p w14:paraId="2C9815A5"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5 168,49 </w:t>
            </w:r>
          </w:p>
        </w:tc>
        <w:tc>
          <w:tcPr>
            <w:tcW w:w="1161" w:type="dxa"/>
            <w:tcBorders>
              <w:top w:val="nil"/>
              <w:left w:val="nil"/>
              <w:bottom w:val="single" w:sz="4" w:space="0" w:color="auto"/>
              <w:right w:val="single" w:sz="4" w:space="0" w:color="auto"/>
            </w:tcBorders>
            <w:shd w:val="clear" w:color="000000" w:fill="FFFFFF"/>
            <w:vAlign w:val="center"/>
            <w:hideMark/>
          </w:tcPr>
          <w:p w14:paraId="6183323B"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6 079,29 </w:t>
            </w:r>
          </w:p>
        </w:tc>
        <w:tc>
          <w:tcPr>
            <w:tcW w:w="1161" w:type="dxa"/>
            <w:tcBorders>
              <w:top w:val="nil"/>
              <w:left w:val="nil"/>
              <w:bottom w:val="single" w:sz="4" w:space="0" w:color="auto"/>
              <w:right w:val="single" w:sz="4" w:space="0" w:color="auto"/>
            </w:tcBorders>
            <w:shd w:val="clear" w:color="000000" w:fill="FFFFFF"/>
            <w:vAlign w:val="center"/>
            <w:hideMark/>
          </w:tcPr>
          <w:p w14:paraId="012AF2BB"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6 920,21 </w:t>
            </w:r>
          </w:p>
        </w:tc>
        <w:tc>
          <w:tcPr>
            <w:tcW w:w="1162" w:type="dxa"/>
            <w:tcBorders>
              <w:top w:val="nil"/>
              <w:left w:val="nil"/>
              <w:bottom w:val="single" w:sz="4" w:space="0" w:color="auto"/>
              <w:right w:val="single" w:sz="4" w:space="0" w:color="auto"/>
            </w:tcBorders>
            <w:shd w:val="clear" w:color="000000" w:fill="FFFFFF"/>
            <w:vAlign w:val="center"/>
            <w:hideMark/>
          </w:tcPr>
          <w:p w14:paraId="67AE959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8 834,01 </w:t>
            </w:r>
          </w:p>
        </w:tc>
      </w:tr>
      <w:tr w:rsidR="002E0E58" w:rsidRPr="00E71CC5" w14:paraId="0B10D8B5" w14:textId="77777777" w:rsidTr="00DE06A5">
        <w:trPr>
          <w:trHeight w:val="60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2524EE5"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Условно п</w:t>
            </w:r>
            <w:r w:rsidRPr="00672293">
              <w:rPr>
                <w:rFonts w:ascii="Times New Roman" w:eastAsia="Times New Roman" w:hAnsi="Times New Roman" w:cs="Times New Roman"/>
                <w:lang w:eastAsia="ru-RU"/>
              </w:rPr>
              <w:t>еременные затраты на единицу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0AA99B8F"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сум/м3</w:t>
            </w:r>
          </w:p>
        </w:tc>
        <w:tc>
          <w:tcPr>
            <w:tcW w:w="1161" w:type="dxa"/>
            <w:tcBorders>
              <w:top w:val="nil"/>
              <w:left w:val="nil"/>
              <w:bottom w:val="single" w:sz="4" w:space="0" w:color="auto"/>
              <w:right w:val="single" w:sz="4" w:space="0" w:color="auto"/>
            </w:tcBorders>
            <w:shd w:val="clear" w:color="000000" w:fill="FFFFFF"/>
            <w:vAlign w:val="center"/>
            <w:hideMark/>
          </w:tcPr>
          <w:p w14:paraId="27C173CC"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115,81 </w:t>
            </w:r>
          </w:p>
        </w:tc>
        <w:tc>
          <w:tcPr>
            <w:tcW w:w="1161" w:type="dxa"/>
            <w:tcBorders>
              <w:top w:val="nil"/>
              <w:left w:val="nil"/>
              <w:bottom w:val="single" w:sz="4" w:space="0" w:color="auto"/>
              <w:right w:val="single" w:sz="4" w:space="0" w:color="auto"/>
            </w:tcBorders>
            <w:shd w:val="clear" w:color="000000" w:fill="FFFFFF"/>
            <w:vAlign w:val="center"/>
            <w:hideMark/>
          </w:tcPr>
          <w:p w14:paraId="43843173"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154,97 </w:t>
            </w:r>
          </w:p>
        </w:tc>
        <w:tc>
          <w:tcPr>
            <w:tcW w:w="1161" w:type="dxa"/>
            <w:tcBorders>
              <w:top w:val="nil"/>
              <w:left w:val="nil"/>
              <w:bottom w:val="single" w:sz="4" w:space="0" w:color="auto"/>
              <w:right w:val="single" w:sz="4" w:space="0" w:color="auto"/>
            </w:tcBorders>
            <w:shd w:val="clear" w:color="000000" w:fill="FFFFFF"/>
            <w:vAlign w:val="center"/>
            <w:hideMark/>
          </w:tcPr>
          <w:p w14:paraId="4169E889"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193,99 </w:t>
            </w:r>
          </w:p>
        </w:tc>
        <w:tc>
          <w:tcPr>
            <w:tcW w:w="1161" w:type="dxa"/>
            <w:tcBorders>
              <w:top w:val="nil"/>
              <w:left w:val="nil"/>
              <w:bottom w:val="single" w:sz="4" w:space="0" w:color="auto"/>
              <w:right w:val="single" w:sz="4" w:space="0" w:color="auto"/>
            </w:tcBorders>
            <w:shd w:val="clear" w:color="000000" w:fill="FFFFFF"/>
            <w:vAlign w:val="center"/>
            <w:hideMark/>
          </w:tcPr>
          <w:p w14:paraId="170AAEDB"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sidRPr="00672293">
              <w:rPr>
                <w:rFonts w:ascii="Times New Roman" w:eastAsia="Times New Roman" w:hAnsi="Times New Roman" w:cs="Times New Roman"/>
                <w:lang w:eastAsia="ru-RU"/>
              </w:rPr>
              <w:t xml:space="preserve">236,58 </w:t>
            </w:r>
          </w:p>
        </w:tc>
        <w:tc>
          <w:tcPr>
            <w:tcW w:w="1162" w:type="dxa"/>
            <w:tcBorders>
              <w:top w:val="nil"/>
              <w:left w:val="nil"/>
              <w:bottom w:val="single" w:sz="4" w:space="0" w:color="auto"/>
              <w:right w:val="single" w:sz="4" w:space="0" w:color="auto"/>
            </w:tcBorders>
            <w:shd w:val="clear" w:color="000000" w:fill="FFFFFF"/>
            <w:vAlign w:val="center"/>
            <w:hideMark/>
          </w:tcPr>
          <w:p w14:paraId="0FE2CE4B" w14:textId="77777777" w:rsidR="002E0E58" w:rsidRPr="00672293" w:rsidRDefault="002E0E58" w:rsidP="00DE0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202,92</w:t>
            </w:r>
          </w:p>
        </w:tc>
      </w:tr>
      <w:tr w:rsidR="002E0E58" w:rsidRPr="00E71CC5" w14:paraId="5FAC4640" w14:textId="77777777" w:rsidTr="00DE06A5">
        <w:trPr>
          <w:trHeight w:val="3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05659D8"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lastRenderedPageBreak/>
              <w:t>Точка безубыточности</w:t>
            </w:r>
          </w:p>
        </w:tc>
        <w:tc>
          <w:tcPr>
            <w:tcW w:w="1134" w:type="dxa"/>
            <w:tcBorders>
              <w:top w:val="nil"/>
              <w:left w:val="nil"/>
              <w:bottom w:val="single" w:sz="4" w:space="0" w:color="auto"/>
              <w:right w:val="single" w:sz="4" w:space="0" w:color="auto"/>
            </w:tcBorders>
            <w:shd w:val="clear" w:color="000000" w:fill="FFFFFF"/>
            <w:vAlign w:val="center"/>
            <w:hideMark/>
          </w:tcPr>
          <w:p w14:paraId="2BC16EE3"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t>млрд. м3</w:t>
            </w:r>
          </w:p>
        </w:tc>
        <w:tc>
          <w:tcPr>
            <w:tcW w:w="1161" w:type="dxa"/>
            <w:tcBorders>
              <w:top w:val="nil"/>
              <w:left w:val="nil"/>
              <w:bottom w:val="single" w:sz="4" w:space="0" w:color="auto"/>
              <w:right w:val="single" w:sz="4" w:space="0" w:color="auto"/>
            </w:tcBorders>
            <w:shd w:val="clear" w:color="000000" w:fill="FFFFFF"/>
            <w:vAlign w:val="center"/>
            <w:hideMark/>
          </w:tcPr>
          <w:p w14:paraId="36C7D5E1"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t xml:space="preserve">6,78 </w:t>
            </w:r>
          </w:p>
        </w:tc>
        <w:tc>
          <w:tcPr>
            <w:tcW w:w="1161" w:type="dxa"/>
            <w:tcBorders>
              <w:top w:val="nil"/>
              <w:left w:val="nil"/>
              <w:bottom w:val="single" w:sz="4" w:space="0" w:color="auto"/>
              <w:right w:val="single" w:sz="4" w:space="0" w:color="auto"/>
            </w:tcBorders>
            <w:shd w:val="clear" w:color="000000" w:fill="FFFFFF"/>
            <w:vAlign w:val="center"/>
            <w:hideMark/>
          </w:tcPr>
          <w:p w14:paraId="2B64E34B"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t xml:space="preserve">10,19 </w:t>
            </w:r>
          </w:p>
        </w:tc>
        <w:tc>
          <w:tcPr>
            <w:tcW w:w="1161" w:type="dxa"/>
            <w:tcBorders>
              <w:top w:val="nil"/>
              <w:left w:val="nil"/>
              <w:bottom w:val="single" w:sz="4" w:space="0" w:color="auto"/>
              <w:right w:val="single" w:sz="4" w:space="0" w:color="auto"/>
            </w:tcBorders>
            <w:shd w:val="clear" w:color="000000" w:fill="FFFFFF"/>
            <w:vAlign w:val="center"/>
            <w:hideMark/>
          </w:tcPr>
          <w:p w14:paraId="587083D2"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t xml:space="preserve">12,07 </w:t>
            </w:r>
          </w:p>
        </w:tc>
        <w:tc>
          <w:tcPr>
            <w:tcW w:w="1161" w:type="dxa"/>
            <w:tcBorders>
              <w:top w:val="nil"/>
              <w:left w:val="nil"/>
              <w:bottom w:val="single" w:sz="4" w:space="0" w:color="auto"/>
              <w:right w:val="single" w:sz="4" w:space="0" w:color="auto"/>
            </w:tcBorders>
            <w:shd w:val="clear" w:color="000000" w:fill="FFFFFF"/>
            <w:vAlign w:val="center"/>
            <w:hideMark/>
          </w:tcPr>
          <w:p w14:paraId="6F7DE561"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sidRPr="00672293">
              <w:rPr>
                <w:rFonts w:ascii="Times New Roman" w:eastAsia="Times New Roman" w:hAnsi="Times New Roman" w:cs="Times New Roman"/>
                <w:b/>
                <w:sz w:val="24"/>
                <w:lang w:eastAsia="ru-RU"/>
              </w:rPr>
              <w:t xml:space="preserve">118,29 </w:t>
            </w:r>
          </w:p>
        </w:tc>
        <w:tc>
          <w:tcPr>
            <w:tcW w:w="1162" w:type="dxa"/>
            <w:tcBorders>
              <w:top w:val="nil"/>
              <w:left w:val="nil"/>
              <w:bottom w:val="single" w:sz="4" w:space="0" w:color="auto"/>
              <w:right w:val="single" w:sz="4" w:space="0" w:color="auto"/>
            </w:tcBorders>
            <w:shd w:val="clear" w:color="000000" w:fill="FFFFFF"/>
            <w:vAlign w:val="center"/>
            <w:hideMark/>
          </w:tcPr>
          <w:p w14:paraId="4BD5AF20" w14:textId="77777777" w:rsidR="002E0E58" w:rsidRPr="00672293" w:rsidRDefault="002E0E58" w:rsidP="00DE06A5">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26,34</w:t>
            </w:r>
          </w:p>
        </w:tc>
      </w:tr>
    </w:tbl>
    <w:p w14:paraId="6F0FE71B" w14:textId="77777777" w:rsidR="002E0E58" w:rsidRPr="00823D49"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w:t>
      </w:r>
      <w:r>
        <w:rPr>
          <w:rFonts w:ascii="Times Uzb Roman" w:hAnsi="Times Uzb Roman" w:cs="Times New Roman"/>
          <w:sz w:val="28"/>
          <w:szCs w:val="28"/>
        </w:rPr>
        <w:t xml:space="preserve">материалах </w:t>
      </w:r>
      <w:r w:rsidRPr="007A7EEE">
        <w:rPr>
          <w:rFonts w:ascii="Times Uzb Roman" w:hAnsi="Times Uzb Roman" w:cs="Times New Roman"/>
          <w:sz w:val="28"/>
          <w:szCs w:val="28"/>
        </w:rPr>
        <w:t>[</w:t>
      </w:r>
      <w:r>
        <w:rPr>
          <w:rFonts w:ascii="Times Uzb Roman" w:hAnsi="Times Uzb Roman" w:cs="Times New Roman"/>
          <w:sz w:val="28"/>
          <w:szCs w:val="28"/>
        </w:rPr>
        <w:t>11-18</w:t>
      </w:r>
      <w:r w:rsidRPr="007A7EEE">
        <w:rPr>
          <w:rFonts w:ascii="Times Uzb Roman" w:hAnsi="Times Uzb Roman" w:cs="Times New Roman"/>
          <w:sz w:val="28"/>
          <w:szCs w:val="28"/>
        </w:rPr>
        <w:t>]</w:t>
      </w:r>
    </w:p>
    <w:p w14:paraId="5021D930"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исходных данных для расчета точки безубыточности выступают объем производства в физическом выражении, цена за единицу продукции, а также сумма условно постоянных и условно переменных затрат. На основе данных показателях по приведенной ранее формуле осуществляется расчет точки безубыточности в физическом выражении необходимого минимального объема производства и реализации продукции для недопущения возникновения убытков по итогам отчетного периода. Исходя из осуществленных расчетов можно сделать вывод о том, что показатель точки безубыточности имеет тенденцию к увеличению. Данное обстоятельство обусловлено тем, что показатели роста затрат предприятия превышают рост цены на продукцию, что обусловлено социальной политикой государства по защите населения в том числе от деятельности монопольных организаций и предприятий. В результате чего, в определенный момент себестоимость продукции превысила ее цену (Рисунок 14).</w:t>
      </w:r>
    </w:p>
    <w:p w14:paraId="3D95F34F" w14:textId="77777777" w:rsidR="002E0E58" w:rsidRDefault="002E0E58" w:rsidP="002E0E58">
      <w:pPr>
        <w:spacing w:after="0" w:line="360" w:lineRule="auto"/>
        <w:jc w:val="center"/>
        <w:rPr>
          <w:rFonts w:ascii="Times New Roman" w:hAnsi="Times New Roman" w:cs="Times New Roman"/>
          <w:sz w:val="28"/>
          <w:szCs w:val="28"/>
        </w:rPr>
      </w:pPr>
      <w:r>
        <w:rPr>
          <w:noProof/>
          <w:lang w:eastAsia="ru-RU"/>
        </w:rPr>
        <w:drawing>
          <wp:inline distT="0" distB="0" distL="0" distR="0" wp14:anchorId="181DA281" wp14:editId="43EFEF01">
            <wp:extent cx="5940000" cy="2556000"/>
            <wp:effectExtent l="0" t="0" r="381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3CA3F49E" w14:textId="77777777" w:rsidR="002E0E58" w:rsidRPr="00911043"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Рисунок 14</w:t>
      </w:r>
      <w:r w:rsidRPr="00911043">
        <w:rPr>
          <w:rFonts w:ascii="Times Uzb Roman" w:hAnsi="Times Uzb Roman" w:cs="Times New Roman"/>
          <w:sz w:val="28"/>
          <w:szCs w:val="28"/>
        </w:rPr>
        <w:t xml:space="preserve"> – </w:t>
      </w:r>
      <w:r>
        <w:rPr>
          <w:rFonts w:ascii="Times Uzb Roman" w:hAnsi="Times Uzb Roman" w:cs="Times New Roman"/>
          <w:sz w:val="28"/>
          <w:szCs w:val="28"/>
        </w:rPr>
        <w:t>Соотношение себестоимости и цены единицы продукции</w:t>
      </w:r>
      <w:r w:rsidRPr="00911043">
        <w:rPr>
          <w:rFonts w:ascii="Times Uzb Roman" w:hAnsi="Times Uzb Roman" w:cs="Times New Roman"/>
          <w:sz w:val="28"/>
          <w:szCs w:val="28"/>
        </w:rPr>
        <w:t xml:space="preserve"> АО «Узтрансгаз» за 2014-2018гг., млрд. сум</w:t>
      </w:r>
    </w:p>
    <w:p w14:paraId="78EC1FD8"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158EA87E"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Причиной столько резкого изменения стал отмеченный ранее рост затрат, обусловленных курсовыми разницами, в результате чего аналогично изменилось соотношение условно постоянных и условно переменных затрат в структуре себестоимости продукции (Рисунок 15).</w:t>
      </w:r>
    </w:p>
    <w:p w14:paraId="1CE2A98A" w14:textId="77777777" w:rsidR="002E0E58" w:rsidRDefault="002E0E58" w:rsidP="002E0E58">
      <w:pPr>
        <w:spacing w:after="0" w:line="360" w:lineRule="auto"/>
        <w:jc w:val="center"/>
        <w:rPr>
          <w:rFonts w:ascii="Times New Roman" w:hAnsi="Times New Roman" w:cs="Times New Roman"/>
          <w:sz w:val="28"/>
          <w:szCs w:val="28"/>
        </w:rPr>
      </w:pPr>
      <w:r>
        <w:rPr>
          <w:noProof/>
          <w:lang w:eastAsia="ru-RU"/>
        </w:rPr>
        <w:drawing>
          <wp:inline distT="0" distB="0" distL="0" distR="0" wp14:anchorId="66B0BF6B" wp14:editId="25AC65B5">
            <wp:extent cx="5940000" cy="255600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3E8EDCB6" w14:textId="77777777" w:rsidR="002E0E58" w:rsidRPr="00911043"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Рисунок 15</w:t>
      </w:r>
      <w:r w:rsidRPr="00911043">
        <w:rPr>
          <w:rFonts w:ascii="Times Uzb Roman" w:hAnsi="Times Uzb Roman" w:cs="Times New Roman"/>
          <w:sz w:val="28"/>
          <w:szCs w:val="28"/>
        </w:rPr>
        <w:t xml:space="preserve"> – </w:t>
      </w:r>
      <w:r>
        <w:rPr>
          <w:rFonts w:ascii="Times Uzb Roman" w:hAnsi="Times Uzb Roman" w:cs="Times New Roman"/>
          <w:sz w:val="28"/>
          <w:szCs w:val="28"/>
        </w:rPr>
        <w:t>Соотношение условно постоянных и условно переменных затрат на единицу продукции</w:t>
      </w:r>
      <w:r w:rsidRPr="00911043">
        <w:rPr>
          <w:rFonts w:ascii="Times Uzb Roman" w:hAnsi="Times Uzb Roman" w:cs="Times New Roman"/>
          <w:sz w:val="28"/>
          <w:szCs w:val="28"/>
        </w:rPr>
        <w:t xml:space="preserve"> АО «Узтрансгаз» за 2014-2018гг., млрд. сум</w:t>
      </w:r>
    </w:p>
    <w:p w14:paraId="09B61A32"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2A17AF1B" w14:textId="77777777" w:rsidR="002E0E58" w:rsidRDefault="002E0E58" w:rsidP="002E0E58">
      <w:pPr>
        <w:spacing w:after="0" w:line="360" w:lineRule="auto"/>
        <w:ind w:firstLine="709"/>
        <w:jc w:val="both"/>
        <w:rPr>
          <w:rFonts w:ascii="Times Uzb Roman" w:hAnsi="Times Uzb Roman" w:cs="Times New Roman"/>
          <w:sz w:val="28"/>
          <w:szCs w:val="24"/>
        </w:rPr>
      </w:pPr>
      <w:r>
        <w:rPr>
          <w:rFonts w:ascii="Times New Roman" w:hAnsi="Times New Roman" w:cs="Times New Roman"/>
          <w:sz w:val="28"/>
          <w:szCs w:val="28"/>
        </w:rPr>
        <w:t xml:space="preserve">Подобное распределение затрат по </w:t>
      </w:r>
      <w:r>
        <w:rPr>
          <w:rFonts w:ascii="Times Uzb Roman" w:hAnsi="Times Uzb Roman" w:cs="Times New Roman"/>
          <w:sz w:val="28"/>
          <w:szCs w:val="24"/>
        </w:rPr>
        <w:t>зависимости от изменения объема производства в структуре себестоимости является негативным для предприятия, так как рост условно постоянных затрат, как правило, является менее эффективным с точки зрения дальнейшего получения выручки от реализации продукции, нежели рост условно переменных затрат, чей объем напрямую связан с объемами производства. Таким образом, можно сделать вывод о том, что увеличение доли условно постоянных затрат в структуре себестоимости продукции АО «Узтрансгаз» в 2017г стало причиной нерентабельной деятельности по итогам данного отчетного периода.</w:t>
      </w:r>
    </w:p>
    <w:p w14:paraId="69A56876" w14:textId="77777777" w:rsidR="002E0E58" w:rsidRDefault="002E0E58" w:rsidP="002E0E58">
      <w:pPr>
        <w:pStyle w:val="a3"/>
        <w:spacing w:after="0" w:line="360" w:lineRule="auto"/>
        <w:ind w:left="0" w:firstLine="709"/>
        <w:jc w:val="both"/>
        <w:rPr>
          <w:rFonts w:ascii="Times Uzb Roman" w:hAnsi="Times Uzb Roman" w:cs="Times New Roman"/>
          <w:sz w:val="28"/>
          <w:szCs w:val="28"/>
        </w:rPr>
      </w:pPr>
      <w:r>
        <w:rPr>
          <w:rFonts w:ascii="Times New Roman" w:hAnsi="Times New Roman" w:cs="Times New Roman"/>
          <w:sz w:val="28"/>
          <w:szCs w:val="28"/>
        </w:rPr>
        <w:t xml:space="preserve">Далее, для более глубокого анализа влияния структуры затрат исследуемого предприятия на выручку от реализации продукции необходимо рассматривать динамику показателя выручки и суммы затрат предприятия. </w:t>
      </w:r>
      <w:r w:rsidRPr="00D24494">
        <w:rPr>
          <w:rFonts w:ascii="Times Uzb Roman" w:hAnsi="Times Uzb Roman" w:cs="Times New Roman"/>
          <w:sz w:val="28"/>
          <w:szCs w:val="28"/>
        </w:rPr>
        <w:t xml:space="preserve">Для </w:t>
      </w:r>
      <w:r>
        <w:rPr>
          <w:rFonts w:ascii="Times Uzb Roman" w:hAnsi="Times Uzb Roman" w:cs="Times New Roman"/>
          <w:sz w:val="28"/>
          <w:szCs w:val="28"/>
        </w:rPr>
        <w:t xml:space="preserve">математической интерпретации зависимости доходов предприятия от </w:t>
      </w:r>
      <w:r>
        <w:rPr>
          <w:rFonts w:ascii="Times Uzb Roman" w:hAnsi="Times Uzb Roman" w:cs="Times New Roman"/>
          <w:sz w:val="28"/>
          <w:szCs w:val="28"/>
        </w:rPr>
        <w:lastRenderedPageBreak/>
        <w:t>суммы его затрат и выявления наиболее эффективного способа оптимизации затрат был осуществлен корреляционный анализ зависимости доходов АО «Узтрансгаз» от его затрат, основываясь на пятилетнем массиве данных. Стоит отметить, что количества факторов, влияющих на показатель дохода, то есть количество статей затрат, не должно превышать количество наблюдений, то есть затраты предприятия должны быть объединены в не более чем 5 групп. В то же время, структурирование затрат должно осуществляться согласно следующим четырем критериям:</w:t>
      </w:r>
    </w:p>
    <w:p w14:paraId="09A565EA" w14:textId="77777777" w:rsidR="002E0E58" w:rsidRDefault="002E0E58" w:rsidP="002E0E58">
      <w:pPr>
        <w:pStyle w:val="a3"/>
        <w:numPr>
          <w:ilvl w:val="0"/>
          <w:numId w:val="23"/>
        </w:numPr>
        <w:spacing w:after="0" w:line="360" w:lineRule="auto"/>
        <w:jc w:val="both"/>
        <w:rPr>
          <w:rFonts w:ascii="Times Uzb Roman" w:hAnsi="Times Uzb Roman" w:cs="Times New Roman"/>
          <w:sz w:val="28"/>
          <w:szCs w:val="28"/>
        </w:rPr>
      </w:pPr>
      <w:r>
        <w:rPr>
          <w:rFonts w:ascii="Times Uzb Roman" w:hAnsi="Times Uzb Roman" w:cs="Times New Roman"/>
          <w:sz w:val="28"/>
          <w:szCs w:val="28"/>
        </w:rPr>
        <w:t>затраты, включаемые в одну группу, должны быть схожи по экономическому содержанию и месту возникновения. Так, затраты, возникающие непосредственно в процессе транспортировки газа, не могут быть объединены с затратами, относящимися к деятельности административно-управленческого персонала;</w:t>
      </w:r>
    </w:p>
    <w:p w14:paraId="29437CD4" w14:textId="77777777" w:rsidR="002E0E58" w:rsidRDefault="002E0E58" w:rsidP="002E0E58">
      <w:pPr>
        <w:pStyle w:val="a3"/>
        <w:numPr>
          <w:ilvl w:val="0"/>
          <w:numId w:val="23"/>
        </w:numPr>
        <w:spacing w:after="0" w:line="360" w:lineRule="auto"/>
        <w:jc w:val="both"/>
        <w:rPr>
          <w:rFonts w:ascii="Times Uzb Roman" w:hAnsi="Times Uzb Roman" w:cs="Times New Roman"/>
          <w:sz w:val="28"/>
          <w:szCs w:val="28"/>
        </w:rPr>
      </w:pPr>
      <w:r>
        <w:rPr>
          <w:rFonts w:ascii="Times Uzb Roman" w:hAnsi="Times Uzb Roman" w:cs="Times New Roman"/>
          <w:sz w:val="28"/>
          <w:szCs w:val="28"/>
        </w:rPr>
        <w:t>рассчитанная средняя за весь исследуемый период доля одной группы затрат в их общей сумме не должна быть ниже 10% (исключение составляют те группы затрат, которые не могут быть объединены с другими ввиду наличия первого критерия);</w:t>
      </w:r>
    </w:p>
    <w:p w14:paraId="1D189B0C" w14:textId="77777777" w:rsidR="002E0E58" w:rsidRDefault="002E0E58" w:rsidP="002E0E58">
      <w:pPr>
        <w:pStyle w:val="a3"/>
        <w:numPr>
          <w:ilvl w:val="0"/>
          <w:numId w:val="23"/>
        </w:numPr>
        <w:spacing w:after="0" w:line="360" w:lineRule="auto"/>
        <w:jc w:val="both"/>
        <w:rPr>
          <w:rFonts w:ascii="Times Uzb Roman" w:hAnsi="Times Uzb Roman" w:cs="Times New Roman"/>
          <w:sz w:val="28"/>
          <w:szCs w:val="28"/>
        </w:rPr>
      </w:pPr>
      <w:r>
        <w:rPr>
          <w:rFonts w:ascii="Times Uzb Roman" w:hAnsi="Times Uzb Roman" w:cs="Times New Roman"/>
          <w:sz w:val="28"/>
          <w:szCs w:val="28"/>
        </w:rPr>
        <w:t>значение коэффициента корреляции между показателем доходов и отдельно взятой группой затрат должен быть не менее 0,2 (условие релевантности фактора);</w:t>
      </w:r>
    </w:p>
    <w:p w14:paraId="5400E084" w14:textId="77777777" w:rsidR="002E0E58" w:rsidRPr="00370C92" w:rsidRDefault="002E0E58" w:rsidP="002E0E58">
      <w:pPr>
        <w:pStyle w:val="a3"/>
        <w:numPr>
          <w:ilvl w:val="0"/>
          <w:numId w:val="23"/>
        </w:numPr>
        <w:spacing w:after="0" w:line="360" w:lineRule="auto"/>
        <w:jc w:val="both"/>
        <w:rPr>
          <w:rFonts w:ascii="Times Uzb Roman" w:hAnsi="Times Uzb Roman" w:cs="Times New Roman"/>
          <w:sz w:val="28"/>
          <w:szCs w:val="28"/>
        </w:rPr>
      </w:pPr>
      <w:r>
        <w:rPr>
          <w:rFonts w:ascii="Times Uzb Roman" w:hAnsi="Times Uzb Roman" w:cs="Times New Roman"/>
          <w:sz w:val="28"/>
          <w:szCs w:val="28"/>
        </w:rPr>
        <w:t>значение коэффициента корреляции между каждой парой групп затрат не должен превышать 0,95 (условие отсутствия коллинеарности факторов).</w:t>
      </w:r>
    </w:p>
    <w:p w14:paraId="40B21AE5" w14:textId="77777777" w:rsidR="002E0E58" w:rsidRDefault="002E0E58" w:rsidP="002E0E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подобного структурирования затрат были выделены следующие группы:</w:t>
      </w:r>
    </w:p>
    <w:p w14:paraId="0BBE8F19" w14:textId="77777777" w:rsidR="002E0E58" w:rsidRDefault="002E0E58" w:rsidP="002E0E58">
      <w:pPr>
        <w:pStyle w:val="a3"/>
        <w:numPr>
          <w:ilvl w:val="0"/>
          <w:numId w:val="24"/>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условно постоянные производственные затраты;</w:t>
      </w:r>
    </w:p>
    <w:p w14:paraId="288465A2" w14:textId="77777777" w:rsidR="002E0E58" w:rsidRDefault="002E0E58" w:rsidP="002E0E58">
      <w:pPr>
        <w:pStyle w:val="a3"/>
        <w:numPr>
          <w:ilvl w:val="0"/>
          <w:numId w:val="24"/>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условно переменные производственные затраты;</w:t>
      </w:r>
    </w:p>
    <w:p w14:paraId="7A3BD07D" w14:textId="77777777" w:rsidR="002E0E58" w:rsidRDefault="002E0E58" w:rsidP="002E0E58">
      <w:pPr>
        <w:pStyle w:val="a3"/>
        <w:numPr>
          <w:ilvl w:val="0"/>
          <w:numId w:val="24"/>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расходы по административно-управленческой деятельности;</w:t>
      </w:r>
    </w:p>
    <w:p w14:paraId="63BA470A" w14:textId="77777777" w:rsidR="002E0E58" w:rsidRPr="007539E9" w:rsidRDefault="002E0E58" w:rsidP="002E0E58">
      <w:pPr>
        <w:pStyle w:val="a3"/>
        <w:numPr>
          <w:ilvl w:val="0"/>
          <w:numId w:val="24"/>
        </w:num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расходы по финансовой деятельности (Таблица 11).</w:t>
      </w:r>
    </w:p>
    <w:p w14:paraId="7C443FBE" w14:textId="77777777" w:rsidR="002E0E58" w:rsidRPr="00352212"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Таблица 11</w:t>
      </w:r>
      <w:r w:rsidRPr="00352212">
        <w:rPr>
          <w:rFonts w:ascii="Times Uzb Roman" w:hAnsi="Times Uzb Roman" w:cs="Times New Roman"/>
          <w:sz w:val="28"/>
          <w:szCs w:val="28"/>
        </w:rPr>
        <w:t xml:space="preserve"> – </w:t>
      </w:r>
      <w:r>
        <w:rPr>
          <w:rFonts w:ascii="Times Uzb Roman" w:hAnsi="Times Uzb Roman" w:cs="Times New Roman"/>
          <w:sz w:val="28"/>
          <w:szCs w:val="28"/>
        </w:rPr>
        <w:t>Исходные данные для корреляционного анализа затрат и выручки</w:t>
      </w:r>
      <w:r w:rsidRPr="00352212">
        <w:rPr>
          <w:rFonts w:ascii="Times Uzb Roman" w:hAnsi="Times Uzb Roman" w:cs="Times New Roman"/>
          <w:sz w:val="28"/>
          <w:szCs w:val="28"/>
        </w:rPr>
        <w:t xml:space="preserve"> АО «Узтрансгаз» за 2014-2018гг., млрд. сум</w:t>
      </w:r>
    </w:p>
    <w:tbl>
      <w:tblPr>
        <w:tblW w:w="9214" w:type="dxa"/>
        <w:tblInd w:w="-10" w:type="dxa"/>
        <w:tblLayout w:type="fixed"/>
        <w:tblLook w:val="04A0" w:firstRow="1" w:lastRow="0" w:firstColumn="1" w:lastColumn="0" w:noHBand="0" w:noVBand="1"/>
      </w:tblPr>
      <w:tblGrid>
        <w:gridCol w:w="1276"/>
        <w:gridCol w:w="1587"/>
        <w:gridCol w:w="1588"/>
        <w:gridCol w:w="1587"/>
        <w:gridCol w:w="1588"/>
        <w:gridCol w:w="1588"/>
      </w:tblGrid>
      <w:tr w:rsidR="002E0E58" w:rsidRPr="00B81FED" w14:paraId="69A831FD" w14:textId="77777777" w:rsidTr="00DE06A5">
        <w:trPr>
          <w:trHeight w:val="315"/>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E588D"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Фактор</w:t>
            </w:r>
          </w:p>
        </w:tc>
        <w:tc>
          <w:tcPr>
            <w:tcW w:w="1587" w:type="dxa"/>
            <w:tcBorders>
              <w:top w:val="single" w:sz="8" w:space="0" w:color="auto"/>
              <w:left w:val="nil"/>
              <w:bottom w:val="single" w:sz="8" w:space="0" w:color="auto"/>
              <w:right w:val="single" w:sz="8" w:space="0" w:color="auto"/>
            </w:tcBorders>
            <w:shd w:val="clear" w:color="auto" w:fill="auto"/>
            <w:noWrap/>
            <w:vAlign w:val="center"/>
            <w:hideMark/>
          </w:tcPr>
          <w:p w14:paraId="15A8153B"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х1</w:t>
            </w:r>
          </w:p>
        </w:tc>
        <w:tc>
          <w:tcPr>
            <w:tcW w:w="1588" w:type="dxa"/>
            <w:tcBorders>
              <w:top w:val="single" w:sz="8" w:space="0" w:color="auto"/>
              <w:left w:val="nil"/>
              <w:bottom w:val="single" w:sz="8" w:space="0" w:color="auto"/>
              <w:right w:val="single" w:sz="8" w:space="0" w:color="auto"/>
            </w:tcBorders>
            <w:shd w:val="clear" w:color="auto" w:fill="auto"/>
            <w:noWrap/>
            <w:vAlign w:val="center"/>
            <w:hideMark/>
          </w:tcPr>
          <w:p w14:paraId="6C434382"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х2</w:t>
            </w:r>
          </w:p>
        </w:tc>
        <w:tc>
          <w:tcPr>
            <w:tcW w:w="1587" w:type="dxa"/>
            <w:tcBorders>
              <w:top w:val="single" w:sz="8" w:space="0" w:color="auto"/>
              <w:left w:val="nil"/>
              <w:bottom w:val="single" w:sz="8" w:space="0" w:color="auto"/>
              <w:right w:val="single" w:sz="8" w:space="0" w:color="auto"/>
            </w:tcBorders>
            <w:shd w:val="clear" w:color="auto" w:fill="auto"/>
            <w:noWrap/>
            <w:vAlign w:val="center"/>
            <w:hideMark/>
          </w:tcPr>
          <w:p w14:paraId="6B81D294"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х3</w:t>
            </w:r>
          </w:p>
        </w:tc>
        <w:tc>
          <w:tcPr>
            <w:tcW w:w="1588" w:type="dxa"/>
            <w:tcBorders>
              <w:top w:val="single" w:sz="8" w:space="0" w:color="auto"/>
              <w:left w:val="nil"/>
              <w:bottom w:val="single" w:sz="8" w:space="0" w:color="auto"/>
              <w:right w:val="single" w:sz="8" w:space="0" w:color="auto"/>
            </w:tcBorders>
            <w:shd w:val="clear" w:color="auto" w:fill="auto"/>
            <w:noWrap/>
            <w:vAlign w:val="center"/>
            <w:hideMark/>
          </w:tcPr>
          <w:p w14:paraId="6E785772"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х4</w:t>
            </w:r>
          </w:p>
        </w:tc>
        <w:tc>
          <w:tcPr>
            <w:tcW w:w="1588" w:type="dxa"/>
            <w:tcBorders>
              <w:top w:val="single" w:sz="8" w:space="0" w:color="auto"/>
              <w:left w:val="nil"/>
              <w:bottom w:val="single" w:sz="8" w:space="0" w:color="auto"/>
              <w:right w:val="single" w:sz="8" w:space="0" w:color="auto"/>
            </w:tcBorders>
            <w:shd w:val="clear" w:color="auto" w:fill="auto"/>
            <w:noWrap/>
            <w:vAlign w:val="center"/>
            <w:hideMark/>
          </w:tcPr>
          <w:p w14:paraId="19BFAEF8"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y</w:t>
            </w:r>
          </w:p>
        </w:tc>
      </w:tr>
      <w:tr w:rsidR="002E0E58" w:rsidRPr="00B81FED" w14:paraId="1F43CC68" w14:textId="77777777" w:rsidTr="00DE06A5">
        <w:trPr>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492A534"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Показатель</w:t>
            </w:r>
          </w:p>
        </w:tc>
        <w:tc>
          <w:tcPr>
            <w:tcW w:w="1587" w:type="dxa"/>
            <w:tcBorders>
              <w:top w:val="nil"/>
              <w:left w:val="nil"/>
              <w:bottom w:val="single" w:sz="8" w:space="0" w:color="auto"/>
              <w:right w:val="single" w:sz="8" w:space="0" w:color="auto"/>
            </w:tcBorders>
            <w:shd w:val="clear" w:color="auto" w:fill="auto"/>
            <w:vAlign w:val="center"/>
            <w:hideMark/>
          </w:tcPr>
          <w:p w14:paraId="38D8A41E"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Условно постоянные производ-е затраты</w:t>
            </w:r>
          </w:p>
        </w:tc>
        <w:tc>
          <w:tcPr>
            <w:tcW w:w="1588" w:type="dxa"/>
            <w:tcBorders>
              <w:top w:val="nil"/>
              <w:left w:val="nil"/>
              <w:bottom w:val="single" w:sz="8" w:space="0" w:color="auto"/>
              <w:right w:val="single" w:sz="8" w:space="0" w:color="auto"/>
            </w:tcBorders>
            <w:shd w:val="clear" w:color="auto" w:fill="auto"/>
            <w:vAlign w:val="center"/>
            <w:hideMark/>
          </w:tcPr>
          <w:p w14:paraId="6A1CDFD9"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Условно переменные производ-е затраты</w:t>
            </w:r>
          </w:p>
        </w:tc>
        <w:tc>
          <w:tcPr>
            <w:tcW w:w="1587" w:type="dxa"/>
            <w:tcBorders>
              <w:top w:val="nil"/>
              <w:left w:val="nil"/>
              <w:bottom w:val="single" w:sz="8" w:space="0" w:color="auto"/>
              <w:right w:val="single" w:sz="8" w:space="0" w:color="auto"/>
            </w:tcBorders>
            <w:shd w:val="clear" w:color="auto" w:fill="auto"/>
            <w:vAlign w:val="center"/>
            <w:hideMark/>
          </w:tcPr>
          <w:p w14:paraId="70C47693"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Прочие операционные расходы</w:t>
            </w:r>
          </w:p>
        </w:tc>
        <w:tc>
          <w:tcPr>
            <w:tcW w:w="1588" w:type="dxa"/>
            <w:tcBorders>
              <w:top w:val="nil"/>
              <w:left w:val="nil"/>
              <w:bottom w:val="single" w:sz="8" w:space="0" w:color="auto"/>
              <w:right w:val="single" w:sz="8" w:space="0" w:color="auto"/>
            </w:tcBorders>
            <w:shd w:val="clear" w:color="auto" w:fill="auto"/>
            <w:vAlign w:val="center"/>
            <w:hideMark/>
          </w:tcPr>
          <w:p w14:paraId="3C05D113"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Расходы по финансовой деятельности</w:t>
            </w:r>
          </w:p>
        </w:tc>
        <w:tc>
          <w:tcPr>
            <w:tcW w:w="1588" w:type="dxa"/>
            <w:tcBorders>
              <w:top w:val="nil"/>
              <w:left w:val="nil"/>
              <w:bottom w:val="single" w:sz="8" w:space="0" w:color="auto"/>
              <w:right w:val="single" w:sz="8" w:space="0" w:color="auto"/>
            </w:tcBorders>
            <w:shd w:val="clear" w:color="auto" w:fill="auto"/>
            <w:vAlign w:val="center"/>
            <w:hideMark/>
          </w:tcPr>
          <w:p w14:paraId="4632A07E" w14:textId="77777777" w:rsidR="002E0E58" w:rsidRPr="00B81FED"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B81FED">
              <w:rPr>
                <w:rFonts w:ascii="Times New Roman" w:eastAsia="Times New Roman" w:hAnsi="Times New Roman" w:cs="Times New Roman"/>
                <w:b/>
                <w:bCs/>
                <w:color w:val="000000"/>
                <w:sz w:val="20"/>
                <w:szCs w:val="20"/>
                <w:lang w:eastAsia="ru-RU"/>
              </w:rPr>
              <w:t>Доходы предприятия</w:t>
            </w:r>
          </w:p>
        </w:tc>
      </w:tr>
      <w:tr w:rsidR="002E0E58" w:rsidRPr="00B81FED" w14:paraId="4CA4D519" w14:textId="77777777" w:rsidTr="00DE06A5">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70561F7"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Times New Roman"/>
                <w:color w:val="000000"/>
                <w:sz w:val="20"/>
                <w:szCs w:val="20"/>
                <w:lang w:eastAsia="ru-RU"/>
              </w:rPr>
              <w:t>2014</w:t>
            </w:r>
          </w:p>
        </w:tc>
        <w:tc>
          <w:tcPr>
            <w:tcW w:w="1587" w:type="dxa"/>
            <w:tcBorders>
              <w:top w:val="nil"/>
              <w:left w:val="nil"/>
              <w:bottom w:val="single" w:sz="8" w:space="0" w:color="auto"/>
              <w:right w:val="single" w:sz="8" w:space="0" w:color="auto"/>
            </w:tcBorders>
            <w:shd w:val="clear" w:color="auto" w:fill="auto"/>
            <w:noWrap/>
            <w:vAlign w:val="center"/>
            <w:hideMark/>
          </w:tcPr>
          <w:p w14:paraId="748BEC56"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527,89</w:t>
            </w:r>
          </w:p>
        </w:tc>
        <w:tc>
          <w:tcPr>
            <w:tcW w:w="1588" w:type="dxa"/>
            <w:tcBorders>
              <w:top w:val="nil"/>
              <w:left w:val="nil"/>
              <w:bottom w:val="single" w:sz="8" w:space="0" w:color="auto"/>
              <w:right w:val="single" w:sz="8" w:space="0" w:color="auto"/>
            </w:tcBorders>
            <w:shd w:val="clear" w:color="auto" w:fill="auto"/>
            <w:noWrap/>
            <w:vAlign w:val="center"/>
            <w:hideMark/>
          </w:tcPr>
          <w:p w14:paraId="36F69481"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3 472,36</w:t>
            </w:r>
          </w:p>
        </w:tc>
        <w:tc>
          <w:tcPr>
            <w:tcW w:w="1587" w:type="dxa"/>
            <w:tcBorders>
              <w:top w:val="nil"/>
              <w:left w:val="nil"/>
              <w:bottom w:val="single" w:sz="8" w:space="0" w:color="auto"/>
              <w:right w:val="single" w:sz="8" w:space="0" w:color="auto"/>
            </w:tcBorders>
            <w:shd w:val="clear" w:color="auto" w:fill="auto"/>
            <w:noWrap/>
            <w:vAlign w:val="center"/>
            <w:hideMark/>
          </w:tcPr>
          <w:p w14:paraId="2CABFD0B"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1 168,58</w:t>
            </w:r>
          </w:p>
        </w:tc>
        <w:tc>
          <w:tcPr>
            <w:tcW w:w="1588" w:type="dxa"/>
            <w:tcBorders>
              <w:top w:val="nil"/>
              <w:left w:val="nil"/>
              <w:bottom w:val="single" w:sz="8" w:space="0" w:color="auto"/>
              <w:right w:val="single" w:sz="8" w:space="0" w:color="auto"/>
            </w:tcBorders>
            <w:shd w:val="clear" w:color="auto" w:fill="auto"/>
            <w:noWrap/>
            <w:vAlign w:val="center"/>
            <w:hideMark/>
          </w:tcPr>
          <w:p w14:paraId="5D176337"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387,01</w:t>
            </w:r>
          </w:p>
        </w:tc>
        <w:tc>
          <w:tcPr>
            <w:tcW w:w="1588" w:type="dxa"/>
            <w:tcBorders>
              <w:top w:val="nil"/>
              <w:left w:val="nil"/>
              <w:bottom w:val="single" w:sz="8" w:space="0" w:color="auto"/>
              <w:right w:val="single" w:sz="8" w:space="0" w:color="auto"/>
            </w:tcBorders>
            <w:shd w:val="clear" w:color="auto" w:fill="auto"/>
            <w:noWrap/>
            <w:vAlign w:val="center"/>
            <w:hideMark/>
          </w:tcPr>
          <w:p w14:paraId="6546151D"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10 400,75</w:t>
            </w:r>
          </w:p>
        </w:tc>
      </w:tr>
      <w:tr w:rsidR="002E0E58" w:rsidRPr="00B81FED" w14:paraId="4F18AD83" w14:textId="77777777" w:rsidTr="00DE06A5">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A8FF892"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Times New Roman"/>
                <w:color w:val="000000"/>
                <w:sz w:val="20"/>
                <w:szCs w:val="20"/>
                <w:lang w:eastAsia="ru-RU"/>
              </w:rPr>
              <w:t>2015</w:t>
            </w:r>
          </w:p>
        </w:tc>
        <w:tc>
          <w:tcPr>
            <w:tcW w:w="1587" w:type="dxa"/>
            <w:tcBorders>
              <w:top w:val="nil"/>
              <w:left w:val="nil"/>
              <w:bottom w:val="single" w:sz="8" w:space="0" w:color="auto"/>
              <w:right w:val="single" w:sz="8" w:space="0" w:color="auto"/>
            </w:tcBorders>
            <w:shd w:val="clear" w:color="auto" w:fill="auto"/>
            <w:noWrap/>
            <w:vAlign w:val="center"/>
            <w:hideMark/>
          </w:tcPr>
          <w:p w14:paraId="303FE6BC"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467,06</w:t>
            </w:r>
          </w:p>
        </w:tc>
        <w:tc>
          <w:tcPr>
            <w:tcW w:w="1588" w:type="dxa"/>
            <w:tcBorders>
              <w:top w:val="nil"/>
              <w:left w:val="nil"/>
              <w:bottom w:val="single" w:sz="8" w:space="0" w:color="auto"/>
              <w:right w:val="single" w:sz="8" w:space="0" w:color="auto"/>
            </w:tcBorders>
            <w:shd w:val="clear" w:color="auto" w:fill="auto"/>
            <w:noWrap/>
            <w:vAlign w:val="center"/>
            <w:hideMark/>
          </w:tcPr>
          <w:p w14:paraId="1E839124"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3 987,25</w:t>
            </w:r>
          </w:p>
        </w:tc>
        <w:tc>
          <w:tcPr>
            <w:tcW w:w="1587" w:type="dxa"/>
            <w:tcBorders>
              <w:top w:val="nil"/>
              <w:left w:val="nil"/>
              <w:bottom w:val="single" w:sz="8" w:space="0" w:color="auto"/>
              <w:right w:val="single" w:sz="8" w:space="0" w:color="auto"/>
            </w:tcBorders>
            <w:shd w:val="clear" w:color="auto" w:fill="auto"/>
            <w:noWrap/>
            <w:vAlign w:val="center"/>
            <w:hideMark/>
          </w:tcPr>
          <w:p w14:paraId="3863D98F"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1 259,79</w:t>
            </w:r>
          </w:p>
        </w:tc>
        <w:tc>
          <w:tcPr>
            <w:tcW w:w="1588" w:type="dxa"/>
            <w:tcBorders>
              <w:top w:val="nil"/>
              <w:left w:val="nil"/>
              <w:bottom w:val="single" w:sz="8" w:space="0" w:color="auto"/>
              <w:right w:val="single" w:sz="8" w:space="0" w:color="auto"/>
            </w:tcBorders>
            <w:shd w:val="clear" w:color="auto" w:fill="auto"/>
            <w:noWrap/>
            <w:vAlign w:val="center"/>
            <w:hideMark/>
          </w:tcPr>
          <w:p w14:paraId="699E27BA"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617,11</w:t>
            </w:r>
          </w:p>
        </w:tc>
        <w:tc>
          <w:tcPr>
            <w:tcW w:w="1588" w:type="dxa"/>
            <w:tcBorders>
              <w:top w:val="nil"/>
              <w:left w:val="nil"/>
              <w:bottom w:val="single" w:sz="8" w:space="0" w:color="auto"/>
              <w:right w:val="single" w:sz="8" w:space="0" w:color="auto"/>
            </w:tcBorders>
            <w:shd w:val="clear" w:color="auto" w:fill="auto"/>
            <w:noWrap/>
            <w:vAlign w:val="center"/>
            <w:hideMark/>
          </w:tcPr>
          <w:p w14:paraId="7366F02C"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8 975,15</w:t>
            </w:r>
          </w:p>
        </w:tc>
      </w:tr>
      <w:tr w:rsidR="002E0E58" w:rsidRPr="00B81FED" w14:paraId="6126930D" w14:textId="77777777" w:rsidTr="00DE06A5">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C5593A"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Times New Roman"/>
                <w:color w:val="000000"/>
                <w:sz w:val="20"/>
                <w:szCs w:val="20"/>
                <w:lang w:eastAsia="ru-RU"/>
              </w:rPr>
              <w:t>2016</w:t>
            </w:r>
          </w:p>
        </w:tc>
        <w:tc>
          <w:tcPr>
            <w:tcW w:w="1587" w:type="dxa"/>
            <w:tcBorders>
              <w:top w:val="nil"/>
              <w:left w:val="nil"/>
              <w:bottom w:val="single" w:sz="8" w:space="0" w:color="auto"/>
              <w:right w:val="single" w:sz="8" w:space="0" w:color="auto"/>
            </w:tcBorders>
            <w:shd w:val="clear" w:color="auto" w:fill="auto"/>
            <w:noWrap/>
            <w:vAlign w:val="center"/>
            <w:hideMark/>
          </w:tcPr>
          <w:p w14:paraId="2DFCC95B"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516,64</w:t>
            </w:r>
          </w:p>
        </w:tc>
        <w:tc>
          <w:tcPr>
            <w:tcW w:w="1588" w:type="dxa"/>
            <w:tcBorders>
              <w:top w:val="nil"/>
              <w:left w:val="nil"/>
              <w:bottom w:val="single" w:sz="8" w:space="0" w:color="auto"/>
              <w:right w:val="single" w:sz="8" w:space="0" w:color="auto"/>
            </w:tcBorders>
            <w:shd w:val="clear" w:color="auto" w:fill="auto"/>
            <w:noWrap/>
            <w:vAlign w:val="center"/>
            <w:hideMark/>
          </w:tcPr>
          <w:p w14:paraId="55C5863E"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4 796,66</w:t>
            </w:r>
          </w:p>
        </w:tc>
        <w:tc>
          <w:tcPr>
            <w:tcW w:w="1587" w:type="dxa"/>
            <w:tcBorders>
              <w:top w:val="nil"/>
              <w:left w:val="nil"/>
              <w:bottom w:val="single" w:sz="8" w:space="0" w:color="auto"/>
              <w:right w:val="single" w:sz="8" w:space="0" w:color="auto"/>
            </w:tcBorders>
            <w:shd w:val="clear" w:color="auto" w:fill="auto"/>
            <w:noWrap/>
            <w:vAlign w:val="center"/>
            <w:hideMark/>
          </w:tcPr>
          <w:p w14:paraId="15BBEA3B"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1 379,16</w:t>
            </w:r>
          </w:p>
        </w:tc>
        <w:tc>
          <w:tcPr>
            <w:tcW w:w="1588" w:type="dxa"/>
            <w:tcBorders>
              <w:top w:val="nil"/>
              <w:left w:val="nil"/>
              <w:bottom w:val="single" w:sz="8" w:space="0" w:color="auto"/>
              <w:right w:val="single" w:sz="8" w:space="0" w:color="auto"/>
            </w:tcBorders>
            <w:shd w:val="clear" w:color="auto" w:fill="auto"/>
            <w:noWrap/>
            <w:vAlign w:val="center"/>
            <w:hideMark/>
          </w:tcPr>
          <w:p w14:paraId="6515923A"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611,85</w:t>
            </w:r>
          </w:p>
        </w:tc>
        <w:tc>
          <w:tcPr>
            <w:tcW w:w="1588" w:type="dxa"/>
            <w:tcBorders>
              <w:top w:val="nil"/>
              <w:left w:val="nil"/>
              <w:bottom w:val="single" w:sz="8" w:space="0" w:color="auto"/>
              <w:right w:val="single" w:sz="8" w:space="0" w:color="auto"/>
            </w:tcBorders>
            <w:shd w:val="clear" w:color="auto" w:fill="auto"/>
            <w:noWrap/>
            <w:vAlign w:val="center"/>
            <w:hideMark/>
          </w:tcPr>
          <w:p w14:paraId="0797AF23"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9 261,00</w:t>
            </w:r>
          </w:p>
        </w:tc>
      </w:tr>
      <w:tr w:rsidR="002E0E58" w:rsidRPr="00B81FED" w14:paraId="65073033" w14:textId="77777777" w:rsidTr="00DE06A5">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FE4428D"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Times New Roman"/>
                <w:color w:val="000000"/>
                <w:sz w:val="20"/>
                <w:szCs w:val="20"/>
                <w:lang w:eastAsia="ru-RU"/>
              </w:rPr>
              <w:t>2017</w:t>
            </w:r>
          </w:p>
        </w:tc>
        <w:tc>
          <w:tcPr>
            <w:tcW w:w="1587" w:type="dxa"/>
            <w:tcBorders>
              <w:top w:val="nil"/>
              <w:left w:val="nil"/>
              <w:bottom w:val="single" w:sz="8" w:space="0" w:color="auto"/>
              <w:right w:val="single" w:sz="8" w:space="0" w:color="auto"/>
            </w:tcBorders>
            <w:shd w:val="clear" w:color="auto" w:fill="auto"/>
            <w:noWrap/>
            <w:vAlign w:val="center"/>
            <w:hideMark/>
          </w:tcPr>
          <w:p w14:paraId="12D9D31F"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1 710,18</w:t>
            </w:r>
          </w:p>
        </w:tc>
        <w:tc>
          <w:tcPr>
            <w:tcW w:w="1588" w:type="dxa"/>
            <w:tcBorders>
              <w:top w:val="nil"/>
              <w:left w:val="nil"/>
              <w:bottom w:val="single" w:sz="8" w:space="0" w:color="auto"/>
              <w:right w:val="single" w:sz="8" w:space="0" w:color="auto"/>
            </w:tcBorders>
            <w:shd w:val="clear" w:color="auto" w:fill="auto"/>
            <w:noWrap/>
            <w:vAlign w:val="center"/>
            <w:hideMark/>
          </w:tcPr>
          <w:p w14:paraId="49851312"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3 942,58</w:t>
            </w:r>
          </w:p>
        </w:tc>
        <w:tc>
          <w:tcPr>
            <w:tcW w:w="1587" w:type="dxa"/>
            <w:tcBorders>
              <w:top w:val="nil"/>
              <w:left w:val="nil"/>
              <w:bottom w:val="single" w:sz="8" w:space="0" w:color="auto"/>
              <w:right w:val="single" w:sz="8" w:space="0" w:color="auto"/>
            </w:tcBorders>
            <w:shd w:val="clear" w:color="auto" w:fill="auto"/>
            <w:noWrap/>
            <w:vAlign w:val="center"/>
            <w:hideMark/>
          </w:tcPr>
          <w:p w14:paraId="113965F8"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1 957,09</w:t>
            </w:r>
          </w:p>
        </w:tc>
        <w:tc>
          <w:tcPr>
            <w:tcW w:w="1588" w:type="dxa"/>
            <w:tcBorders>
              <w:top w:val="nil"/>
              <w:left w:val="nil"/>
              <w:bottom w:val="single" w:sz="8" w:space="0" w:color="auto"/>
              <w:right w:val="single" w:sz="8" w:space="0" w:color="auto"/>
            </w:tcBorders>
            <w:shd w:val="clear" w:color="auto" w:fill="auto"/>
            <w:noWrap/>
            <w:vAlign w:val="center"/>
            <w:hideMark/>
          </w:tcPr>
          <w:p w14:paraId="6209990F"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6 937,84</w:t>
            </w:r>
          </w:p>
        </w:tc>
        <w:tc>
          <w:tcPr>
            <w:tcW w:w="1588" w:type="dxa"/>
            <w:tcBorders>
              <w:top w:val="nil"/>
              <w:left w:val="nil"/>
              <w:bottom w:val="single" w:sz="8" w:space="0" w:color="auto"/>
              <w:right w:val="single" w:sz="8" w:space="0" w:color="auto"/>
            </w:tcBorders>
            <w:shd w:val="clear" w:color="auto" w:fill="auto"/>
            <w:noWrap/>
            <w:vAlign w:val="center"/>
            <w:hideMark/>
          </w:tcPr>
          <w:p w14:paraId="2541B69B"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8 806,40</w:t>
            </w:r>
          </w:p>
        </w:tc>
      </w:tr>
      <w:tr w:rsidR="002E0E58" w:rsidRPr="00B81FED" w14:paraId="6C0214ED" w14:textId="77777777" w:rsidTr="00DE06A5">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D0F0D6"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Times New Roman"/>
                <w:color w:val="000000"/>
                <w:sz w:val="20"/>
                <w:szCs w:val="20"/>
                <w:lang w:eastAsia="ru-RU"/>
              </w:rPr>
              <w:t>2018</w:t>
            </w:r>
          </w:p>
        </w:tc>
        <w:tc>
          <w:tcPr>
            <w:tcW w:w="1587" w:type="dxa"/>
            <w:tcBorders>
              <w:top w:val="nil"/>
              <w:left w:val="nil"/>
              <w:bottom w:val="single" w:sz="8" w:space="0" w:color="auto"/>
              <w:right w:val="single" w:sz="8" w:space="0" w:color="auto"/>
            </w:tcBorders>
            <w:shd w:val="clear" w:color="auto" w:fill="auto"/>
            <w:noWrap/>
            <w:vAlign w:val="center"/>
            <w:hideMark/>
          </w:tcPr>
          <w:p w14:paraId="6DB4398D"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809,04</w:t>
            </w:r>
          </w:p>
        </w:tc>
        <w:tc>
          <w:tcPr>
            <w:tcW w:w="1588" w:type="dxa"/>
            <w:tcBorders>
              <w:top w:val="nil"/>
              <w:left w:val="nil"/>
              <w:bottom w:val="single" w:sz="8" w:space="0" w:color="auto"/>
              <w:right w:val="single" w:sz="8" w:space="0" w:color="auto"/>
            </w:tcBorders>
            <w:shd w:val="clear" w:color="auto" w:fill="auto"/>
            <w:noWrap/>
            <w:vAlign w:val="center"/>
            <w:hideMark/>
          </w:tcPr>
          <w:p w14:paraId="3610C112"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7 816,14</w:t>
            </w:r>
          </w:p>
        </w:tc>
        <w:tc>
          <w:tcPr>
            <w:tcW w:w="1587" w:type="dxa"/>
            <w:tcBorders>
              <w:top w:val="nil"/>
              <w:left w:val="nil"/>
              <w:bottom w:val="single" w:sz="8" w:space="0" w:color="auto"/>
              <w:right w:val="single" w:sz="8" w:space="0" w:color="auto"/>
            </w:tcBorders>
            <w:shd w:val="clear" w:color="auto" w:fill="auto"/>
            <w:noWrap/>
            <w:vAlign w:val="center"/>
            <w:hideMark/>
          </w:tcPr>
          <w:p w14:paraId="3BCBAA47"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2 063,87</w:t>
            </w:r>
          </w:p>
        </w:tc>
        <w:tc>
          <w:tcPr>
            <w:tcW w:w="1588" w:type="dxa"/>
            <w:tcBorders>
              <w:top w:val="nil"/>
              <w:left w:val="nil"/>
              <w:bottom w:val="single" w:sz="8" w:space="0" w:color="auto"/>
              <w:right w:val="single" w:sz="8" w:space="0" w:color="auto"/>
            </w:tcBorders>
            <w:shd w:val="clear" w:color="auto" w:fill="auto"/>
            <w:noWrap/>
            <w:vAlign w:val="center"/>
            <w:hideMark/>
          </w:tcPr>
          <w:p w14:paraId="0F503E5D"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1 228,90</w:t>
            </w:r>
          </w:p>
        </w:tc>
        <w:tc>
          <w:tcPr>
            <w:tcW w:w="1588" w:type="dxa"/>
            <w:tcBorders>
              <w:top w:val="nil"/>
              <w:left w:val="nil"/>
              <w:bottom w:val="single" w:sz="8" w:space="0" w:color="auto"/>
              <w:right w:val="single" w:sz="8" w:space="0" w:color="auto"/>
            </w:tcBorders>
            <w:shd w:val="clear" w:color="auto" w:fill="auto"/>
            <w:noWrap/>
            <w:vAlign w:val="center"/>
            <w:hideMark/>
          </w:tcPr>
          <w:p w14:paraId="14751DBA" w14:textId="77777777" w:rsidR="002E0E58" w:rsidRPr="00B81FED"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B81FED">
              <w:rPr>
                <w:rFonts w:ascii="Times New Roman" w:eastAsia="Times New Roman" w:hAnsi="Times New Roman" w:cs="Calibri"/>
                <w:color w:val="000000"/>
                <w:sz w:val="20"/>
                <w:szCs w:val="20"/>
                <w:lang w:eastAsia="ru-RU"/>
              </w:rPr>
              <w:t>11 177,05</w:t>
            </w:r>
          </w:p>
        </w:tc>
      </w:tr>
    </w:tbl>
    <w:p w14:paraId="26E9B652" w14:textId="77777777" w:rsidR="002E0E58" w:rsidRPr="00823D49"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w:t>
      </w:r>
      <w:r>
        <w:rPr>
          <w:rFonts w:ascii="Times Uzb Roman" w:hAnsi="Times Uzb Roman" w:cs="Times New Roman"/>
          <w:sz w:val="28"/>
          <w:szCs w:val="28"/>
        </w:rPr>
        <w:t xml:space="preserve">материалах </w:t>
      </w:r>
      <w:r w:rsidRPr="007A7EEE">
        <w:rPr>
          <w:rFonts w:ascii="Times Uzb Roman" w:hAnsi="Times Uzb Roman" w:cs="Times New Roman"/>
          <w:sz w:val="28"/>
          <w:szCs w:val="28"/>
        </w:rPr>
        <w:t>[</w:t>
      </w:r>
      <w:r>
        <w:rPr>
          <w:rFonts w:ascii="Times Uzb Roman" w:hAnsi="Times Uzb Roman" w:cs="Times New Roman"/>
          <w:sz w:val="28"/>
          <w:szCs w:val="28"/>
        </w:rPr>
        <w:t>11-18</w:t>
      </w:r>
      <w:r w:rsidRPr="007A7EEE">
        <w:rPr>
          <w:rFonts w:ascii="Times Uzb Roman" w:hAnsi="Times Uzb Roman" w:cs="Times New Roman"/>
          <w:sz w:val="28"/>
          <w:szCs w:val="28"/>
        </w:rPr>
        <w:t>]</w:t>
      </w:r>
    </w:p>
    <w:p w14:paraId="6F0422C1" w14:textId="77777777" w:rsidR="002E0E58" w:rsidRPr="00752DB9" w:rsidRDefault="002E0E58" w:rsidP="002E0E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 помощью функции «=КОРРЕЛ» программного обеспечения </w:t>
      </w:r>
      <w:r>
        <w:rPr>
          <w:rFonts w:ascii="Times New Roman" w:hAnsi="Times New Roman" w:cs="Times New Roman"/>
          <w:sz w:val="28"/>
          <w:szCs w:val="28"/>
          <w:lang w:val="en-US"/>
        </w:rPr>
        <w:t>Microsoft</w:t>
      </w:r>
      <w:r w:rsidRPr="00752DB9">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были рассчитаны все парные коэффициенты корреляции между сформированными факторами (Таблица 12). Данная таблица наглядно демонстрирует степень влияние той или иной категории затрат на показатель выручки предприятия. Так, наиболее влиятельными являются условно переменные производственные затраты, с ростом которых выручка предприятия также увеличивается ввиду положительного значения показателя корреляции. Далее, второй по степени влияния категория затрат выступают расходы по финансовой деятельности со значением -0,44. Тем не менее, данное обстоятельство не может быть признано достоверным, так как при рассмотрении показателя корреляции между факторами х1 и х4 составляет 0,99, что свидетельствует о коллинеарности данных факторов. Другими словами, значение корреляции между выручкой и расходами по финансовой деятельности завышено ввиду наличия взаимосвязи между расходами по финансовой деятельности и условно постоянными затратами. Следовательно, данными категориями затрат в корреляционном анализе следует пренебречь, несмотря на то, что она выделена в отдельную категорию ввиду невозможности объединения с другой группой затрат.</w:t>
      </w:r>
    </w:p>
    <w:p w14:paraId="0CB64472" w14:textId="77777777" w:rsidR="002E0E58" w:rsidRPr="00352212"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lastRenderedPageBreak/>
        <w:t>Таблица 12</w:t>
      </w:r>
      <w:r w:rsidRPr="00352212">
        <w:rPr>
          <w:rFonts w:ascii="Times Uzb Roman" w:hAnsi="Times Uzb Roman" w:cs="Times New Roman"/>
          <w:sz w:val="28"/>
          <w:szCs w:val="28"/>
        </w:rPr>
        <w:t xml:space="preserve"> – </w:t>
      </w:r>
      <w:r w:rsidRPr="00B81FED">
        <w:rPr>
          <w:rFonts w:ascii="Times Uzb Roman" w:hAnsi="Times Uzb Roman" w:cs="Times New Roman"/>
          <w:sz w:val="28"/>
          <w:szCs w:val="28"/>
        </w:rPr>
        <w:t xml:space="preserve">Показатели корреляции между факторами </w:t>
      </w:r>
      <w:r w:rsidRPr="00352212">
        <w:rPr>
          <w:rFonts w:ascii="Times Uzb Roman" w:hAnsi="Times Uzb Roman" w:cs="Times New Roman"/>
          <w:sz w:val="28"/>
          <w:szCs w:val="28"/>
        </w:rPr>
        <w:t>А</w:t>
      </w:r>
      <w:r>
        <w:rPr>
          <w:rFonts w:ascii="Times Uzb Roman" w:hAnsi="Times Uzb Roman" w:cs="Times New Roman"/>
          <w:sz w:val="28"/>
          <w:szCs w:val="28"/>
        </w:rPr>
        <w:t>О «Узтрансгаз» за 2014-2018гг.</w:t>
      </w:r>
    </w:p>
    <w:tbl>
      <w:tblPr>
        <w:tblW w:w="5000" w:type="pct"/>
        <w:tblLook w:val="04A0" w:firstRow="1" w:lastRow="0" w:firstColumn="1" w:lastColumn="0" w:noHBand="0" w:noVBand="1"/>
      </w:tblPr>
      <w:tblGrid>
        <w:gridCol w:w="2831"/>
        <w:gridCol w:w="1348"/>
        <w:gridCol w:w="1348"/>
        <w:gridCol w:w="1348"/>
        <w:gridCol w:w="1348"/>
        <w:gridCol w:w="1348"/>
      </w:tblGrid>
      <w:tr w:rsidR="002E0E58" w:rsidRPr="00752DB9" w14:paraId="67B88E48" w14:textId="77777777" w:rsidTr="00DE06A5">
        <w:trPr>
          <w:trHeight w:val="315"/>
        </w:trPr>
        <w:tc>
          <w:tcPr>
            <w:tcW w:w="14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C867B"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Фактор</w:t>
            </w:r>
          </w:p>
        </w:tc>
        <w:tc>
          <w:tcPr>
            <w:tcW w:w="704" w:type="pct"/>
            <w:tcBorders>
              <w:top w:val="single" w:sz="8" w:space="0" w:color="auto"/>
              <w:left w:val="nil"/>
              <w:bottom w:val="single" w:sz="8" w:space="0" w:color="auto"/>
              <w:right w:val="single" w:sz="8" w:space="0" w:color="auto"/>
            </w:tcBorders>
            <w:shd w:val="clear" w:color="auto" w:fill="auto"/>
            <w:noWrap/>
            <w:vAlign w:val="center"/>
            <w:hideMark/>
          </w:tcPr>
          <w:p w14:paraId="296FF7F3"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х1</w:t>
            </w:r>
          </w:p>
        </w:tc>
        <w:tc>
          <w:tcPr>
            <w:tcW w:w="704" w:type="pct"/>
            <w:tcBorders>
              <w:top w:val="single" w:sz="8" w:space="0" w:color="auto"/>
              <w:left w:val="nil"/>
              <w:bottom w:val="single" w:sz="8" w:space="0" w:color="auto"/>
              <w:right w:val="single" w:sz="8" w:space="0" w:color="auto"/>
            </w:tcBorders>
            <w:shd w:val="clear" w:color="auto" w:fill="auto"/>
            <w:noWrap/>
            <w:vAlign w:val="center"/>
            <w:hideMark/>
          </w:tcPr>
          <w:p w14:paraId="4787E1E5"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х2</w:t>
            </w:r>
          </w:p>
        </w:tc>
        <w:tc>
          <w:tcPr>
            <w:tcW w:w="704" w:type="pct"/>
            <w:tcBorders>
              <w:top w:val="single" w:sz="8" w:space="0" w:color="auto"/>
              <w:left w:val="nil"/>
              <w:bottom w:val="single" w:sz="8" w:space="0" w:color="auto"/>
              <w:right w:val="single" w:sz="8" w:space="0" w:color="auto"/>
            </w:tcBorders>
            <w:shd w:val="clear" w:color="auto" w:fill="auto"/>
            <w:noWrap/>
            <w:vAlign w:val="center"/>
            <w:hideMark/>
          </w:tcPr>
          <w:p w14:paraId="42F1E602"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х3</w:t>
            </w:r>
          </w:p>
        </w:tc>
        <w:tc>
          <w:tcPr>
            <w:tcW w:w="704" w:type="pct"/>
            <w:tcBorders>
              <w:top w:val="single" w:sz="8" w:space="0" w:color="auto"/>
              <w:left w:val="nil"/>
              <w:bottom w:val="single" w:sz="8" w:space="0" w:color="auto"/>
              <w:right w:val="single" w:sz="8" w:space="0" w:color="auto"/>
            </w:tcBorders>
            <w:shd w:val="clear" w:color="auto" w:fill="auto"/>
            <w:noWrap/>
            <w:vAlign w:val="center"/>
            <w:hideMark/>
          </w:tcPr>
          <w:p w14:paraId="5511B012"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х4</w:t>
            </w:r>
          </w:p>
        </w:tc>
        <w:tc>
          <w:tcPr>
            <w:tcW w:w="704" w:type="pct"/>
            <w:tcBorders>
              <w:top w:val="single" w:sz="8" w:space="0" w:color="auto"/>
              <w:left w:val="nil"/>
              <w:bottom w:val="single" w:sz="8" w:space="0" w:color="auto"/>
              <w:right w:val="single" w:sz="8" w:space="0" w:color="auto"/>
            </w:tcBorders>
            <w:shd w:val="clear" w:color="auto" w:fill="auto"/>
            <w:noWrap/>
            <w:vAlign w:val="center"/>
            <w:hideMark/>
          </w:tcPr>
          <w:p w14:paraId="229C781C"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y</w:t>
            </w:r>
          </w:p>
        </w:tc>
      </w:tr>
      <w:tr w:rsidR="002E0E58" w:rsidRPr="00752DB9" w14:paraId="4B70AAF4" w14:textId="77777777" w:rsidTr="00DE06A5">
        <w:trPr>
          <w:trHeight w:val="315"/>
        </w:trPr>
        <w:tc>
          <w:tcPr>
            <w:tcW w:w="1478" w:type="pct"/>
            <w:tcBorders>
              <w:top w:val="nil"/>
              <w:left w:val="single" w:sz="8" w:space="0" w:color="auto"/>
              <w:bottom w:val="single" w:sz="8" w:space="0" w:color="auto"/>
              <w:right w:val="single" w:sz="8" w:space="0" w:color="auto"/>
            </w:tcBorders>
            <w:shd w:val="clear" w:color="auto" w:fill="auto"/>
            <w:noWrap/>
            <w:vAlign w:val="center"/>
            <w:hideMark/>
          </w:tcPr>
          <w:p w14:paraId="2E373E45"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х1</w:t>
            </w:r>
          </w:p>
        </w:tc>
        <w:tc>
          <w:tcPr>
            <w:tcW w:w="704" w:type="pct"/>
            <w:tcBorders>
              <w:top w:val="nil"/>
              <w:left w:val="nil"/>
              <w:bottom w:val="single" w:sz="8" w:space="0" w:color="auto"/>
              <w:right w:val="single" w:sz="8" w:space="0" w:color="auto"/>
            </w:tcBorders>
            <w:shd w:val="clear" w:color="auto" w:fill="auto"/>
            <w:noWrap/>
            <w:vAlign w:val="center"/>
            <w:hideMark/>
          </w:tcPr>
          <w:p w14:paraId="185C95F1"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Calibri"/>
                <w:color w:val="000000"/>
                <w:sz w:val="20"/>
                <w:szCs w:val="20"/>
                <w:lang w:eastAsia="ru-RU"/>
              </w:rPr>
              <w:t>1,00</w:t>
            </w:r>
          </w:p>
        </w:tc>
        <w:tc>
          <w:tcPr>
            <w:tcW w:w="704" w:type="pct"/>
            <w:tcBorders>
              <w:top w:val="nil"/>
              <w:left w:val="nil"/>
              <w:bottom w:val="single" w:sz="8" w:space="0" w:color="auto"/>
              <w:right w:val="single" w:sz="8" w:space="0" w:color="auto"/>
            </w:tcBorders>
            <w:shd w:val="clear" w:color="auto" w:fill="auto"/>
            <w:noWrap/>
            <w:vAlign w:val="center"/>
            <w:hideMark/>
          </w:tcPr>
          <w:p w14:paraId="32F0ECDC"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-0,33</w:t>
            </w:r>
          </w:p>
        </w:tc>
        <w:tc>
          <w:tcPr>
            <w:tcW w:w="704" w:type="pct"/>
            <w:tcBorders>
              <w:top w:val="nil"/>
              <w:left w:val="nil"/>
              <w:bottom w:val="single" w:sz="8" w:space="0" w:color="auto"/>
              <w:right w:val="single" w:sz="8" w:space="0" w:color="auto"/>
            </w:tcBorders>
            <w:shd w:val="clear" w:color="auto" w:fill="auto"/>
            <w:noWrap/>
            <w:vAlign w:val="center"/>
            <w:hideMark/>
          </w:tcPr>
          <w:p w14:paraId="5FBB7123"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0,72</w:t>
            </w:r>
          </w:p>
        </w:tc>
        <w:tc>
          <w:tcPr>
            <w:tcW w:w="704" w:type="pct"/>
            <w:tcBorders>
              <w:top w:val="nil"/>
              <w:left w:val="nil"/>
              <w:bottom w:val="single" w:sz="8" w:space="0" w:color="auto"/>
              <w:right w:val="single" w:sz="8" w:space="0" w:color="auto"/>
            </w:tcBorders>
            <w:shd w:val="clear" w:color="auto" w:fill="auto"/>
            <w:noWrap/>
            <w:vAlign w:val="center"/>
            <w:hideMark/>
          </w:tcPr>
          <w:p w14:paraId="34F034EA"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0,99</w:t>
            </w:r>
          </w:p>
        </w:tc>
        <w:tc>
          <w:tcPr>
            <w:tcW w:w="704" w:type="pct"/>
            <w:tcBorders>
              <w:top w:val="nil"/>
              <w:left w:val="nil"/>
              <w:bottom w:val="single" w:sz="8" w:space="0" w:color="auto"/>
              <w:right w:val="single" w:sz="8" w:space="0" w:color="auto"/>
            </w:tcBorders>
            <w:shd w:val="clear" w:color="auto" w:fill="auto"/>
            <w:noWrap/>
            <w:vAlign w:val="center"/>
            <w:hideMark/>
          </w:tcPr>
          <w:p w14:paraId="7E2ACFBE"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-0,29</w:t>
            </w:r>
          </w:p>
        </w:tc>
      </w:tr>
      <w:tr w:rsidR="002E0E58" w:rsidRPr="00752DB9" w14:paraId="307338EE" w14:textId="77777777" w:rsidTr="00DE06A5">
        <w:trPr>
          <w:trHeight w:val="315"/>
        </w:trPr>
        <w:tc>
          <w:tcPr>
            <w:tcW w:w="1478" w:type="pct"/>
            <w:tcBorders>
              <w:top w:val="nil"/>
              <w:left w:val="single" w:sz="8" w:space="0" w:color="auto"/>
              <w:bottom w:val="single" w:sz="8" w:space="0" w:color="auto"/>
              <w:right w:val="single" w:sz="8" w:space="0" w:color="auto"/>
            </w:tcBorders>
            <w:shd w:val="clear" w:color="auto" w:fill="auto"/>
            <w:noWrap/>
            <w:vAlign w:val="center"/>
            <w:hideMark/>
          </w:tcPr>
          <w:p w14:paraId="3C5B2117"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х2</w:t>
            </w:r>
          </w:p>
        </w:tc>
        <w:tc>
          <w:tcPr>
            <w:tcW w:w="704" w:type="pct"/>
            <w:tcBorders>
              <w:top w:val="nil"/>
              <w:left w:val="nil"/>
              <w:bottom w:val="single" w:sz="8" w:space="0" w:color="auto"/>
              <w:right w:val="single" w:sz="8" w:space="0" w:color="auto"/>
            </w:tcBorders>
            <w:shd w:val="clear" w:color="auto" w:fill="auto"/>
            <w:noWrap/>
            <w:vAlign w:val="center"/>
            <w:hideMark/>
          </w:tcPr>
          <w:p w14:paraId="0F115004"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-0,33</w:t>
            </w:r>
          </w:p>
        </w:tc>
        <w:tc>
          <w:tcPr>
            <w:tcW w:w="704" w:type="pct"/>
            <w:tcBorders>
              <w:top w:val="nil"/>
              <w:left w:val="nil"/>
              <w:bottom w:val="single" w:sz="8" w:space="0" w:color="auto"/>
              <w:right w:val="single" w:sz="8" w:space="0" w:color="auto"/>
            </w:tcBorders>
            <w:shd w:val="clear" w:color="auto" w:fill="auto"/>
            <w:noWrap/>
            <w:vAlign w:val="center"/>
            <w:hideMark/>
          </w:tcPr>
          <w:p w14:paraId="26376912"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Calibri"/>
                <w:color w:val="000000"/>
                <w:sz w:val="20"/>
                <w:szCs w:val="20"/>
                <w:lang w:eastAsia="ru-RU"/>
              </w:rPr>
              <w:t>1,00</w:t>
            </w:r>
          </w:p>
        </w:tc>
        <w:tc>
          <w:tcPr>
            <w:tcW w:w="704" w:type="pct"/>
            <w:tcBorders>
              <w:top w:val="nil"/>
              <w:left w:val="nil"/>
              <w:bottom w:val="single" w:sz="8" w:space="0" w:color="auto"/>
              <w:right w:val="single" w:sz="8" w:space="0" w:color="auto"/>
            </w:tcBorders>
            <w:shd w:val="clear" w:color="auto" w:fill="auto"/>
            <w:noWrap/>
            <w:vAlign w:val="center"/>
            <w:hideMark/>
          </w:tcPr>
          <w:p w14:paraId="36C6932F"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0,67</w:t>
            </w:r>
          </w:p>
        </w:tc>
        <w:tc>
          <w:tcPr>
            <w:tcW w:w="704" w:type="pct"/>
            <w:tcBorders>
              <w:top w:val="nil"/>
              <w:left w:val="nil"/>
              <w:bottom w:val="single" w:sz="8" w:space="0" w:color="auto"/>
              <w:right w:val="single" w:sz="8" w:space="0" w:color="auto"/>
            </w:tcBorders>
            <w:shd w:val="clear" w:color="auto" w:fill="auto"/>
            <w:noWrap/>
            <w:vAlign w:val="center"/>
            <w:hideMark/>
          </w:tcPr>
          <w:p w14:paraId="7B093C06"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-0,22</w:t>
            </w:r>
          </w:p>
        </w:tc>
        <w:tc>
          <w:tcPr>
            <w:tcW w:w="704" w:type="pct"/>
            <w:tcBorders>
              <w:top w:val="nil"/>
              <w:left w:val="nil"/>
              <w:bottom w:val="single" w:sz="8" w:space="0" w:color="auto"/>
              <w:right w:val="single" w:sz="8" w:space="0" w:color="auto"/>
            </w:tcBorders>
            <w:shd w:val="clear" w:color="auto" w:fill="auto"/>
            <w:noWrap/>
            <w:vAlign w:val="center"/>
            <w:hideMark/>
          </w:tcPr>
          <w:p w14:paraId="2C50BD19"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0,68</w:t>
            </w:r>
          </w:p>
        </w:tc>
      </w:tr>
      <w:tr w:rsidR="002E0E58" w:rsidRPr="00752DB9" w14:paraId="77635AFD" w14:textId="77777777" w:rsidTr="00DE06A5">
        <w:trPr>
          <w:trHeight w:val="315"/>
        </w:trPr>
        <w:tc>
          <w:tcPr>
            <w:tcW w:w="1478" w:type="pct"/>
            <w:tcBorders>
              <w:top w:val="nil"/>
              <w:left w:val="single" w:sz="8" w:space="0" w:color="auto"/>
              <w:bottom w:val="single" w:sz="8" w:space="0" w:color="auto"/>
              <w:right w:val="single" w:sz="8" w:space="0" w:color="auto"/>
            </w:tcBorders>
            <w:shd w:val="clear" w:color="auto" w:fill="auto"/>
            <w:noWrap/>
            <w:vAlign w:val="center"/>
            <w:hideMark/>
          </w:tcPr>
          <w:p w14:paraId="4F5BDBED"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х3</w:t>
            </w:r>
          </w:p>
        </w:tc>
        <w:tc>
          <w:tcPr>
            <w:tcW w:w="704" w:type="pct"/>
            <w:tcBorders>
              <w:top w:val="nil"/>
              <w:left w:val="nil"/>
              <w:bottom w:val="single" w:sz="8" w:space="0" w:color="auto"/>
              <w:right w:val="single" w:sz="8" w:space="0" w:color="auto"/>
            </w:tcBorders>
            <w:shd w:val="clear" w:color="auto" w:fill="auto"/>
            <w:noWrap/>
            <w:vAlign w:val="center"/>
            <w:hideMark/>
          </w:tcPr>
          <w:p w14:paraId="1210E84B"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0,72</w:t>
            </w:r>
          </w:p>
        </w:tc>
        <w:tc>
          <w:tcPr>
            <w:tcW w:w="704" w:type="pct"/>
            <w:tcBorders>
              <w:top w:val="nil"/>
              <w:left w:val="nil"/>
              <w:bottom w:val="single" w:sz="8" w:space="0" w:color="auto"/>
              <w:right w:val="single" w:sz="8" w:space="0" w:color="auto"/>
            </w:tcBorders>
            <w:shd w:val="clear" w:color="auto" w:fill="auto"/>
            <w:noWrap/>
            <w:vAlign w:val="center"/>
            <w:hideMark/>
          </w:tcPr>
          <w:p w14:paraId="2DAC4CE1"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0,67</w:t>
            </w:r>
          </w:p>
        </w:tc>
        <w:tc>
          <w:tcPr>
            <w:tcW w:w="704" w:type="pct"/>
            <w:tcBorders>
              <w:top w:val="nil"/>
              <w:left w:val="nil"/>
              <w:bottom w:val="single" w:sz="8" w:space="0" w:color="auto"/>
              <w:right w:val="single" w:sz="8" w:space="0" w:color="auto"/>
            </w:tcBorders>
            <w:shd w:val="clear" w:color="auto" w:fill="auto"/>
            <w:noWrap/>
            <w:vAlign w:val="center"/>
            <w:hideMark/>
          </w:tcPr>
          <w:p w14:paraId="460E2017"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Calibri"/>
                <w:color w:val="000000"/>
                <w:sz w:val="20"/>
                <w:szCs w:val="20"/>
                <w:lang w:eastAsia="ru-RU"/>
              </w:rPr>
              <w:t>1,00</w:t>
            </w:r>
          </w:p>
        </w:tc>
        <w:tc>
          <w:tcPr>
            <w:tcW w:w="704" w:type="pct"/>
            <w:tcBorders>
              <w:top w:val="nil"/>
              <w:left w:val="nil"/>
              <w:bottom w:val="single" w:sz="8" w:space="0" w:color="auto"/>
              <w:right w:val="single" w:sz="8" w:space="0" w:color="auto"/>
            </w:tcBorders>
            <w:shd w:val="clear" w:color="auto" w:fill="auto"/>
            <w:noWrap/>
            <w:vAlign w:val="center"/>
            <w:hideMark/>
          </w:tcPr>
          <w:p w14:paraId="26F1EFB8"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0,62</w:t>
            </w:r>
          </w:p>
        </w:tc>
        <w:tc>
          <w:tcPr>
            <w:tcW w:w="704" w:type="pct"/>
            <w:tcBorders>
              <w:top w:val="nil"/>
              <w:left w:val="nil"/>
              <w:bottom w:val="single" w:sz="8" w:space="0" w:color="auto"/>
              <w:right w:val="single" w:sz="8" w:space="0" w:color="auto"/>
            </w:tcBorders>
            <w:shd w:val="clear" w:color="auto" w:fill="auto"/>
            <w:noWrap/>
            <w:vAlign w:val="center"/>
            <w:hideMark/>
          </w:tcPr>
          <w:p w14:paraId="2A8625C2"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0,24</w:t>
            </w:r>
          </w:p>
        </w:tc>
      </w:tr>
      <w:tr w:rsidR="002E0E58" w:rsidRPr="00752DB9" w14:paraId="21E32658" w14:textId="77777777" w:rsidTr="00DE06A5">
        <w:trPr>
          <w:trHeight w:val="315"/>
        </w:trPr>
        <w:tc>
          <w:tcPr>
            <w:tcW w:w="1478" w:type="pct"/>
            <w:tcBorders>
              <w:top w:val="nil"/>
              <w:left w:val="single" w:sz="8" w:space="0" w:color="auto"/>
              <w:bottom w:val="single" w:sz="8" w:space="0" w:color="auto"/>
              <w:right w:val="single" w:sz="8" w:space="0" w:color="auto"/>
            </w:tcBorders>
            <w:shd w:val="clear" w:color="auto" w:fill="auto"/>
            <w:noWrap/>
            <w:vAlign w:val="center"/>
            <w:hideMark/>
          </w:tcPr>
          <w:p w14:paraId="39A6A21C"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х4</w:t>
            </w:r>
          </w:p>
        </w:tc>
        <w:tc>
          <w:tcPr>
            <w:tcW w:w="704" w:type="pct"/>
            <w:tcBorders>
              <w:top w:val="nil"/>
              <w:left w:val="nil"/>
              <w:bottom w:val="single" w:sz="8" w:space="0" w:color="auto"/>
              <w:right w:val="single" w:sz="8" w:space="0" w:color="auto"/>
            </w:tcBorders>
            <w:shd w:val="clear" w:color="auto" w:fill="auto"/>
            <w:noWrap/>
            <w:vAlign w:val="center"/>
            <w:hideMark/>
          </w:tcPr>
          <w:p w14:paraId="48A5CBF0"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0,99</w:t>
            </w:r>
          </w:p>
        </w:tc>
        <w:tc>
          <w:tcPr>
            <w:tcW w:w="704" w:type="pct"/>
            <w:tcBorders>
              <w:top w:val="nil"/>
              <w:left w:val="nil"/>
              <w:bottom w:val="single" w:sz="8" w:space="0" w:color="auto"/>
              <w:right w:val="single" w:sz="8" w:space="0" w:color="auto"/>
            </w:tcBorders>
            <w:shd w:val="clear" w:color="auto" w:fill="auto"/>
            <w:noWrap/>
            <w:vAlign w:val="center"/>
            <w:hideMark/>
          </w:tcPr>
          <w:p w14:paraId="1B8D7FC5"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-0,22</w:t>
            </w:r>
          </w:p>
        </w:tc>
        <w:tc>
          <w:tcPr>
            <w:tcW w:w="704" w:type="pct"/>
            <w:tcBorders>
              <w:top w:val="nil"/>
              <w:left w:val="nil"/>
              <w:bottom w:val="single" w:sz="8" w:space="0" w:color="auto"/>
              <w:right w:val="single" w:sz="8" w:space="0" w:color="auto"/>
            </w:tcBorders>
            <w:shd w:val="clear" w:color="auto" w:fill="auto"/>
            <w:noWrap/>
            <w:vAlign w:val="center"/>
            <w:hideMark/>
          </w:tcPr>
          <w:p w14:paraId="1E6B6A48"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0,62</w:t>
            </w:r>
          </w:p>
        </w:tc>
        <w:tc>
          <w:tcPr>
            <w:tcW w:w="704" w:type="pct"/>
            <w:tcBorders>
              <w:top w:val="nil"/>
              <w:left w:val="nil"/>
              <w:bottom w:val="single" w:sz="8" w:space="0" w:color="auto"/>
              <w:right w:val="single" w:sz="8" w:space="0" w:color="auto"/>
            </w:tcBorders>
            <w:shd w:val="clear" w:color="auto" w:fill="auto"/>
            <w:noWrap/>
            <w:vAlign w:val="center"/>
            <w:hideMark/>
          </w:tcPr>
          <w:p w14:paraId="19D90B19"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Calibri"/>
                <w:color w:val="000000"/>
                <w:sz w:val="20"/>
                <w:szCs w:val="20"/>
                <w:lang w:eastAsia="ru-RU"/>
              </w:rPr>
              <w:t>1,00</w:t>
            </w:r>
          </w:p>
        </w:tc>
        <w:tc>
          <w:tcPr>
            <w:tcW w:w="704" w:type="pct"/>
            <w:tcBorders>
              <w:top w:val="nil"/>
              <w:left w:val="nil"/>
              <w:bottom w:val="single" w:sz="8" w:space="0" w:color="auto"/>
              <w:right w:val="single" w:sz="8" w:space="0" w:color="auto"/>
            </w:tcBorders>
            <w:shd w:val="clear" w:color="auto" w:fill="auto"/>
            <w:noWrap/>
            <w:vAlign w:val="center"/>
            <w:hideMark/>
          </w:tcPr>
          <w:p w14:paraId="368B87BD"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Pr="00752DB9">
              <w:rPr>
                <w:rFonts w:ascii="Times New Roman" w:eastAsia="Times New Roman" w:hAnsi="Times New Roman" w:cs="Times New Roman"/>
                <w:color w:val="000000"/>
                <w:sz w:val="20"/>
                <w:szCs w:val="20"/>
                <w:lang w:eastAsia="ru-RU"/>
              </w:rPr>
              <w:t>4</w:t>
            </w:r>
          </w:p>
        </w:tc>
      </w:tr>
      <w:tr w:rsidR="002E0E58" w:rsidRPr="00752DB9" w14:paraId="5E009B75" w14:textId="77777777" w:rsidTr="00DE06A5">
        <w:trPr>
          <w:trHeight w:val="315"/>
        </w:trPr>
        <w:tc>
          <w:tcPr>
            <w:tcW w:w="1478" w:type="pct"/>
            <w:tcBorders>
              <w:top w:val="nil"/>
              <w:left w:val="single" w:sz="8" w:space="0" w:color="auto"/>
              <w:bottom w:val="single" w:sz="8" w:space="0" w:color="auto"/>
              <w:right w:val="single" w:sz="8" w:space="0" w:color="auto"/>
            </w:tcBorders>
            <w:shd w:val="clear" w:color="auto" w:fill="auto"/>
            <w:noWrap/>
            <w:vAlign w:val="center"/>
            <w:hideMark/>
          </w:tcPr>
          <w:p w14:paraId="2242B8CA" w14:textId="77777777" w:rsidR="002E0E58" w:rsidRPr="00752DB9" w:rsidRDefault="002E0E58" w:rsidP="00DE06A5">
            <w:pPr>
              <w:spacing w:after="0" w:line="240" w:lineRule="auto"/>
              <w:jc w:val="center"/>
              <w:rPr>
                <w:rFonts w:ascii="Times New Roman" w:eastAsia="Times New Roman" w:hAnsi="Times New Roman" w:cs="Times New Roman"/>
                <w:b/>
                <w:bCs/>
                <w:color w:val="000000"/>
                <w:sz w:val="20"/>
                <w:szCs w:val="20"/>
                <w:lang w:eastAsia="ru-RU"/>
              </w:rPr>
            </w:pPr>
            <w:r w:rsidRPr="00752DB9">
              <w:rPr>
                <w:rFonts w:ascii="Times New Roman" w:eastAsia="Times New Roman" w:hAnsi="Times New Roman" w:cs="Times New Roman"/>
                <w:b/>
                <w:bCs/>
                <w:color w:val="000000"/>
                <w:sz w:val="20"/>
                <w:szCs w:val="20"/>
                <w:lang w:eastAsia="ru-RU"/>
              </w:rPr>
              <w:t>y</w:t>
            </w:r>
          </w:p>
        </w:tc>
        <w:tc>
          <w:tcPr>
            <w:tcW w:w="704" w:type="pct"/>
            <w:tcBorders>
              <w:top w:val="nil"/>
              <w:left w:val="nil"/>
              <w:bottom w:val="single" w:sz="8" w:space="0" w:color="auto"/>
              <w:right w:val="single" w:sz="8" w:space="0" w:color="auto"/>
            </w:tcBorders>
            <w:shd w:val="clear" w:color="auto" w:fill="auto"/>
            <w:noWrap/>
            <w:vAlign w:val="center"/>
            <w:hideMark/>
          </w:tcPr>
          <w:p w14:paraId="74B7E769"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-0,29</w:t>
            </w:r>
          </w:p>
        </w:tc>
        <w:tc>
          <w:tcPr>
            <w:tcW w:w="704" w:type="pct"/>
            <w:tcBorders>
              <w:top w:val="nil"/>
              <w:left w:val="nil"/>
              <w:bottom w:val="single" w:sz="8" w:space="0" w:color="auto"/>
              <w:right w:val="single" w:sz="8" w:space="0" w:color="auto"/>
            </w:tcBorders>
            <w:shd w:val="clear" w:color="auto" w:fill="auto"/>
            <w:noWrap/>
            <w:vAlign w:val="center"/>
            <w:hideMark/>
          </w:tcPr>
          <w:p w14:paraId="4E3592AB"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0,68</w:t>
            </w:r>
          </w:p>
        </w:tc>
        <w:tc>
          <w:tcPr>
            <w:tcW w:w="704" w:type="pct"/>
            <w:tcBorders>
              <w:top w:val="nil"/>
              <w:left w:val="nil"/>
              <w:bottom w:val="single" w:sz="8" w:space="0" w:color="auto"/>
              <w:right w:val="single" w:sz="8" w:space="0" w:color="auto"/>
            </w:tcBorders>
            <w:shd w:val="clear" w:color="auto" w:fill="auto"/>
            <w:noWrap/>
            <w:vAlign w:val="center"/>
            <w:hideMark/>
          </w:tcPr>
          <w:p w14:paraId="784876C5"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Times New Roman"/>
                <w:color w:val="000000"/>
                <w:sz w:val="20"/>
                <w:szCs w:val="20"/>
                <w:lang w:eastAsia="ru-RU"/>
              </w:rPr>
              <w:t>0,24</w:t>
            </w:r>
          </w:p>
        </w:tc>
        <w:tc>
          <w:tcPr>
            <w:tcW w:w="704" w:type="pct"/>
            <w:tcBorders>
              <w:top w:val="nil"/>
              <w:left w:val="nil"/>
              <w:bottom w:val="single" w:sz="8" w:space="0" w:color="auto"/>
              <w:right w:val="single" w:sz="8" w:space="0" w:color="auto"/>
            </w:tcBorders>
            <w:shd w:val="clear" w:color="auto" w:fill="auto"/>
            <w:noWrap/>
            <w:vAlign w:val="center"/>
            <w:hideMark/>
          </w:tcPr>
          <w:p w14:paraId="0F015CCE"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Pr="00752DB9">
              <w:rPr>
                <w:rFonts w:ascii="Times New Roman" w:eastAsia="Times New Roman" w:hAnsi="Times New Roman" w:cs="Times New Roman"/>
                <w:color w:val="000000"/>
                <w:sz w:val="20"/>
                <w:szCs w:val="20"/>
                <w:lang w:eastAsia="ru-RU"/>
              </w:rPr>
              <w:t>4</w:t>
            </w:r>
          </w:p>
        </w:tc>
        <w:tc>
          <w:tcPr>
            <w:tcW w:w="704" w:type="pct"/>
            <w:tcBorders>
              <w:top w:val="nil"/>
              <w:left w:val="nil"/>
              <w:bottom w:val="single" w:sz="8" w:space="0" w:color="auto"/>
              <w:right w:val="single" w:sz="8" w:space="0" w:color="auto"/>
            </w:tcBorders>
            <w:shd w:val="clear" w:color="auto" w:fill="auto"/>
            <w:noWrap/>
            <w:vAlign w:val="center"/>
            <w:hideMark/>
          </w:tcPr>
          <w:p w14:paraId="4251FA6A" w14:textId="77777777" w:rsidR="002E0E58" w:rsidRPr="00752DB9" w:rsidRDefault="002E0E58" w:rsidP="00DE06A5">
            <w:pPr>
              <w:spacing w:after="0" w:line="240" w:lineRule="auto"/>
              <w:jc w:val="center"/>
              <w:rPr>
                <w:rFonts w:ascii="Times New Roman" w:eastAsia="Times New Roman" w:hAnsi="Times New Roman" w:cs="Times New Roman"/>
                <w:color w:val="000000"/>
                <w:sz w:val="20"/>
                <w:szCs w:val="20"/>
                <w:lang w:eastAsia="ru-RU"/>
              </w:rPr>
            </w:pPr>
            <w:r w:rsidRPr="00752DB9">
              <w:rPr>
                <w:rFonts w:ascii="Times New Roman" w:eastAsia="Times New Roman" w:hAnsi="Times New Roman" w:cs="Calibri"/>
                <w:color w:val="000000"/>
                <w:sz w:val="20"/>
                <w:szCs w:val="20"/>
                <w:lang w:eastAsia="ru-RU"/>
              </w:rPr>
              <w:t>1,00</w:t>
            </w:r>
          </w:p>
        </w:tc>
      </w:tr>
    </w:tbl>
    <w:p w14:paraId="5858C75F" w14:textId="77777777" w:rsidR="002E0E58" w:rsidRPr="00823D49" w:rsidRDefault="002E0E58" w:rsidP="002E0E58">
      <w:pPr>
        <w:spacing w:after="0" w:line="360" w:lineRule="auto"/>
        <w:jc w:val="both"/>
        <w:rPr>
          <w:rFonts w:ascii="Times Uzb Roman" w:hAnsi="Times Uzb Roman" w:cs="Times New Roman"/>
          <w:sz w:val="28"/>
          <w:szCs w:val="28"/>
        </w:rPr>
      </w:pPr>
      <w:r w:rsidRPr="00352212">
        <w:rPr>
          <w:rFonts w:ascii="Times Uzb Roman" w:hAnsi="Times Uzb Roman" w:cs="Times New Roman"/>
          <w:sz w:val="28"/>
          <w:szCs w:val="28"/>
        </w:rPr>
        <w:t xml:space="preserve">Источник: составлено автором на </w:t>
      </w:r>
      <w:r>
        <w:rPr>
          <w:rFonts w:ascii="Times Uzb Roman" w:hAnsi="Times Uzb Roman" w:cs="Times New Roman"/>
          <w:sz w:val="28"/>
          <w:szCs w:val="28"/>
        </w:rPr>
        <w:t xml:space="preserve">материалах </w:t>
      </w:r>
      <w:r w:rsidRPr="007A7EEE">
        <w:rPr>
          <w:rFonts w:ascii="Times Uzb Roman" w:hAnsi="Times Uzb Roman" w:cs="Times New Roman"/>
          <w:sz w:val="28"/>
          <w:szCs w:val="28"/>
        </w:rPr>
        <w:t>[</w:t>
      </w:r>
      <w:r>
        <w:rPr>
          <w:rFonts w:ascii="Times Uzb Roman" w:hAnsi="Times Uzb Roman" w:cs="Times New Roman"/>
          <w:sz w:val="28"/>
          <w:szCs w:val="28"/>
        </w:rPr>
        <w:t>11-18</w:t>
      </w:r>
      <w:r w:rsidRPr="007A7EEE">
        <w:rPr>
          <w:rFonts w:ascii="Times Uzb Roman" w:hAnsi="Times Uzb Roman" w:cs="Times New Roman"/>
          <w:sz w:val="28"/>
          <w:szCs w:val="28"/>
        </w:rPr>
        <w:t>]</w:t>
      </w:r>
    </w:p>
    <w:p w14:paraId="60E5689E" w14:textId="77777777" w:rsidR="002E0E58" w:rsidRDefault="002E0E58" w:rsidP="002E0E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наименьшей степенью влияния обладают прочие операционные расходы, чей показатель корреляции с суммой генерируемой выручки принимает значение в 0,24. Это обусловлено расходами по реализации, с увеличением которых, соответственно, увеличивается объем реализации и, следовательно, выручка. В целом, осуществленный корреляционный анализ затрат и выручки предприятия позволил выявить приоритетные направления оптимизации затрат АО «Узтрансгаз».</w:t>
      </w:r>
    </w:p>
    <w:p w14:paraId="5BEB5ED2" w14:textId="77777777" w:rsidR="002E0E58" w:rsidRDefault="002E0E58" w:rsidP="002E0E5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 второй главе рассмотрены краткая история можно сделать вывод о том, что для увеличения выручки предприятия целесообразно, в первую очередь, увеличивать условно-переменные затраты и, следственно, расходы по реализации, что может быть достигнуто за счет повышения объемов реализации продукции. В то же время, следует помнить, что несмотря на исключение коллинеарных факторов, необходимо также рассматривать динамику условно-постоянных затрат и затрат по финансовой деятельности с целью поиска путей их сокращения для исключения превалирующей доли условно постоянных затрат в составе себестоимости единицы продукции предприятия.</w:t>
      </w:r>
    </w:p>
    <w:p w14:paraId="6FA18DEE" w14:textId="77777777" w:rsidR="002E0E58" w:rsidRPr="00D536BD"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 второй главе были рассмотрены история образования и краткая организационно-экономическая характеристика АО «Узтрансгаз». В качестве исследуемого периода были выбраны 2014-2018гг, по результатам каждого отчетного периода которого были получены данные </w:t>
      </w:r>
      <w:r>
        <w:rPr>
          <w:rFonts w:ascii="Times New Roman" w:hAnsi="Times New Roman" w:cs="Times New Roman"/>
          <w:sz w:val="28"/>
          <w:szCs w:val="28"/>
        </w:rPr>
        <w:lastRenderedPageBreak/>
        <w:t>о сумме затрат и об основных финансовых показателях деятельности предприятия. При изучении структуры затрат предприятия за исследуемый период были выявлены наиболее весомые затраты, а также отмечены основные тенденции в динамике изменения структуры затрат предприятия. Также, был осуществлен расчет точки безубыточности производства и осуществлен корреляционный анализ затрат и выручки предприятия от реализации продукции для выявления приоритетных направлений оптимизации затрат. В целом, осуществленные расчеты составляют достаточную информационную основу для дальнейшего поиска путей оптимизации затрат АО «Узтрансгаз» и расчета экономического эффекта от реализации предложенных мероприятий.</w:t>
      </w:r>
    </w:p>
    <w:p w14:paraId="23CED607" w14:textId="77777777" w:rsidR="002E0E58" w:rsidRDefault="002E0E58" w:rsidP="002E0E58">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50F59A0B" w14:textId="77777777" w:rsidR="002E0E58" w:rsidRDefault="002E0E58" w:rsidP="002E0E58">
      <w:pPr>
        <w:pStyle w:val="1"/>
        <w:spacing w:before="0" w:line="360" w:lineRule="auto"/>
        <w:jc w:val="center"/>
        <w:rPr>
          <w:rFonts w:ascii="Times New Roman" w:hAnsi="Times New Roman" w:cs="Times New Roman"/>
          <w:b/>
          <w:color w:val="auto"/>
          <w:sz w:val="28"/>
          <w:szCs w:val="28"/>
        </w:rPr>
      </w:pPr>
      <w:bookmarkStart w:id="9" w:name="_Toc32785183"/>
      <w:r>
        <w:rPr>
          <w:rFonts w:ascii="Times New Roman" w:hAnsi="Times New Roman" w:cs="Times New Roman"/>
          <w:b/>
          <w:color w:val="auto"/>
          <w:sz w:val="28"/>
          <w:szCs w:val="28"/>
        </w:rPr>
        <w:lastRenderedPageBreak/>
        <w:t>Глава 3. Основные направления оптимизации затрат АО «У</w:t>
      </w:r>
      <w:r w:rsidRPr="00D536BD">
        <w:rPr>
          <w:rFonts w:ascii="Times New Roman" w:hAnsi="Times New Roman" w:cs="Times New Roman"/>
          <w:b/>
          <w:color w:val="auto"/>
          <w:sz w:val="28"/>
          <w:szCs w:val="28"/>
        </w:rPr>
        <w:t>зтрансгаз»</w:t>
      </w:r>
      <w:r>
        <w:rPr>
          <w:rFonts w:ascii="Times New Roman" w:hAnsi="Times New Roman" w:cs="Times New Roman"/>
          <w:b/>
          <w:color w:val="auto"/>
          <w:sz w:val="28"/>
          <w:szCs w:val="28"/>
        </w:rPr>
        <w:t xml:space="preserve"> и их эффективность</w:t>
      </w:r>
      <w:bookmarkEnd w:id="9"/>
    </w:p>
    <w:p w14:paraId="7923671E" w14:textId="77777777" w:rsidR="002E0E58" w:rsidRPr="005E2D37" w:rsidRDefault="002E0E58" w:rsidP="002E0E58"/>
    <w:p w14:paraId="5E37E2E8" w14:textId="77777777" w:rsidR="002E0E58" w:rsidRPr="00D536BD" w:rsidRDefault="002E0E58" w:rsidP="002E0E58">
      <w:pPr>
        <w:pStyle w:val="a3"/>
        <w:numPr>
          <w:ilvl w:val="1"/>
          <w:numId w:val="3"/>
        </w:numPr>
        <w:spacing w:after="0" w:line="360" w:lineRule="auto"/>
        <w:ind w:left="0" w:firstLine="0"/>
        <w:jc w:val="center"/>
        <w:outlineLvl w:val="1"/>
        <w:rPr>
          <w:rFonts w:ascii="Times New Roman" w:hAnsi="Times New Roman" w:cs="Times New Roman"/>
          <w:b/>
          <w:sz w:val="28"/>
          <w:szCs w:val="28"/>
        </w:rPr>
      </w:pPr>
      <w:bookmarkStart w:id="10" w:name="_Toc32785184"/>
      <w:r>
        <w:rPr>
          <w:rFonts w:ascii="Times New Roman" w:hAnsi="Times New Roman" w:cs="Times New Roman"/>
          <w:b/>
          <w:sz w:val="28"/>
          <w:szCs w:val="28"/>
        </w:rPr>
        <w:t>Актуальные проблемы управления затратами АО «Узтрансгаз»</w:t>
      </w:r>
      <w:bookmarkEnd w:id="10"/>
    </w:p>
    <w:p w14:paraId="2108C59C" w14:textId="77777777" w:rsidR="002E0E58" w:rsidRDefault="002E0E58" w:rsidP="002E0E58">
      <w:pPr>
        <w:spacing w:after="0" w:line="360" w:lineRule="auto"/>
        <w:ind w:firstLine="709"/>
        <w:jc w:val="both"/>
        <w:rPr>
          <w:rFonts w:ascii="Times New Roman" w:hAnsi="Times New Roman" w:cs="Times New Roman"/>
          <w:sz w:val="28"/>
          <w:szCs w:val="28"/>
        </w:rPr>
      </w:pPr>
    </w:p>
    <w:p w14:paraId="6891B7A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анализа состава и структуры затрат АО «Узтрансгаз», а также рассмотрение основных финансовых показателей его деятельности в течение 2014-2018гг позволило выявить некоторые актуальные проблемы процесса управления затратами на данной предприятии.</w:t>
      </w:r>
    </w:p>
    <w:p w14:paraId="393F7489"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первой выявленной проблемой является несоответствие затрат предприятия ценам на конечную продукцию. Стоит напомнить, что, даже после выхода из состава АО «Узбекнефтегаз», АО «Узтрансгаз» изначально является монополистом на рынке газотранспортных предприятий. Даже учитывая то, что АО «Узтрансгаз» были сняты функции по реализации сжиженного газа населению и переданы в ведение образованного </w:t>
      </w:r>
      <w:r w:rsidRPr="004001E3">
        <w:rPr>
          <w:rFonts w:ascii="Times New Roman" w:hAnsi="Times New Roman" w:cs="Times New Roman"/>
          <w:sz w:val="28"/>
          <w:szCs w:val="28"/>
        </w:rPr>
        <w:t>базе территориальных филиалов газоснабжения</w:t>
      </w:r>
      <w:r>
        <w:rPr>
          <w:rFonts w:ascii="Times New Roman" w:hAnsi="Times New Roman" w:cs="Times New Roman"/>
          <w:sz w:val="28"/>
          <w:szCs w:val="28"/>
        </w:rPr>
        <w:t xml:space="preserve"> АО </w:t>
      </w:r>
      <w:r w:rsidRPr="004001E3">
        <w:rPr>
          <w:rFonts w:ascii="Times New Roman" w:hAnsi="Times New Roman" w:cs="Times New Roman"/>
          <w:sz w:val="28"/>
          <w:szCs w:val="28"/>
        </w:rPr>
        <w:t>«Худудгазтаъминот»</w:t>
      </w:r>
      <w:r>
        <w:rPr>
          <w:rFonts w:ascii="Times New Roman" w:hAnsi="Times New Roman" w:cs="Times New Roman"/>
          <w:sz w:val="28"/>
          <w:szCs w:val="28"/>
        </w:rPr>
        <w:t xml:space="preserve">, поставщиком газа для данного предприятия остается АО «Узтрансгаз», в собственности которого находятся все действующие магистральные трубопроводы на территории Республики Узбекистан. В теории при расчете цены на конечную продукцию во внимание принимаются затраты предприятия, составляющие себестоимость продукции, установленная доля прибыли, а также такие особенности рынка, как спрос со стороны целевой аудитории и ценовая политика конкурентных предприятий, производящих аналогичные товары. Также, принято считать, что при отсутствии конкурентов предприятие может устанавливать цену исходя из фактических затрат и при этом не ограничиваться рамками, установленными ценами конкурентов. Однако, по отношению к АО «Узтрансгаз» подобные действия невозможны ввиду влияния государственной политики защиты населения. Так как газ является одним из жизненно важных товаров, потребляемых </w:t>
      </w:r>
      <w:r>
        <w:rPr>
          <w:rFonts w:ascii="Times New Roman" w:hAnsi="Times New Roman" w:cs="Times New Roman"/>
          <w:sz w:val="28"/>
          <w:szCs w:val="28"/>
        </w:rPr>
        <w:lastRenderedPageBreak/>
        <w:t xml:space="preserve">практически всем населением, исходя из социальных соображений установленная цена должна соответствовать среднему уровню дохода населения. В случае же повышения цены, даже с учетом передачи деятельности по реализации газа другому населению, АО «Узтрансгаз» не может повышать его стоимость, так как в противном случае это увеличит себестоимость реализации продукции АО </w:t>
      </w:r>
      <w:r w:rsidRPr="004001E3">
        <w:rPr>
          <w:rFonts w:ascii="Times New Roman" w:hAnsi="Times New Roman" w:cs="Times New Roman"/>
          <w:sz w:val="28"/>
          <w:szCs w:val="28"/>
        </w:rPr>
        <w:t>«Худудгазтаъминот»</w:t>
      </w:r>
      <w:r>
        <w:rPr>
          <w:rFonts w:ascii="Times New Roman" w:hAnsi="Times New Roman" w:cs="Times New Roman"/>
          <w:sz w:val="28"/>
          <w:szCs w:val="28"/>
        </w:rPr>
        <w:t xml:space="preserve">. В то время, как АО «Узтрансгаз» является более крупным и масштабным как по роду деятельности, так и по денежному обороту предприятием, АО </w:t>
      </w:r>
      <w:r w:rsidRPr="004001E3">
        <w:rPr>
          <w:rFonts w:ascii="Times New Roman" w:hAnsi="Times New Roman" w:cs="Times New Roman"/>
          <w:sz w:val="28"/>
          <w:szCs w:val="28"/>
        </w:rPr>
        <w:t>«Худудгазтаъминот»</w:t>
      </w:r>
      <w:r>
        <w:rPr>
          <w:rFonts w:ascii="Times New Roman" w:hAnsi="Times New Roman" w:cs="Times New Roman"/>
          <w:sz w:val="28"/>
          <w:szCs w:val="28"/>
        </w:rPr>
        <w:t xml:space="preserve"> занимается исключительно реализацией газа населению. В связи с этим, экономические издержки, вызванные низкой относительно имеющихся затрат ценой, возлагаются на АО «Узтрансгаз». Исходя из всего вышеупомянутого, цена на продукцию АО «Узтрансгаз» не может рассчитываться исходя из затрат предприятия. Таким образом, исследуемое предприятие вынуждено действовать в рамках установленной цены, что свидетельствует о необходимости планирования затрат исходя из данной цены. Однако, планирование производства также отличается от общепринятой теории экономики организаций. АО «Узтрансгаз» не в состоянии регулировать объем закупаемого сырья в полной мере, так как у данного сырья нет альтернативы и его предложение на рынке зависит от объемов добычи газа. Таким образом, АО «Узтрансгаз» вынуждено функционировать в поставленных перед ним условиях ограничения сырья и невозможности регулирования цены. Данное обстоятельство является одной из главных проблем, которая, в свою очередь, на данном моменте не имеет решения помимо сокращения затрат предприятия и себестоимости продукции для выхода на рентабельный уровень производства.</w:t>
      </w:r>
    </w:p>
    <w:p w14:paraId="526670B4"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стоит отметить затраты предприятия на работы и услуги производственного назначения, оказанные сторонними организациями. Можно отметить, что их сумма колеблется соответственно сумме затрат на </w:t>
      </w:r>
      <w:r>
        <w:rPr>
          <w:rFonts w:ascii="Times New Roman" w:hAnsi="Times New Roman" w:cs="Times New Roman"/>
          <w:sz w:val="28"/>
          <w:szCs w:val="28"/>
        </w:rPr>
        <w:lastRenderedPageBreak/>
        <w:t>сырье и объему производства в целом, исходя из чего можно сделать вывод о том, что данные работы и услуги носят постоянный характер и возникают каждый год. Более того, с наращиванием объемов производства увеличивается также потребность в осуществлении данных работ. Несмотря на то, что наличие данных затрат ввиду осуществления определенных работ сторонними предприятиями является нормой, отсутствие заинтересованности в сокращении данных затрат является проблемой управления затратами, так как в то время, как с ростом объемов производства данные затраты также увеличиваются, не рассматриваются возможные альтернативы, требующие меньших расходов и снижающих себестоимость конечной продукции предприятия.</w:t>
      </w:r>
    </w:p>
    <w:p w14:paraId="3EFE876D"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проблемой управления затратами предприятия являются устаревшие системы магистральных трубопроводов и используемого оборудования АО «Узтрансгаз», в результате чего имеют место высокие уровни энергозатрат при обеспечении функционирования данного оборудования, а также значительная доля потерь продукции, чья доля колеблется в пределах 5-10% от общего транспортируемого объема. Другими словами, при потере 5% продукции, соответствующая доля затрат предприятия не окупает себя. Данная проблема обусловлена высокой степенью изношенности магистральных трубопроводов и нарушения их герметичности. Таким образом, имеют место непроизводительные затраты, которые негативно влияют на рентабельность деятельности предприятия.</w:t>
      </w:r>
    </w:p>
    <w:p w14:paraId="459E38DD"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стоит обратить внимание на отмеченный ранее рост затрат по выплате пособий по временной нетрудоспособности производственных рабочих. Как правило, подобные пособия выплачиваются в случае травмирования работников непосредственно при осуществлении им своих должностных обязательств. Таким образом, рост данных затрат свидетельствует либо о недостаточной организации охраны труда и техники </w:t>
      </w:r>
      <w:r>
        <w:rPr>
          <w:rFonts w:ascii="Times New Roman" w:hAnsi="Times New Roman" w:cs="Times New Roman"/>
          <w:sz w:val="28"/>
          <w:szCs w:val="28"/>
        </w:rPr>
        <w:lastRenderedPageBreak/>
        <w:t>безопасности на исследуемом предприятии, либо о несоблюдении работниками установленных норм производственной безопасности. В любом случае, столь высокая сумма уплаченных пособий (около 13 млрд. сум) свидетельствует о недостаточной эффективности управления затратами предприятия, которые следовало бы направить на недопущение подобных несчастных случаев, нежели на последствия в виде подобных выплат.</w:t>
      </w:r>
    </w:p>
    <w:p w14:paraId="61F84F13"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проблемой управления затратами АО «Узтрансгаз», требующей решения, является наблюдавшееся в течение последних двух лет исследуемого периода резкое увеличение расходов по финансовой деятельности. Так, если в 2017г данное обстоятельство была вызвано девальвацией национальной валюты, то в 2018 не наблюдалось столь резких скачков в курсе узбекского сума по отношению к доллару США. Тем не менее, вызванные отрицательными курсовыми разницами затраты превысили значение в 1 220 млрд. сум. Это обстоятельство, как уже было сказано ранее, вызвано наличием кредиторской задолженности, рассчитываемой в иностранной валюте. В результате в случае усиления доллара по отношению к суму, при задержке уплаты своих контрактных обязательств АО «Узтрансгаз» вынужден платить более высокую сумму в государственной валюте при неизменной контрактной стоимости в иностранной валюте. Отсутствие должного внимание к данной проблеме провоцирует рост расходов по финансовой деятельности, что негативно сказывается на эффективности деятельности предприятия.</w:t>
      </w:r>
    </w:p>
    <w:p w14:paraId="0DFE6F1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стоит отметить еще одно обстоятельство, которое на данный момент не может быть обозначено в качестве проблемы управления затратами, однако является одним из актуальных вопросов ввиду пандемии коронавирусной инфекции и ввода на территории Республики Узбекистан режима обязательной самоизоляции. Данный режим предполагает перевод работников, чье отсутствие на рабочем месте не несет критического для </w:t>
      </w:r>
      <w:r>
        <w:rPr>
          <w:rFonts w:ascii="Times New Roman" w:hAnsi="Times New Roman" w:cs="Times New Roman"/>
          <w:sz w:val="28"/>
          <w:szCs w:val="28"/>
        </w:rPr>
        <w:lastRenderedPageBreak/>
        <w:t xml:space="preserve">производственного процесса характера, на удаленную работу. Таким образом, ввиду вынужденного сокращения количества работников, выходящих на работу в офис, стоит обратить внимание на то, насколько сильно подобный режим работы повлиял на производительность данных работников. В случае выполнения работниками их нормы и отсутствия негативных для предприятия последствий следует всерьез рассмотреть вопрос о переводе работников на удаленную работу на постоянной основе, что в свою очередь поможет сократить административные расходы по содержанию рабочих мест. </w:t>
      </w:r>
    </w:p>
    <w:p w14:paraId="74F94B8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анализе системы управления затратами АО «Узтрансгаз» на основе динамики суммы затрат и основных показателей его деятельности за 2014-2018гг были выявлены следующие актуальные проблемы:</w:t>
      </w:r>
    </w:p>
    <w:p w14:paraId="1AD36964" w14:textId="77777777" w:rsidR="002E0E58"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взаимосвязи между процессами управления затратами и процессом ценообразования на предприятии;</w:t>
      </w:r>
    </w:p>
    <w:p w14:paraId="3B7ED1CF" w14:textId="77777777" w:rsidR="002E0E58"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увеличение затрат на работы и услуги производственного характера, оказываемые сторонними организациями;</w:t>
      </w:r>
    </w:p>
    <w:p w14:paraId="0B43B9AF" w14:textId="77777777" w:rsidR="002E0E58"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непроизводительных затрат ввиду значительной степени износа основных средств предприятия;</w:t>
      </w:r>
    </w:p>
    <w:p w14:paraId="40372CFD" w14:textId="77777777" w:rsidR="002E0E58"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увеличение суммы затрат по выплате пособий по временной нетрудоспособности производственного персонала;</w:t>
      </w:r>
    </w:p>
    <w:p w14:paraId="1FC5CB84" w14:textId="77777777" w:rsidR="002E0E58"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затрат по финансовой деятельности; обусловленных курсовыми разницами;</w:t>
      </w:r>
    </w:p>
    <w:p w14:paraId="021D461F" w14:textId="77777777" w:rsidR="002E0E58" w:rsidRPr="00207BDC" w:rsidRDefault="002E0E58" w:rsidP="002E0E58">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необходимость осуществления анализа возможности перевода части административно-управленческого персонала на удаленный режим работы.</w:t>
      </w:r>
    </w:p>
    <w:p w14:paraId="3817CB75"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Рассмотрение данных вопросов является обязательным критерием поиска путей совершенствования структуры затрат исследуемого предприятия и повышения эффективности его деятельности в целом.</w:t>
      </w:r>
    </w:p>
    <w:p w14:paraId="03E52A31" w14:textId="77777777" w:rsidR="002E0E58" w:rsidRDefault="002E0E58" w:rsidP="002E0E58">
      <w:pPr>
        <w:spacing w:after="0" w:line="360" w:lineRule="auto"/>
        <w:ind w:firstLine="709"/>
        <w:jc w:val="both"/>
        <w:rPr>
          <w:rFonts w:ascii="Times New Roman" w:hAnsi="Times New Roman" w:cs="Times New Roman"/>
          <w:sz w:val="28"/>
          <w:szCs w:val="28"/>
        </w:rPr>
      </w:pPr>
    </w:p>
    <w:p w14:paraId="09904663" w14:textId="77777777" w:rsidR="002E0E58" w:rsidRPr="00D536BD" w:rsidRDefault="002E0E58" w:rsidP="002E0E58">
      <w:pPr>
        <w:pStyle w:val="a3"/>
        <w:numPr>
          <w:ilvl w:val="1"/>
          <w:numId w:val="3"/>
        </w:numPr>
        <w:spacing w:after="0" w:line="360" w:lineRule="auto"/>
        <w:ind w:left="0" w:hanging="11"/>
        <w:jc w:val="center"/>
        <w:outlineLvl w:val="1"/>
        <w:rPr>
          <w:rFonts w:ascii="Times New Roman" w:hAnsi="Times New Roman" w:cs="Times New Roman"/>
          <w:b/>
          <w:sz w:val="28"/>
          <w:szCs w:val="28"/>
        </w:rPr>
      </w:pPr>
      <w:bookmarkStart w:id="11" w:name="_Toc32785185"/>
      <w:r>
        <w:rPr>
          <w:rFonts w:ascii="Times New Roman" w:hAnsi="Times New Roman" w:cs="Times New Roman"/>
          <w:b/>
          <w:sz w:val="28"/>
          <w:szCs w:val="28"/>
        </w:rPr>
        <w:t>Пути совершенствования структуры затрат АО «Узтрансгаз»</w:t>
      </w:r>
      <w:bookmarkEnd w:id="11"/>
    </w:p>
    <w:p w14:paraId="7EE8FA5C" w14:textId="77777777" w:rsidR="002E0E58" w:rsidRDefault="002E0E58" w:rsidP="002E0E58">
      <w:pPr>
        <w:spacing w:after="0" w:line="360" w:lineRule="auto"/>
        <w:ind w:firstLine="709"/>
        <w:jc w:val="both"/>
        <w:rPr>
          <w:rFonts w:ascii="Times New Roman" w:hAnsi="Times New Roman" w:cs="Times New Roman"/>
          <w:sz w:val="28"/>
          <w:szCs w:val="28"/>
        </w:rPr>
      </w:pPr>
    </w:p>
    <w:p w14:paraId="4AD996AE"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Выделенные ранее основные актуальные вопросы и проблемы процесса управления затратами на АО «Узтрансгаз» определили основные направления поиска путей совершенствования структуры затрат данного предприятия. Так, в первую очередь необходимо решение проблем, связанными с производственными материальными затратами, так как именно на них приходится наибольший удельный вес в общей структуре затрат предприятия на протяжении всего исследуемого периода.</w:t>
      </w:r>
    </w:p>
    <w:p w14:paraId="18766369"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касательно проблемы увеличения</w:t>
      </w:r>
      <w:r w:rsidRPr="004F1578">
        <w:rPr>
          <w:rFonts w:ascii="Times New Roman" w:hAnsi="Times New Roman" w:cs="Times New Roman"/>
          <w:sz w:val="28"/>
          <w:szCs w:val="28"/>
        </w:rPr>
        <w:t xml:space="preserve"> затрат на работы и услуги производственного характера, оказываемые сторонними организациями</w:t>
      </w:r>
      <w:r>
        <w:rPr>
          <w:rFonts w:ascii="Times New Roman" w:hAnsi="Times New Roman" w:cs="Times New Roman"/>
          <w:sz w:val="28"/>
          <w:szCs w:val="28"/>
        </w:rPr>
        <w:t xml:space="preserve">, стоит рассмотреть возможность осуществления данных работ собственными силами АО «Узтрансгаз» вместо найма сторонней организации. Другими словами, более эффективным вложением средств может стать организация обучения имеющегося персонала проведению данных работ и отказ от найма сторонних предприятий. Предположение об экономии средств в случае обучение персонала осуществлению данных работ основано тем, что данные затраты могут носить одноразовый характер. Здесь имеется в виду, что в случае успешного обучения персонала осуществлению подобных работ, последующее обучение может осуществляться непосредственно в течение рабочего времени. Так, устроившиеся работники будут учиться данным работам во время прохождения стажировки или же испытательного срока, что говорит об отсутствии необходимости повторного образования дополнительных курсов. В отличие от описанной ситуации, </w:t>
      </w:r>
      <w:r>
        <w:rPr>
          <w:rFonts w:ascii="Times New Roman" w:hAnsi="Times New Roman" w:cs="Times New Roman"/>
          <w:sz w:val="28"/>
          <w:szCs w:val="28"/>
        </w:rPr>
        <w:lastRenderedPageBreak/>
        <w:t>осуществление работ силами сторонних организаций предполагает ежегодную оплату данных работ, что провоцирует рост затрат предприятия и себестоимости его продукции. Таким образом, решением данной проблемы является организация обучения персонала с целью дальнейшего осуществления подобных работ собственными силами АО «Узтрансгаз»</w:t>
      </w:r>
    </w:p>
    <w:p w14:paraId="10D0709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проблемы наличия непроизводительных затрат ввиду значительной степени износа основных средств свидетельствует о необходимости их обновления. Так, наибольшей проблемой является именно физический износ магистральных трубопроводов, в результате чего нарушается герметичность, особенно в местах сварки стыков и запорно-регулирующей арматуры и фланцев. Если учесть тот факт, что около 10% продукции улетучивается и не доходит по потребителя, в результате чего предприятие несет экономические издержки в виде снижения суммы выручки от реализации продукции, имеет место рассмотрение возможности перераспределения данных издержек в процессе управления затратами АО «Узтрансгаз». Другими словами, определенная часть денежных средств может быть направлена на обеспечение герметичности трубопровода за счет осуществления изоляционных работ. В случае перекрытия мест утечек газа, будут устранены потери продукции, что в результате увеличит сумму выручки исследуемого предприятия. Так как период износа трубопровода принято считать равным 12,5 годам, можно сделать вывод о том, что после осуществления работ по изоляции стыков потребность в повторном проведении данных операций возникнет лишь спустя 10 лет. Таким образом, направление денежных средств на устранение потерь продукции способно выступить в роли более эффективного расхода денежных средств, нежели возникновение потерь продукции.</w:t>
      </w:r>
    </w:p>
    <w:p w14:paraId="277C023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при рассмотрении расходов периода, являющихся второй по удельному весу категорией затрат АО «Узтрансгаз», стоит обратить </w:t>
      </w:r>
      <w:r>
        <w:rPr>
          <w:rFonts w:ascii="Times New Roman" w:hAnsi="Times New Roman" w:cs="Times New Roman"/>
          <w:sz w:val="28"/>
          <w:szCs w:val="28"/>
        </w:rPr>
        <w:lastRenderedPageBreak/>
        <w:t>внимание на указанную ранее проблемы увеличения затрат на выплату пособий по временной нетрудоспособности производственного персонала. В данном случае целесообразно будет перераспределение затрат, направленное на устранение коренных причин подобного роста данной статьи затрат. Так, в случае возникновения несчастных случаев по вине предприятия, необходимо осуществить анализ причин и направить денежные средства на их устранение и создание безопасных условий труда. В случае же травмирования работника по его собственной вине, необходимо уделить больше внимания организации обучения сотрудников технике безопасности на производстве. Подобное перераспределение затрат способно не только сократить их общую стоимость, но и повысить явочную численность персонала ввиду устранения причины отсутствия на рабочем месте ввиду временной нетрудоспособности, не говоря уже о снижении степени текучести кадров, обусловленной неудовлетворенности производственного персонала имеющимися небезопасными условиями работы.</w:t>
      </w:r>
    </w:p>
    <w:p w14:paraId="5B6E862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что касается наименьшей по удельному весу категории затрат АО «Узтрансгаз», а именно расходов по финансовой деятельности, стоит отметить необходимость осуществления анализа столько высокого показателя затрат, обусловленных курсовыми разницами. Так, в качестве одного из возможных мер по сокращению финансовых расходов может выступать оформление кредита при заключении договора. Данный подход имеет два обоснования. Во-первых, многие предприятия практикуют систему скидок в случае полной оплаты контрактной стоимости, что говорит о возможной экономии средств исследуемого предприятия в случае стопроцентной выплаты за счет кредитных средств. Во-вторых, при увеличении курса иностранной валюты к национальной имеет место прогноз подобного изменения и его сравнения с условиями кредита. Так, дальнейшая сумма погашения кредита с учетом начисленных процентов может оказаться меньше предполагаемого роста контрактной стоимости после ее пересчета по актуализированному курсу Центрального банка Республики Узбекистан. Тем не менее, подобные расчеты необходимо осуществлять отдельно для каждого договора с целью выбора наиболее оптимального и экономического выгодного с точки зрения сокращения затрат предприятия пути оплаты соответствующей контрактной стоимости.</w:t>
      </w:r>
    </w:p>
    <w:p w14:paraId="3A1E1FAD"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необходимо уделить внимание рассмотрению такого актуального в нынешних условиях вопроса, как организация удаленной работы на АО «Узтрансгаз». В первую очередь стоит учесть, что решение о переводе работников на удаленный режим работы на постоянной основе требует должного анализа степени влияния подобного режима на процесс функционирования предприятия. Так как на удаленную работу предлагается перевод лишь административно-управленческого персонала, которые не задействованы непосредственно в производственном процессе предприятия, вполне возможно, что осуществление данных мероприятий способно поспособствует сокращению административных расходов без нанесения ущерба производству АО «Узтрансгаз». Рассмотрение данного вопроса должно осуществляться именно сейчас, так как имеется претендент и, следовательно, данные для анализа его экономической целесообразности.</w:t>
      </w:r>
    </w:p>
    <w:p w14:paraId="30B1F396"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отметить, что одним из наиболее эффективных мер по увеличению выручки предприятия все же остается наращивание объемов производства, то есть расширения сети магистральных трубопроводов и объемов транспортируемого газа. Как было отмечено ранее, рост выручки предприятия по большей части вызван ростом именно производственных материальных затрат. Таким образом, наибольшей экономической эффективностью обладает экстенсивно-интенсивный метод совершенствования структуры затрат АО «Узтрансгаз», когда наряду с устранением непроизводительных затрат увеличиваются производительные затраты на производство продукции.</w:t>
      </w:r>
    </w:p>
    <w:p w14:paraId="35DA7CC3" w14:textId="77777777" w:rsidR="002E0E58" w:rsidRPr="00D536BD" w:rsidRDefault="002E0E58" w:rsidP="002E0E58">
      <w:pPr>
        <w:spacing w:after="0" w:line="360" w:lineRule="auto"/>
        <w:ind w:firstLine="709"/>
        <w:jc w:val="both"/>
        <w:rPr>
          <w:rFonts w:ascii="Times New Roman" w:hAnsi="Times New Roman" w:cs="Times New Roman"/>
          <w:sz w:val="28"/>
          <w:szCs w:val="28"/>
        </w:rPr>
      </w:pPr>
    </w:p>
    <w:p w14:paraId="19F11251" w14:textId="77777777" w:rsidR="002E0E58" w:rsidRPr="00D536BD" w:rsidRDefault="002E0E58" w:rsidP="002E0E58">
      <w:pPr>
        <w:pStyle w:val="a3"/>
        <w:numPr>
          <w:ilvl w:val="1"/>
          <w:numId w:val="3"/>
        </w:numPr>
        <w:spacing w:after="0" w:line="360" w:lineRule="auto"/>
        <w:ind w:left="0" w:hanging="11"/>
        <w:jc w:val="center"/>
        <w:outlineLvl w:val="1"/>
        <w:rPr>
          <w:rFonts w:ascii="Times New Roman" w:hAnsi="Times New Roman" w:cs="Times New Roman"/>
          <w:b/>
          <w:sz w:val="28"/>
          <w:szCs w:val="28"/>
        </w:rPr>
      </w:pPr>
      <w:bookmarkStart w:id="12" w:name="_Toc32785186"/>
      <w:r>
        <w:rPr>
          <w:rFonts w:ascii="Times New Roman" w:hAnsi="Times New Roman" w:cs="Times New Roman"/>
          <w:b/>
          <w:sz w:val="28"/>
          <w:szCs w:val="28"/>
        </w:rPr>
        <w:t xml:space="preserve">Оценка экономической эффективности предложенных мер по оптимизации структуры затрат </w:t>
      </w:r>
      <w:r w:rsidRPr="00D536BD">
        <w:rPr>
          <w:rFonts w:ascii="Times New Roman" w:hAnsi="Times New Roman" w:cs="Times New Roman"/>
          <w:b/>
          <w:sz w:val="28"/>
          <w:szCs w:val="28"/>
        </w:rPr>
        <w:t>АО «Узтрансгаз»</w:t>
      </w:r>
      <w:bookmarkEnd w:id="12"/>
    </w:p>
    <w:p w14:paraId="50588039" w14:textId="77777777" w:rsidR="002E0E58" w:rsidRDefault="002E0E58" w:rsidP="002E0E58">
      <w:pPr>
        <w:spacing w:after="0" w:line="360" w:lineRule="auto"/>
        <w:ind w:firstLine="709"/>
        <w:jc w:val="both"/>
        <w:rPr>
          <w:rFonts w:ascii="Times New Roman" w:hAnsi="Times New Roman" w:cs="Times New Roman"/>
          <w:sz w:val="28"/>
          <w:szCs w:val="28"/>
        </w:rPr>
      </w:pPr>
    </w:p>
    <w:p w14:paraId="6E3BD98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осуществления оценки экономической эффективности предложенных мер по оптимизации структуры затрат АО «Узтрансгаз» следует рассчитать прогнозируемую сумму изменения доходов и расходов предприятия в ходе реализации данные мероприятий. Стоит отметить, что осуществление точного расчета невозможно ввиду отсутствия в открытом </w:t>
      </w:r>
      <w:r>
        <w:rPr>
          <w:rFonts w:ascii="Times New Roman" w:hAnsi="Times New Roman" w:cs="Times New Roman"/>
          <w:sz w:val="28"/>
          <w:szCs w:val="28"/>
        </w:rPr>
        <w:lastRenderedPageBreak/>
        <w:t>доступе необходимой информации, следовательно, расчеты несут приблизительный характер.</w:t>
      </w:r>
    </w:p>
    <w:p w14:paraId="0915138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экономической эффективности осуществляется по следующей схеме:</w:t>
      </w:r>
    </w:p>
    <w:p w14:paraId="089B8CF2" w14:textId="77777777" w:rsidR="002E0E58" w:rsidRDefault="002E0E58" w:rsidP="002E0E58">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расчет прогнозируемых дополнительных денежных потоков:</w:t>
      </w:r>
    </w:p>
    <w:p w14:paraId="527AE466" w14:textId="77777777" w:rsidR="002E0E58" w:rsidRDefault="002E0E58" w:rsidP="002E0E58">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стоимости затрат на работы и услуги производственного характера, осуществляемые сторонними организациями, принесет экономию денежных средств в 99,83 млрд. сум (расчет основан на предположении сокращение затрат вдвое ввиду перевода лишь части из них на осуществление собственными силами, а также наличия затрат на обучение персонала осуществлению данных работ);</w:t>
      </w:r>
    </w:p>
    <w:p w14:paraId="4F98F7A4" w14:textId="77777777" w:rsidR="002E0E58" w:rsidRDefault="002E0E58" w:rsidP="002E0E58">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потерь продукции позволит увеличить выручки от реализации на 10% (643,80 млрд. сум), а также увеличить стоимость производственной себестоимости продукции на 91,66 млрд. сум (расчет основан на суммарной длине эксплуатируемых магистральных газопроводов (13 000 км), средних показателях расстояния между стыками (12 м) и стоимости работ по изоляции одного стыка магистрального газопровода (96 800 сум) сторонней организацией);</w:t>
      </w:r>
    </w:p>
    <w:p w14:paraId="3A613F92" w14:textId="77777777" w:rsidR="002E0E58" w:rsidRDefault="002E0E58" w:rsidP="002E0E58">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прочих производственных затрат ввиду обеспечения необходимого уровня безопасности производства и минимизации необходимости выплаты пособий по временной нетрудоспособности составит 6,5 млрд. сум (расчет основан на предположении полного исключения несчастных случаев за счет направления половины прогнозируемой суммы пособий на устранение коренных причин травмирования работников по вине предприятия);</w:t>
      </w:r>
    </w:p>
    <w:p w14:paraId="3FD09A95" w14:textId="77777777" w:rsidR="002E0E58" w:rsidRDefault="002E0E58" w:rsidP="002E0E58">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полной оплаты контрактных обязательств за счет оформления кредита вызовет увеличение затрат на выплату процентов</w:t>
      </w:r>
      <w:r w:rsidRPr="00F173FB">
        <w:rPr>
          <w:rFonts w:ascii="Times New Roman" w:hAnsi="Times New Roman" w:cs="Times New Roman"/>
          <w:sz w:val="28"/>
          <w:szCs w:val="28"/>
        </w:rPr>
        <w:t xml:space="preserve"> по кредитам банков и иных финансово-кредитных организаций</w:t>
      </w:r>
      <w:r>
        <w:rPr>
          <w:rFonts w:ascii="Times New Roman" w:hAnsi="Times New Roman" w:cs="Times New Roman"/>
          <w:sz w:val="28"/>
          <w:szCs w:val="28"/>
        </w:rPr>
        <w:t xml:space="preserve"> на 517,34 млрд. сум и сокращение расходов, вызванных курсовой </w:t>
      </w:r>
      <w:r>
        <w:rPr>
          <w:rFonts w:ascii="Times New Roman" w:hAnsi="Times New Roman" w:cs="Times New Roman"/>
          <w:sz w:val="28"/>
          <w:szCs w:val="28"/>
        </w:rPr>
        <w:lastRenderedPageBreak/>
        <w:t>разницей, на 569,32 млрд. сум (расчет основан на предположении о 15% скидке в случае полной оплаты продукции и оформление кредита под 22% годовых исходя из показания ставки рефинансирования в 16%);</w:t>
      </w:r>
    </w:p>
    <w:p w14:paraId="40C7181A" w14:textId="77777777" w:rsidR="002E0E58" w:rsidRDefault="002E0E58" w:rsidP="002E0E58">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перевод четверти офисных сотрудников на удаленную работу позволит сократить расходы периода на 20,62 млрд. сум (расчет основан на средней стоимости обслуживания рабочего место в офисах, равная 10 000 сум за один человеко-день).</w:t>
      </w:r>
    </w:p>
    <w:p w14:paraId="30F46C59"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суммарные дополнительные затраты, вызванные реализацией описанных ранее мер по оптимизации затрат АО «Узтрансгаз», составят 609 млрд. сум, экономия денежных средств – 696,27 млрд. сум, а рост выручки в результате устранения потерь – 643,80 млрд. сум, что говорит об экономической эффективности данных мероприятий.</w:t>
      </w:r>
    </w:p>
    <w:p w14:paraId="2BED5013"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основных денежных потоков предприятия, изменения в результате оптимизации затрат предприятия будут иметь следующий вид (Таблица 13).</w:t>
      </w:r>
    </w:p>
    <w:p w14:paraId="4A25B627" w14:textId="77777777" w:rsidR="002E0E58" w:rsidRPr="00911043" w:rsidRDefault="002E0E58" w:rsidP="002E0E58">
      <w:pPr>
        <w:tabs>
          <w:tab w:val="left" w:pos="1230"/>
        </w:tabs>
        <w:spacing w:after="0" w:line="360" w:lineRule="auto"/>
        <w:jc w:val="center"/>
        <w:rPr>
          <w:rFonts w:ascii="Times New Roman" w:hAnsi="Times New Roman" w:cs="Times New Roman"/>
          <w:sz w:val="28"/>
          <w:szCs w:val="28"/>
        </w:rPr>
      </w:pPr>
      <w:r w:rsidRPr="00911043">
        <w:rPr>
          <w:rFonts w:ascii="Times New Roman" w:hAnsi="Times New Roman" w:cs="Times New Roman"/>
          <w:sz w:val="28"/>
          <w:szCs w:val="28"/>
        </w:rPr>
        <w:t xml:space="preserve">Таблица </w:t>
      </w:r>
      <w:r>
        <w:rPr>
          <w:rFonts w:ascii="Times New Roman" w:hAnsi="Times New Roman" w:cs="Times New Roman"/>
          <w:sz w:val="28"/>
          <w:szCs w:val="28"/>
        </w:rPr>
        <w:t>1</w:t>
      </w:r>
      <w:r w:rsidRPr="00911043">
        <w:rPr>
          <w:rFonts w:ascii="Times New Roman" w:hAnsi="Times New Roman" w:cs="Times New Roman"/>
          <w:sz w:val="28"/>
          <w:szCs w:val="28"/>
        </w:rPr>
        <w:t xml:space="preserve">3 – </w:t>
      </w:r>
      <w:r>
        <w:rPr>
          <w:rFonts w:ascii="Times New Roman" w:hAnsi="Times New Roman" w:cs="Times New Roman"/>
          <w:sz w:val="28"/>
          <w:szCs w:val="28"/>
        </w:rPr>
        <w:t>Прогнозные изменения основных денежных потоков</w:t>
      </w:r>
      <w:r w:rsidRPr="00911043">
        <w:rPr>
          <w:rFonts w:ascii="Times New Roman" w:hAnsi="Times New Roman" w:cs="Times New Roman"/>
          <w:sz w:val="28"/>
          <w:szCs w:val="28"/>
        </w:rPr>
        <w:t xml:space="preserve"> АО «Узтрансгаз» </w:t>
      </w:r>
      <w:r>
        <w:rPr>
          <w:rFonts w:ascii="Times New Roman" w:hAnsi="Times New Roman" w:cs="Times New Roman"/>
          <w:sz w:val="28"/>
          <w:szCs w:val="28"/>
        </w:rPr>
        <w:t>на 2019г по результатам оптимизации затрат</w:t>
      </w:r>
      <w:r w:rsidRPr="00911043">
        <w:rPr>
          <w:rFonts w:ascii="Times New Roman" w:hAnsi="Times New Roman" w:cs="Times New Roman"/>
          <w:sz w:val="28"/>
          <w:szCs w:val="28"/>
        </w:rPr>
        <w:t>, млрд. сум</w:t>
      </w:r>
    </w:p>
    <w:tbl>
      <w:tblPr>
        <w:tblW w:w="5000" w:type="pct"/>
        <w:tblLook w:val="04A0" w:firstRow="1" w:lastRow="0" w:firstColumn="1" w:lastColumn="0" w:noHBand="0" w:noVBand="1"/>
      </w:tblPr>
      <w:tblGrid>
        <w:gridCol w:w="3472"/>
        <w:gridCol w:w="1154"/>
        <w:gridCol w:w="1259"/>
        <w:gridCol w:w="1232"/>
        <w:gridCol w:w="2454"/>
      </w:tblGrid>
      <w:tr w:rsidR="002E0E58" w:rsidRPr="00B728C9" w14:paraId="20D84DEA" w14:textId="77777777" w:rsidTr="00DE06A5">
        <w:trPr>
          <w:trHeight w:val="505"/>
        </w:trPr>
        <w:tc>
          <w:tcPr>
            <w:tcW w:w="18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C9DA6D"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Год</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11CD3C6D"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2017</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14:paraId="0993D740"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2018</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14:paraId="07B567D4"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2019 (прогноз)</w:t>
            </w:r>
          </w:p>
        </w:tc>
        <w:tc>
          <w:tcPr>
            <w:tcW w:w="1286" w:type="pct"/>
            <w:tcBorders>
              <w:top w:val="single" w:sz="4" w:space="0" w:color="auto"/>
              <w:left w:val="nil"/>
              <w:bottom w:val="single" w:sz="4" w:space="0" w:color="auto"/>
              <w:right w:val="single" w:sz="4" w:space="0" w:color="auto"/>
            </w:tcBorders>
            <w:shd w:val="clear" w:color="000000" w:fill="FFFFFF"/>
            <w:vAlign w:val="center"/>
            <w:hideMark/>
          </w:tcPr>
          <w:p w14:paraId="555CDE9F" w14:textId="77777777" w:rsidR="002E0E58" w:rsidRPr="00B728C9"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 xml:space="preserve">2019 </w:t>
            </w:r>
          </w:p>
          <w:p w14:paraId="66D552D9"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 xml:space="preserve">(прогноз после </w:t>
            </w:r>
            <w:r w:rsidRPr="00B728C9">
              <w:rPr>
                <w:rFonts w:ascii="Times New Roman" w:eastAsia="Times New Roman" w:hAnsi="Times New Roman" w:cs="Times New Roman"/>
                <w:b/>
                <w:bCs/>
                <w:sz w:val="24"/>
                <w:szCs w:val="24"/>
                <w:lang w:eastAsia="ru-RU"/>
              </w:rPr>
              <w:t>оптимизации затрат</w:t>
            </w:r>
            <w:r w:rsidRPr="00726CCF">
              <w:rPr>
                <w:rFonts w:ascii="Times New Roman" w:eastAsia="Times New Roman" w:hAnsi="Times New Roman" w:cs="Times New Roman"/>
                <w:b/>
                <w:bCs/>
                <w:sz w:val="24"/>
                <w:szCs w:val="24"/>
                <w:lang w:eastAsia="ru-RU"/>
              </w:rPr>
              <w:t>)</w:t>
            </w:r>
          </w:p>
        </w:tc>
      </w:tr>
      <w:tr w:rsidR="002E0E58" w:rsidRPr="00B728C9" w14:paraId="28579A06" w14:textId="77777777" w:rsidTr="00DE06A5">
        <w:trPr>
          <w:trHeight w:val="567"/>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2531BFE2"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Чистая выручка от реализации продукции</w:t>
            </w:r>
          </w:p>
        </w:tc>
        <w:tc>
          <w:tcPr>
            <w:tcW w:w="607" w:type="pct"/>
            <w:tcBorders>
              <w:top w:val="nil"/>
              <w:left w:val="nil"/>
              <w:bottom w:val="single" w:sz="4" w:space="0" w:color="auto"/>
              <w:right w:val="single" w:sz="4" w:space="0" w:color="auto"/>
            </w:tcBorders>
            <w:shd w:val="clear" w:color="000000" w:fill="FFFFFF"/>
            <w:vAlign w:val="center"/>
            <w:hideMark/>
          </w:tcPr>
          <w:p w14:paraId="009B0B9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8 806,40 </w:t>
            </w:r>
          </w:p>
        </w:tc>
        <w:tc>
          <w:tcPr>
            <w:tcW w:w="662" w:type="pct"/>
            <w:tcBorders>
              <w:top w:val="nil"/>
              <w:left w:val="nil"/>
              <w:bottom w:val="single" w:sz="4" w:space="0" w:color="auto"/>
              <w:right w:val="single" w:sz="4" w:space="0" w:color="auto"/>
            </w:tcBorders>
            <w:shd w:val="clear" w:color="000000" w:fill="FFFFFF"/>
            <w:vAlign w:val="center"/>
            <w:hideMark/>
          </w:tcPr>
          <w:p w14:paraId="57181BB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11 177,05 </w:t>
            </w:r>
          </w:p>
        </w:tc>
        <w:tc>
          <w:tcPr>
            <w:tcW w:w="627" w:type="pct"/>
            <w:tcBorders>
              <w:top w:val="nil"/>
              <w:left w:val="nil"/>
              <w:bottom w:val="single" w:sz="4" w:space="0" w:color="auto"/>
              <w:right w:val="single" w:sz="4" w:space="0" w:color="auto"/>
            </w:tcBorders>
            <w:shd w:val="clear" w:color="000000" w:fill="FFFFFF"/>
            <w:vAlign w:val="center"/>
            <w:hideMark/>
          </w:tcPr>
          <w:p w14:paraId="52ECD58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12 875,96 </w:t>
            </w:r>
          </w:p>
        </w:tc>
        <w:tc>
          <w:tcPr>
            <w:tcW w:w="1286" w:type="pct"/>
            <w:tcBorders>
              <w:top w:val="nil"/>
              <w:left w:val="nil"/>
              <w:bottom w:val="single" w:sz="4" w:space="0" w:color="auto"/>
              <w:right w:val="single" w:sz="4" w:space="0" w:color="auto"/>
            </w:tcBorders>
            <w:shd w:val="clear" w:color="000000" w:fill="FFFFFF"/>
            <w:vAlign w:val="center"/>
            <w:hideMark/>
          </w:tcPr>
          <w:p w14:paraId="62C7DC34"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 xml:space="preserve">13 519,76 </w:t>
            </w:r>
          </w:p>
        </w:tc>
      </w:tr>
      <w:tr w:rsidR="002E0E58" w:rsidRPr="00B728C9" w14:paraId="152C2DD0" w14:textId="77777777" w:rsidTr="00DE06A5">
        <w:trPr>
          <w:trHeight w:val="567"/>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43BC9792"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Себестоимость реализованной продукции</w:t>
            </w:r>
          </w:p>
        </w:tc>
        <w:tc>
          <w:tcPr>
            <w:tcW w:w="607" w:type="pct"/>
            <w:tcBorders>
              <w:top w:val="nil"/>
              <w:left w:val="nil"/>
              <w:bottom w:val="single" w:sz="4" w:space="0" w:color="auto"/>
              <w:right w:val="single" w:sz="4" w:space="0" w:color="auto"/>
            </w:tcBorders>
            <w:shd w:val="clear" w:color="000000" w:fill="FFFFFF"/>
            <w:vAlign w:val="center"/>
            <w:hideMark/>
          </w:tcPr>
          <w:p w14:paraId="350F892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5 652,76 </w:t>
            </w:r>
          </w:p>
        </w:tc>
        <w:tc>
          <w:tcPr>
            <w:tcW w:w="662" w:type="pct"/>
            <w:tcBorders>
              <w:top w:val="nil"/>
              <w:left w:val="nil"/>
              <w:bottom w:val="single" w:sz="4" w:space="0" w:color="auto"/>
              <w:right w:val="single" w:sz="4" w:space="0" w:color="auto"/>
            </w:tcBorders>
            <w:shd w:val="clear" w:color="000000" w:fill="FFFFFF"/>
            <w:vAlign w:val="center"/>
            <w:hideMark/>
          </w:tcPr>
          <w:p w14:paraId="300D006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8 625,19 </w:t>
            </w:r>
          </w:p>
        </w:tc>
        <w:tc>
          <w:tcPr>
            <w:tcW w:w="627" w:type="pct"/>
            <w:tcBorders>
              <w:top w:val="nil"/>
              <w:left w:val="nil"/>
              <w:bottom w:val="single" w:sz="4" w:space="0" w:color="auto"/>
              <w:right w:val="single" w:sz="4" w:space="0" w:color="auto"/>
            </w:tcBorders>
            <w:shd w:val="clear" w:color="000000" w:fill="FFFFFF"/>
            <w:vAlign w:val="center"/>
            <w:hideMark/>
          </w:tcPr>
          <w:p w14:paraId="7DD5061E"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9 936,21 </w:t>
            </w:r>
          </w:p>
        </w:tc>
        <w:tc>
          <w:tcPr>
            <w:tcW w:w="1286" w:type="pct"/>
            <w:tcBorders>
              <w:top w:val="nil"/>
              <w:left w:val="nil"/>
              <w:bottom w:val="single" w:sz="4" w:space="0" w:color="auto"/>
              <w:right w:val="single" w:sz="4" w:space="0" w:color="auto"/>
            </w:tcBorders>
            <w:shd w:val="clear" w:color="000000" w:fill="FFFFFF"/>
            <w:vAlign w:val="center"/>
            <w:hideMark/>
          </w:tcPr>
          <w:p w14:paraId="7058AE8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9 992,21 </w:t>
            </w:r>
          </w:p>
        </w:tc>
      </w:tr>
      <w:tr w:rsidR="002E0E58" w:rsidRPr="00B728C9" w14:paraId="765AFF4A" w14:textId="77777777" w:rsidTr="00DE06A5">
        <w:trPr>
          <w:trHeight w:val="454"/>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5AE6440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B728C9">
              <w:rPr>
                <w:rFonts w:ascii="Times New Roman" w:eastAsia="Times New Roman" w:hAnsi="Times New Roman" w:cs="Times New Roman"/>
                <w:sz w:val="24"/>
                <w:szCs w:val="24"/>
                <w:lang w:eastAsia="ru-RU"/>
              </w:rPr>
              <w:t>Расходы периода</w:t>
            </w:r>
          </w:p>
        </w:tc>
        <w:tc>
          <w:tcPr>
            <w:tcW w:w="607" w:type="pct"/>
            <w:tcBorders>
              <w:top w:val="nil"/>
              <w:left w:val="nil"/>
              <w:bottom w:val="single" w:sz="4" w:space="0" w:color="auto"/>
              <w:right w:val="single" w:sz="4" w:space="0" w:color="auto"/>
            </w:tcBorders>
            <w:shd w:val="clear" w:color="000000" w:fill="FFFFFF"/>
            <w:vAlign w:val="center"/>
            <w:hideMark/>
          </w:tcPr>
          <w:p w14:paraId="4ECC949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1 957,09 </w:t>
            </w:r>
          </w:p>
        </w:tc>
        <w:tc>
          <w:tcPr>
            <w:tcW w:w="662" w:type="pct"/>
            <w:tcBorders>
              <w:top w:val="nil"/>
              <w:left w:val="nil"/>
              <w:bottom w:val="single" w:sz="4" w:space="0" w:color="auto"/>
              <w:right w:val="single" w:sz="4" w:space="0" w:color="auto"/>
            </w:tcBorders>
            <w:shd w:val="clear" w:color="000000" w:fill="FFFFFF"/>
            <w:vAlign w:val="center"/>
            <w:hideMark/>
          </w:tcPr>
          <w:p w14:paraId="196E1D3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2 063,87 </w:t>
            </w:r>
          </w:p>
        </w:tc>
        <w:tc>
          <w:tcPr>
            <w:tcW w:w="627" w:type="pct"/>
            <w:tcBorders>
              <w:top w:val="nil"/>
              <w:left w:val="nil"/>
              <w:bottom w:val="single" w:sz="4" w:space="0" w:color="auto"/>
              <w:right w:val="single" w:sz="4" w:space="0" w:color="auto"/>
            </w:tcBorders>
            <w:shd w:val="clear" w:color="000000" w:fill="FFFFFF"/>
            <w:vAlign w:val="center"/>
            <w:hideMark/>
          </w:tcPr>
          <w:p w14:paraId="3064443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2 377,57 </w:t>
            </w:r>
          </w:p>
        </w:tc>
        <w:tc>
          <w:tcPr>
            <w:tcW w:w="1286" w:type="pct"/>
            <w:tcBorders>
              <w:top w:val="nil"/>
              <w:left w:val="nil"/>
              <w:bottom w:val="single" w:sz="4" w:space="0" w:color="auto"/>
              <w:right w:val="single" w:sz="4" w:space="0" w:color="auto"/>
            </w:tcBorders>
            <w:shd w:val="clear" w:color="000000" w:fill="FFFFFF"/>
            <w:vAlign w:val="center"/>
            <w:hideMark/>
          </w:tcPr>
          <w:p w14:paraId="119AAFE8"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2 350,45 </w:t>
            </w:r>
          </w:p>
        </w:tc>
      </w:tr>
      <w:tr w:rsidR="002E0E58" w:rsidRPr="00B728C9" w14:paraId="5978B4ED" w14:textId="77777777" w:rsidTr="00DE06A5">
        <w:trPr>
          <w:trHeight w:val="340"/>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1C00B9F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административные расходы</w:t>
            </w:r>
          </w:p>
        </w:tc>
        <w:tc>
          <w:tcPr>
            <w:tcW w:w="607" w:type="pct"/>
            <w:tcBorders>
              <w:top w:val="nil"/>
              <w:left w:val="nil"/>
              <w:bottom w:val="single" w:sz="4" w:space="0" w:color="auto"/>
              <w:right w:val="single" w:sz="4" w:space="0" w:color="auto"/>
            </w:tcBorders>
            <w:shd w:val="clear" w:color="000000" w:fill="FFFFFF"/>
            <w:vAlign w:val="center"/>
            <w:hideMark/>
          </w:tcPr>
          <w:p w14:paraId="62E9EFF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79,41 </w:t>
            </w:r>
          </w:p>
        </w:tc>
        <w:tc>
          <w:tcPr>
            <w:tcW w:w="662" w:type="pct"/>
            <w:tcBorders>
              <w:top w:val="nil"/>
              <w:left w:val="nil"/>
              <w:bottom w:val="single" w:sz="4" w:space="0" w:color="auto"/>
              <w:right w:val="single" w:sz="4" w:space="0" w:color="auto"/>
            </w:tcBorders>
            <w:shd w:val="clear" w:color="000000" w:fill="FFFFFF"/>
            <w:vAlign w:val="center"/>
            <w:hideMark/>
          </w:tcPr>
          <w:p w14:paraId="43A8F23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89,47 </w:t>
            </w:r>
          </w:p>
        </w:tc>
        <w:tc>
          <w:tcPr>
            <w:tcW w:w="627" w:type="pct"/>
            <w:tcBorders>
              <w:top w:val="nil"/>
              <w:left w:val="nil"/>
              <w:bottom w:val="single" w:sz="4" w:space="0" w:color="auto"/>
              <w:right w:val="single" w:sz="4" w:space="0" w:color="auto"/>
            </w:tcBorders>
            <w:shd w:val="clear" w:color="000000" w:fill="FFFFFF"/>
            <w:vAlign w:val="center"/>
            <w:hideMark/>
          </w:tcPr>
          <w:p w14:paraId="4361D78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103,07 </w:t>
            </w:r>
          </w:p>
        </w:tc>
        <w:tc>
          <w:tcPr>
            <w:tcW w:w="1286" w:type="pct"/>
            <w:tcBorders>
              <w:top w:val="nil"/>
              <w:left w:val="nil"/>
              <w:bottom w:val="single" w:sz="4" w:space="0" w:color="auto"/>
              <w:right w:val="single" w:sz="4" w:space="0" w:color="auto"/>
            </w:tcBorders>
            <w:shd w:val="clear" w:color="000000" w:fill="FFFFFF"/>
            <w:vAlign w:val="center"/>
            <w:hideMark/>
          </w:tcPr>
          <w:p w14:paraId="1B95B62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103,07 </w:t>
            </w:r>
          </w:p>
        </w:tc>
      </w:tr>
      <w:tr w:rsidR="002E0E58" w:rsidRPr="00B728C9" w14:paraId="228830E7" w14:textId="77777777" w:rsidTr="00DE06A5">
        <w:trPr>
          <w:trHeight w:val="340"/>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06C1D6F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прочие операцион</w:t>
            </w:r>
            <w:r>
              <w:rPr>
                <w:rFonts w:ascii="Times New Roman" w:eastAsia="Times New Roman" w:hAnsi="Times New Roman" w:cs="Times New Roman"/>
                <w:sz w:val="24"/>
                <w:szCs w:val="24"/>
                <w:lang w:eastAsia="ru-RU"/>
              </w:rPr>
              <w:t>.</w:t>
            </w:r>
            <w:r w:rsidRPr="00726CCF">
              <w:rPr>
                <w:rFonts w:ascii="Times New Roman" w:eastAsia="Times New Roman" w:hAnsi="Times New Roman" w:cs="Times New Roman"/>
                <w:sz w:val="24"/>
                <w:szCs w:val="24"/>
                <w:lang w:eastAsia="ru-RU"/>
              </w:rPr>
              <w:t xml:space="preserve"> расходы</w:t>
            </w:r>
          </w:p>
        </w:tc>
        <w:tc>
          <w:tcPr>
            <w:tcW w:w="607" w:type="pct"/>
            <w:tcBorders>
              <w:top w:val="nil"/>
              <w:left w:val="nil"/>
              <w:bottom w:val="single" w:sz="4" w:space="0" w:color="auto"/>
              <w:right w:val="single" w:sz="4" w:space="0" w:color="auto"/>
            </w:tcBorders>
            <w:shd w:val="clear" w:color="000000" w:fill="FFFFFF"/>
            <w:vAlign w:val="center"/>
            <w:hideMark/>
          </w:tcPr>
          <w:p w14:paraId="5561A18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1 877,68 </w:t>
            </w:r>
          </w:p>
        </w:tc>
        <w:tc>
          <w:tcPr>
            <w:tcW w:w="662" w:type="pct"/>
            <w:tcBorders>
              <w:top w:val="nil"/>
              <w:left w:val="nil"/>
              <w:bottom w:val="single" w:sz="4" w:space="0" w:color="auto"/>
              <w:right w:val="single" w:sz="4" w:space="0" w:color="auto"/>
            </w:tcBorders>
            <w:shd w:val="clear" w:color="000000" w:fill="FFFFFF"/>
            <w:vAlign w:val="center"/>
            <w:hideMark/>
          </w:tcPr>
          <w:p w14:paraId="1D7E3D9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1 974,39 </w:t>
            </w:r>
          </w:p>
        </w:tc>
        <w:tc>
          <w:tcPr>
            <w:tcW w:w="627" w:type="pct"/>
            <w:tcBorders>
              <w:top w:val="nil"/>
              <w:left w:val="nil"/>
              <w:bottom w:val="single" w:sz="4" w:space="0" w:color="auto"/>
              <w:right w:val="single" w:sz="4" w:space="0" w:color="auto"/>
            </w:tcBorders>
            <w:shd w:val="clear" w:color="000000" w:fill="FFFFFF"/>
            <w:vAlign w:val="center"/>
            <w:hideMark/>
          </w:tcPr>
          <w:p w14:paraId="0F0D8E4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2 274,50 </w:t>
            </w:r>
          </w:p>
        </w:tc>
        <w:tc>
          <w:tcPr>
            <w:tcW w:w="1286" w:type="pct"/>
            <w:tcBorders>
              <w:top w:val="nil"/>
              <w:left w:val="nil"/>
              <w:bottom w:val="single" w:sz="4" w:space="0" w:color="auto"/>
              <w:right w:val="single" w:sz="4" w:space="0" w:color="auto"/>
            </w:tcBorders>
            <w:shd w:val="clear" w:color="000000" w:fill="FFFFFF"/>
            <w:vAlign w:val="center"/>
            <w:hideMark/>
          </w:tcPr>
          <w:p w14:paraId="16179A5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2 247,38 </w:t>
            </w:r>
          </w:p>
        </w:tc>
      </w:tr>
      <w:tr w:rsidR="002E0E58" w:rsidRPr="00B728C9" w14:paraId="26D62D31" w14:textId="77777777" w:rsidTr="00DE06A5">
        <w:trPr>
          <w:trHeight w:val="567"/>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5DC8E41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Расх</w:t>
            </w:r>
            <w:r w:rsidRPr="00B728C9">
              <w:rPr>
                <w:rFonts w:ascii="Times New Roman" w:eastAsia="Times New Roman" w:hAnsi="Times New Roman" w:cs="Times New Roman"/>
                <w:sz w:val="24"/>
                <w:szCs w:val="24"/>
                <w:lang w:eastAsia="ru-RU"/>
              </w:rPr>
              <w:t>оды по финансовой деятельности</w:t>
            </w:r>
          </w:p>
        </w:tc>
        <w:tc>
          <w:tcPr>
            <w:tcW w:w="607" w:type="pct"/>
            <w:tcBorders>
              <w:top w:val="nil"/>
              <w:left w:val="nil"/>
              <w:bottom w:val="single" w:sz="4" w:space="0" w:color="auto"/>
              <w:right w:val="single" w:sz="4" w:space="0" w:color="auto"/>
            </w:tcBorders>
            <w:shd w:val="clear" w:color="000000" w:fill="FFFFFF"/>
            <w:vAlign w:val="center"/>
            <w:hideMark/>
          </w:tcPr>
          <w:p w14:paraId="7EE2F57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6 937,84 </w:t>
            </w:r>
          </w:p>
        </w:tc>
        <w:tc>
          <w:tcPr>
            <w:tcW w:w="662" w:type="pct"/>
            <w:tcBorders>
              <w:top w:val="nil"/>
              <w:left w:val="nil"/>
              <w:bottom w:val="single" w:sz="4" w:space="0" w:color="auto"/>
              <w:right w:val="single" w:sz="4" w:space="0" w:color="auto"/>
            </w:tcBorders>
            <w:shd w:val="clear" w:color="000000" w:fill="FFFFFF"/>
            <w:vAlign w:val="center"/>
            <w:hideMark/>
          </w:tcPr>
          <w:p w14:paraId="63F0798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1 228,90 </w:t>
            </w:r>
          </w:p>
        </w:tc>
        <w:tc>
          <w:tcPr>
            <w:tcW w:w="627" w:type="pct"/>
            <w:tcBorders>
              <w:top w:val="nil"/>
              <w:left w:val="nil"/>
              <w:bottom w:val="single" w:sz="4" w:space="0" w:color="auto"/>
              <w:right w:val="single" w:sz="4" w:space="0" w:color="auto"/>
            </w:tcBorders>
            <w:shd w:val="clear" w:color="000000" w:fill="FFFFFF"/>
            <w:vAlign w:val="center"/>
            <w:hideMark/>
          </w:tcPr>
          <w:p w14:paraId="1B73F87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1 415,69 </w:t>
            </w:r>
          </w:p>
        </w:tc>
        <w:tc>
          <w:tcPr>
            <w:tcW w:w="1286" w:type="pct"/>
            <w:tcBorders>
              <w:top w:val="nil"/>
              <w:left w:val="nil"/>
              <w:bottom w:val="single" w:sz="4" w:space="0" w:color="auto"/>
              <w:right w:val="single" w:sz="4" w:space="0" w:color="auto"/>
            </w:tcBorders>
            <w:shd w:val="clear" w:color="000000" w:fill="FFFFFF"/>
            <w:vAlign w:val="center"/>
            <w:hideMark/>
          </w:tcPr>
          <w:p w14:paraId="4B0F590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1 363,70 </w:t>
            </w:r>
          </w:p>
        </w:tc>
      </w:tr>
      <w:tr w:rsidR="002E0E58" w:rsidRPr="00B728C9" w14:paraId="31F0B5FF" w14:textId="77777777" w:rsidTr="00DE06A5">
        <w:trPr>
          <w:trHeight w:val="340"/>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019082A0" w14:textId="77777777" w:rsidR="002E0E58" w:rsidRPr="00726CCF" w:rsidRDefault="002E0E58" w:rsidP="00DE06A5">
            <w:pPr>
              <w:spacing w:after="0" w:line="240" w:lineRule="auto"/>
              <w:rPr>
                <w:rFonts w:ascii="Times New Roman" w:eastAsia="Times New Roman" w:hAnsi="Times New Roman" w:cs="Times New Roman"/>
                <w:sz w:val="24"/>
                <w:szCs w:val="24"/>
                <w:lang w:eastAsia="ru-RU"/>
              </w:rPr>
            </w:pPr>
            <w:r w:rsidRPr="00B728C9">
              <w:rPr>
                <w:rFonts w:ascii="Times New Roman" w:eastAsia="Times New Roman" w:hAnsi="Times New Roman" w:cs="Times New Roman"/>
                <w:sz w:val="24"/>
                <w:szCs w:val="24"/>
                <w:lang w:eastAsia="ru-RU"/>
              </w:rPr>
              <w:t>проценты по кредитам банков</w:t>
            </w:r>
          </w:p>
        </w:tc>
        <w:tc>
          <w:tcPr>
            <w:tcW w:w="607" w:type="pct"/>
            <w:tcBorders>
              <w:top w:val="nil"/>
              <w:left w:val="nil"/>
              <w:bottom w:val="single" w:sz="4" w:space="0" w:color="auto"/>
              <w:right w:val="single" w:sz="4" w:space="0" w:color="auto"/>
            </w:tcBorders>
            <w:shd w:val="clear" w:color="000000" w:fill="FFFFFF"/>
            <w:vAlign w:val="center"/>
            <w:hideMark/>
          </w:tcPr>
          <w:p w14:paraId="1FEFF51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11,07 </w:t>
            </w:r>
          </w:p>
        </w:tc>
        <w:tc>
          <w:tcPr>
            <w:tcW w:w="662" w:type="pct"/>
            <w:tcBorders>
              <w:top w:val="nil"/>
              <w:left w:val="nil"/>
              <w:bottom w:val="single" w:sz="4" w:space="0" w:color="auto"/>
              <w:right w:val="single" w:sz="4" w:space="0" w:color="auto"/>
            </w:tcBorders>
            <w:shd w:val="clear" w:color="000000" w:fill="FFFFFF"/>
            <w:vAlign w:val="center"/>
            <w:hideMark/>
          </w:tcPr>
          <w:p w14:paraId="539A395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8,65 </w:t>
            </w:r>
          </w:p>
        </w:tc>
        <w:tc>
          <w:tcPr>
            <w:tcW w:w="627" w:type="pct"/>
            <w:tcBorders>
              <w:top w:val="nil"/>
              <w:left w:val="nil"/>
              <w:bottom w:val="single" w:sz="4" w:space="0" w:color="auto"/>
              <w:right w:val="single" w:sz="4" w:space="0" w:color="auto"/>
            </w:tcBorders>
            <w:shd w:val="clear" w:color="000000" w:fill="FFFFFF"/>
            <w:vAlign w:val="center"/>
            <w:hideMark/>
          </w:tcPr>
          <w:p w14:paraId="5E96969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9,96 </w:t>
            </w:r>
          </w:p>
        </w:tc>
        <w:tc>
          <w:tcPr>
            <w:tcW w:w="1286" w:type="pct"/>
            <w:tcBorders>
              <w:top w:val="nil"/>
              <w:left w:val="nil"/>
              <w:bottom w:val="single" w:sz="4" w:space="0" w:color="auto"/>
              <w:right w:val="single" w:sz="4" w:space="0" w:color="auto"/>
            </w:tcBorders>
            <w:shd w:val="clear" w:color="000000" w:fill="FFFFFF"/>
            <w:vAlign w:val="center"/>
            <w:hideMark/>
          </w:tcPr>
          <w:p w14:paraId="521CB24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527,30 </w:t>
            </w:r>
          </w:p>
        </w:tc>
      </w:tr>
      <w:tr w:rsidR="002E0E58" w:rsidRPr="00B728C9" w14:paraId="5CF2FCBC" w14:textId="77777777" w:rsidTr="00DE06A5">
        <w:trPr>
          <w:trHeight w:val="340"/>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7A82CDCD" w14:textId="77777777" w:rsidR="002E0E58" w:rsidRPr="00726CCF" w:rsidRDefault="002E0E58" w:rsidP="00DE06A5">
            <w:pPr>
              <w:spacing w:after="0" w:line="240" w:lineRule="auto"/>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убытки от курсовых разниц</w:t>
            </w:r>
          </w:p>
        </w:tc>
        <w:tc>
          <w:tcPr>
            <w:tcW w:w="607" w:type="pct"/>
            <w:tcBorders>
              <w:top w:val="nil"/>
              <w:left w:val="nil"/>
              <w:bottom w:val="single" w:sz="4" w:space="0" w:color="auto"/>
              <w:right w:val="single" w:sz="4" w:space="0" w:color="auto"/>
            </w:tcBorders>
            <w:shd w:val="clear" w:color="000000" w:fill="FFFFFF"/>
            <w:vAlign w:val="center"/>
            <w:hideMark/>
          </w:tcPr>
          <w:p w14:paraId="071E2D5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6 926,76 </w:t>
            </w:r>
          </w:p>
        </w:tc>
        <w:tc>
          <w:tcPr>
            <w:tcW w:w="662" w:type="pct"/>
            <w:tcBorders>
              <w:top w:val="nil"/>
              <w:left w:val="nil"/>
              <w:bottom w:val="single" w:sz="4" w:space="0" w:color="auto"/>
              <w:right w:val="single" w:sz="4" w:space="0" w:color="auto"/>
            </w:tcBorders>
            <w:shd w:val="clear" w:color="000000" w:fill="FFFFFF"/>
            <w:vAlign w:val="center"/>
            <w:hideMark/>
          </w:tcPr>
          <w:p w14:paraId="2BBDD319"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1 220,25 </w:t>
            </w:r>
          </w:p>
        </w:tc>
        <w:tc>
          <w:tcPr>
            <w:tcW w:w="627" w:type="pct"/>
            <w:tcBorders>
              <w:top w:val="nil"/>
              <w:left w:val="nil"/>
              <w:bottom w:val="single" w:sz="4" w:space="0" w:color="auto"/>
              <w:right w:val="single" w:sz="4" w:space="0" w:color="auto"/>
            </w:tcBorders>
            <w:shd w:val="clear" w:color="000000" w:fill="FFFFFF"/>
            <w:vAlign w:val="center"/>
            <w:hideMark/>
          </w:tcPr>
          <w:p w14:paraId="2C5828E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1 405,73 </w:t>
            </w:r>
          </w:p>
        </w:tc>
        <w:tc>
          <w:tcPr>
            <w:tcW w:w="1286" w:type="pct"/>
            <w:tcBorders>
              <w:top w:val="nil"/>
              <w:left w:val="nil"/>
              <w:bottom w:val="single" w:sz="4" w:space="0" w:color="auto"/>
              <w:right w:val="single" w:sz="4" w:space="0" w:color="auto"/>
            </w:tcBorders>
            <w:shd w:val="clear" w:color="000000" w:fill="FFFFFF"/>
            <w:vAlign w:val="center"/>
            <w:hideMark/>
          </w:tcPr>
          <w:p w14:paraId="4D269A1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836,41 </w:t>
            </w:r>
          </w:p>
        </w:tc>
      </w:tr>
      <w:tr w:rsidR="002E0E58" w:rsidRPr="00B728C9" w14:paraId="4B64EDCE" w14:textId="77777777" w:rsidTr="00DE06A5">
        <w:trPr>
          <w:trHeight w:val="340"/>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70D6ACF5" w14:textId="77777777" w:rsidR="002E0E58" w:rsidRPr="00726CCF" w:rsidRDefault="002E0E58" w:rsidP="00DE06A5">
            <w:pPr>
              <w:spacing w:after="0" w:line="240" w:lineRule="auto"/>
              <w:rPr>
                <w:rFonts w:ascii="Times New Roman" w:eastAsia="Times New Roman" w:hAnsi="Times New Roman" w:cs="Times New Roman"/>
                <w:sz w:val="24"/>
                <w:szCs w:val="24"/>
                <w:lang w:eastAsia="ru-RU"/>
              </w:rPr>
            </w:pPr>
            <w:r w:rsidRPr="00B728C9">
              <w:rPr>
                <w:rFonts w:ascii="Times New Roman" w:eastAsia="Times New Roman" w:hAnsi="Times New Roman" w:cs="Times New Roman"/>
                <w:sz w:val="24"/>
                <w:szCs w:val="24"/>
                <w:lang w:eastAsia="ru-RU"/>
              </w:rPr>
              <w:t xml:space="preserve">прочие расходы по фин. </w:t>
            </w:r>
            <w:r>
              <w:rPr>
                <w:rFonts w:ascii="Times New Roman" w:eastAsia="Times New Roman" w:hAnsi="Times New Roman" w:cs="Times New Roman"/>
                <w:sz w:val="24"/>
                <w:szCs w:val="24"/>
                <w:lang w:eastAsia="ru-RU"/>
              </w:rPr>
              <w:t>д</w:t>
            </w:r>
            <w:r w:rsidRPr="00726CCF">
              <w:rPr>
                <w:rFonts w:ascii="Times New Roman" w:eastAsia="Times New Roman" w:hAnsi="Times New Roman" w:cs="Times New Roman"/>
                <w:sz w:val="24"/>
                <w:szCs w:val="24"/>
                <w:lang w:eastAsia="ru-RU"/>
              </w:rPr>
              <w:t>еят</w:t>
            </w:r>
            <w:r>
              <w:rPr>
                <w:rFonts w:ascii="Times New Roman" w:eastAsia="Times New Roman" w:hAnsi="Times New Roman" w:cs="Times New Roman"/>
                <w:sz w:val="24"/>
                <w:szCs w:val="24"/>
                <w:lang w:eastAsia="ru-RU"/>
              </w:rPr>
              <w:t>.</w:t>
            </w:r>
          </w:p>
        </w:tc>
        <w:tc>
          <w:tcPr>
            <w:tcW w:w="607" w:type="pct"/>
            <w:tcBorders>
              <w:top w:val="nil"/>
              <w:left w:val="nil"/>
              <w:bottom w:val="single" w:sz="4" w:space="0" w:color="auto"/>
              <w:right w:val="single" w:sz="4" w:space="0" w:color="auto"/>
            </w:tcBorders>
            <w:shd w:val="clear" w:color="000000" w:fill="FFFFFF"/>
            <w:vAlign w:val="center"/>
            <w:hideMark/>
          </w:tcPr>
          <w:p w14:paraId="76B62C1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0,01 </w:t>
            </w:r>
          </w:p>
        </w:tc>
        <w:tc>
          <w:tcPr>
            <w:tcW w:w="662" w:type="pct"/>
            <w:tcBorders>
              <w:top w:val="nil"/>
              <w:left w:val="nil"/>
              <w:bottom w:val="single" w:sz="4" w:space="0" w:color="auto"/>
              <w:right w:val="single" w:sz="4" w:space="0" w:color="auto"/>
            </w:tcBorders>
            <w:shd w:val="clear" w:color="000000" w:fill="FFFFFF"/>
            <w:vAlign w:val="center"/>
            <w:hideMark/>
          </w:tcPr>
          <w:p w14:paraId="45C6363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w:t>
            </w:r>
          </w:p>
        </w:tc>
        <w:tc>
          <w:tcPr>
            <w:tcW w:w="627" w:type="pct"/>
            <w:tcBorders>
              <w:top w:val="nil"/>
              <w:left w:val="nil"/>
              <w:bottom w:val="single" w:sz="4" w:space="0" w:color="auto"/>
              <w:right w:val="single" w:sz="4" w:space="0" w:color="auto"/>
            </w:tcBorders>
            <w:shd w:val="clear" w:color="000000" w:fill="FFFFFF"/>
            <w:vAlign w:val="center"/>
            <w:hideMark/>
          </w:tcPr>
          <w:p w14:paraId="601A96F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w:t>
            </w:r>
          </w:p>
        </w:tc>
        <w:tc>
          <w:tcPr>
            <w:tcW w:w="1286" w:type="pct"/>
            <w:tcBorders>
              <w:top w:val="nil"/>
              <w:left w:val="nil"/>
              <w:bottom w:val="single" w:sz="4" w:space="0" w:color="auto"/>
              <w:right w:val="single" w:sz="4" w:space="0" w:color="auto"/>
            </w:tcBorders>
            <w:shd w:val="clear" w:color="000000" w:fill="FFFFFF"/>
            <w:vAlign w:val="center"/>
            <w:hideMark/>
          </w:tcPr>
          <w:p w14:paraId="771DC03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w:t>
            </w:r>
          </w:p>
        </w:tc>
      </w:tr>
    </w:tbl>
    <w:p w14:paraId="7A03C53C" w14:textId="77777777" w:rsidR="002E0E58" w:rsidRPr="00911043" w:rsidRDefault="002E0E58" w:rsidP="002E0E58">
      <w:pPr>
        <w:spacing w:after="0" w:line="360" w:lineRule="auto"/>
        <w:jc w:val="both"/>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11-14</w:t>
      </w:r>
      <w:r w:rsidRPr="007A7EEE">
        <w:rPr>
          <w:rFonts w:ascii="Times Uzb Roman" w:hAnsi="Times Uzb Roman" w:cs="Times New Roman"/>
          <w:sz w:val="28"/>
          <w:szCs w:val="28"/>
        </w:rPr>
        <w:t>]</w:t>
      </w:r>
    </w:p>
    <w:p w14:paraId="7DB280F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наблюдать сокращение расходов периода и расходов по финансовой деятельности, сопровождающееся ростом производственной себестоимости продукции предприятия и чистой выручки от ее реализации. В то же время, подобные изменения также повлекли за собой изменение структуры затрат АО «Узтрансгаз» (Рисунок 16). </w:t>
      </w:r>
    </w:p>
    <w:p w14:paraId="440B3CDB" w14:textId="77777777" w:rsidR="002E0E58" w:rsidRDefault="002E0E58" w:rsidP="002E0E58">
      <w:pPr>
        <w:spacing w:after="0" w:line="360" w:lineRule="auto"/>
        <w:jc w:val="center"/>
        <w:rPr>
          <w:rFonts w:ascii="Times New Roman" w:hAnsi="Times New Roman" w:cs="Times New Roman"/>
          <w:sz w:val="28"/>
          <w:szCs w:val="28"/>
        </w:rPr>
      </w:pPr>
      <w:r>
        <w:rPr>
          <w:noProof/>
          <w:lang w:eastAsia="ru-RU"/>
        </w:rPr>
        <w:drawing>
          <wp:inline distT="0" distB="0" distL="0" distR="0" wp14:anchorId="61C69191" wp14:editId="19CB4617">
            <wp:extent cx="2880000" cy="1692000"/>
            <wp:effectExtent l="0" t="0" r="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Pr>
          <w:noProof/>
          <w:lang w:eastAsia="ru-RU"/>
        </w:rPr>
        <w:drawing>
          <wp:inline distT="0" distB="0" distL="0" distR="0" wp14:anchorId="264C8EBD" wp14:editId="620CACD8">
            <wp:extent cx="2880000" cy="1692000"/>
            <wp:effectExtent l="0" t="0" r="0" b="381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E2A7A64" w14:textId="77777777" w:rsidR="002E0E58" w:rsidRPr="00911043" w:rsidRDefault="002E0E58" w:rsidP="002E0E58">
      <w:pPr>
        <w:spacing w:after="0" w:line="360" w:lineRule="auto"/>
        <w:jc w:val="center"/>
        <w:rPr>
          <w:rFonts w:ascii="Times Uzb Roman" w:hAnsi="Times Uzb Roman" w:cs="Times New Roman"/>
          <w:sz w:val="28"/>
          <w:szCs w:val="28"/>
        </w:rPr>
      </w:pPr>
      <w:r>
        <w:rPr>
          <w:rFonts w:ascii="Times Uzb Roman" w:hAnsi="Times Uzb Roman" w:cs="Times New Roman"/>
          <w:sz w:val="28"/>
          <w:szCs w:val="28"/>
        </w:rPr>
        <w:t>Рисунок 16</w:t>
      </w:r>
      <w:r w:rsidRPr="00911043">
        <w:rPr>
          <w:rFonts w:ascii="Times Uzb Roman" w:hAnsi="Times Uzb Roman" w:cs="Times New Roman"/>
          <w:sz w:val="28"/>
          <w:szCs w:val="28"/>
        </w:rPr>
        <w:t xml:space="preserve"> – </w:t>
      </w:r>
      <w:r>
        <w:rPr>
          <w:rFonts w:ascii="Times Uzb Roman" w:hAnsi="Times Uzb Roman" w:cs="Times New Roman"/>
          <w:sz w:val="28"/>
          <w:szCs w:val="28"/>
        </w:rPr>
        <w:t>Прогнозная структура затрат АО «Узтрансгаз» на 2019г по результатам оптимизации затрат</w:t>
      </w:r>
    </w:p>
    <w:p w14:paraId="3EA6508E" w14:textId="77777777" w:rsidR="002E0E58" w:rsidRPr="00911043" w:rsidRDefault="002E0E58" w:rsidP="002E0E58">
      <w:pPr>
        <w:spacing w:after="0" w:line="360" w:lineRule="auto"/>
        <w:jc w:val="center"/>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15-18</w:t>
      </w:r>
      <w:r w:rsidRPr="007A7EEE">
        <w:rPr>
          <w:rFonts w:ascii="Times Uzb Roman" w:hAnsi="Times Uzb Roman" w:cs="Times New Roman"/>
          <w:sz w:val="28"/>
          <w:szCs w:val="28"/>
        </w:rPr>
        <w:t>]</w:t>
      </w:r>
    </w:p>
    <w:p w14:paraId="0D6D25BD"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при рассмотрении изменения основных результатов финансовой деятельности предприятия, можно отметить суммарный рост показателя чистой прибыли предприятия, что также свидетельствует об экономической эффективности предложенных мероприятий (Таблица 14).</w:t>
      </w:r>
    </w:p>
    <w:p w14:paraId="2F4D8872" w14:textId="77777777" w:rsidR="002E0E58" w:rsidRPr="00911043" w:rsidRDefault="002E0E58" w:rsidP="002E0E58">
      <w:pPr>
        <w:tabs>
          <w:tab w:val="left" w:pos="1230"/>
        </w:tabs>
        <w:spacing w:after="0" w:line="360" w:lineRule="auto"/>
        <w:jc w:val="center"/>
        <w:rPr>
          <w:rFonts w:ascii="Times New Roman" w:hAnsi="Times New Roman" w:cs="Times New Roman"/>
          <w:sz w:val="28"/>
          <w:szCs w:val="28"/>
        </w:rPr>
      </w:pPr>
      <w:r w:rsidRPr="00911043">
        <w:rPr>
          <w:rFonts w:ascii="Times New Roman" w:hAnsi="Times New Roman" w:cs="Times New Roman"/>
          <w:sz w:val="28"/>
          <w:szCs w:val="28"/>
        </w:rPr>
        <w:t xml:space="preserve">Таблица </w:t>
      </w:r>
      <w:r>
        <w:rPr>
          <w:rFonts w:ascii="Times New Roman" w:hAnsi="Times New Roman" w:cs="Times New Roman"/>
          <w:sz w:val="28"/>
          <w:szCs w:val="28"/>
        </w:rPr>
        <w:t>14</w:t>
      </w:r>
      <w:r w:rsidRPr="00911043">
        <w:rPr>
          <w:rFonts w:ascii="Times New Roman" w:hAnsi="Times New Roman" w:cs="Times New Roman"/>
          <w:sz w:val="28"/>
          <w:szCs w:val="28"/>
        </w:rPr>
        <w:t xml:space="preserve"> – </w:t>
      </w:r>
      <w:r>
        <w:rPr>
          <w:rFonts w:ascii="Times New Roman" w:hAnsi="Times New Roman" w:cs="Times New Roman"/>
          <w:sz w:val="28"/>
          <w:szCs w:val="28"/>
        </w:rPr>
        <w:t>Прогнозные значение основных финансовых результатов деятельности</w:t>
      </w:r>
      <w:r w:rsidRPr="00911043">
        <w:rPr>
          <w:rFonts w:ascii="Times New Roman" w:hAnsi="Times New Roman" w:cs="Times New Roman"/>
          <w:sz w:val="28"/>
          <w:szCs w:val="28"/>
        </w:rPr>
        <w:t xml:space="preserve"> АО «Узтрансгаз» </w:t>
      </w:r>
      <w:r>
        <w:rPr>
          <w:rFonts w:ascii="Times New Roman" w:hAnsi="Times New Roman" w:cs="Times New Roman"/>
          <w:sz w:val="28"/>
          <w:szCs w:val="28"/>
        </w:rPr>
        <w:t>на 2019г по результатам оптимизации затрат</w:t>
      </w:r>
      <w:r w:rsidRPr="00911043">
        <w:rPr>
          <w:rFonts w:ascii="Times New Roman" w:hAnsi="Times New Roman" w:cs="Times New Roman"/>
          <w:sz w:val="28"/>
          <w:szCs w:val="28"/>
        </w:rPr>
        <w:t>, млрд. сум</w:t>
      </w:r>
    </w:p>
    <w:tbl>
      <w:tblPr>
        <w:tblW w:w="9214" w:type="dxa"/>
        <w:tblInd w:w="-5" w:type="dxa"/>
        <w:tblLook w:val="04A0" w:firstRow="1" w:lastRow="0" w:firstColumn="1" w:lastColumn="0" w:noHBand="0" w:noVBand="1"/>
      </w:tblPr>
      <w:tblGrid>
        <w:gridCol w:w="3402"/>
        <w:gridCol w:w="1134"/>
        <w:gridCol w:w="1066"/>
        <w:gridCol w:w="1232"/>
        <w:gridCol w:w="2380"/>
      </w:tblGrid>
      <w:tr w:rsidR="002E0E58" w:rsidRPr="00726CCF" w14:paraId="14187E59" w14:textId="77777777" w:rsidTr="00DE06A5">
        <w:trPr>
          <w:trHeight w:val="102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4D83"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E427B19"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2017</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14:paraId="17794620"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2018</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14:paraId="2283FD83"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2019 (прогноз)</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14:paraId="3CA153CC" w14:textId="77777777" w:rsidR="002E0E58" w:rsidRPr="00726CCF" w:rsidRDefault="002E0E58" w:rsidP="00DE06A5">
            <w:pPr>
              <w:spacing w:after="0" w:line="240" w:lineRule="auto"/>
              <w:jc w:val="center"/>
              <w:rPr>
                <w:rFonts w:ascii="Times New Roman" w:eastAsia="Times New Roman" w:hAnsi="Times New Roman" w:cs="Times New Roman"/>
                <w:b/>
                <w:bCs/>
                <w:sz w:val="24"/>
                <w:szCs w:val="24"/>
                <w:lang w:eastAsia="ru-RU"/>
              </w:rPr>
            </w:pPr>
            <w:r w:rsidRPr="00726CCF">
              <w:rPr>
                <w:rFonts w:ascii="Times New Roman" w:eastAsia="Times New Roman" w:hAnsi="Times New Roman" w:cs="Times New Roman"/>
                <w:b/>
                <w:bCs/>
                <w:sz w:val="24"/>
                <w:szCs w:val="24"/>
                <w:lang w:eastAsia="ru-RU"/>
              </w:rPr>
              <w:t>2019 (прогноз после оптимизации затрат)</w:t>
            </w:r>
          </w:p>
        </w:tc>
      </w:tr>
      <w:tr w:rsidR="002E0E58" w:rsidRPr="00726CCF" w14:paraId="5E936793"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3C98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Валовая прибыль от реализации продукции</w:t>
            </w:r>
          </w:p>
        </w:tc>
        <w:tc>
          <w:tcPr>
            <w:tcW w:w="1134" w:type="dxa"/>
            <w:tcBorders>
              <w:top w:val="nil"/>
              <w:left w:val="nil"/>
              <w:bottom w:val="single" w:sz="4" w:space="0" w:color="auto"/>
              <w:right w:val="single" w:sz="4" w:space="0" w:color="auto"/>
            </w:tcBorders>
            <w:shd w:val="clear" w:color="000000" w:fill="FFFFFF"/>
            <w:vAlign w:val="center"/>
            <w:hideMark/>
          </w:tcPr>
          <w:p w14:paraId="2E4694B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3 153,64 </w:t>
            </w:r>
          </w:p>
        </w:tc>
        <w:tc>
          <w:tcPr>
            <w:tcW w:w="1066" w:type="dxa"/>
            <w:tcBorders>
              <w:top w:val="nil"/>
              <w:left w:val="nil"/>
              <w:bottom w:val="single" w:sz="4" w:space="0" w:color="auto"/>
              <w:right w:val="single" w:sz="4" w:space="0" w:color="auto"/>
            </w:tcBorders>
            <w:shd w:val="clear" w:color="000000" w:fill="FFFFFF"/>
            <w:vAlign w:val="center"/>
            <w:hideMark/>
          </w:tcPr>
          <w:p w14:paraId="64C4CA9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2 551,87 </w:t>
            </w:r>
          </w:p>
        </w:tc>
        <w:tc>
          <w:tcPr>
            <w:tcW w:w="1232" w:type="dxa"/>
            <w:tcBorders>
              <w:top w:val="nil"/>
              <w:left w:val="nil"/>
              <w:bottom w:val="single" w:sz="4" w:space="0" w:color="auto"/>
              <w:right w:val="single" w:sz="4" w:space="0" w:color="auto"/>
            </w:tcBorders>
            <w:shd w:val="clear" w:color="000000" w:fill="FFFFFF"/>
            <w:vAlign w:val="center"/>
            <w:hideMark/>
          </w:tcPr>
          <w:p w14:paraId="6C9CB19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2 845,84 </w:t>
            </w:r>
          </w:p>
        </w:tc>
        <w:tc>
          <w:tcPr>
            <w:tcW w:w="2380" w:type="dxa"/>
            <w:tcBorders>
              <w:top w:val="nil"/>
              <w:left w:val="nil"/>
              <w:bottom w:val="single" w:sz="4" w:space="0" w:color="auto"/>
              <w:right w:val="single" w:sz="4" w:space="0" w:color="auto"/>
            </w:tcBorders>
            <w:shd w:val="clear" w:color="000000" w:fill="FFFFFF"/>
            <w:vAlign w:val="center"/>
            <w:hideMark/>
          </w:tcPr>
          <w:p w14:paraId="525694B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3 527,55 </w:t>
            </w:r>
          </w:p>
        </w:tc>
      </w:tr>
      <w:tr w:rsidR="002E0E58" w:rsidRPr="00726CCF" w14:paraId="21365AC6"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F9565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Расходы периода</w:t>
            </w:r>
          </w:p>
        </w:tc>
        <w:tc>
          <w:tcPr>
            <w:tcW w:w="1134" w:type="dxa"/>
            <w:tcBorders>
              <w:top w:val="nil"/>
              <w:left w:val="nil"/>
              <w:bottom w:val="single" w:sz="4" w:space="0" w:color="auto"/>
              <w:right w:val="single" w:sz="4" w:space="0" w:color="auto"/>
            </w:tcBorders>
            <w:shd w:val="clear" w:color="000000" w:fill="FFFFFF"/>
            <w:vAlign w:val="center"/>
            <w:hideMark/>
          </w:tcPr>
          <w:p w14:paraId="1372C6B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1 957,09 </w:t>
            </w:r>
          </w:p>
        </w:tc>
        <w:tc>
          <w:tcPr>
            <w:tcW w:w="1066" w:type="dxa"/>
            <w:tcBorders>
              <w:top w:val="nil"/>
              <w:left w:val="nil"/>
              <w:bottom w:val="single" w:sz="4" w:space="0" w:color="auto"/>
              <w:right w:val="single" w:sz="4" w:space="0" w:color="auto"/>
            </w:tcBorders>
            <w:shd w:val="clear" w:color="000000" w:fill="FFFFFF"/>
            <w:vAlign w:val="center"/>
            <w:hideMark/>
          </w:tcPr>
          <w:p w14:paraId="353F06C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2 063,87 </w:t>
            </w:r>
          </w:p>
        </w:tc>
        <w:tc>
          <w:tcPr>
            <w:tcW w:w="1232" w:type="dxa"/>
            <w:tcBorders>
              <w:top w:val="nil"/>
              <w:left w:val="nil"/>
              <w:bottom w:val="single" w:sz="4" w:space="0" w:color="auto"/>
              <w:right w:val="single" w:sz="4" w:space="0" w:color="auto"/>
            </w:tcBorders>
            <w:shd w:val="clear" w:color="000000" w:fill="FFFFFF"/>
            <w:vAlign w:val="center"/>
            <w:hideMark/>
          </w:tcPr>
          <w:p w14:paraId="4DF4742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2 301,62 </w:t>
            </w:r>
          </w:p>
        </w:tc>
        <w:tc>
          <w:tcPr>
            <w:tcW w:w="2380" w:type="dxa"/>
            <w:tcBorders>
              <w:top w:val="nil"/>
              <w:left w:val="nil"/>
              <w:bottom w:val="single" w:sz="4" w:space="0" w:color="auto"/>
              <w:right w:val="single" w:sz="4" w:space="0" w:color="auto"/>
            </w:tcBorders>
            <w:shd w:val="clear" w:color="000000" w:fill="FFFFFF"/>
            <w:vAlign w:val="center"/>
            <w:hideMark/>
          </w:tcPr>
          <w:p w14:paraId="361A1221"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2 350,45 </w:t>
            </w:r>
          </w:p>
        </w:tc>
      </w:tr>
      <w:tr w:rsidR="002E0E58" w:rsidRPr="00726CCF" w14:paraId="525E1403"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52F2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Прочие доходы от основной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14:paraId="222EC11D"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63,53 </w:t>
            </w:r>
          </w:p>
        </w:tc>
        <w:tc>
          <w:tcPr>
            <w:tcW w:w="1066" w:type="dxa"/>
            <w:tcBorders>
              <w:top w:val="nil"/>
              <w:left w:val="nil"/>
              <w:bottom w:val="single" w:sz="4" w:space="0" w:color="auto"/>
              <w:right w:val="single" w:sz="4" w:space="0" w:color="auto"/>
            </w:tcBorders>
            <w:shd w:val="clear" w:color="000000" w:fill="FFFFFF"/>
            <w:vAlign w:val="center"/>
            <w:hideMark/>
          </w:tcPr>
          <w:p w14:paraId="76B3361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78,91 </w:t>
            </w:r>
          </w:p>
        </w:tc>
        <w:tc>
          <w:tcPr>
            <w:tcW w:w="1232" w:type="dxa"/>
            <w:tcBorders>
              <w:top w:val="nil"/>
              <w:left w:val="nil"/>
              <w:bottom w:val="single" w:sz="4" w:space="0" w:color="auto"/>
              <w:right w:val="single" w:sz="4" w:space="0" w:color="auto"/>
            </w:tcBorders>
            <w:shd w:val="clear" w:color="000000" w:fill="FFFFFF"/>
            <w:vAlign w:val="center"/>
            <w:hideMark/>
          </w:tcPr>
          <w:p w14:paraId="54303321"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88,00 </w:t>
            </w:r>
          </w:p>
        </w:tc>
        <w:tc>
          <w:tcPr>
            <w:tcW w:w="2380" w:type="dxa"/>
            <w:tcBorders>
              <w:top w:val="nil"/>
              <w:left w:val="nil"/>
              <w:bottom w:val="single" w:sz="4" w:space="0" w:color="auto"/>
              <w:right w:val="single" w:sz="4" w:space="0" w:color="auto"/>
            </w:tcBorders>
            <w:shd w:val="clear" w:color="000000" w:fill="FFFFFF"/>
            <w:vAlign w:val="center"/>
            <w:hideMark/>
          </w:tcPr>
          <w:p w14:paraId="58265A2B"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88,00 </w:t>
            </w:r>
          </w:p>
        </w:tc>
      </w:tr>
      <w:tr w:rsidR="002E0E58" w:rsidRPr="00726CCF" w14:paraId="7783A1B4"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32A29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Прибыль от основной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14:paraId="77952D9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1 260,08 </w:t>
            </w:r>
          </w:p>
        </w:tc>
        <w:tc>
          <w:tcPr>
            <w:tcW w:w="1066" w:type="dxa"/>
            <w:tcBorders>
              <w:top w:val="nil"/>
              <w:left w:val="nil"/>
              <w:bottom w:val="single" w:sz="4" w:space="0" w:color="auto"/>
              <w:right w:val="single" w:sz="4" w:space="0" w:color="auto"/>
            </w:tcBorders>
            <w:shd w:val="clear" w:color="000000" w:fill="FFFFFF"/>
            <w:vAlign w:val="center"/>
            <w:hideMark/>
          </w:tcPr>
          <w:p w14:paraId="3103AC1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566,91 </w:t>
            </w:r>
          </w:p>
        </w:tc>
        <w:tc>
          <w:tcPr>
            <w:tcW w:w="1232" w:type="dxa"/>
            <w:tcBorders>
              <w:top w:val="nil"/>
              <w:left w:val="nil"/>
              <w:bottom w:val="single" w:sz="4" w:space="0" w:color="auto"/>
              <w:right w:val="single" w:sz="4" w:space="0" w:color="auto"/>
            </w:tcBorders>
            <w:shd w:val="clear" w:color="000000" w:fill="FFFFFF"/>
            <w:vAlign w:val="center"/>
            <w:hideMark/>
          </w:tcPr>
          <w:p w14:paraId="74EDAFEA"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632,21 </w:t>
            </w:r>
          </w:p>
        </w:tc>
        <w:tc>
          <w:tcPr>
            <w:tcW w:w="2380" w:type="dxa"/>
            <w:tcBorders>
              <w:top w:val="nil"/>
              <w:left w:val="nil"/>
              <w:bottom w:val="single" w:sz="4" w:space="0" w:color="auto"/>
              <w:right w:val="single" w:sz="4" w:space="0" w:color="auto"/>
            </w:tcBorders>
            <w:shd w:val="clear" w:color="000000" w:fill="FFFFFF"/>
            <w:vAlign w:val="center"/>
            <w:hideMark/>
          </w:tcPr>
          <w:p w14:paraId="5D82A1B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1 265,10 </w:t>
            </w:r>
          </w:p>
        </w:tc>
      </w:tr>
      <w:tr w:rsidR="002E0E58" w:rsidRPr="00726CCF" w14:paraId="6DBA346B"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DF72A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Доходы от финансовой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14:paraId="0A3D1DE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4 504,46 </w:t>
            </w:r>
          </w:p>
        </w:tc>
        <w:tc>
          <w:tcPr>
            <w:tcW w:w="1066" w:type="dxa"/>
            <w:tcBorders>
              <w:top w:val="nil"/>
              <w:left w:val="nil"/>
              <w:bottom w:val="single" w:sz="4" w:space="0" w:color="auto"/>
              <w:right w:val="single" w:sz="4" w:space="0" w:color="auto"/>
            </w:tcBorders>
            <w:shd w:val="clear" w:color="000000" w:fill="FFFFFF"/>
            <w:vAlign w:val="center"/>
            <w:hideMark/>
          </w:tcPr>
          <w:p w14:paraId="65B0B5C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1 058,71 </w:t>
            </w:r>
          </w:p>
        </w:tc>
        <w:tc>
          <w:tcPr>
            <w:tcW w:w="1232" w:type="dxa"/>
            <w:tcBorders>
              <w:top w:val="nil"/>
              <w:left w:val="nil"/>
              <w:bottom w:val="single" w:sz="4" w:space="0" w:color="auto"/>
              <w:right w:val="single" w:sz="4" w:space="0" w:color="auto"/>
            </w:tcBorders>
            <w:shd w:val="clear" w:color="000000" w:fill="FFFFFF"/>
            <w:vAlign w:val="center"/>
            <w:hideMark/>
          </w:tcPr>
          <w:p w14:paraId="4739859A"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1 180,51 </w:t>
            </w:r>
          </w:p>
        </w:tc>
        <w:tc>
          <w:tcPr>
            <w:tcW w:w="2380" w:type="dxa"/>
            <w:tcBorders>
              <w:top w:val="nil"/>
              <w:left w:val="nil"/>
              <w:bottom w:val="single" w:sz="4" w:space="0" w:color="auto"/>
              <w:right w:val="single" w:sz="4" w:space="0" w:color="auto"/>
            </w:tcBorders>
            <w:shd w:val="clear" w:color="000000" w:fill="FFFFFF"/>
            <w:vAlign w:val="center"/>
            <w:hideMark/>
          </w:tcPr>
          <w:p w14:paraId="04C752A5"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1 180,51 </w:t>
            </w:r>
          </w:p>
        </w:tc>
      </w:tr>
      <w:tr w:rsidR="002E0E58" w:rsidRPr="00726CCF" w14:paraId="10A40A42"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79DAB8"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lastRenderedPageBreak/>
              <w:t>Расходы по финансовой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14:paraId="2CC88369"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6 937,84 </w:t>
            </w:r>
          </w:p>
        </w:tc>
        <w:tc>
          <w:tcPr>
            <w:tcW w:w="1066" w:type="dxa"/>
            <w:tcBorders>
              <w:top w:val="nil"/>
              <w:left w:val="nil"/>
              <w:bottom w:val="single" w:sz="4" w:space="0" w:color="auto"/>
              <w:right w:val="single" w:sz="4" w:space="0" w:color="auto"/>
            </w:tcBorders>
            <w:shd w:val="clear" w:color="000000" w:fill="FFFFFF"/>
            <w:vAlign w:val="center"/>
            <w:hideMark/>
          </w:tcPr>
          <w:p w14:paraId="2366205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1 228,90 </w:t>
            </w:r>
          </w:p>
        </w:tc>
        <w:tc>
          <w:tcPr>
            <w:tcW w:w="1232" w:type="dxa"/>
            <w:tcBorders>
              <w:top w:val="nil"/>
              <w:left w:val="nil"/>
              <w:bottom w:val="single" w:sz="4" w:space="0" w:color="auto"/>
              <w:right w:val="single" w:sz="4" w:space="0" w:color="auto"/>
            </w:tcBorders>
            <w:shd w:val="clear" w:color="000000" w:fill="FFFFFF"/>
            <w:vAlign w:val="center"/>
            <w:hideMark/>
          </w:tcPr>
          <w:p w14:paraId="1FF2C71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1 370,46 </w:t>
            </w:r>
          </w:p>
        </w:tc>
        <w:tc>
          <w:tcPr>
            <w:tcW w:w="2380" w:type="dxa"/>
            <w:tcBorders>
              <w:top w:val="nil"/>
              <w:left w:val="nil"/>
              <w:bottom w:val="single" w:sz="4" w:space="0" w:color="auto"/>
              <w:right w:val="single" w:sz="4" w:space="0" w:color="auto"/>
            </w:tcBorders>
            <w:shd w:val="clear" w:color="000000" w:fill="FFFFFF"/>
            <w:vAlign w:val="center"/>
            <w:hideMark/>
          </w:tcPr>
          <w:p w14:paraId="3FCC033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1 363,70 </w:t>
            </w:r>
          </w:p>
        </w:tc>
      </w:tr>
      <w:tr w:rsidR="002E0E58" w:rsidRPr="00726CCF" w14:paraId="72415A62" w14:textId="77777777" w:rsidTr="00DE06A5">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2A3F1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 от общехозяйств.</w:t>
            </w:r>
            <w:r w:rsidRPr="00726CCF">
              <w:rPr>
                <w:rFonts w:ascii="Times New Roman" w:eastAsia="Times New Roman" w:hAnsi="Times New Roman" w:cs="Times New Roman"/>
                <w:sz w:val="24"/>
                <w:szCs w:val="24"/>
                <w:lang w:eastAsia="ru-RU"/>
              </w:rPr>
              <w:t xml:space="preserve">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14:paraId="6FC27F1C"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1 173,29 </w:t>
            </w:r>
          </w:p>
        </w:tc>
        <w:tc>
          <w:tcPr>
            <w:tcW w:w="1066" w:type="dxa"/>
            <w:tcBorders>
              <w:top w:val="nil"/>
              <w:left w:val="nil"/>
              <w:bottom w:val="single" w:sz="4" w:space="0" w:color="auto"/>
              <w:right w:val="single" w:sz="4" w:space="0" w:color="auto"/>
            </w:tcBorders>
            <w:shd w:val="clear" w:color="000000" w:fill="FFFFFF"/>
            <w:vAlign w:val="center"/>
            <w:hideMark/>
          </w:tcPr>
          <w:p w14:paraId="139352C2"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396,72 </w:t>
            </w:r>
          </w:p>
        </w:tc>
        <w:tc>
          <w:tcPr>
            <w:tcW w:w="1232" w:type="dxa"/>
            <w:tcBorders>
              <w:top w:val="nil"/>
              <w:left w:val="nil"/>
              <w:bottom w:val="single" w:sz="4" w:space="0" w:color="auto"/>
              <w:right w:val="single" w:sz="4" w:space="0" w:color="auto"/>
            </w:tcBorders>
            <w:shd w:val="clear" w:color="000000" w:fill="FFFFFF"/>
            <w:vAlign w:val="center"/>
            <w:hideMark/>
          </w:tcPr>
          <w:p w14:paraId="15DA887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442,26 </w:t>
            </w:r>
          </w:p>
        </w:tc>
        <w:tc>
          <w:tcPr>
            <w:tcW w:w="2380" w:type="dxa"/>
            <w:tcBorders>
              <w:top w:val="nil"/>
              <w:left w:val="nil"/>
              <w:bottom w:val="single" w:sz="4" w:space="0" w:color="auto"/>
              <w:right w:val="single" w:sz="4" w:space="0" w:color="auto"/>
            </w:tcBorders>
            <w:shd w:val="clear" w:color="000000" w:fill="FFFFFF"/>
            <w:vAlign w:val="center"/>
            <w:hideMark/>
          </w:tcPr>
          <w:p w14:paraId="7BB1E23E"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1 081,91 </w:t>
            </w:r>
          </w:p>
        </w:tc>
      </w:tr>
      <w:tr w:rsidR="002E0E58" w:rsidRPr="00726CCF" w14:paraId="78868384"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5572A"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Налог на прибыль</w:t>
            </w:r>
          </w:p>
        </w:tc>
        <w:tc>
          <w:tcPr>
            <w:tcW w:w="1134" w:type="dxa"/>
            <w:tcBorders>
              <w:top w:val="nil"/>
              <w:left w:val="nil"/>
              <w:bottom w:val="single" w:sz="4" w:space="0" w:color="auto"/>
              <w:right w:val="single" w:sz="4" w:space="0" w:color="auto"/>
            </w:tcBorders>
            <w:shd w:val="clear" w:color="000000" w:fill="FFFFFF"/>
            <w:vAlign w:val="center"/>
            <w:hideMark/>
          </w:tcPr>
          <w:p w14:paraId="295DBFF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0,00 </w:t>
            </w:r>
          </w:p>
        </w:tc>
        <w:tc>
          <w:tcPr>
            <w:tcW w:w="1066" w:type="dxa"/>
            <w:tcBorders>
              <w:top w:val="nil"/>
              <w:left w:val="nil"/>
              <w:bottom w:val="single" w:sz="4" w:space="0" w:color="auto"/>
              <w:right w:val="single" w:sz="4" w:space="0" w:color="auto"/>
            </w:tcBorders>
            <w:shd w:val="clear" w:color="000000" w:fill="FFFFFF"/>
            <w:vAlign w:val="center"/>
            <w:hideMark/>
          </w:tcPr>
          <w:p w14:paraId="0C99910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112,81 </w:t>
            </w:r>
          </w:p>
        </w:tc>
        <w:tc>
          <w:tcPr>
            <w:tcW w:w="1232" w:type="dxa"/>
            <w:tcBorders>
              <w:top w:val="nil"/>
              <w:left w:val="nil"/>
              <w:bottom w:val="single" w:sz="4" w:space="0" w:color="auto"/>
              <w:right w:val="single" w:sz="4" w:space="0" w:color="auto"/>
            </w:tcBorders>
            <w:shd w:val="clear" w:color="000000" w:fill="FFFFFF"/>
            <w:vAlign w:val="center"/>
            <w:hideMark/>
          </w:tcPr>
          <w:p w14:paraId="7A5D01B8"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125,76 </w:t>
            </w:r>
          </w:p>
        </w:tc>
        <w:tc>
          <w:tcPr>
            <w:tcW w:w="2380" w:type="dxa"/>
            <w:tcBorders>
              <w:top w:val="nil"/>
              <w:left w:val="nil"/>
              <w:bottom w:val="single" w:sz="4" w:space="0" w:color="auto"/>
              <w:right w:val="single" w:sz="4" w:space="0" w:color="auto"/>
            </w:tcBorders>
            <w:shd w:val="clear" w:color="000000" w:fill="FFFFFF"/>
            <w:vAlign w:val="center"/>
            <w:hideMark/>
          </w:tcPr>
          <w:p w14:paraId="5D17E3AE"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307,64 </w:t>
            </w:r>
          </w:p>
        </w:tc>
      </w:tr>
      <w:tr w:rsidR="002E0E58" w:rsidRPr="00726CCF" w14:paraId="76048945"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0621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Прочие налоги и сборы от прибыли</w:t>
            </w:r>
          </w:p>
        </w:tc>
        <w:tc>
          <w:tcPr>
            <w:tcW w:w="1134" w:type="dxa"/>
            <w:tcBorders>
              <w:top w:val="nil"/>
              <w:left w:val="nil"/>
              <w:bottom w:val="single" w:sz="4" w:space="0" w:color="auto"/>
              <w:right w:val="single" w:sz="4" w:space="0" w:color="auto"/>
            </w:tcBorders>
            <w:shd w:val="clear" w:color="000000" w:fill="FFFFFF"/>
            <w:vAlign w:val="center"/>
            <w:hideMark/>
          </w:tcPr>
          <w:p w14:paraId="016F6E50"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0,00 </w:t>
            </w:r>
          </w:p>
        </w:tc>
        <w:tc>
          <w:tcPr>
            <w:tcW w:w="1066" w:type="dxa"/>
            <w:tcBorders>
              <w:top w:val="nil"/>
              <w:left w:val="nil"/>
              <w:bottom w:val="single" w:sz="4" w:space="0" w:color="auto"/>
              <w:right w:val="single" w:sz="4" w:space="0" w:color="auto"/>
            </w:tcBorders>
            <w:shd w:val="clear" w:color="000000" w:fill="FFFFFF"/>
            <w:vAlign w:val="center"/>
            <w:hideMark/>
          </w:tcPr>
          <w:p w14:paraId="2AE7ACC2"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0,00 </w:t>
            </w:r>
          </w:p>
        </w:tc>
        <w:tc>
          <w:tcPr>
            <w:tcW w:w="1232" w:type="dxa"/>
            <w:tcBorders>
              <w:top w:val="nil"/>
              <w:left w:val="nil"/>
              <w:bottom w:val="single" w:sz="4" w:space="0" w:color="auto"/>
              <w:right w:val="single" w:sz="4" w:space="0" w:color="auto"/>
            </w:tcBorders>
            <w:shd w:val="clear" w:color="000000" w:fill="FFFFFF"/>
            <w:vAlign w:val="center"/>
            <w:hideMark/>
          </w:tcPr>
          <w:p w14:paraId="14DB6313"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0,00 </w:t>
            </w:r>
          </w:p>
        </w:tc>
        <w:tc>
          <w:tcPr>
            <w:tcW w:w="2380" w:type="dxa"/>
            <w:tcBorders>
              <w:top w:val="nil"/>
              <w:left w:val="nil"/>
              <w:bottom w:val="single" w:sz="4" w:space="0" w:color="auto"/>
              <w:right w:val="single" w:sz="4" w:space="0" w:color="auto"/>
            </w:tcBorders>
            <w:shd w:val="clear" w:color="000000" w:fill="FFFFFF"/>
            <w:vAlign w:val="center"/>
            <w:hideMark/>
          </w:tcPr>
          <w:p w14:paraId="3F7491A7"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0,00 </w:t>
            </w:r>
          </w:p>
        </w:tc>
      </w:tr>
      <w:tr w:rsidR="002E0E58" w:rsidRPr="00726CCF" w14:paraId="7BE732AA" w14:textId="77777777" w:rsidTr="00DE06A5">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131D3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Чистая прибыль/убыток отчетного периода</w:t>
            </w:r>
          </w:p>
        </w:tc>
        <w:tc>
          <w:tcPr>
            <w:tcW w:w="1134" w:type="dxa"/>
            <w:tcBorders>
              <w:top w:val="nil"/>
              <w:left w:val="nil"/>
              <w:bottom w:val="single" w:sz="4" w:space="0" w:color="auto"/>
              <w:right w:val="single" w:sz="4" w:space="0" w:color="auto"/>
            </w:tcBorders>
            <w:shd w:val="clear" w:color="000000" w:fill="FFFFFF"/>
            <w:vAlign w:val="center"/>
            <w:hideMark/>
          </w:tcPr>
          <w:p w14:paraId="2355B30F"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1 173,29 </w:t>
            </w:r>
          </w:p>
        </w:tc>
        <w:tc>
          <w:tcPr>
            <w:tcW w:w="1066" w:type="dxa"/>
            <w:tcBorders>
              <w:top w:val="nil"/>
              <w:left w:val="nil"/>
              <w:bottom w:val="single" w:sz="4" w:space="0" w:color="auto"/>
              <w:right w:val="single" w:sz="4" w:space="0" w:color="auto"/>
            </w:tcBorders>
            <w:shd w:val="clear" w:color="000000" w:fill="FFFFFF"/>
            <w:vAlign w:val="center"/>
            <w:hideMark/>
          </w:tcPr>
          <w:p w14:paraId="29C310A1"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283,91 </w:t>
            </w:r>
          </w:p>
        </w:tc>
        <w:tc>
          <w:tcPr>
            <w:tcW w:w="1232" w:type="dxa"/>
            <w:tcBorders>
              <w:top w:val="nil"/>
              <w:left w:val="nil"/>
              <w:bottom w:val="single" w:sz="4" w:space="0" w:color="auto"/>
              <w:right w:val="single" w:sz="4" w:space="0" w:color="auto"/>
            </w:tcBorders>
            <w:shd w:val="clear" w:color="000000" w:fill="FFFFFF"/>
            <w:vAlign w:val="center"/>
            <w:hideMark/>
          </w:tcPr>
          <w:p w14:paraId="3B61C396"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316,51 </w:t>
            </w:r>
          </w:p>
        </w:tc>
        <w:tc>
          <w:tcPr>
            <w:tcW w:w="2380" w:type="dxa"/>
            <w:tcBorders>
              <w:top w:val="nil"/>
              <w:left w:val="nil"/>
              <w:bottom w:val="single" w:sz="4" w:space="0" w:color="auto"/>
              <w:right w:val="single" w:sz="4" w:space="0" w:color="auto"/>
            </w:tcBorders>
            <w:shd w:val="clear" w:color="000000" w:fill="FFFFFF"/>
            <w:vAlign w:val="center"/>
            <w:hideMark/>
          </w:tcPr>
          <w:p w14:paraId="309915D4" w14:textId="77777777" w:rsidR="002E0E58" w:rsidRPr="00726CCF" w:rsidRDefault="002E0E58" w:rsidP="00DE06A5">
            <w:pPr>
              <w:spacing w:after="0" w:line="240" w:lineRule="auto"/>
              <w:jc w:val="center"/>
              <w:rPr>
                <w:rFonts w:ascii="Times New Roman" w:eastAsia="Times New Roman" w:hAnsi="Times New Roman" w:cs="Times New Roman"/>
                <w:sz w:val="24"/>
                <w:szCs w:val="24"/>
                <w:lang w:eastAsia="ru-RU"/>
              </w:rPr>
            </w:pPr>
            <w:r w:rsidRPr="00726CCF">
              <w:rPr>
                <w:rFonts w:ascii="Times New Roman" w:eastAsia="Times New Roman" w:hAnsi="Times New Roman" w:cs="Times New Roman"/>
                <w:sz w:val="24"/>
                <w:szCs w:val="24"/>
                <w:lang w:eastAsia="ru-RU"/>
              </w:rPr>
              <w:t xml:space="preserve">774,27 </w:t>
            </w:r>
          </w:p>
        </w:tc>
      </w:tr>
    </w:tbl>
    <w:p w14:paraId="6F8F9CFD" w14:textId="77777777" w:rsidR="002E0E58" w:rsidRPr="00911043" w:rsidRDefault="002E0E58" w:rsidP="002E0E58">
      <w:pPr>
        <w:spacing w:after="0" w:line="360" w:lineRule="auto"/>
        <w:jc w:val="both"/>
        <w:rPr>
          <w:rFonts w:ascii="Times Uzb Roman" w:hAnsi="Times Uzb Roman" w:cs="Times New Roman"/>
          <w:sz w:val="28"/>
          <w:szCs w:val="28"/>
        </w:rPr>
      </w:pPr>
      <w:r w:rsidRPr="00911043">
        <w:rPr>
          <w:rFonts w:ascii="Times Uzb Roman" w:hAnsi="Times Uzb Roman" w:cs="Times New Roman"/>
          <w:sz w:val="28"/>
          <w:szCs w:val="28"/>
        </w:rPr>
        <w:t xml:space="preserve">Источник: составлено автором на материалах </w:t>
      </w:r>
      <w:r w:rsidRPr="007A7EEE">
        <w:rPr>
          <w:rFonts w:ascii="Times Uzb Roman" w:hAnsi="Times Uzb Roman" w:cs="Times New Roman"/>
          <w:sz w:val="28"/>
          <w:szCs w:val="28"/>
        </w:rPr>
        <w:t>[</w:t>
      </w:r>
      <w:r>
        <w:rPr>
          <w:rFonts w:ascii="Times Uzb Roman" w:hAnsi="Times Uzb Roman" w:cs="Times New Roman"/>
          <w:sz w:val="28"/>
          <w:szCs w:val="28"/>
        </w:rPr>
        <w:t>11-14</w:t>
      </w:r>
      <w:r w:rsidRPr="007A7EEE">
        <w:rPr>
          <w:rFonts w:ascii="Times Uzb Roman" w:hAnsi="Times Uzb Roman" w:cs="Times New Roman"/>
          <w:sz w:val="28"/>
          <w:szCs w:val="28"/>
        </w:rPr>
        <w:t>]</w:t>
      </w:r>
    </w:p>
    <w:p w14:paraId="73869237"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осуществленный в третьей главе анализ актуальных проблем управления затратами на АО «Узтрансгаз», поиск путей устранения данных проблем и оценка их экономической эффективности позволяют сделать вывод о рациональности рассмотрения предложенных мер для совершенствования структуры затрат исследуемого предприятия с целью повышения эффективности их использования и увеличения рентабельности деятельности предприятия в целом.</w:t>
      </w:r>
    </w:p>
    <w:p w14:paraId="0CA42F03" w14:textId="77777777" w:rsidR="002E0E58" w:rsidRDefault="002E0E58" w:rsidP="002E0E58">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11AC3047" w14:textId="77777777" w:rsidR="002E0E58" w:rsidRPr="00D536BD" w:rsidRDefault="002E0E58" w:rsidP="002E0E58">
      <w:pPr>
        <w:pStyle w:val="1"/>
        <w:spacing w:before="0" w:line="360" w:lineRule="auto"/>
        <w:jc w:val="center"/>
        <w:rPr>
          <w:rFonts w:ascii="Times New Roman" w:hAnsi="Times New Roman" w:cs="Times New Roman"/>
          <w:b/>
          <w:color w:val="auto"/>
          <w:sz w:val="28"/>
          <w:szCs w:val="28"/>
        </w:rPr>
      </w:pPr>
      <w:bookmarkStart w:id="13" w:name="_Toc32785187"/>
      <w:r w:rsidRPr="00D536BD">
        <w:rPr>
          <w:rFonts w:ascii="Times New Roman" w:hAnsi="Times New Roman" w:cs="Times New Roman"/>
          <w:b/>
          <w:color w:val="auto"/>
          <w:sz w:val="28"/>
          <w:szCs w:val="28"/>
        </w:rPr>
        <w:lastRenderedPageBreak/>
        <w:t>Заключение</w:t>
      </w:r>
      <w:bookmarkEnd w:id="13"/>
    </w:p>
    <w:p w14:paraId="15C4D163"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Производственно-хозяйственная и финансовая деятельность любого предприятия основана на формировании затрат, их грамотном и эффективном распределении и управлении данными денежными потоками с целью формирования определенной прибыли и достижения рентабельного уровня деятельности предприятия. Тот факт, что затраты возникают на каждом этапе производственного процесса и являются неотъемлемым условием каждого из данных этапов, делает данную экономическую категорию одной из наиболее значимых при осуществлении анализа и оценки деятельности предприятия. Состав и структура затрат отдельно взятого предприятия способна не только дать первичное представление о характере осуществляемой им деятельности, но и также выявить его определенные проблемы, негативно влияющие на эффективность действующих производственных процессов и принятых управленческих решений. В результате столько важной роли затрат, их анализу уделяется должное внимание, так как результаты подобного анализа и их грамотное использования могут послужить в качестве основного источника оптимизации деятельности предприятия ввиду расчета и формирования наиболее оптимальной и прибыльной суммы и структуры затрат. Подобный анализ включает в себя последовательное изучение динамики и структуры затрат предприятия на протяжении определенного периода его деятельности и выявление наиболее весомых статей, рассмотрение влияния подобных количественно-структурных изменений на сумму доходов предприятия и выявление резервов оптимизации затрат, анализ системы управления затратами на предприятии и выделение основных ее недостатков. Завершающим этапом является поиск путей оптимизации структуры затрат предприятия и расчет экономической эффективности предложенных мероприятий.</w:t>
      </w:r>
    </w:p>
    <w:p w14:paraId="3AA18248" w14:textId="77777777" w:rsidR="002E0E58" w:rsidRDefault="002E0E58" w:rsidP="002E0E58">
      <w:pPr>
        <w:spacing w:after="0" w:line="360" w:lineRule="auto"/>
        <w:ind w:firstLine="709"/>
        <w:jc w:val="both"/>
        <w:rPr>
          <w:rFonts w:ascii="Times New Roman" w:eastAsia="Calibri" w:hAnsi="Times New Roman" w:cs="Times New Roman"/>
          <w:sz w:val="28"/>
          <w:szCs w:val="28"/>
        </w:rPr>
      </w:pPr>
      <w:r w:rsidRPr="00924214">
        <w:rPr>
          <w:rFonts w:ascii="Times New Roman" w:eastAsia="Calibri" w:hAnsi="Times New Roman" w:cs="Times New Roman"/>
          <w:sz w:val="28"/>
          <w:szCs w:val="28"/>
        </w:rPr>
        <w:lastRenderedPageBreak/>
        <w:t>В рамках данной дипломной работы была изучена деятельность Акционерного общества «Узтрансгаз», являющегося поставщиков природного газа наиболее крупным производственным потребителям посредством транспорта данного углеводородного сырья через имеющуюся сеть магистральных трубопроводов. В ходе анализа динамики и структуры затрат предприятия за 2014-2-18гг были получены следующие результаты:</w:t>
      </w:r>
    </w:p>
    <w:p w14:paraId="610FCA4A"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сумма затрат, в целом, демонстрирует тенденцию к увеличению, тем не менее в 2017-2018гг наблюдался резкий скачок и следующее за ним резкое снижение суммы затрат предприятия;</w:t>
      </w:r>
    </w:p>
    <w:p w14:paraId="35D05352"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доля затрат приходится, как правило, на производственную себестоимость продукции (более 70%), за которыми следуют расходы периода (13-21%) и расходы по финансовой деятельности (менее 10%) с полным отсутствием чрезвычайных расходов и убытков;</w:t>
      </w:r>
    </w:p>
    <w:p w14:paraId="141953D9"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2017г наблюдалось резкое изменение структуры затрат ввиду роста доли расходов по финансовой деятельности до 48% ввиду осуществленной государством девальвации национальной валюты;</w:t>
      </w:r>
    </w:p>
    <w:p w14:paraId="2AB26441"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более половины затрат предприятия приходится на сырье, то есть на приобретение транспортируемого в дальнейшем газа;</w:t>
      </w:r>
    </w:p>
    <w:p w14:paraId="18BCE2D7"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по удельному весу статьей затрат являются амортизационные отчисления основных средств и нематериальных активов производственного назначения, чья доля выросла до 11%;</w:t>
      </w:r>
    </w:p>
    <w:p w14:paraId="215701B0"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третье место по занимаемой доле составлять затраты, вызванные курсовыми разницами, чей удельный вес в 2017г достиг максимума и составил 47%;</w:t>
      </w:r>
    </w:p>
    <w:p w14:paraId="21E87D87" w14:textId="77777777" w:rsidR="002E0E58" w:rsidRDefault="002E0E58" w:rsidP="002E0E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при изучении степени влияния динамики и структуры затрат АО «Узтрансгаз» на показатель генерируемой ими выручки были сделаны следующие выводы:</w:t>
      </w:r>
    </w:p>
    <w:p w14:paraId="6F246D8C"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наибольшее влияние на показатель выручки от реализации продукции оказывают производственные материальные затраты предприятия;</w:t>
      </w:r>
    </w:p>
    <w:p w14:paraId="638B74F7" w14:textId="77777777" w:rsidR="002E0E58"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sidRPr="00FB4573">
        <w:rPr>
          <w:rFonts w:ascii="Times New Roman" w:eastAsia="Calibri" w:hAnsi="Times New Roman" w:cs="Times New Roman"/>
          <w:sz w:val="28"/>
          <w:szCs w:val="28"/>
        </w:rPr>
        <w:lastRenderedPageBreak/>
        <w:t>изменение структуры затрат в 2018г свидетельствует об увеличении объемов производства и реализации, что позволило вернуться на рентабельный уровень</w:t>
      </w:r>
      <w:r>
        <w:rPr>
          <w:rFonts w:ascii="Times New Roman" w:eastAsia="Calibri" w:hAnsi="Times New Roman" w:cs="Times New Roman"/>
          <w:sz w:val="28"/>
          <w:szCs w:val="28"/>
        </w:rPr>
        <w:t xml:space="preserve"> деятельности по итогам отчетного года;</w:t>
      </w:r>
    </w:p>
    <w:p w14:paraId="78131127" w14:textId="77777777" w:rsidR="002E0E58" w:rsidRPr="00865A45"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рентабельности деятельности производства необходимо поддержание превалирующей доли условно переменных затрат над условно постоянными затратами в структуре себестоимости единицы продукции предприятия.</w:t>
      </w:r>
    </w:p>
    <w:p w14:paraId="0E85F4D1" w14:textId="77777777" w:rsidR="002E0E58" w:rsidRDefault="002E0E58" w:rsidP="002E0E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дальнейшем анализе системы управления затратами на предприятии были выявлены следующие проблемы:</w:t>
      </w:r>
    </w:p>
    <w:p w14:paraId="440D9BEA"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отсутствие взаимосвязи между процессами управления затратами и процессом ценообразования на предприятии;</w:t>
      </w:r>
    </w:p>
    <w:p w14:paraId="59233D5E"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увеличение затрат на работы и услуги производственного характера, оказываемые сторонними организациями;</w:t>
      </w:r>
    </w:p>
    <w:p w14:paraId="37F6256D"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наличие непроизводительных затрат ввиду значительной степени износа основных средств предприятия;</w:t>
      </w:r>
    </w:p>
    <w:p w14:paraId="79069E1C"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увеличение суммы затрат по выплате пособий по временной нетрудоспособности производственного персонала;</w:t>
      </w:r>
    </w:p>
    <w:p w14:paraId="0DEC9E5F"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рост затрат по финансовой деятельности; обусловленных курсовыми разницами;</w:t>
      </w:r>
    </w:p>
    <w:p w14:paraId="49846247" w14:textId="77777777" w:rsidR="002E0E58" w:rsidRPr="00865A45" w:rsidRDefault="002E0E58" w:rsidP="002E0E58">
      <w:pPr>
        <w:pStyle w:val="a3"/>
        <w:numPr>
          <w:ilvl w:val="0"/>
          <w:numId w:val="29"/>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необходимость осуществления анализа возможности перевода части административно-управленческого персонала на удаленный режим работы.</w:t>
      </w:r>
    </w:p>
    <w:p w14:paraId="76BB075F" w14:textId="77777777" w:rsidR="002E0E58" w:rsidRDefault="002E0E58" w:rsidP="002E0E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устранения описанных выше проблем предлагается осуществление следующих мероприятия:</w:t>
      </w:r>
    </w:p>
    <w:p w14:paraId="0016AF97" w14:textId="77777777" w:rsidR="002E0E58" w:rsidRPr="00865A45"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 xml:space="preserve">устранение потерь </w:t>
      </w:r>
      <w:r>
        <w:rPr>
          <w:rFonts w:ascii="Times New Roman" w:eastAsia="Calibri" w:hAnsi="Times New Roman" w:cs="Times New Roman"/>
          <w:sz w:val="28"/>
          <w:szCs w:val="28"/>
        </w:rPr>
        <w:t xml:space="preserve">продукции при ее транспортировке </w:t>
      </w:r>
      <w:r w:rsidRPr="00865A45">
        <w:rPr>
          <w:rFonts w:ascii="Times New Roman" w:eastAsia="Calibri" w:hAnsi="Times New Roman" w:cs="Times New Roman"/>
          <w:sz w:val="28"/>
          <w:szCs w:val="28"/>
        </w:rPr>
        <w:t xml:space="preserve">за счет </w:t>
      </w:r>
      <w:r>
        <w:rPr>
          <w:rFonts w:ascii="Times New Roman" w:eastAsia="Calibri" w:hAnsi="Times New Roman" w:cs="Times New Roman"/>
          <w:sz w:val="28"/>
          <w:szCs w:val="28"/>
        </w:rPr>
        <w:t>осуществления изоляционных работ с целью обеспечения</w:t>
      </w:r>
      <w:r w:rsidRPr="00865A45">
        <w:rPr>
          <w:rFonts w:ascii="Times New Roman" w:eastAsia="Calibri" w:hAnsi="Times New Roman" w:cs="Times New Roman"/>
          <w:sz w:val="28"/>
          <w:szCs w:val="28"/>
        </w:rPr>
        <w:t xml:space="preserve"> герметичности </w:t>
      </w:r>
      <w:r>
        <w:rPr>
          <w:rFonts w:ascii="Times New Roman" w:eastAsia="Calibri" w:hAnsi="Times New Roman" w:cs="Times New Roman"/>
          <w:sz w:val="28"/>
          <w:szCs w:val="28"/>
        </w:rPr>
        <w:t>эксплуатируемых магистральных трубопроводов;</w:t>
      </w:r>
    </w:p>
    <w:p w14:paraId="015AF2E0" w14:textId="77777777" w:rsidR="002E0E58" w:rsidRPr="00865A45"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части выполняемых сторонними организациями работ</w:t>
      </w:r>
      <w:r w:rsidRPr="00865A45">
        <w:rPr>
          <w:rFonts w:ascii="Times New Roman" w:eastAsia="Calibri" w:hAnsi="Times New Roman" w:cs="Times New Roman"/>
          <w:sz w:val="28"/>
          <w:szCs w:val="28"/>
        </w:rPr>
        <w:t xml:space="preserve"> собственными силами </w:t>
      </w:r>
      <w:r>
        <w:rPr>
          <w:rFonts w:ascii="Times New Roman" w:eastAsia="Calibri" w:hAnsi="Times New Roman" w:cs="Times New Roman"/>
          <w:sz w:val="28"/>
          <w:szCs w:val="28"/>
        </w:rPr>
        <w:t>за счет обучения персонала предприятия</w:t>
      </w:r>
      <w:r w:rsidRPr="00865A45">
        <w:rPr>
          <w:rFonts w:ascii="Times New Roman" w:eastAsia="Calibri" w:hAnsi="Times New Roman" w:cs="Times New Roman"/>
          <w:sz w:val="28"/>
          <w:szCs w:val="28"/>
        </w:rPr>
        <w:t>;</w:t>
      </w:r>
    </w:p>
    <w:p w14:paraId="192425A3" w14:textId="77777777" w:rsidR="002E0E58" w:rsidRPr="00865A45"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сокращение затрат на выплату пособий по безработице за счет выделения денежных средства на устранение коренных причин возникновения необходимости подобных выплат</w:t>
      </w:r>
      <w:r w:rsidRPr="00865A45">
        <w:rPr>
          <w:rFonts w:ascii="Times New Roman" w:eastAsia="Calibri" w:hAnsi="Times New Roman" w:cs="Times New Roman"/>
          <w:sz w:val="28"/>
          <w:szCs w:val="28"/>
        </w:rPr>
        <w:t>;</w:t>
      </w:r>
    </w:p>
    <w:p w14:paraId="1AC4B06E" w14:textId="77777777" w:rsidR="002E0E58" w:rsidRPr="00865A45"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погашение контрактной стоимости за счет кредитных средств с целью избегания увеличения данной стоимости в национальной валюте, вызванной изменением курса иностранной валюты</w:t>
      </w:r>
      <w:r w:rsidRPr="00865A45">
        <w:rPr>
          <w:rFonts w:ascii="Times New Roman" w:eastAsia="Calibri" w:hAnsi="Times New Roman" w:cs="Times New Roman"/>
          <w:sz w:val="28"/>
          <w:szCs w:val="28"/>
        </w:rPr>
        <w:t>;</w:t>
      </w:r>
    </w:p>
    <w:p w14:paraId="06B13C6B" w14:textId="77777777" w:rsidR="002E0E58" w:rsidRPr="00FB4573" w:rsidRDefault="002E0E58" w:rsidP="002E0E58">
      <w:pPr>
        <w:pStyle w:val="a3"/>
        <w:numPr>
          <w:ilvl w:val="0"/>
          <w:numId w:val="28"/>
        </w:numPr>
        <w:spacing w:after="0" w:line="360" w:lineRule="auto"/>
        <w:jc w:val="both"/>
        <w:rPr>
          <w:rFonts w:ascii="Times New Roman" w:eastAsia="Calibri" w:hAnsi="Times New Roman" w:cs="Times New Roman"/>
          <w:sz w:val="28"/>
          <w:szCs w:val="28"/>
        </w:rPr>
      </w:pPr>
      <w:r w:rsidRPr="00865A45">
        <w:rPr>
          <w:rFonts w:ascii="Times New Roman" w:eastAsia="Calibri" w:hAnsi="Times New Roman" w:cs="Times New Roman"/>
          <w:sz w:val="28"/>
          <w:szCs w:val="28"/>
        </w:rPr>
        <w:t xml:space="preserve">организация удаленной работы </w:t>
      </w:r>
      <w:r>
        <w:rPr>
          <w:rFonts w:ascii="Times New Roman" w:eastAsia="Calibri" w:hAnsi="Times New Roman" w:cs="Times New Roman"/>
          <w:sz w:val="28"/>
          <w:szCs w:val="28"/>
        </w:rPr>
        <w:t>для части офисных сотрудников, чье отсутствие на рабочем месте и работа на дому не принесет ущерба эффективному протеканию производственного процесса</w:t>
      </w:r>
      <w:r w:rsidRPr="00865A45">
        <w:rPr>
          <w:rFonts w:ascii="Times New Roman" w:eastAsia="Calibri" w:hAnsi="Times New Roman" w:cs="Times New Roman"/>
          <w:sz w:val="28"/>
          <w:szCs w:val="28"/>
        </w:rPr>
        <w:t>.</w:t>
      </w:r>
    </w:p>
    <w:p w14:paraId="5867935C" w14:textId="77777777" w:rsidR="002E0E58" w:rsidRDefault="002E0E58" w:rsidP="002E0E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оценки экономической эффективности данных мероприятий по оптимизации затрат АО «Узтрансгаз» были рассчитаны возникновение дополнительных</w:t>
      </w:r>
      <w:r w:rsidRPr="00865A45">
        <w:rPr>
          <w:rFonts w:ascii="Times New Roman" w:hAnsi="Times New Roman" w:cs="Times New Roman"/>
          <w:sz w:val="28"/>
          <w:szCs w:val="28"/>
        </w:rPr>
        <w:t xml:space="preserve"> </w:t>
      </w:r>
      <w:r>
        <w:rPr>
          <w:rFonts w:ascii="Times New Roman" w:hAnsi="Times New Roman" w:cs="Times New Roman"/>
          <w:sz w:val="28"/>
          <w:szCs w:val="28"/>
        </w:rPr>
        <w:t>затрат в сумме</w:t>
      </w:r>
      <w:r w:rsidRPr="00865A45">
        <w:rPr>
          <w:rFonts w:ascii="Times New Roman" w:hAnsi="Times New Roman" w:cs="Times New Roman"/>
          <w:sz w:val="28"/>
          <w:szCs w:val="28"/>
        </w:rPr>
        <w:t xml:space="preserve"> 609 млрд. сум</w:t>
      </w:r>
      <w:r>
        <w:rPr>
          <w:rFonts w:ascii="Times New Roman" w:hAnsi="Times New Roman" w:cs="Times New Roman"/>
          <w:sz w:val="28"/>
          <w:szCs w:val="28"/>
        </w:rPr>
        <w:t xml:space="preserve"> и</w:t>
      </w:r>
      <w:r w:rsidRPr="00865A45">
        <w:rPr>
          <w:rFonts w:ascii="Times New Roman" w:hAnsi="Times New Roman" w:cs="Times New Roman"/>
          <w:sz w:val="28"/>
          <w:szCs w:val="28"/>
        </w:rPr>
        <w:t xml:space="preserve"> экономия денежных средств </w:t>
      </w:r>
      <w:r>
        <w:rPr>
          <w:rFonts w:ascii="Times New Roman" w:hAnsi="Times New Roman" w:cs="Times New Roman"/>
          <w:sz w:val="28"/>
          <w:szCs w:val="28"/>
        </w:rPr>
        <w:t>в размере 696,27 млрд. сум. Также, прогнозируется</w:t>
      </w:r>
      <w:r w:rsidRPr="00865A45">
        <w:rPr>
          <w:rFonts w:ascii="Times New Roman" w:hAnsi="Times New Roman" w:cs="Times New Roman"/>
          <w:sz w:val="28"/>
          <w:szCs w:val="28"/>
        </w:rPr>
        <w:t xml:space="preserve"> рост выручки </w:t>
      </w:r>
      <w:r>
        <w:rPr>
          <w:rFonts w:ascii="Times New Roman" w:hAnsi="Times New Roman" w:cs="Times New Roman"/>
          <w:sz w:val="28"/>
          <w:szCs w:val="28"/>
        </w:rPr>
        <w:t>предприятия на</w:t>
      </w:r>
      <w:r w:rsidRPr="00865A45">
        <w:rPr>
          <w:rFonts w:ascii="Times New Roman" w:hAnsi="Times New Roman" w:cs="Times New Roman"/>
          <w:sz w:val="28"/>
          <w:szCs w:val="28"/>
        </w:rPr>
        <w:t xml:space="preserve"> 643,80 млрд. сум, что </w:t>
      </w:r>
      <w:r>
        <w:rPr>
          <w:rFonts w:ascii="Times New Roman" w:hAnsi="Times New Roman" w:cs="Times New Roman"/>
          <w:sz w:val="28"/>
          <w:szCs w:val="28"/>
        </w:rPr>
        <w:t>вкупе свидетельствует положительном экономическом эффекте. Обусловленные реализацией данных мер изменения структуры затрат исследуемого предприятия выразились в сокращении</w:t>
      </w:r>
      <w:r w:rsidRPr="00295B5E">
        <w:rPr>
          <w:rFonts w:ascii="Times New Roman" w:hAnsi="Times New Roman" w:cs="Times New Roman"/>
          <w:sz w:val="28"/>
          <w:szCs w:val="28"/>
        </w:rPr>
        <w:t xml:space="preserve"> расходов периода и расходов по финансо</w:t>
      </w:r>
      <w:r>
        <w:rPr>
          <w:rFonts w:ascii="Times New Roman" w:hAnsi="Times New Roman" w:cs="Times New Roman"/>
          <w:sz w:val="28"/>
          <w:szCs w:val="28"/>
        </w:rPr>
        <w:t>вой деятельности, сопровождающим</w:t>
      </w:r>
      <w:r w:rsidRPr="00295B5E">
        <w:rPr>
          <w:rFonts w:ascii="Times New Roman" w:hAnsi="Times New Roman" w:cs="Times New Roman"/>
          <w:sz w:val="28"/>
          <w:szCs w:val="28"/>
        </w:rPr>
        <w:t>ся ростом производственной себестоимости продукции предприятия и чистой выручки от ее реализации</w:t>
      </w:r>
      <w:r>
        <w:rPr>
          <w:rFonts w:ascii="Times New Roman" w:hAnsi="Times New Roman" w:cs="Times New Roman"/>
          <w:sz w:val="28"/>
          <w:szCs w:val="28"/>
        </w:rPr>
        <w:t xml:space="preserve">. Что касается основного финансового результата деятельности предприятия, а именно суммы полученной чистой прибыли, по результатам реализации предложенных мер прогнозируется его увеличение в два раза. </w:t>
      </w:r>
    </w:p>
    <w:p w14:paraId="188D1CFF" w14:textId="77777777" w:rsidR="002E0E58" w:rsidRDefault="002E0E58" w:rsidP="002E0E58">
      <w:pPr>
        <w:spacing w:after="0" w:line="360" w:lineRule="auto"/>
        <w:ind w:firstLine="709"/>
        <w:jc w:val="both"/>
        <w:rPr>
          <w:rFonts w:ascii="Times New Roman" w:eastAsiaTheme="majorEastAsia" w:hAnsi="Times New Roman" w:cs="Times New Roman"/>
          <w:b/>
          <w:sz w:val="28"/>
          <w:szCs w:val="28"/>
        </w:rPr>
      </w:pPr>
      <w:r>
        <w:rPr>
          <w:rFonts w:ascii="Times New Roman" w:hAnsi="Times New Roman" w:cs="Times New Roman"/>
          <w:sz w:val="28"/>
          <w:szCs w:val="28"/>
        </w:rPr>
        <w:t xml:space="preserve">Таким образом, осуществленный анализ затрат АО «Узтрансгаз» по итогам 2014-2018гг деятельности и предложенные на основе осуществленного анализа мер для совершенствования структуры затрат исследуемого предприятия согласно осуществленным расчетам являются экономическими эффективности, что свидетельствует о целесообразности рассмотрения данных мер с целью повышения эффективности затрат на </w:t>
      </w:r>
      <w:r>
        <w:rPr>
          <w:rFonts w:ascii="Times New Roman" w:hAnsi="Times New Roman" w:cs="Times New Roman"/>
          <w:sz w:val="28"/>
          <w:szCs w:val="28"/>
        </w:rPr>
        <w:lastRenderedPageBreak/>
        <w:t>предприятия и увеличения рентабельности деятельности АО «Узтрансгаз» в целом.</w:t>
      </w:r>
      <w:r>
        <w:rPr>
          <w:rFonts w:ascii="Times New Roman" w:hAnsi="Times New Roman" w:cs="Times New Roman"/>
          <w:b/>
          <w:sz w:val="28"/>
          <w:szCs w:val="28"/>
        </w:rPr>
        <w:br w:type="page"/>
      </w:r>
    </w:p>
    <w:p w14:paraId="789E1DAD" w14:textId="77777777" w:rsidR="002E0E58" w:rsidRPr="00D536BD" w:rsidRDefault="002E0E58" w:rsidP="002E0E58">
      <w:pPr>
        <w:pStyle w:val="1"/>
        <w:spacing w:before="0" w:line="360" w:lineRule="auto"/>
        <w:jc w:val="center"/>
        <w:rPr>
          <w:rFonts w:ascii="Times New Roman" w:hAnsi="Times New Roman" w:cs="Times New Roman"/>
          <w:b/>
          <w:color w:val="auto"/>
          <w:sz w:val="28"/>
          <w:szCs w:val="28"/>
        </w:rPr>
      </w:pPr>
      <w:bookmarkStart w:id="14" w:name="_Toc32785188"/>
      <w:r w:rsidRPr="00D536BD">
        <w:rPr>
          <w:rFonts w:ascii="Times New Roman" w:hAnsi="Times New Roman" w:cs="Times New Roman"/>
          <w:b/>
          <w:color w:val="auto"/>
          <w:sz w:val="28"/>
          <w:szCs w:val="28"/>
        </w:rPr>
        <w:lastRenderedPageBreak/>
        <w:t>Список использованной литературы</w:t>
      </w:r>
      <w:bookmarkEnd w:id="14"/>
    </w:p>
    <w:p w14:paraId="64E57B25" w14:textId="77777777" w:rsidR="002E0E58"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sidRPr="000C5CA5">
        <w:rPr>
          <w:rFonts w:ascii="Times Uzb Roman" w:hAnsi="Times Uzb Roman"/>
          <w:sz w:val="28"/>
          <w:szCs w:val="28"/>
        </w:rPr>
        <w:t xml:space="preserve">Налоговый кодекс Республики Узбекистан [Электронный ресурс]: от 25.12.2007 г. № ЗРУ-136 (ред. от 31.12.2015 г. № ЗРУ-398), // </w:t>
      </w:r>
      <w:r w:rsidRPr="000C5CA5">
        <w:rPr>
          <w:rFonts w:ascii="Times Uzb Roman" w:hAnsi="Times Uzb Roman"/>
          <w:bCs/>
          <w:sz w:val="28"/>
          <w:szCs w:val="28"/>
        </w:rPr>
        <w:t xml:space="preserve">Режим доступа: </w:t>
      </w:r>
      <w:hyperlink r:id="rId77" w:history="1">
        <w:r w:rsidRPr="000C5CA5">
          <w:rPr>
            <w:rStyle w:val="a8"/>
            <w:rFonts w:ascii="Times Uzb Roman" w:hAnsi="Times Uzb Roman"/>
            <w:bCs/>
            <w:sz w:val="28"/>
            <w:szCs w:val="28"/>
          </w:rPr>
          <w:t>http://fmc.uz/legisl.php?id=k_nal</w:t>
        </w:r>
      </w:hyperlink>
    </w:p>
    <w:p w14:paraId="52B219AD" w14:textId="77777777" w:rsidR="002E0E58"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 xml:space="preserve">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[Электронный ресурс]: Постановление Кабинета Министров Республики Узбекистан от 5 февраля 1999г №54. // </w:t>
      </w:r>
      <w:r w:rsidRPr="00924214">
        <w:rPr>
          <w:rFonts w:ascii="Times New Roman" w:hAnsi="Times New Roman" w:cs="Times New Roman"/>
          <w:bCs/>
          <w:sz w:val="28"/>
          <w:szCs w:val="28"/>
        </w:rPr>
        <w:t xml:space="preserve">Режим доступа: </w:t>
      </w:r>
      <w:hyperlink r:id="rId78" w:history="1">
        <w:r w:rsidRPr="00924214">
          <w:rPr>
            <w:rStyle w:val="a8"/>
            <w:rFonts w:ascii="Times New Roman" w:hAnsi="Times New Roman" w:cs="Times New Roman"/>
            <w:bCs/>
            <w:sz w:val="28"/>
            <w:szCs w:val="28"/>
          </w:rPr>
          <w:t>http://lex.uz/pages/GetAct.aspx?lact_id=265675</w:t>
        </w:r>
      </w:hyperlink>
      <w:r w:rsidRPr="00924214">
        <w:rPr>
          <w:rFonts w:ascii="Times New Roman" w:hAnsi="Times New Roman" w:cs="Times New Roman"/>
          <w:bCs/>
          <w:sz w:val="28"/>
          <w:szCs w:val="28"/>
        </w:rPr>
        <w:t xml:space="preserve"> </w:t>
      </w:r>
    </w:p>
    <w:p w14:paraId="158FD685" w14:textId="77777777" w:rsidR="002E0E58" w:rsidRPr="00FE63E7"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sidRPr="00FE63E7">
        <w:rPr>
          <w:rFonts w:ascii="Times New Roman" w:hAnsi="Times New Roman" w:cs="Times New Roman"/>
          <w:sz w:val="28"/>
          <w:szCs w:val="28"/>
        </w:rPr>
        <w:t xml:space="preserve">Постановление «О мерах по совершенствованию организации деятельности Акционерной компании «Узтрансгаз»» [Электронный ресурс]: Постановление Президента Республики Узбекистан от 8 августа 2006 года №ПП-438. // Режим доступа: </w:t>
      </w:r>
      <w:hyperlink r:id="rId79" w:history="1">
        <w:r w:rsidRPr="00FB5D52">
          <w:rPr>
            <w:rStyle w:val="a8"/>
            <w:rFonts w:ascii="Times New Roman" w:hAnsi="Times New Roman" w:cs="Times New Roman"/>
            <w:sz w:val="28"/>
            <w:szCs w:val="28"/>
          </w:rPr>
          <w:t>https://lex.uz/ru/docs/1037197?other lang=1</w:t>
        </w:r>
      </w:hyperlink>
      <w:r>
        <w:rPr>
          <w:rFonts w:ascii="Times New Roman" w:hAnsi="Times New Roman" w:cs="Times New Roman"/>
          <w:sz w:val="28"/>
          <w:szCs w:val="28"/>
        </w:rPr>
        <w:t xml:space="preserve"> </w:t>
      </w:r>
    </w:p>
    <w:p w14:paraId="4A256988" w14:textId="77777777" w:rsidR="002E0E58"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sidRPr="007A3EFE">
        <w:rPr>
          <w:rFonts w:ascii="Times New Roman" w:hAnsi="Times New Roman" w:cs="Times New Roman"/>
          <w:sz w:val="28"/>
          <w:szCs w:val="28"/>
        </w:rPr>
        <w:t xml:space="preserve">Постановление «О мерах по стабильному обеспечению экономики и населения энергоресурсами, финансовому оздоровлению и совершенствованию системы управления нефтегазовой отраслью» [Электронный ресурс]: </w:t>
      </w:r>
      <w:r>
        <w:rPr>
          <w:rFonts w:ascii="Times New Roman" w:hAnsi="Times New Roman" w:cs="Times New Roman"/>
          <w:sz w:val="28"/>
          <w:szCs w:val="28"/>
        </w:rPr>
        <w:t xml:space="preserve">Постановление </w:t>
      </w:r>
      <w:r w:rsidRPr="007A3EFE">
        <w:rPr>
          <w:rFonts w:ascii="Times New Roman" w:hAnsi="Times New Roman" w:cs="Times New Roman"/>
          <w:sz w:val="28"/>
          <w:szCs w:val="28"/>
        </w:rPr>
        <w:t xml:space="preserve">Президента Республики Узбекистан от 9 июля 2019 года №ПП-4388. // Режим доступа: </w:t>
      </w:r>
      <w:hyperlink r:id="rId80" w:history="1">
        <w:r w:rsidRPr="00FB5D52">
          <w:rPr>
            <w:rStyle w:val="a8"/>
            <w:rFonts w:ascii="Times New Roman" w:hAnsi="Times New Roman" w:cs="Times New Roman"/>
            <w:sz w:val="28"/>
            <w:szCs w:val="28"/>
          </w:rPr>
          <w:t>http://uza.uz/ru/documents/o-merakh-po-stabilnomu-obespecheniyu-ekonomi ki-i-naseleniya--10-07-2019? m=y&amp;ELEMENT_CODE=o-merakh-po-stabiln omu-obespecheniyu-ekonomiki-i-naseleniya--10-07-2019&amp;SECTION_CODE =documents</w:t>
        </w:r>
      </w:hyperlink>
    </w:p>
    <w:p w14:paraId="184E6F9C" w14:textId="77777777" w:rsidR="002E0E58" w:rsidRPr="00191B0C" w:rsidRDefault="002E0E58" w:rsidP="002E0E58">
      <w:pPr>
        <w:pStyle w:val="a9"/>
        <w:numPr>
          <w:ilvl w:val="0"/>
          <w:numId w:val="18"/>
        </w:numPr>
        <w:spacing w:line="360" w:lineRule="auto"/>
        <w:ind w:left="567" w:hanging="567"/>
        <w:jc w:val="both"/>
        <w:rPr>
          <w:rStyle w:val="a8"/>
          <w:rFonts w:ascii="Times New Roman" w:hAnsi="Times New Roman" w:cs="Times New Roman"/>
          <w:color w:val="auto"/>
          <w:sz w:val="28"/>
          <w:szCs w:val="28"/>
          <w:u w:val="none"/>
        </w:rPr>
      </w:pPr>
      <w:r w:rsidRPr="00924214">
        <w:rPr>
          <w:rFonts w:ascii="Times New Roman" w:hAnsi="Times New Roman" w:cs="Times New Roman"/>
          <w:sz w:val="28"/>
          <w:szCs w:val="28"/>
        </w:rPr>
        <w:t>Послание Президента Республики Узбекистан Шавката Мирзиёева Олий Мажлису.</w:t>
      </w:r>
      <w:r w:rsidRPr="00924214">
        <w:rPr>
          <w:rFonts w:ascii="Times New Roman" w:hAnsi="Times New Roman" w:cs="Times New Roman"/>
        </w:rPr>
        <w:t xml:space="preserve"> </w:t>
      </w:r>
      <w:r w:rsidRPr="00924214">
        <w:rPr>
          <w:rFonts w:ascii="Times New Roman" w:hAnsi="Times New Roman" w:cs="Times New Roman"/>
          <w:sz w:val="28"/>
          <w:szCs w:val="28"/>
        </w:rPr>
        <w:t xml:space="preserve">[Электронный ресурс Послание Президента Республики Узбекистан Шавката Мирзиёева Олий Мажлису от 25.01.2020 г., // Режим доступа: </w:t>
      </w:r>
      <w:hyperlink r:id="rId81" w:history="1">
        <w:r w:rsidRPr="00924214">
          <w:rPr>
            <w:rStyle w:val="a8"/>
            <w:rFonts w:ascii="Times New Roman" w:hAnsi="Times New Roman" w:cs="Times New Roman"/>
            <w:sz w:val="28"/>
            <w:szCs w:val="28"/>
          </w:rPr>
          <w:t>http://uza.uz/ru/politics/poslanie-prezidenta-respubliki-uzbekistan-shavkata-mirziyeev-25-01-2020</w:t>
        </w:r>
      </w:hyperlink>
    </w:p>
    <w:p w14:paraId="141C680D" w14:textId="77777777" w:rsidR="002E0E58"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Устав Акционерного общества «Узтрансгаз» от 30 марта 2019г.</w:t>
      </w:r>
      <w:r w:rsidRPr="00191B0C">
        <w:rPr>
          <w:rFonts w:ascii="Times New Roman" w:hAnsi="Times New Roman" w:cs="Times New Roman"/>
          <w:sz w:val="28"/>
          <w:szCs w:val="28"/>
        </w:rPr>
        <w:t xml:space="preserve"> </w:t>
      </w:r>
      <w:r w:rsidRPr="007A3EFE">
        <w:rPr>
          <w:rFonts w:ascii="Times New Roman" w:hAnsi="Times New Roman" w:cs="Times New Roman"/>
          <w:sz w:val="28"/>
          <w:szCs w:val="28"/>
        </w:rPr>
        <w:t xml:space="preserve">[Электронный ресурс]: </w:t>
      </w:r>
      <w:r>
        <w:rPr>
          <w:rFonts w:ascii="Times New Roman" w:hAnsi="Times New Roman" w:cs="Times New Roman"/>
          <w:sz w:val="28"/>
          <w:szCs w:val="28"/>
        </w:rPr>
        <w:t>Устав.</w:t>
      </w:r>
      <w:r w:rsidRPr="007A3EFE">
        <w:rPr>
          <w:rFonts w:ascii="Times New Roman" w:hAnsi="Times New Roman" w:cs="Times New Roman"/>
          <w:sz w:val="28"/>
          <w:szCs w:val="28"/>
        </w:rPr>
        <w:t xml:space="preserve"> // Режим доступа: </w:t>
      </w:r>
      <w:hyperlink r:id="rId82" w:history="1">
        <w:r w:rsidRPr="00F52C5F">
          <w:rPr>
            <w:rStyle w:val="a8"/>
            <w:rFonts w:ascii="Times New Roman" w:hAnsi="Times New Roman" w:cs="Times New Roman"/>
            <w:sz w:val="28"/>
            <w:szCs w:val="28"/>
          </w:rPr>
          <w:t>http://uztransgaz.uz/ akcioneram-ao-uztransgaz-3/</w:t>
        </w:r>
      </w:hyperlink>
    </w:p>
    <w:p w14:paraId="20D06CED" w14:textId="77777777" w:rsidR="002E0E58" w:rsidRPr="0030288E" w:rsidRDefault="002E0E58" w:rsidP="002E0E58">
      <w:pPr>
        <w:pStyle w:val="a9"/>
        <w:numPr>
          <w:ilvl w:val="0"/>
          <w:numId w:val="18"/>
        </w:numPr>
        <w:spacing w:line="360" w:lineRule="auto"/>
        <w:ind w:left="567" w:hanging="567"/>
        <w:jc w:val="both"/>
        <w:rPr>
          <w:rFonts w:ascii="Times New Roman" w:hAnsi="Times New Roman" w:cs="Times New Roman"/>
          <w:sz w:val="28"/>
          <w:szCs w:val="28"/>
          <w:lang w:val="en-US"/>
        </w:rPr>
      </w:pPr>
      <w:r w:rsidRPr="005D296D">
        <w:rPr>
          <w:rFonts w:ascii="Times New Roman" w:hAnsi="Times New Roman" w:cs="Times New Roman"/>
          <w:sz w:val="28"/>
          <w:szCs w:val="28"/>
        </w:rPr>
        <w:t xml:space="preserve">Бухгалтерский баланс (форма №1) Акционерного общества «Узтрансгаз» за 2015г. </w:t>
      </w:r>
      <w:r w:rsidRPr="0030288E">
        <w:rPr>
          <w:rFonts w:ascii="Times New Roman" w:hAnsi="Times New Roman" w:cs="Times New Roman"/>
          <w:sz w:val="28"/>
          <w:szCs w:val="28"/>
          <w:lang w:val="en-US"/>
        </w:rPr>
        <w:t>[</w:t>
      </w:r>
      <w:r w:rsidRPr="005D296D">
        <w:rPr>
          <w:rFonts w:ascii="Times New Roman" w:hAnsi="Times New Roman" w:cs="Times New Roman"/>
          <w:sz w:val="28"/>
          <w:szCs w:val="28"/>
        </w:rPr>
        <w:t>Электронный</w:t>
      </w:r>
      <w:r w:rsidRPr="0030288E">
        <w:rPr>
          <w:rFonts w:ascii="Times New Roman" w:hAnsi="Times New Roman" w:cs="Times New Roman"/>
          <w:sz w:val="28"/>
          <w:szCs w:val="28"/>
          <w:lang w:val="en-US"/>
        </w:rPr>
        <w:t xml:space="preserve"> </w:t>
      </w:r>
      <w:r w:rsidRPr="005D296D">
        <w:rPr>
          <w:rFonts w:ascii="Times New Roman" w:hAnsi="Times New Roman" w:cs="Times New Roman"/>
          <w:sz w:val="28"/>
          <w:szCs w:val="28"/>
        </w:rPr>
        <w:t>ресурс</w:t>
      </w:r>
      <w:r w:rsidRPr="0030288E">
        <w:rPr>
          <w:rFonts w:ascii="Times New Roman" w:hAnsi="Times New Roman" w:cs="Times New Roman"/>
          <w:sz w:val="28"/>
          <w:szCs w:val="28"/>
          <w:lang w:val="en-US"/>
        </w:rPr>
        <w:t xml:space="preserve">] // </w:t>
      </w:r>
      <w:r w:rsidRPr="005D296D">
        <w:rPr>
          <w:rFonts w:ascii="Times New Roman" w:hAnsi="Times New Roman" w:cs="Times New Roman"/>
          <w:sz w:val="28"/>
          <w:szCs w:val="28"/>
        </w:rPr>
        <w:t>Режим</w:t>
      </w:r>
      <w:r w:rsidRPr="0030288E">
        <w:rPr>
          <w:rFonts w:ascii="Times New Roman" w:hAnsi="Times New Roman" w:cs="Times New Roman"/>
          <w:sz w:val="28"/>
          <w:szCs w:val="28"/>
          <w:lang w:val="en-US"/>
        </w:rPr>
        <w:t xml:space="preserve"> </w:t>
      </w:r>
      <w:r w:rsidRPr="005D296D">
        <w:rPr>
          <w:rFonts w:ascii="Times New Roman" w:hAnsi="Times New Roman" w:cs="Times New Roman"/>
          <w:sz w:val="28"/>
          <w:szCs w:val="28"/>
        </w:rPr>
        <w:t>доступа</w:t>
      </w:r>
      <w:r w:rsidRPr="0030288E">
        <w:rPr>
          <w:rFonts w:ascii="Times New Roman" w:hAnsi="Times New Roman" w:cs="Times New Roman"/>
          <w:sz w:val="28"/>
          <w:szCs w:val="28"/>
          <w:lang w:val="en-US"/>
        </w:rPr>
        <w:t>:</w:t>
      </w:r>
      <w:r w:rsidRPr="0030288E">
        <w:rPr>
          <w:lang w:val="en-US"/>
        </w:rPr>
        <w:t xml:space="preserve"> </w:t>
      </w:r>
      <w:hyperlink r:id="rId83" w:history="1">
        <w:r w:rsidRPr="00F52C5F">
          <w:rPr>
            <w:rStyle w:val="a8"/>
            <w:rFonts w:ascii="Times New Roman" w:hAnsi="Times New Roman" w:cs="Times New Roman"/>
            <w:sz w:val="28"/>
            <w:szCs w:val="28"/>
            <w:lang w:val="en-US"/>
          </w:rPr>
          <w:t>https://openinfo.uz/ru/ reports/jsc/annual?org_name=%22O%27ztransgaz%22+aksiyadorlik+jamiyati&amp;date_from=&amp;date_to=2015</w:t>
        </w:r>
      </w:hyperlink>
      <w:r w:rsidRPr="0030288E">
        <w:rPr>
          <w:rFonts w:ascii="Times New Roman" w:hAnsi="Times New Roman" w:cs="Times New Roman"/>
          <w:sz w:val="28"/>
          <w:szCs w:val="28"/>
          <w:lang w:val="en-US"/>
        </w:rPr>
        <w:t xml:space="preserve"> </w:t>
      </w:r>
    </w:p>
    <w:p w14:paraId="76EF8E65" w14:textId="77777777" w:rsidR="002E0E58" w:rsidRPr="0030288E" w:rsidRDefault="002E0E58" w:rsidP="002E0E58">
      <w:pPr>
        <w:pStyle w:val="a9"/>
        <w:numPr>
          <w:ilvl w:val="0"/>
          <w:numId w:val="18"/>
        </w:numPr>
        <w:spacing w:line="360" w:lineRule="auto"/>
        <w:ind w:left="567" w:hanging="567"/>
        <w:jc w:val="both"/>
        <w:rPr>
          <w:rFonts w:ascii="Times New Roman" w:hAnsi="Times New Roman" w:cs="Times New Roman"/>
          <w:sz w:val="28"/>
          <w:szCs w:val="28"/>
          <w:lang w:val="en-US"/>
        </w:rPr>
      </w:pPr>
      <w:r>
        <w:rPr>
          <w:rFonts w:ascii="Times New Roman" w:hAnsi="Times New Roman" w:cs="Times New Roman"/>
          <w:sz w:val="28"/>
          <w:szCs w:val="28"/>
        </w:rPr>
        <w:t>Бухгалтерский баланс (форма №1) Акционерного общества «Узтрансгаз» за 2016г.</w:t>
      </w:r>
      <w:r w:rsidRPr="005D296D">
        <w:rPr>
          <w:rFonts w:ascii="Times New Roman" w:hAnsi="Times New Roman" w:cs="Times New Roman"/>
          <w:sz w:val="28"/>
          <w:szCs w:val="28"/>
        </w:rPr>
        <w:t xml:space="preserve"> </w:t>
      </w:r>
      <w:r w:rsidRPr="0030288E">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30288E">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30288E">
        <w:rPr>
          <w:rFonts w:ascii="Times New Roman" w:hAnsi="Times New Roman" w:cs="Times New Roman"/>
          <w:sz w:val="28"/>
          <w:szCs w:val="28"/>
          <w:lang w:val="en-US"/>
        </w:rPr>
        <w:t xml:space="preserve">: </w:t>
      </w:r>
      <w:hyperlink r:id="rId84" w:history="1">
        <w:r w:rsidRPr="0030288E">
          <w:rPr>
            <w:rStyle w:val="a8"/>
            <w:rFonts w:ascii="Times New Roman" w:hAnsi="Times New Roman" w:cs="Times New Roman"/>
            <w:sz w:val="28"/>
            <w:szCs w:val="28"/>
            <w:lang w:val="en-US"/>
          </w:rPr>
          <w:t>https://openinfo.uz/ru/</w:t>
        </w:r>
        <w:r w:rsidRPr="00F52C5F">
          <w:rPr>
            <w:rStyle w:val="a8"/>
            <w:rFonts w:ascii="Times New Roman" w:hAnsi="Times New Roman" w:cs="Times New Roman"/>
            <w:sz w:val="28"/>
            <w:szCs w:val="28"/>
            <w:lang w:val="en-US"/>
          </w:rPr>
          <w:t xml:space="preserve"> </w:t>
        </w:r>
        <w:r w:rsidRPr="0030288E">
          <w:rPr>
            <w:rStyle w:val="a8"/>
            <w:rFonts w:ascii="Times New Roman" w:hAnsi="Times New Roman" w:cs="Times New Roman"/>
            <w:sz w:val="28"/>
            <w:szCs w:val="28"/>
            <w:lang w:val="en-US"/>
          </w:rPr>
          <w:t>reports/jsc/annual?org_name=%22O%27ztransgaz%22+aksiyadorlik+jamiyati&amp;date_from=&amp;date_to=2016</w:t>
        </w:r>
      </w:hyperlink>
    </w:p>
    <w:p w14:paraId="5F36B1C6" w14:textId="77777777" w:rsidR="002E0E58" w:rsidRPr="0030288E" w:rsidRDefault="002E0E58" w:rsidP="002E0E58">
      <w:pPr>
        <w:pStyle w:val="a9"/>
        <w:numPr>
          <w:ilvl w:val="0"/>
          <w:numId w:val="18"/>
        </w:numPr>
        <w:spacing w:line="360" w:lineRule="auto"/>
        <w:ind w:left="567" w:hanging="567"/>
        <w:jc w:val="both"/>
        <w:rPr>
          <w:rFonts w:ascii="Times New Roman" w:hAnsi="Times New Roman" w:cs="Times New Roman"/>
          <w:sz w:val="28"/>
          <w:szCs w:val="28"/>
          <w:lang w:val="en-US"/>
        </w:rPr>
      </w:pPr>
      <w:r>
        <w:rPr>
          <w:rFonts w:ascii="Times New Roman" w:hAnsi="Times New Roman" w:cs="Times New Roman"/>
          <w:sz w:val="28"/>
          <w:szCs w:val="28"/>
        </w:rPr>
        <w:t>Бухгалтерский баланс (форма №1) Акционерного общества «Узтрансгаз» за 2017г.</w:t>
      </w:r>
      <w:r w:rsidRPr="005D296D">
        <w:rPr>
          <w:rFonts w:ascii="Times New Roman" w:hAnsi="Times New Roman" w:cs="Times New Roman"/>
          <w:sz w:val="28"/>
          <w:szCs w:val="28"/>
        </w:rPr>
        <w:t xml:space="preserve"> </w:t>
      </w:r>
      <w:r w:rsidRPr="0030288E">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30288E">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30288E">
        <w:rPr>
          <w:rFonts w:ascii="Times New Roman" w:hAnsi="Times New Roman" w:cs="Times New Roman"/>
          <w:sz w:val="28"/>
          <w:szCs w:val="28"/>
          <w:lang w:val="en-US"/>
        </w:rPr>
        <w:t xml:space="preserve">: </w:t>
      </w:r>
      <w:hyperlink r:id="rId85" w:history="1">
        <w:r w:rsidRPr="00F52C5F">
          <w:rPr>
            <w:rStyle w:val="a8"/>
            <w:rFonts w:ascii="Times New Roman" w:hAnsi="Times New Roman" w:cs="Times New Roman"/>
            <w:sz w:val="28"/>
            <w:szCs w:val="28"/>
            <w:lang w:val="en-US"/>
          </w:rPr>
          <w:t>https://openinfo.uz/ru/ reports/jsc/annual?org_name=%22O%27ztransgaz%22+aksiyadorlik+jamiyati&amp;date_from=&amp;date_to=2017</w:t>
        </w:r>
      </w:hyperlink>
    </w:p>
    <w:p w14:paraId="504EE726" w14:textId="77777777" w:rsidR="002E0E58" w:rsidRPr="0030288E" w:rsidRDefault="002E0E58" w:rsidP="002E0E58">
      <w:pPr>
        <w:pStyle w:val="a9"/>
        <w:numPr>
          <w:ilvl w:val="0"/>
          <w:numId w:val="18"/>
        </w:numPr>
        <w:spacing w:line="360" w:lineRule="auto"/>
        <w:ind w:left="567" w:hanging="567"/>
        <w:jc w:val="both"/>
        <w:rPr>
          <w:rFonts w:ascii="Times New Roman" w:hAnsi="Times New Roman" w:cs="Times New Roman"/>
          <w:sz w:val="28"/>
          <w:szCs w:val="28"/>
          <w:lang w:val="en-US"/>
        </w:rPr>
      </w:pPr>
      <w:r>
        <w:rPr>
          <w:rFonts w:ascii="Times New Roman" w:hAnsi="Times New Roman" w:cs="Times New Roman"/>
          <w:sz w:val="28"/>
          <w:szCs w:val="28"/>
        </w:rPr>
        <w:t>Бухгалтерский баланс (форма №1) Акционерного общества «Узтрансгаз» за 2018г.</w:t>
      </w:r>
      <w:r w:rsidRPr="005D296D">
        <w:rPr>
          <w:rFonts w:ascii="Times New Roman" w:hAnsi="Times New Roman" w:cs="Times New Roman"/>
          <w:sz w:val="28"/>
          <w:szCs w:val="28"/>
        </w:rPr>
        <w:t xml:space="preserve"> </w:t>
      </w:r>
      <w:r w:rsidRPr="0030288E">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30288E">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30288E">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30288E">
        <w:rPr>
          <w:rFonts w:ascii="Times New Roman" w:hAnsi="Times New Roman" w:cs="Times New Roman"/>
          <w:sz w:val="28"/>
          <w:szCs w:val="28"/>
          <w:lang w:val="en-US"/>
        </w:rPr>
        <w:t xml:space="preserve">: </w:t>
      </w:r>
      <w:hyperlink r:id="rId86" w:history="1">
        <w:r w:rsidRPr="0030288E">
          <w:rPr>
            <w:rStyle w:val="a8"/>
            <w:rFonts w:ascii="Times New Roman" w:hAnsi="Times New Roman" w:cs="Times New Roman"/>
            <w:sz w:val="28"/>
            <w:szCs w:val="28"/>
            <w:lang w:val="en-US"/>
          </w:rPr>
          <w:t>https://openinfo.uz/ru/</w:t>
        </w:r>
        <w:r w:rsidRPr="00F52C5F">
          <w:rPr>
            <w:rStyle w:val="a8"/>
            <w:rFonts w:ascii="Times New Roman" w:hAnsi="Times New Roman" w:cs="Times New Roman"/>
            <w:sz w:val="28"/>
            <w:szCs w:val="28"/>
            <w:lang w:val="en-US"/>
          </w:rPr>
          <w:t xml:space="preserve"> </w:t>
        </w:r>
        <w:r w:rsidRPr="0030288E">
          <w:rPr>
            <w:rStyle w:val="a8"/>
            <w:rFonts w:ascii="Times New Roman" w:hAnsi="Times New Roman" w:cs="Times New Roman"/>
            <w:sz w:val="28"/>
            <w:szCs w:val="28"/>
            <w:lang w:val="en-US"/>
          </w:rPr>
          <w:t>reports/jsc/annual?org_name=%22O%27ztransgaz%22+aksiyadorlik+jamiyati&amp;date_from=&amp;date_to=2018</w:t>
        </w:r>
      </w:hyperlink>
    </w:p>
    <w:p w14:paraId="7E067E0F"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(форма №2) Акционерного общества «Узтрансгаз» за 2015г.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87" w:history="1">
        <w:r w:rsidRPr="00F52C5F">
          <w:rPr>
            <w:rStyle w:val="a8"/>
            <w:rFonts w:ascii="Times New Roman" w:hAnsi="Times New Roman" w:cs="Times New Roman"/>
            <w:sz w:val="28"/>
            <w:szCs w:val="28"/>
          </w:rPr>
          <w:t>https://openinfo.uz/ru/reports/jsc/annual?org_name=%22O%27ztransgaz%22+aksiyadorlik+jamiyati&amp;date_from=&amp;date_to=2015</w:t>
        </w:r>
      </w:hyperlink>
    </w:p>
    <w:p w14:paraId="5A1EFCCF"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(форма №2) Акционерного общества «Узтрансгаз» за 2016г.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88" w:history="1">
        <w:r w:rsidRPr="00F52C5F">
          <w:rPr>
            <w:rStyle w:val="a8"/>
            <w:rFonts w:ascii="Times New Roman" w:hAnsi="Times New Roman" w:cs="Times New Roman"/>
            <w:sz w:val="28"/>
            <w:szCs w:val="28"/>
          </w:rPr>
          <w:t>https://openinfo.uz/ru/reports/jsc/annual?org_name=%22O%27ztransgaz%22+aksiyadorlik+jamiyati&amp;date_from=&amp;date_to=2016</w:t>
        </w:r>
      </w:hyperlink>
    </w:p>
    <w:p w14:paraId="71D578AC"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(форма №2) Акционерного общества «Узтрансгаз» за 2017г.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89" w:history="1">
        <w:r w:rsidRPr="00F52C5F">
          <w:rPr>
            <w:rStyle w:val="a8"/>
            <w:rFonts w:ascii="Times New Roman" w:hAnsi="Times New Roman" w:cs="Times New Roman"/>
            <w:sz w:val="28"/>
            <w:szCs w:val="28"/>
          </w:rPr>
          <w:t>https://openinfo.uz/ru/reports/jsc/annual?org_name=%22O%27ztransgaz%22+aksiyadorlik+jamiyati&amp;date_from=&amp;date_to=2017</w:t>
        </w:r>
      </w:hyperlink>
    </w:p>
    <w:p w14:paraId="258358C5"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(форма №2) Акционерного общества «Узтрансгаз» за 2018г.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90" w:history="1">
        <w:r w:rsidRPr="00F52C5F">
          <w:rPr>
            <w:rStyle w:val="a8"/>
            <w:rFonts w:ascii="Times New Roman" w:hAnsi="Times New Roman" w:cs="Times New Roman"/>
            <w:sz w:val="28"/>
            <w:szCs w:val="28"/>
          </w:rPr>
          <w:t>https://openinfo.uz/ru/reports/jsc/annual?org_name=%22O%27ztransgaz%22+aksiyadorlik+jamiyati&amp;date_from=&amp;date_to=201</w:t>
        </w:r>
        <w:r>
          <w:rPr>
            <w:rStyle w:val="a8"/>
            <w:rFonts w:ascii="Times New Roman" w:hAnsi="Times New Roman" w:cs="Times New Roman"/>
            <w:sz w:val="28"/>
            <w:szCs w:val="28"/>
          </w:rPr>
          <w:t>8</w:t>
        </w:r>
      </w:hyperlink>
    </w:p>
    <w:p w14:paraId="3AF141D4"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затратах Акционерного общества «Узтрансгаз» за 2015г.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91" w:history="1">
        <w:r w:rsidRPr="00F52C5F">
          <w:rPr>
            <w:rStyle w:val="a8"/>
            <w:rFonts w:ascii="Times New Roman" w:hAnsi="Times New Roman" w:cs="Times New Roman"/>
            <w:sz w:val="28"/>
            <w:szCs w:val="28"/>
          </w:rPr>
          <w:t>https://openinfo.uz/ru/reports/jsc/ annual?org_name=%22O%27ztransgaz%22+aksiyadorlik+jamiyati&amp;date_from=&amp;date_to=2015</w:t>
        </w:r>
      </w:hyperlink>
    </w:p>
    <w:p w14:paraId="547727B3"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затратах Акционерного общества «Узтрансгаз» за 2016г.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92" w:history="1">
        <w:r w:rsidRPr="00F52C5F">
          <w:rPr>
            <w:rStyle w:val="a8"/>
            <w:rFonts w:ascii="Times New Roman" w:hAnsi="Times New Roman" w:cs="Times New Roman"/>
            <w:sz w:val="28"/>
            <w:szCs w:val="28"/>
          </w:rPr>
          <w:t>https://openinfo.uz/ru/reports/jsc/</w:t>
        </w:r>
        <w:r w:rsidRPr="0030288E">
          <w:rPr>
            <w:rStyle w:val="a8"/>
            <w:rFonts w:ascii="Times New Roman" w:hAnsi="Times New Roman" w:cs="Times New Roman"/>
            <w:sz w:val="28"/>
            <w:szCs w:val="28"/>
          </w:rPr>
          <w:t xml:space="preserve"> </w:t>
        </w:r>
        <w:r w:rsidRPr="00F52C5F">
          <w:rPr>
            <w:rStyle w:val="a8"/>
            <w:rFonts w:ascii="Times New Roman" w:hAnsi="Times New Roman" w:cs="Times New Roman"/>
            <w:sz w:val="28"/>
            <w:szCs w:val="28"/>
          </w:rPr>
          <w:t>annual?org_name=%22O%27ztransgaz%22+aksiyadorlik+jamiyati&amp;date_from=&amp;date_to=2016</w:t>
        </w:r>
      </w:hyperlink>
    </w:p>
    <w:p w14:paraId="7A3AD504" w14:textId="77777777" w:rsidR="002E0E58" w:rsidRPr="00924214"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затратах Акционерного общества «Узтрансгаз» за 2017г.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93" w:history="1">
        <w:r w:rsidRPr="00F52C5F">
          <w:rPr>
            <w:rStyle w:val="a8"/>
            <w:rFonts w:ascii="Times New Roman" w:hAnsi="Times New Roman" w:cs="Times New Roman"/>
            <w:sz w:val="28"/>
            <w:szCs w:val="28"/>
          </w:rPr>
          <w:t>https://openinfo.uz/ru/reports/jsc/ annual?org_name=%22O%27ztransgaz%22+aksiyadorlik+jamiyati&amp;date_from=&amp;date_to=2017</w:t>
        </w:r>
      </w:hyperlink>
    </w:p>
    <w:p w14:paraId="3E0AF63C" w14:textId="77777777" w:rsidR="002E0E58"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о затратах Акционерного общества «Узтрансгаз» за 2018г.</w:t>
      </w:r>
      <w:r w:rsidRPr="005D296D">
        <w:rPr>
          <w:rFonts w:ascii="Times New Roman" w:hAnsi="Times New Roman" w:cs="Times New Roman"/>
          <w:sz w:val="28"/>
          <w:szCs w:val="28"/>
        </w:rPr>
        <w:t xml:space="preserve"> </w:t>
      </w:r>
      <w:r>
        <w:rPr>
          <w:rFonts w:ascii="Times New Roman" w:hAnsi="Times New Roman" w:cs="Times New Roman"/>
          <w:sz w:val="28"/>
          <w:szCs w:val="28"/>
        </w:rPr>
        <w:t xml:space="preserve">[Электронный ресурс] </w:t>
      </w:r>
      <w:r w:rsidRPr="007A3EFE">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30288E">
        <w:rPr>
          <w:rFonts w:ascii="Times New Roman" w:hAnsi="Times New Roman" w:cs="Times New Roman"/>
          <w:sz w:val="28"/>
          <w:szCs w:val="28"/>
        </w:rPr>
        <w:t xml:space="preserve"> </w:t>
      </w:r>
      <w:hyperlink r:id="rId94" w:history="1">
        <w:r w:rsidRPr="00F52C5F">
          <w:rPr>
            <w:rStyle w:val="a8"/>
            <w:rFonts w:ascii="Times New Roman" w:hAnsi="Times New Roman" w:cs="Times New Roman"/>
            <w:sz w:val="28"/>
            <w:szCs w:val="28"/>
          </w:rPr>
          <w:t>https://openinfo.uz/ru/reports/jsc/</w:t>
        </w:r>
        <w:r w:rsidRPr="0030288E">
          <w:rPr>
            <w:rStyle w:val="a8"/>
            <w:rFonts w:ascii="Times New Roman" w:hAnsi="Times New Roman" w:cs="Times New Roman"/>
            <w:sz w:val="28"/>
            <w:szCs w:val="28"/>
          </w:rPr>
          <w:t xml:space="preserve"> </w:t>
        </w:r>
        <w:r w:rsidRPr="00F52C5F">
          <w:rPr>
            <w:rStyle w:val="a8"/>
            <w:rFonts w:ascii="Times New Roman" w:hAnsi="Times New Roman" w:cs="Times New Roman"/>
            <w:sz w:val="28"/>
            <w:szCs w:val="28"/>
          </w:rPr>
          <w:t>annual?org_name=%22O%27ztransgaz%22+aksiyadorlik+jamiyati&amp;date_from=&amp;date_to=2018</w:t>
        </w:r>
      </w:hyperlink>
    </w:p>
    <w:p w14:paraId="45953855" w14:textId="77777777" w:rsidR="002E0E58" w:rsidRPr="0030288E" w:rsidRDefault="002E0E58" w:rsidP="002E0E58">
      <w:pPr>
        <w:pStyle w:val="a9"/>
        <w:numPr>
          <w:ilvl w:val="0"/>
          <w:numId w:val="18"/>
        </w:numPr>
        <w:spacing w:line="360" w:lineRule="auto"/>
        <w:ind w:left="567" w:hanging="567"/>
        <w:jc w:val="both"/>
        <w:rPr>
          <w:rFonts w:ascii="Times New Roman" w:hAnsi="Times New Roman" w:cs="Times New Roman"/>
          <w:sz w:val="28"/>
          <w:szCs w:val="28"/>
        </w:rPr>
      </w:pPr>
      <w:r w:rsidRPr="0030288E">
        <w:rPr>
          <w:rFonts w:ascii="Times New Roman" w:hAnsi="Times New Roman" w:cs="Times New Roman"/>
          <w:sz w:val="28"/>
          <w:szCs w:val="28"/>
        </w:rPr>
        <w:t xml:space="preserve">Отчет по расходу газа на СНиП Акционерного общества «Узтрансгаз» за 2018г. [Электронный ресурс] // Режим доступа: </w:t>
      </w:r>
      <w:hyperlink w:history="1">
        <w:r w:rsidRPr="00F52C5F">
          <w:rPr>
            <w:rStyle w:val="a8"/>
            <w:rFonts w:ascii="Times New Roman" w:hAnsi="Times New Roman" w:cs="Times New Roman"/>
            <w:sz w:val="28"/>
            <w:szCs w:val="28"/>
          </w:rPr>
          <w:t>https://</w:t>
        </w:r>
        <w:r w:rsidRPr="00F52C5F">
          <w:rPr>
            <w:rStyle w:val="a8"/>
          </w:rPr>
          <w:t xml:space="preserve"> </w:t>
        </w:r>
        <w:r w:rsidRPr="00F52C5F">
          <w:rPr>
            <w:rStyle w:val="a8"/>
            <w:rFonts w:ascii="Times New Roman" w:hAnsi="Times New Roman" w:cs="Times New Roman"/>
            <w:sz w:val="28"/>
            <w:szCs w:val="28"/>
          </w:rPr>
          <w:t>uztransgaz.uz/ru/</w:t>
        </w:r>
        <w:r w:rsidRPr="0030288E">
          <w:rPr>
            <w:rStyle w:val="a8"/>
            <w:rFonts w:ascii="Times New Roman" w:hAnsi="Times New Roman" w:cs="Times New Roman"/>
            <w:sz w:val="28"/>
            <w:szCs w:val="28"/>
          </w:rPr>
          <w:t xml:space="preserve"> </w:t>
        </w:r>
        <w:r w:rsidRPr="00F52C5F">
          <w:rPr>
            <w:rStyle w:val="a8"/>
            <w:rFonts w:ascii="Times New Roman" w:hAnsi="Times New Roman" w:cs="Times New Roman"/>
            <w:sz w:val="28"/>
            <w:szCs w:val="28"/>
            <w:lang w:val="en-US"/>
          </w:rPr>
          <w:t>annual</w:t>
        </w:r>
        <w:r w:rsidRPr="00F52C5F">
          <w:rPr>
            <w:rStyle w:val="a8"/>
            <w:rFonts w:ascii="Times New Roman" w:hAnsi="Times New Roman" w:cs="Times New Roman"/>
            <w:sz w:val="28"/>
            <w:szCs w:val="28"/>
          </w:rPr>
          <w:t>/</w:t>
        </w:r>
        <w:r w:rsidRPr="00F52C5F">
          <w:rPr>
            <w:rStyle w:val="a8"/>
            <w:rFonts w:ascii="Times New Roman" w:hAnsi="Times New Roman" w:cs="Times New Roman"/>
            <w:sz w:val="28"/>
            <w:szCs w:val="28"/>
            <w:lang w:val="en-US"/>
          </w:rPr>
          <w:t>SNiP</w:t>
        </w:r>
        <w:r w:rsidRPr="00F52C5F">
          <w:rPr>
            <w:rStyle w:val="a8"/>
            <w:rFonts w:ascii="Times New Roman" w:hAnsi="Times New Roman" w:cs="Times New Roman"/>
            <w:sz w:val="28"/>
            <w:szCs w:val="28"/>
          </w:rPr>
          <w:t>_&amp;date_from=&amp;date_to=2018</w:t>
        </w:r>
      </w:hyperlink>
    </w:p>
    <w:p w14:paraId="089EFB3C" w14:textId="77777777" w:rsidR="002E0E58" w:rsidRPr="000C5CA5" w:rsidRDefault="002E0E58" w:rsidP="002E0E58">
      <w:pPr>
        <w:pStyle w:val="a3"/>
        <w:numPr>
          <w:ilvl w:val="0"/>
          <w:numId w:val="18"/>
        </w:numPr>
        <w:spacing w:after="0" w:line="360" w:lineRule="auto"/>
        <w:ind w:left="567" w:hanging="567"/>
        <w:jc w:val="both"/>
        <w:rPr>
          <w:rFonts w:ascii="Times Uzb Roman" w:hAnsi="Times Uzb Roman" w:cs="Times New Roman"/>
          <w:sz w:val="28"/>
          <w:szCs w:val="28"/>
        </w:rPr>
      </w:pPr>
      <w:r w:rsidRPr="000C5CA5">
        <w:rPr>
          <w:rFonts w:ascii="Times Uzb Roman" w:hAnsi="Times Uzb Roman" w:cs="Times New Roman"/>
          <w:sz w:val="28"/>
          <w:szCs w:val="28"/>
        </w:rPr>
        <w:lastRenderedPageBreak/>
        <w:t>Асаул А.Н., Старовойтов М.К., Фалтинский Р.А. Управление затратами в строительстве.</w:t>
      </w:r>
      <w:r>
        <w:rPr>
          <w:rFonts w:ascii="Times Uzb Roman" w:hAnsi="Times Uzb Roman" w:cs="Times New Roman"/>
          <w:sz w:val="28"/>
          <w:szCs w:val="28"/>
        </w:rPr>
        <w:t xml:space="preserve"> – СПб: ИПЭВ, 2019</w:t>
      </w:r>
      <w:r w:rsidRPr="000C5CA5">
        <w:rPr>
          <w:rFonts w:ascii="Times Uzb Roman" w:hAnsi="Times Uzb Roman" w:cs="Times New Roman"/>
          <w:sz w:val="28"/>
          <w:szCs w:val="28"/>
        </w:rPr>
        <w:t>. – 392c.</w:t>
      </w:r>
    </w:p>
    <w:p w14:paraId="5618E4EB" w14:textId="77777777" w:rsidR="002E0E58" w:rsidRPr="00924214"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Бабаев Ю.А., Макарова Л.Г., Борисова Е.Ю. Учет затрат на производство и калькулирование себестоимости продукции, работ, услуг. – М.: Вузовский учебник, 2016. – 159с.</w:t>
      </w:r>
    </w:p>
    <w:p w14:paraId="1412E716" w14:textId="77777777" w:rsidR="002E0E58" w:rsidRPr="00924214"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Байнев В.Ф. Экономика предприятия и организация производства: Учебное пособие. – Мн.: БГУ, 2013. – 205с.</w:t>
      </w:r>
    </w:p>
    <w:p w14:paraId="3437F70F" w14:textId="77777777" w:rsidR="002E0E58" w:rsidRPr="00924214"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Батова Т.Н., Васюхин О.В. и др. Экономика промышленного предприятия. – СПб: ГУИТМО, 2015. – 248с.</w:t>
      </w:r>
    </w:p>
    <w:p w14:paraId="620DB989" w14:textId="77777777" w:rsidR="002E0E58" w:rsidRPr="00924214"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 xml:space="preserve">Денисов Д. В. Анализ существующих подходов к совершенствованию системы управления затратами. [Электронный ресурс]: Бизнес планирование. Консалтинговое агентство. Режим доступа: </w:t>
      </w:r>
      <w:hyperlink r:id="rId95" w:history="1">
        <w:r w:rsidRPr="00924214">
          <w:rPr>
            <w:rStyle w:val="a8"/>
            <w:rFonts w:ascii="Times New Roman" w:hAnsi="Times New Roman" w:cs="Times New Roman"/>
            <w:sz w:val="28"/>
            <w:szCs w:val="28"/>
          </w:rPr>
          <w:t>http://biznes-planirovanie.ru/analiz_sushestvuiushih_podhodov_k_sovershenstvovaniiu_sistemy_upravleniia_ zatratami.html</w:t>
        </w:r>
      </w:hyperlink>
    </w:p>
    <w:p w14:paraId="4393BAB9" w14:textId="77777777" w:rsidR="002E0E58" w:rsidRPr="002E4FFC"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924214">
        <w:rPr>
          <w:rFonts w:ascii="Times New Roman" w:hAnsi="Times New Roman" w:cs="Times New Roman"/>
          <w:sz w:val="28"/>
          <w:szCs w:val="28"/>
        </w:rPr>
        <w:t xml:space="preserve">Колядов Л. В., Статистика нефтяной и газовой промышленности, М.: РГУ </w:t>
      </w:r>
      <w:r w:rsidRPr="002E4FFC">
        <w:rPr>
          <w:rFonts w:ascii="Times New Roman" w:hAnsi="Times New Roman" w:cs="Times New Roman"/>
          <w:sz w:val="28"/>
          <w:szCs w:val="28"/>
        </w:rPr>
        <w:t>нефти и газа имени И. М. Губкина, 2014. – 308с.</w:t>
      </w:r>
    </w:p>
    <w:p w14:paraId="156F3203" w14:textId="77777777" w:rsidR="002E0E58" w:rsidRPr="002E4FFC"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2E4FFC">
        <w:rPr>
          <w:rFonts w:ascii="Times New Roman" w:hAnsi="Times New Roman" w:cs="Times New Roman"/>
          <w:sz w:val="28"/>
          <w:szCs w:val="28"/>
        </w:rPr>
        <w:t>Котляров, С.А. Управление затратами. – СПб.: Питер, 2014. – 160с.</w:t>
      </w:r>
    </w:p>
    <w:p w14:paraId="65DE58A8" w14:textId="77777777" w:rsidR="002E0E58" w:rsidRPr="002E4FFC" w:rsidRDefault="002E0E58" w:rsidP="002E0E58">
      <w:pPr>
        <w:pStyle w:val="a3"/>
        <w:numPr>
          <w:ilvl w:val="0"/>
          <w:numId w:val="18"/>
        </w:numPr>
        <w:spacing w:after="0" w:line="360" w:lineRule="auto"/>
        <w:ind w:left="567" w:hanging="567"/>
        <w:jc w:val="both"/>
        <w:rPr>
          <w:rFonts w:ascii="Times New Roman" w:hAnsi="Times New Roman" w:cs="Times New Roman"/>
          <w:sz w:val="28"/>
          <w:szCs w:val="28"/>
        </w:rPr>
      </w:pPr>
      <w:r w:rsidRPr="002E4FFC">
        <w:rPr>
          <w:rFonts w:ascii="Times New Roman" w:hAnsi="Times New Roman" w:cs="Times New Roman"/>
          <w:sz w:val="28"/>
          <w:szCs w:val="28"/>
        </w:rPr>
        <w:t xml:space="preserve">Непомнящий Е.Г. Экономика и управление предприятием: Конспект лекций. Таганрог: Изд-во ТРТУ, 2017. </w:t>
      </w:r>
      <w:r>
        <w:rPr>
          <w:rFonts w:ascii="Times New Roman" w:hAnsi="Times New Roman" w:cs="Times New Roman"/>
          <w:sz w:val="28"/>
          <w:szCs w:val="28"/>
        </w:rPr>
        <w:t>– 374</w:t>
      </w:r>
      <w:r w:rsidRPr="002E4FFC">
        <w:rPr>
          <w:rFonts w:ascii="Times New Roman" w:hAnsi="Times New Roman" w:cs="Times New Roman"/>
          <w:sz w:val="28"/>
          <w:szCs w:val="28"/>
        </w:rPr>
        <w:t>с.</w:t>
      </w:r>
    </w:p>
    <w:p w14:paraId="1DFC0E62" w14:textId="77777777" w:rsidR="002E0E58" w:rsidRPr="00191B0C" w:rsidRDefault="00B85EDB" w:rsidP="002E0E58">
      <w:pPr>
        <w:pStyle w:val="a3"/>
        <w:numPr>
          <w:ilvl w:val="0"/>
          <w:numId w:val="18"/>
        </w:numPr>
        <w:spacing w:after="0" w:line="360" w:lineRule="auto"/>
        <w:ind w:left="567" w:hanging="567"/>
        <w:jc w:val="both"/>
        <w:rPr>
          <w:rFonts w:ascii="Times New Roman" w:hAnsi="Times New Roman" w:cs="Times New Roman"/>
          <w:sz w:val="28"/>
          <w:szCs w:val="28"/>
        </w:rPr>
      </w:pPr>
      <w:hyperlink r:id="rId96" w:history="1">
        <w:r w:rsidR="002E0E58" w:rsidRPr="00F52C5F">
          <w:rPr>
            <w:rStyle w:val="a8"/>
            <w:rFonts w:ascii="Times New Roman" w:hAnsi="Times New Roman" w:cs="Times New Roman"/>
            <w:sz w:val="28"/>
            <w:szCs w:val="28"/>
          </w:rPr>
          <w:t>https://www.stat.uz/ru</w:t>
        </w:r>
      </w:hyperlink>
      <w:r w:rsidR="002E0E58">
        <w:rPr>
          <w:rFonts w:ascii="Times New Roman" w:hAnsi="Times New Roman" w:cs="Times New Roman"/>
          <w:sz w:val="28"/>
          <w:szCs w:val="28"/>
        </w:rPr>
        <w:t xml:space="preserve"> </w:t>
      </w:r>
      <w:r w:rsidR="002E0E58" w:rsidRPr="00924214">
        <w:rPr>
          <w:rFonts w:ascii="Times New Roman" w:hAnsi="Times New Roman" w:cs="Times New Roman"/>
          <w:sz w:val="28"/>
          <w:szCs w:val="28"/>
        </w:rPr>
        <w:t>–</w:t>
      </w:r>
      <w:r w:rsidR="002E0E58">
        <w:rPr>
          <w:rFonts w:ascii="Times New Roman" w:hAnsi="Times New Roman" w:cs="Times New Roman"/>
          <w:sz w:val="28"/>
          <w:szCs w:val="28"/>
        </w:rPr>
        <w:t xml:space="preserve"> </w:t>
      </w:r>
      <w:r w:rsidR="002E0E58" w:rsidRPr="00191B0C">
        <w:rPr>
          <w:rFonts w:ascii="Times New Roman" w:hAnsi="Times New Roman" w:cs="Times New Roman"/>
          <w:sz w:val="28"/>
          <w:szCs w:val="28"/>
        </w:rPr>
        <w:t xml:space="preserve">Официальный сайт </w:t>
      </w:r>
      <w:r w:rsidR="002E0E58" w:rsidRPr="009008F8">
        <w:rPr>
          <w:rFonts w:ascii="Times New Roman" w:hAnsi="Times New Roman" w:cs="Times New Roman"/>
          <w:sz w:val="28"/>
          <w:szCs w:val="24"/>
        </w:rPr>
        <w:t>Государственного комитета по статистике Республики Узбекистан</w:t>
      </w:r>
      <w:r w:rsidR="002E0E58">
        <w:rPr>
          <w:rFonts w:ascii="Times New Roman" w:hAnsi="Times New Roman" w:cs="Times New Roman"/>
          <w:sz w:val="28"/>
          <w:szCs w:val="24"/>
        </w:rPr>
        <w:t>.</w:t>
      </w:r>
    </w:p>
    <w:p w14:paraId="69C087E9" w14:textId="77777777" w:rsidR="002E0E58" w:rsidRPr="00924214" w:rsidRDefault="00B85EDB" w:rsidP="002E0E58">
      <w:pPr>
        <w:pStyle w:val="a9"/>
        <w:numPr>
          <w:ilvl w:val="0"/>
          <w:numId w:val="18"/>
        </w:numPr>
        <w:spacing w:line="360" w:lineRule="auto"/>
        <w:ind w:left="567" w:hanging="567"/>
        <w:jc w:val="both"/>
        <w:rPr>
          <w:rFonts w:ascii="Times New Roman" w:hAnsi="Times New Roman" w:cs="Times New Roman"/>
          <w:sz w:val="28"/>
          <w:szCs w:val="28"/>
        </w:rPr>
      </w:pPr>
      <w:hyperlink r:id="rId97" w:history="1">
        <w:r w:rsidR="002E0E58" w:rsidRPr="00924214">
          <w:rPr>
            <w:rStyle w:val="a8"/>
            <w:rFonts w:ascii="Times New Roman" w:hAnsi="Times New Roman" w:cs="Times New Roman"/>
            <w:sz w:val="28"/>
            <w:szCs w:val="28"/>
          </w:rPr>
          <w:t>http://ung.</w:t>
        </w:r>
        <w:r w:rsidR="002E0E58" w:rsidRPr="00924214">
          <w:rPr>
            <w:rStyle w:val="a8"/>
            <w:rFonts w:ascii="Times New Roman" w:hAnsi="Times New Roman" w:cs="Times New Roman"/>
            <w:sz w:val="28"/>
            <w:szCs w:val="28"/>
            <w:lang w:val="en-US"/>
          </w:rPr>
          <w:t>uz</w:t>
        </w:r>
        <w:r w:rsidR="002E0E58" w:rsidRPr="00924214">
          <w:rPr>
            <w:rStyle w:val="a8"/>
            <w:rFonts w:ascii="Times New Roman" w:hAnsi="Times New Roman" w:cs="Times New Roman"/>
            <w:sz w:val="28"/>
            <w:szCs w:val="28"/>
          </w:rPr>
          <w:t>/</w:t>
        </w:r>
        <w:r w:rsidR="002E0E58" w:rsidRPr="00924214">
          <w:rPr>
            <w:rStyle w:val="a8"/>
            <w:rFonts w:ascii="Times New Roman" w:hAnsi="Times New Roman" w:cs="Times New Roman"/>
            <w:sz w:val="28"/>
            <w:szCs w:val="28"/>
            <w:lang w:val="en-US"/>
          </w:rPr>
          <w:t>ru</w:t>
        </w:r>
      </w:hyperlink>
      <w:r w:rsidR="002E0E58" w:rsidRPr="00924214">
        <w:rPr>
          <w:rFonts w:ascii="Times New Roman" w:hAnsi="Times New Roman" w:cs="Times New Roman"/>
          <w:sz w:val="28"/>
          <w:szCs w:val="28"/>
        </w:rPr>
        <w:t xml:space="preserve"> – Официальный сайт Акционерного Общества «У</w:t>
      </w:r>
      <w:r w:rsidR="002E0E58">
        <w:rPr>
          <w:rFonts w:ascii="Times New Roman" w:hAnsi="Times New Roman" w:cs="Times New Roman"/>
          <w:sz w:val="28"/>
          <w:szCs w:val="28"/>
        </w:rPr>
        <w:t>збекнефтегаз</w:t>
      </w:r>
      <w:r w:rsidR="002E0E58" w:rsidRPr="00924214">
        <w:rPr>
          <w:rFonts w:ascii="Times New Roman" w:hAnsi="Times New Roman" w:cs="Times New Roman"/>
          <w:sz w:val="28"/>
          <w:szCs w:val="28"/>
        </w:rPr>
        <w:t>»</w:t>
      </w:r>
    </w:p>
    <w:p w14:paraId="1A2AEC55" w14:textId="77777777" w:rsidR="002E0E58" w:rsidRPr="00924214" w:rsidRDefault="00B85EDB" w:rsidP="002E0E58">
      <w:pPr>
        <w:pStyle w:val="a9"/>
        <w:numPr>
          <w:ilvl w:val="0"/>
          <w:numId w:val="18"/>
        </w:numPr>
        <w:spacing w:line="360" w:lineRule="auto"/>
        <w:ind w:left="567" w:hanging="567"/>
        <w:jc w:val="both"/>
        <w:rPr>
          <w:rFonts w:ascii="Times New Roman" w:hAnsi="Times New Roman" w:cs="Times New Roman"/>
          <w:sz w:val="28"/>
          <w:szCs w:val="28"/>
        </w:rPr>
      </w:pPr>
      <w:hyperlink r:id="rId98" w:history="1">
        <w:r w:rsidR="002E0E58" w:rsidRPr="00924214">
          <w:rPr>
            <w:rStyle w:val="a8"/>
            <w:rFonts w:ascii="Times New Roman" w:hAnsi="Times New Roman" w:cs="Times New Roman"/>
            <w:sz w:val="28"/>
            <w:szCs w:val="28"/>
          </w:rPr>
          <w:t>http://</w:t>
        </w:r>
        <w:r w:rsidR="002E0E58" w:rsidRPr="00924214">
          <w:rPr>
            <w:rStyle w:val="a8"/>
            <w:rFonts w:ascii="Times New Roman" w:hAnsi="Times New Roman" w:cs="Times New Roman"/>
            <w:sz w:val="28"/>
            <w:szCs w:val="28"/>
            <w:lang w:val="en-US"/>
          </w:rPr>
          <w:t>uztransgaz</w:t>
        </w:r>
        <w:r w:rsidR="002E0E58" w:rsidRPr="00924214">
          <w:rPr>
            <w:rStyle w:val="a8"/>
            <w:rFonts w:ascii="Times New Roman" w:hAnsi="Times New Roman" w:cs="Times New Roman"/>
            <w:sz w:val="28"/>
            <w:szCs w:val="28"/>
          </w:rPr>
          <w:t>.uz/</w:t>
        </w:r>
        <w:r w:rsidR="002E0E58" w:rsidRPr="00924214">
          <w:rPr>
            <w:rStyle w:val="a8"/>
            <w:rFonts w:ascii="Times New Roman" w:hAnsi="Times New Roman" w:cs="Times New Roman"/>
            <w:sz w:val="28"/>
            <w:szCs w:val="28"/>
            <w:lang w:val="en-US"/>
          </w:rPr>
          <w:t>ru</w:t>
        </w:r>
      </w:hyperlink>
      <w:r w:rsidR="002E0E58" w:rsidRPr="00924214">
        <w:rPr>
          <w:rFonts w:ascii="Times New Roman" w:hAnsi="Times New Roman" w:cs="Times New Roman"/>
          <w:sz w:val="28"/>
          <w:szCs w:val="28"/>
        </w:rPr>
        <w:t xml:space="preserve"> - Официальный сайт Акционерного общества  «Узтрансгаз».</w:t>
      </w:r>
    </w:p>
    <w:p w14:paraId="7BB947ED" w14:textId="77777777" w:rsidR="002E0E58" w:rsidRPr="00924214" w:rsidRDefault="00B85EDB" w:rsidP="002E0E58">
      <w:pPr>
        <w:pStyle w:val="a9"/>
        <w:numPr>
          <w:ilvl w:val="0"/>
          <w:numId w:val="18"/>
        </w:numPr>
        <w:spacing w:line="360" w:lineRule="auto"/>
        <w:ind w:left="567" w:hanging="567"/>
        <w:jc w:val="both"/>
        <w:rPr>
          <w:rFonts w:ascii="Times New Roman" w:hAnsi="Times New Roman" w:cs="Times New Roman"/>
          <w:sz w:val="28"/>
          <w:szCs w:val="28"/>
        </w:rPr>
      </w:pPr>
      <w:hyperlink r:id="rId99" w:history="1">
        <w:r w:rsidR="002E0E58" w:rsidRPr="00924214">
          <w:rPr>
            <w:rStyle w:val="a8"/>
            <w:rFonts w:ascii="Times New Roman" w:hAnsi="Times New Roman" w:cs="Times New Roman"/>
            <w:sz w:val="28"/>
            <w:szCs w:val="28"/>
          </w:rPr>
          <w:t>http://fmc.uz/</w:t>
        </w:r>
      </w:hyperlink>
      <w:r w:rsidR="002E0E58" w:rsidRPr="00924214">
        <w:rPr>
          <w:rFonts w:ascii="Times New Roman" w:hAnsi="Times New Roman" w:cs="Times New Roman"/>
          <w:sz w:val="28"/>
          <w:szCs w:val="28"/>
        </w:rPr>
        <w:t xml:space="preserve"> – Официальный сайт компании </w:t>
      </w:r>
      <w:r w:rsidR="002E0E58" w:rsidRPr="00924214">
        <w:rPr>
          <w:rFonts w:ascii="Times New Roman" w:hAnsi="Times New Roman" w:cs="Times New Roman"/>
          <w:bCs/>
          <w:sz w:val="28"/>
          <w:szCs w:val="28"/>
        </w:rPr>
        <w:t>"FINMANCONSULT" (FMC)</w:t>
      </w:r>
      <w:r w:rsidR="002E0E58" w:rsidRPr="00924214">
        <w:rPr>
          <w:rFonts w:ascii="Times New Roman" w:hAnsi="Times New Roman" w:cs="Times New Roman"/>
          <w:sz w:val="28"/>
          <w:szCs w:val="28"/>
        </w:rPr>
        <w:t>.</w:t>
      </w:r>
    </w:p>
    <w:p w14:paraId="0E094124" w14:textId="77777777" w:rsidR="002E0E58" w:rsidRPr="00924214" w:rsidRDefault="00B85EDB" w:rsidP="002E0E58">
      <w:pPr>
        <w:pStyle w:val="a9"/>
        <w:numPr>
          <w:ilvl w:val="0"/>
          <w:numId w:val="18"/>
        </w:numPr>
        <w:spacing w:line="360" w:lineRule="auto"/>
        <w:ind w:left="567" w:hanging="567"/>
        <w:jc w:val="both"/>
        <w:rPr>
          <w:rFonts w:ascii="Times New Roman" w:hAnsi="Times New Roman" w:cs="Times New Roman"/>
          <w:sz w:val="28"/>
          <w:szCs w:val="28"/>
        </w:rPr>
      </w:pPr>
      <w:hyperlink r:id="rId100" w:history="1">
        <w:r w:rsidR="002E0E58" w:rsidRPr="00924214">
          <w:rPr>
            <w:rStyle w:val="a8"/>
            <w:rFonts w:ascii="Times New Roman" w:hAnsi="Times New Roman" w:cs="Times New Roman"/>
            <w:sz w:val="28"/>
            <w:szCs w:val="28"/>
          </w:rPr>
          <w:t>http://lex.uz/</w:t>
        </w:r>
      </w:hyperlink>
      <w:r w:rsidR="002E0E58" w:rsidRPr="00924214">
        <w:rPr>
          <w:rFonts w:ascii="Times New Roman" w:hAnsi="Times New Roman" w:cs="Times New Roman"/>
          <w:sz w:val="28"/>
          <w:szCs w:val="28"/>
        </w:rPr>
        <w:t xml:space="preserve"> – Национальная база данных законодательства Республики Узбекистан.</w:t>
      </w:r>
    </w:p>
    <w:p w14:paraId="1414C73D" w14:textId="77777777" w:rsidR="002E0E58" w:rsidRPr="00924214" w:rsidRDefault="00B85EDB" w:rsidP="002E0E58">
      <w:pPr>
        <w:pStyle w:val="a9"/>
        <w:numPr>
          <w:ilvl w:val="0"/>
          <w:numId w:val="18"/>
        </w:numPr>
        <w:spacing w:line="360" w:lineRule="auto"/>
        <w:ind w:left="567" w:hanging="567"/>
        <w:jc w:val="both"/>
        <w:rPr>
          <w:rFonts w:ascii="Times New Roman" w:hAnsi="Times New Roman" w:cs="Times New Roman"/>
          <w:sz w:val="28"/>
          <w:szCs w:val="28"/>
        </w:rPr>
      </w:pPr>
      <w:hyperlink r:id="rId101" w:history="1">
        <w:r w:rsidR="002E0E58" w:rsidRPr="00FB5D52">
          <w:rPr>
            <w:rStyle w:val="a8"/>
            <w:rFonts w:ascii="Times New Roman" w:hAnsi="Times New Roman" w:cs="Times New Roman"/>
            <w:sz w:val="28"/>
            <w:szCs w:val="28"/>
          </w:rPr>
          <w:t>http://norma.uz/</w:t>
        </w:r>
      </w:hyperlink>
      <w:r w:rsidR="002E0E58" w:rsidRPr="00924214">
        <w:rPr>
          <w:rFonts w:ascii="Times New Roman" w:hAnsi="Times New Roman" w:cs="Times New Roman"/>
          <w:sz w:val="28"/>
          <w:szCs w:val="28"/>
        </w:rPr>
        <w:t xml:space="preserve"> – </w:t>
      </w:r>
      <w:r w:rsidR="002E0E58">
        <w:rPr>
          <w:rFonts w:ascii="Times New Roman" w:hAnsi="Times New Roman" w:cs="Times New Roman"/>
          <w:sz w:val="28"/>
          <w:szCs w:val="28"/>
        </w:rPr>
        <w:t>Информационно-правовой портал</w:t>
      </w:r>
      <w:r w:rsidR="002E0E58" w:rsidRPr="00924214">
        <w:rPr>
          <w:rFonts w:ascii="Times New Roman" w:hAnsi="Times New Roman" w:cs="Times New Roman"/>
          <w:sz w:val="28"/>
          <w:szCs w:val="28"/>
        </w:rPr>
        <w:t xml:space="preserve"> Республики Узбекистан.</w:t>
      </w:r>
    </w:p>
    <w:p w14:paraId="7C2C3BBC" w14:textId="77777777" w:rsidR="002E0E58" w:rsidRPr="00FE63E7" w:rsidRDefault="00B85EDB" w:rsidP="002E0E58">
      <w:pPr>
        <w:pStyle w:val="a9"/>
        <w:numPr>
          <w:ilvl w:val="0"/>
          <w:numId w:val="18"/>
        </w:numPr>
        <w:spacing w:line="360" w:lineRule="auto"/>
        <w:ind w:left="567" w:hanging="567"/>
        <w:jc w:val="both"/>
        <w:rPr>
          <w:rFonts w:ascii="Times Uzb Roman" w:hAnsi="Times Uzb Roman"/>
          <w:sz w:val="28"/>
          <w:szCs w:val="28"/>
        </w:rPr>
      </w:pPr>
      <w:hyperlink r:id="rId102" w:history="1">
        <w:r w:rsidR="002E0E58" w:rsidRPr="00404342">
          <w:rPr>
            <w:rStyle w:val="a8"/>
            <w:rFonts w:ascii="Times New Roman" w:hAnsi="Times New Roman" w:cs="Times New Roman"/>
            <w:sz w:val="28"/>
            <w:szCs w:val="28"/>
          </w:rPr>
          <w:t>http://</w:t>
        </w:r>
        <w:r w:rsidR="002E0E58" w:rsidRPr="00404342">
          <w:rPr>
            <w:rStyle w:val="a8"/>
            <w:rFonts w:ascii="Times New Roman" w:hAnsi="Times New Roman" w:cs="Times New Roman"/>
            <w:sz w:val="28"/>
            <w:szCs w:val="28"/>
            <w:lang w:val="en-US"/>
          </w:rPr>
          <w:t>uza</w:t>
        </w:r>
        <w:r w:rsidR="002E0E58" w:rsidRPr="00404342">
          <w:rPr>
            <w:rStyle w:val="a8"/>
            <w:rFonts w:ascii="Times New Roman" w:hAnsi="Times New Roman" w:cs="Times New Roman"/>
            <w:sz w:val="28"/>
            <w:szCs w:val="28"/>
          </w:rPr>
          <w:t>.uz/</w:t>
        </w:r>
      </w:hyperlink>
      <w:r w:rsidR="002E0E58" w:rsidRPr="00404342">
        <w:rPr>
          <w:rFonts w:ascii="Times New Roman" w:hAnsi="Times New Roman" w:cs="Times New Roman"/>
          <w:sz w:val="28"/>
          <w:szCs w:val="28"/>
        </w:rPr>
        <w:t xml:space="preserve"> – Национальное информационное агентство Республики Узбекистан.</w:t>
      </w:r>
    </w:p>
    <w:p w14:paraId="47FC8D90" w14:textId="77777777" w:rsidR="002E0E58" w:rsidRPr="00FE63E7" w:rsidRDefault="00B85EDB" w:rsidP="002E0E58">
      <w:pPr>
        <w:pStyle w:val="a9"/>
        <w:numPr>
          <w:ilvl w:val="0"/>
          <w:numId w:val="18"/>
        </w:numPr>
        <w:spacing w:line="360" w:lineRule="auto"/>
        <w:ind w:left="567" w:hanging="567"/>
        <w:jc w:val="both"/>
        <w:rPr>
          <w:rFonts w:ascii="Times Uzb Roman" w:hAnsi="Times Uzb Roman"/>
          <w:sz w:val="28"/>
          <w:szCs w:val="28"/>
        </w:rPr>
      </w:pPr>
      <w:hyperlink r:id="rId103" w:history="1">
        <w:r w:rsidR="002E0E58" w:rsidRPr="00FB5D52">
          <w:rPr>
            <w:rStyle w:val="a8"/>
            <w:rFonts w:ascii="Times New Roman" w:hAnsi="Times New Roman" w:cs="Times New Roman"/>
            <w:sz w:val="28"/>
            <w:szCs w:val="28"/>
          </w:rPr>
          <w:t>http://</w:t>
        </w:r>
        <w:r w:rsidR="002E0E58" w:rsidRPr="00FB5D52">
          <w:rPr>
            <w:rStyle w:val="a8"/>
            <w:rFonts w:ascii="Times New Roman" w:hAnsi="Times New Roman" w:cs="Times New Roman"/>
            <w:sz w:val="28"/>
            <w:szCs w:val="28"/>
            <w:lang w:val="en-US"/>
          </w:rPr>
          <w:t>nuz</w:t>
        </w:r>
        <w:r w:rsidR="002E0E58" w:rsidRPr="00FB5D52">
          <w:rPr>
            <w:rStyle w:val="a8"/>
            <w:rFonts w:ascii="Times New Roman" w:hAnsi="Times New Roman" w:cs="Times New Roman"/>
            <w:sz w:val="28"/>
            <w:szCs w:val="28"/>
          </w:rPr>
          <w:t>.uz/</w:t>
        </w:r>
      </w:hyperlink>
      <w:r w:rsidR="002E0E58" w:rsidRPr="00404342">
        <w:rPr>
          <w:rFonts w:ascii="Times New Roman" w:hAnsi="Times New Roman" w:cs="Times New Roman"/>
          <w:sz w:val="28"/>
          <w:szCs w:val="28"/>
        </w:rPr>
        <w:t xml:space="preserve"> – </w:t>
      </w:r>
      <w:r w:rsidR="002E0E58">
        <w:rPr>
          <w:rFonts w:ascii="Times New Roman" w:hAnsi="Times New Roman" w:cs="Times New Roman"/>
          <w:sz w:val="28"/>
          <w:szCs w:val="28"/>
        </w:rPr>
        <w:t>Новостное</w:t>
      </w:r>
      <w:r w:rsidR="002E0E58" w:rsidRPr="00404342">
        <w:rPr>
          <w:rFonts w:ascii="Times New Roman" w:hAnsi="Times New Roman" w:cs="Times New Roman"/>
          <w:sz w:val="28"/>
          <w:szCs w:val="28"/>
        </w:rPr>
        <w:t xml:space="preserve"> агентство Республики Узбекистан.</w:t>
      </w:r>
    </w:p>
    <w:p w14:paraId="74927510" w14:textId="77777777" w:rsidR="00AA6C7C" w:rsidRDefault="00AA6C7C"/>
    <w:sectPr w:rsidR="00AA6C7C" w:rsidSect="00294502">
      <w:headerReference w:type="even" r:id="rId104"/>
      <w:headerReference w:type="default" r:id="rId105"/>
      <w:footerReference w:type="even" r:id="rId106"/>
      <w:footerReference w:type="default" r:id="rId107"/>
      <w:headerReference w:type="first" r:id="rId108"/>
      <w:footerReference w:type="first" r:id="rId10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B3B1D" w14:textId="77777777" w:rsidR="00B85EDB" w:rsidRDefault="00B85EDB">
      <w:pPr>
        <w:spacing w:after="0" w:line="240" w:lineRule="auto"/>
      </w:pPr>
      <w:r>
        <w:separator/>
      </w:r>
    </w:p>
  </w:endnote>
  <w:endnote w:type="continuationSeparator" w:id="0">
    <w:p w14:paraId="03A65C6E" w14:textId="77777777" w:rsidR="00B85EDB" w:rsidRDefault="00B8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Uzb Roman">
    <w:altName w:val="Times New Roman"/>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A3B2" w14:textId="77777777" w:rsidR="006420D0" w:rsidRDefault="006420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2CCC" w14:textId="1ED3C94F" w:rsidR="006420D0" w:rsidRPr="006420D0" w:rsidRDefault="006420D0" w:rsidP="006420D0">
    <w:pPr>
      <w:pStyle w:val="a6"/>
      <w:jc w:val="right"/>
      <w:rPr>
        <w:rFonts w:ascii="Times New Roman" w:hAnsi="Times New Roman" w:cs="Times New Roman"/>
        <w:sz w:val="28"/>
        <w:szCs w:val="28"/>
      </w:rPr>
    </w:pPr>
    <w:r w:rsidRPr="006420D0">
      <w:rPr>
        <w:rFonts w:ascii="Times New Roman" w:hAnsi="Times New Roman" w:cs="Times New Roman"/>
        <w:sz w:val="28"/>
        <w:szCs w:val="28"/>
      </w:rPr>
      <w:t xml:space="preserve">Вернуться в каталог готовых дипломов и магистерских диссертаций </w:t>
    </w:r>
  </w:p>
  <w:p w14:paraId="4EBA7D80" w14:textId="5E1666AC" w:rsidR="001976CD" w:rsidRPr="000C722A" w:rsidRDefault="006420D0" w:rsidP="006420D0">
    <w:pPr>
      <w:pStyle w:val="a6"/>
      <w:jc w:val="right"/>
      <w:rPr>
        <w:rFonts w:ascii="Times New Roman" w:hAnsi="Times New Roman" w:cs="Times New Roman"/>
        <w:sz w:val="28"/>
        <w:szCs w:val="28"/>
      </w:rPr>
    </w:pPr>
    <w:r w:rsidRPr="006420D0">
      <w:rPr>
        <w:rFonts w:ascii="Times New Roman" w:hAnsi="Times New Roman" w:cs="Times New Roman"/>
        <w:sz w:val="28"/>
        <w:szCs w:val="28"/>
      </w:rP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2872" w14:textId="77777777" w:rsidR="006420D0" w:rsidRDefault="006420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3CCF" w14:textId="77777777" w:rsidR="00B85EDB" w:rsidRDefault="00B85EDB">
      <w:pPr>
        <w:spacing w:after="0" w:line="240" w:lineRule="auto"/>
      </w:pPr>
      <w:r>
        <w:separator/>
      </w:r>
    </w:p>
  </w:footnote>
  <w:footnote w:type="continuationSeparator" w:id="0">
    <w:p w14:paraId="08C84B02" w14:textId="77777777" w:rsidR="00B85EDB" w:rsidRDefault="00B8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A0A5" w14:textId="77777777" w:rsidR="006420D0" w:rsidRDefault="006420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7C5E" w14:textId="77777777" w:rsidR="00733539" w:rsidRPr="00733539" w:rsidRDefault="00733539" w:rsidP="00733539">
    <w:pPr>
      <w:pStyle w:val="a4"/>
      <w:spacing w:line="360" w:lineRule="auto"/>
      <w:jc w:val="right"/>
      <w:rPr>
        <w:rFonts w:ascii="Times New Roman" w:hAnsi="Times New Roman" w:cs="Times New Roman"/>
        <w:sz w:val="28"/>
        <w:szCs w:val="28"/>
      </w:rPr>
    </w:pPr>
    <w:r w:rsidRPr="00733539">
      <w:rPr>
        <w:rFonts w:ascii="Times New Roman" w:hAnsi="Times New Roman" w:cs="Times New Roman"/>
        <w:sz w:val="28"/>
        <w:szCs w:val="28"/>
      </w:rPr>
      <w:t>Узнайте стоимость написания на заказ студенческих и аспирантских работ</w:t>
    </w:r>
  </w:p>
  <w:p w14:paraId="1B4FBF8D" w14:textId="2965DD7E" w:rsidR="001976CD" w:rsidRPr="00294502" w:rsidRDefault="00733539" w:rsidP="00733539">
    <w:pPr>
      <w:pStyle w:val="a4"/>
      <w:spacing w:line="360" w:lineRule="auto"/>
      <w:jc w:val="right"/>
      <w:rPr>
        <w:rFonts w:ascii="Times New Roman" w:hAnsi="Times New Roman" w:cs="Times New Roman"/>
        <w:sz w:val="28"/>
        <w:szCs w:val="28"/>
      </w:rPr>
    </w:pPr>
    <w:r w:rsidRPr="00733539">
      <w:rPr>
        <w:rFonts w:ascii="Times New Roman" w:hAnsi="Times New Roman" w:cs="Times New Roman"/>
        <w:sz w:val="28"/>
        <w:szCs w:val="28"/>
      </w:rPr>
      <w:t>http://учебники.информ2000.рф/napisat-diplom.shtml</w:t>
    </w: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81B7" w14:textId="77777777" w:rsidR="006420D0" w:rsidRDefault="006420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7DC"/>
    <w:multiLevelType w:val="hybridMultilevel"/>
    <w:tmpl w:val="0556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D1CF7"/>
    <w:multiLevelType w:val="hybridMultilevel"/>
    <w:tmpl w:val="AA50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43E5A"/>
    <w:multiLevelType w:val="hybridMultilevel"/>
    <w:tmpl w:val="9A2E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4722"/>
    <w:multiLevelType w:val="multilevel"/>
    <w:tmpl w:val="240A1678"/>
    <w:lvl w:ilvl="0">
      <w:start w:val="1"/>
      <w:numFmt w:val="decimal"/>
      <w:lvlText w:val="%1."/>
      <w:lvlJc w:val="left"/>
      <w:pPr>
        <w:ind w:left="450" w:hanging="450"/>
      </w:pPr>
      <w:rPr>
        <w:rFonts w:hint="default"/>
      </w:rPr>
    </w:lvl>
    <w:lvl w:ilvl="1">
      <w:start w:val="1"/>
      <w:numFmt w:val="decimal"/>
      <w:lvlText w:val="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8A2DBD"/>
    <w:multiLevelType w:val="hybridMultilevel"/>
    <w:tmpl w:val="ABA08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645C3"/>
    <w:multiLevelType w:val="hybridMultilevel"/>
    <w:tmpl w:val="8DB61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C4AE6"/>
    <w:multiLevelType w:val="multilevel"/>
    <w:tmpl w:val="D354CD96"/>
    <w:lvl w:ilvl="0">
      <w:start w:val="1"/>
      <w:numFmt w:val="decimal"/>
      <w:lvlText w:val="%1."/>
      <w:lvlJc w:val="left"/>
      <w:pPr>
        <w:ind w:left="450" w:hanging="450"/>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F14F45"/>
    <w:multiLevelType w:val="hybridMultilevel"/>
    <w:tmpl w:val="D5B2B04E"/>
    <w:lvl w:ilvl="0" w:tplc="5202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B04055"/>
    <w:multiLevelType w:val="hybridMultilevel"/>
    <w:tmpl w:val="C45E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F0F31"/>
    <w:multiLevelType w:val="hybridMultilevel"/>
    <w:tmpl w:val="6F243A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B71278"/>
    <w:multiLevelType w:val="hybridMultilevel"/>
    <w:tmpl w:val="2F008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6400A9"/>
    <w:multiLevelType w:val="hybridMultilevel"/>
    <w:tmpl w:val="04C2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D5366"/>
    <w:multiLevelType w:val="hybridMultilevel"/>
    <w:tmpl w:val="606EB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6C2442"/>
    <w:multiLevelType w:val="hybridMultilevel"/>
    <w:tmpl w:val="52A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F318F"/>
    <w:multiLevelType w:val="hybridMultilevel"/>
    <w:tmpl w:val="8D9E8660"/>
    <w:lvl w:ilvl="0" w:tplc="86223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591B50"/>
    <w:multiLevelType w:val="hybridMultilevel"/>
    <w:tmpl w:val="239ECE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A018F6"/>
    <w:multiLevelType w:val="hybridMultilevel"/>
    <w:tmpl w:val="3970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CB7ACB"/>
    <w:multiLevelType w:val="hybridMultilevel"/>
    <w:tmpl w:val="88EC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3006CE"/>
    <w:multiLevelType w:val="multilevel"/>
    <w:tmpl w:val="8EB06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6C078A4"/>
    <w:multiLevelType w:val="hybridMultilevel"/>
    <w:tmpl w:val="1A348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081F43"/>
    <w:multiLevelType w:val="hybridMultilevel"/>
    <w:tmpl w:val="1B06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01992"/>
    <w:multiLevelType w:val="hybridMultilevel"/>
    <w:tmpl w:val="657C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43974"/>
    <w:multiLevelType w:val="hybridMultilevel"/>
    <w:tmpl w:val="A9C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B4AFD"/>
    <w:multiLevelType w:val="hybridMultilevel"/>
    <w:tmpl w:val="9A6824EA"/>
    <w:lvl w:ilvl="0" w:tplc="D3B2F622">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CE4755"/>
    <w:multiLevelType w:val="hybridMultilevel"/>
    <w:tmpl w:val="B04E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8B4C21"/>
    <w:multiLevelType w:val="hybridMultilevel"/>
    <w:tmpl w:val="96ACD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EE0BE7"/>
    <w:multiLevelType w:val="hybridMultilevel"/>
    <w:tmpl w:val="8F2854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79771D3E"/>
    <w:multiLevelType w:val="hybridMultilevel"/>
    <w:tmpl w:val="1ED0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F90266"/>
    <w:multiLevelType w:val="hybridMultilevel"/>
    <w:tmpl w:val="83748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6"/>
  </w:num>
  <w:num w:numId="3">
    <w:abstractNumId w:val="3"/>
  </w:num>
  <w:num w:numId="4">
    <w:abstractNumId w:val="7"/>
  </w:num>
  <w:num w:numId="5">
    <w:abstractNumId w:val="28"/>
  </w:num>
  <w:num w:numId="6">
    <w:abstractNumId w:val="9"/>
  </w:num>
  <w:num w:numId="7">
    <w:abstractNumId w:val="24"/>
  </w:num>
  <w:num w:numId="8">
    <w:abstractNumId w:val="12"/>
  </w:num>
  <w:num w:numId="9">
    <w:abstractNumId w:val="23"/>
  </w:num>
  <w:num w:numId="10">
    <w:abstractNumId w:val="22"/>
  </w:num>
  <w:num w:numId="11">
    <w:abstractNumId w:val="8"/>
  </w:num>
  <w:num w:numId="12">
    <w:abstractNumId w:val="5"/>
  </w:num>
  <w:num w:numId="13">
    <w:abstractNumId w:val="16"/>
  </w:num>
  <w:num w:numId="14">
    <w:abstractNumId w:val="25"/>
  </w:num>
  <w:num w:numId="15">
    <w:abstractNumId w:val="21"/>
  </w:num>
  <w:num w:numId="16">
    <w:abstractNumId w:val="11"/>
  </w:num>
  <w:num w:numId="17">
    <w:abstractNumId w:val="1"/>
  </w:num>
  <w:num w:numId="18">
    <w:abstractNumId w:val="10"/>
  </w:num>
  <w:num w:numId="19">
    <w:abstractNumId w:val="13"/>
  </w:num>
  <w:num w:numId="20">
    <w:abstractNumId w:val="4"/>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num>
  <w:num w:numId="24">
    <w:abstractNumId w:val="20"/>
  </w:num>
  <w:num w:numId="25">
    <w:abstractNumId w:val="27"/>
  </w:num>
  <w:num w:numId="26">
    <w:abstractNumId w:val="14"/>
  </w:num>
  <w:num w:numId="27">
    <w:abstractNumId w:val="2"/>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E0"/>
    <w:rsid w:val="000C3648"/>
    <w:rsid w:val="002E0E58"/>
    <w:rsid w:val="006420D0"/>
    <w:rsid w:val="00733539"/>
    <w:rsid w:val="00741545"/>
    <w:rsid w:val="00836201"/>
    <w:rsid w:val="009336A7"/>
    <w:rsid w:val="009D3C25"/>
    <w:rsid w:val="00A127E0"/>
    <w:rsid w:val="00AA6C7C"/>
    <w:rsid w:val="00B85EDB"/>
    <w:rsid w:val="00E85D72"/>
    <w:rsid w:val="00F0319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58"/>
  </w:style>
  <w:style w:type="paragraph" w:styleId="1">
    <w:name w:val="heading 1"/>
    <w:basedOn w:val="a"/>
    <w:next w:val="a"/>
    <w:link w:val="10"/>
    <w:uiPriority w:val="9"/>
    <w:qFormat/>
    <w:rsid w:val="002E0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0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E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E0E58"/>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2E0E58"/>
    <w:pPr>
      <w:ind w:left="720"/>
      <w:contextualSpacing/>
    </w:pPr>
  </w:style>
  <w:style w:type="paragraph" w:styleId="a4">
    <w:name w:val="header"/>
    <w:basedOn w:val="a"/>
    <w:link w:val="a5"/>
    <w:uiPriority w:val="99"/>
    <w:unhideWhenUsed/>
    <w:rsid w:val="002E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E58"/>
  </w:style>
  <w:style w:type="paragraph" w:styleId="a6">
    <w:name w:val="footer"/>
    <w:basedOn w:val="a"/>
    <w:link w:val="a7"/>
    <w:uiPriority w:val="99"/>
    <w:unhideWhenUsed/>
    <w:rsid w:val="002E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E58"/>
  </w:style>
  <w:style w:type="paragraph" w:styleId="11">
    <w:name w:val="toc 1"/>
    <w:basedOn w:val="a"/>
    <w:next w:val="a"/>
    <w:autoRedefine/>
    <w:uiPriority w:val="39"/>
    <w:unhideWhenUsed/>
    <w:rsid w:val="002E0E58"/>
    <w:pPr>
      <w:spacing w:before="120" w:after="120"/>
    </w:pPr>
    <w:rPr>
      <w:rFonts w:cstheme="minorHAnsi"/>
      <w:b/>
      <w:bCs/>
      <w:caps/>
      <w:sz w:val="20"/>
      <w:szCs w:val="20"/>
    </w:rPr>
  </w:style>
  <w:style w:type="paragraph" w:styleId="21">
    <w:name w:val="toc 2"/>
    <w:basedOn w:val="a"/>
    <w:next w:val="a"/>
    <w:autoRedefine/>
    <w:uiPriority w:val="39"/>
    <w:unhideWhenUsed/>
    <w:rsid w:val="002E0E58"/>
    <w:pPr>
      <w:tabs>
        <w:tab w:val="left" w:pos="880"/>
        <w:tab w:val="right" w:leader="dot" w:pos="9345"/>
      </w:tabs>
      <w:spacing w:after="0" w:line="360" w:lineRule="auto"/>
      <w:ind w:left="851"/>
      <w:jc w:val="both"/>
    </w:pPr>
    <w:rPr>
      <w:rFonts w:cstheme="minorHAnsi"/>
      <w:smallCaps/>
      <w:sz w:val="20"/>
      <w:szCs w:val="20"/>
    </w:rPr>
  </w:style>
  <w:style w:type="paragraph" w:styleId="3">
    <w:name w:val="toc 3"/>
    <w:basedOn w:val="a"/>
    <w:next w:val="a"/>
    <w:autoRedefine/>
    <w:uiPriority w:val="39"/>
    <w:unhideWhenUsed/>
    <w:rsid w:val="002E0E58"/>
    <w:pPr>
      <w:spacing w:after="0"/>
      <w:ind w:left="440"/>
    </w:pPr>
    <w:rPr>
      <w:rFonts w:cstheme="minorHAnsi"/>
      <w:i/>
      <w:iCs/>
      <w:sz w:val="20"/>
      <w:szCs w:val="20"/>
    </w:rPr>
  </w:style>
  <w:style w:type="paragraph" w:styleId="4">
    <w:name w:val="toc 4"/>
    <w:basedOn w:val="a"/>
    <w:next w:val="a"/>
    <w:autoRedefine/>
    <w:uiPriority w:val="39"/>
    <w:unhideWhenUsed/>
    <w:rsid w:val="002E0E58"/>
    <w:pPr>
      <w:spacing w:after="0"/>
      <w:ind w:left="660"/>
    </w:pPr>
    <w:rPr>
      <w:rFonts w:cstheme="minorHAnsi"/>
      <w:sz w:val="18"/>
      <w:szCs w:val="18"/>
    </w:rPr>
  </w:style>
  <w:style w:type="paragraph" w:styleId="5">
    <w:name w:val="toc 5"/>
    <w:basedOn w:val="a"/>
    <w:next w:val="a"/>
    <w:autoRedefine/>
    <w:uiPriority w:val="39"/>
    <w:unhideWhenUsed/>
    <w:rsid w:val="002E0E58"/>
    <w:pPr>
      <w:spacing w:after="0"/>
      <w:ind w:left="880"/>
    </w:pPr>
    <w:rPr>
      <w:rFonts w:cstheme="minorHAnsi"/>
      <w:sz w:val="18"/>
      <w:szCs w:val="18"/>
    </w:rPr>
  </w:style>
  <w:style w:type="paragraph" w:styleId="6">
    <w:name w:val="toc 6"/>
    <w:basedOn w:val="a"/>
    <w:next w:val="a"/>
    <w:autoRedefine/>
    <w:uiPriority w:val="39"/>
    <w:unhideWhenUsed/>
    <w:rsid w:val="002E0E58"/>
    <w:pPr>
      <w:spacing w:after="0"/>
      <w:ind w:left="1100"/>
    </w:pPr>
    <w:rPr>
      <w:rFonts w:cstheme="minorHAnsi"/>
      <w:sz w:val="18"/>
      <w:szCs w:val="18"/>
    </w:rPr>
  </w:style>
  <w:style w:type="paragraph" w:styleId="7">
    <w:name w:val="toc 7"/>
    <w:basedOn w:val="a"/>
    <w:next w:val="a"/>
    <w:autoRedefine/>
    <w:uiPriority w:val="39"/>
    <w:unhideWhenUsed/>
    <w:rsid w:val="002E0E58"/>
    <w:pPr>
      <w:spacing w:after="0"/>
      <w:ind w:left="1320"/>
    </w:pPr>
    <w:rPr>
      <w:rFonts w:cstheme="minorHAnsi"/>
      <w:sz w:val="18"/>
      <w:szCs w:val="18"/>
    </w:rPr>
  </w:style>
  <w:style w:type="paragraph" w:styleId="8">
    <w:name w:val="toc 8"/>
    <w:basedOn w:val="a"/>
    <w:next w:val="a"/>
    <w:autoRedefine/>
    <w:uiPriority w:val="39"/>
    <w:unhideWhenUsed/>
    <w:rsid w:val="002E0E58"/>
    <w:pPr>
      <w:spacing w:after="0"/>
      <w:ind w:left="1540"/>
    </w:pPr>
    <w:rPr>
      <w:rFonts w:cstheme="minorHAnsi"/>
      <w:sz w:val="18"/>
      <w:szCs w:val="18"/>
    </w:rPr>
  </w:style>
  <w:style w:type="paragraph" w:styleId="9">
    <w:name w:val="toc 9"/>
    <w:basedOn w:val="a"/>
    <w:next w:val="a"/>
    <w:autoRedefine/>
    <w:uiPriority w:val="39"/>
    <w:unhideWhenUsed/>
    <w:rsid w:val="002E0E58"/>
    <w:pPr>
      <w:spacing w:after="0"/>
      <w:ind w:left="1760"/>
    </w:pPr>
    <w:rPr>
      <w:rFonts w:cstheme="minorHAnsi"/>
      <w:sz w:val="18"/>
      <w:szCs w:val="18"/>
    </w:rPr>
  </w:style>
  <w:style w:type="character" w:styleId="a8">
    <w:name w:val="Hyperlink"/>
    <w:basedOn w:val="a0"/>
    <w:uiPriority w:val="99"/>
    <w:unhideWhenUsed/>
    <w:rsid w:val="002E0E58"/>
    <w:rPr>
      <w:color w:val="0563C1" w:themeColor="hyperlink"/>
      <w:u w:val="single"/>
    </w:rPr>
  </w:style>
  <w:style w:type="paragraph" w:styleId="a9">
    <w:name w:val="footnote text"/>
    <w:basedOn w:val="a"/>
    <w:link w:val="aa"/>
    <w:uiPriority w:val="99"/>
    <w:unhideWhenUsed/>
    <w:rsid w:val="002E0E58"/>
    <w:pPr>
      <w:spacing w:after="0" w:line="240" w:lineRule="auto"/>
    </w:pPr>
    <w:rPr>
      <w:sz w:val="20"/>
      <w:szCs w:val="20"/>
    </w:rPr>
  </w:style>
  <w:style w:type="character" w:customStyle="1" w:styleId="aa">
    <w:name w:val="Текст сноски Знак"/>
    <w:basedOn w:val="a0"/>
    <w:link w:val="a9"/>
    <w:uiPriority w:val="99"/>
    <w:rsid w:val="002E0E58"/>
    <w:rPr>
      <w:sz w:val="20"/>
      <w:szCs w:val="20"/>
    </w:rPr>
  </w:style>
  <w:style w:type="character" w:styleId="ab">
    <w:name w:val="footnote reference"/>
    <w:basedOn w:val="a0"/>
    <w:uiPriority w:val="99"/>
    <w:semiHidden/>
    <w:unhideWhenUsed/>
    <w:rsid w:val="002E0E58"/>
    <w:rPr>
      <w:vertAlign w:val="superscript"/>
    </w:rPr>
  </w:style>
  <w:style w:type="paragraph" w:styleId="ac">
    <w:name w:val="Title"/>
    <w:basedOn w:val="a"/>
    <w:link w:val="ad"/>
    <w:uiPriority w:val="10"/>
    <w:qFormat/>
    <w:rsid w:val="002E0E58"/>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10"/>
    <w:rsid w:val="002E0E58"/>
    <w:rPr>
      <w:rFonts w:ascii="Times New Roman" w:eastAsia="Times New Roman" w:hAnsi="Times New Roman" w:cs="Times New Roman"/>
      <w:b/>
      <w:sz w:val="32"/>
      <w:szCs w:val="20"/>
      <w:lang w:eastAsia="ru-RU"/>
    </w:rPr>
  </w:style>
  <w:style w:type="table" w:styleId="ae">
    <w:name w:val="Table Grid"/>
    <w:basedOn w:val="a1"/>
    <w:uiPriority w:val="39"/>
    <w:rsid w:val="002E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2E0E58"/>
    <w:pPr>
      <w:spacing w:after="200" w:line="276" w:lineRule="auto"/>
    </w:pPr>
    <w:rPr>
      <w:rFonts w:ascii="Times New Roman" w:eastAsiaTheme="minorEastAsia" w:hAnsi="Times New Roman" w:cs="Times New Roman"/>
      <w:sz w:val="24"/>
      <w:szCs w:val="24"/>
      <w:lang w:eastAsia="ru-RU"/>
    </w:rPr>
  </w:style>
  <w:style w:type="character" w:styleId="af0">
    <w:name w:val="Placeholder Text"/>
    <w:basedOn w:val="a0"/>
    <w:uiPriority w:val="99"/>
    <w:semiHidden/>
    <w:rsid w:val="002E0E58"/>
    <w:rPr>
      <w:color w:val="808080"/>
    </w:rPr>
  </w:style>
  <w:style w:type="paragraph" w:styleId="af1">
    <w:name w:val="Balloon Text"/>
    <w:basedOn w:val="a"/>
    <w:link w:val="af2"/>
    <w:uiPriority w:val="99"/>
    <w:semiHidden/>
    <w:unhideWhenUsed/>
    <w:rsid w:val="0074154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41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58"/>
  </w:style>
  <w:style w:type="paragraph" w:styleId="1">
    <w:name w:val="heading 1"/>
    <w:basedOn w:val="a"/>
    <w:next w:val="a"/>
    <w:link w:val="10"/>
    <w:uiPriority w:val="9"/>
    <w:qFormat/>
    <w:rsid w:val="002E0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0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E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E0E58"/>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2E0E58"/>
    <w:pPr>
      <w:ind w:left="720"/>
      <w:contextualSpacing/>
    </w:pPr>
  </w:style>
  <w:style w:type="paragraph" w:styleId="a4">
    <w:name w:val="header"/>
    <w:basedOn w:val="a"/>
    <w:link w:val="a5"/>
    <w:uiPriority w:val="99"/>
    <w:unhideWhenUsed/>
    <w:rsid w:val="002E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E58"/>
  </w:style>
  <w:style w:type="paragraph" w:styleId="a6">
    <w:name w:val="footer"/>
    <w:basedOn w:val="a"/>
    <w:link w:val="a7"/>
    <w:uiPriority w:val="99"/>
    <w:unhideWhenUsed/>
    <w:rsid w:val="002E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E58"/>
  </w:style>
  <w:style w:type="paragraph" w:styleId="11">
    <w:name w:val="toc 1"/>
    <w:basedOn w:val="a"/>
    <w:next w:val="a"/>
    <w:autoRedefine/>
    <w:uiPriority w:val="39"/>
    <w:unhideWhenUsed/>
    <w:rsid w:val="002E0E58"/>
    <w:pPr>
      <w:spacing w:before="120" w:after="120"/>
    </w:pPr>
    <w:rPr>
      <w:rFonts w:cstheme="minorHAnsi"/>
      <w:b/>
      <w:bCs/>
      <w:caps/>
      <w:sz w:val="20"/>
      <w:szCs w:val="20"/>
    </w:rPr>
  </w:style>
  <w:style w:type="paragraph" w:styleId="21">
    <w:name w:val="toc 2"/>
    <w:basedOn w:val="a"/>
    <w:next w:val="a"/>
    <w:autoRedefine/>
    <w:uiPriority w:val="39"/>
    <w:unhideWhenUsed/>
    <w:rsid w:val="002E0E58"/>
    <w:pPr>
      <w:tabs>
        <w:tab w:val="left" w:pos="880"/>
        <w:tab w:val="right" w:leader="dot" w:pos="9345"/>
      </w:tabs>
      <w:spacing w:after="0" w:line="360" w:lineRule="auto"/>
      <w:ind w:left="851"/>
      <w:jc w:val="both"/>
    </w:pPr>
    <w:rPr>
      <w:rFonts w:cstheme="minorHAnsi"/>
      <w:smallCaps/>
      <w:sz w:val="20"/>
      <w:szCs w:val="20"/>
    </w:rPr>
  </w:style>
  <w:style w:type="paragraph" w:styleId="3">
    <w:name w:val="toc 3"/>
    <w:basedOn w:val="a"/>
    <w:next w:val="a"/>
    <w:autoRedefine/>
    <w:uiPriority w:val="39"/>
    <w:unhideWhenUsed/>
    <w:rsid w:val="002E0E58"/>
    <w:pPr>
      <w:spacing w:after="0"/>
      <w:ind w:left="440"/>
    </w:pPr>
    <w:rPr>
      <w:rFonts w:cstheme="minorHAnsi"/>
      <w:i/>
      <w:iCs/>
      <w:sz w:val="20"/>
      <w:szCs w:val="20"/>
    </w:rPr>
  </w:style>
  <w:style w:type="paragraph" w:styleId="4">
    <w:name w:val="toc 4"/>
    <w:basedOn w:val="a"/>
    <w:next w:val="a"/>
    <w:autoRedefine/>
    <w:uiPriority w:val="39"/>
    <w:unhideWhenUsed/>
    <w:rsid w:val="002E0E58"/>
    <w:pPr>
      <w:spacing w:after="0"/>
      <w:ind w:left="660"/>
    </w:pPr>
    <w:rPr>
      <w:rFonts w:cstheme="minorHAnsi"/>
      <w:sz w:val="18"/>
      <w:szCs w:val="18"/>
    </w:rPr>
  </w:style>
  <w:style w:type="paragraph" w:styleId="5">
    <w:name w:val="toc 5"/>
    <w:basedOn w:val="a"/>
    <w:next w:val="a"/>
    <w:autoRedefine/>
    <w:uiPriority w:val="39"/>
    <w:unhideWhenUsed/>
    <w:rsid w:val="002E0E58"/>
    <w:pPr>
      <w:spacing w:after="0"/>
      <w:ind w:left="880"/>
    </w:pPr>
    <w:rPr>
      <w:rFonts w:cstheme="minorHAnsi"/>
      <w:sz w:val="18"/>
      <w:szCs w:val="18"/>
    </w:rPr>
  </w:style>
  <w:style w:type="paragraph" w:styleId="6">
    <w:name w:val="toc 6"/>
    <w:basedOn w:val="a"/>
    <w:next w:val="a"/>
    <w:autoRedefine/>
    <w:uiPriority w:val="39"/>
    <w:unhideWhenUsed/>
    <w:rsid w:val="002E0E58"/>
    <w:pPr>
      <w:spacing w:after="0"/>
      <w:ind w:left="1100"/>
    </w:pPr>
    <w:rPr>
      <w:rFonts w:cstheme="minorHAnsi"/>
      <w:sz w:val="18"/>
      <w:szCs w:val="18"/>
    </w:rPr>
  </w:style>
  <w:style w:type="paragraph" w:styleId="7">
    <w:name w:val="toc 7"/>
    <w:basedOn w:val="a"/>
    <w:next w:val="a"/>
    <w:autoRedefine/>
    <w:uiPriority w:val="39"/>
    <w:unhideWhenUsed/>
    <w:rsid w:val="002E0E58"/>
    <w:pPr>
      <w:spacing w:after="0"/>
      <w:ind w:left="1320"/>
    </w:pPr>
    <w:rPr>
      <w:rFonts w:cstheme="minorHAnsi"/>
      <w:sz w:val="18"/>
      <w:szCs w:val="18"/>
    </w:rPr>
  </w:style>
  <w:style w:type="paragraph" w:styleId="8">
    <w:name w:val="toc 8"/>
    <w:basedOn w:val="a"/>
    <w:next w:val="a"/>
    <w:autoRedefine/>
    <w:uiPriority w:val="39"/>
    <w:unhideWhenUsed/>
    <w:rsid w:val="002E0E58"/>
    <w:pPr>
      <w:spacing w:after="0"/>
      <w:ind w:left="1540"/>
    </w:pPr>
    <w:rPr>
      <w:rFonts w:cstheme="minorHAnsi"/>
      <w:sz w:val="18"/>
      <w:szCs w:val="18"/>
    </w:rPr>
  </w:style>
  <w:style w:type="paragraph" w:styleId="9">
    <w:name w:val="toc 9"/>
    <w:basedOn w:val="a"/>
    <w:next w:val="a"/>
    <w:autoRedefine/>
    <w:uiPriority w:val="39"/>
    <w:unhideWhenUsed/>
    <w:rsid w:val="002E0E58"/>
    <w:pPr>
      <w:spacing w:after="0"/>
      <w:ind w:left="1760"/>
    </w:pPr>
    <w:rPr>
      <w:rFonts w:cstheme="minorHAnsi"/>
      <w:sz w:val="18"/>
      <w:szCs w:val="18"/>
    </w:rPr>
  </w:style>
  <w:style w:type="character" w:styleId="a8">
    <w:name w:val="Hyperlink"/>
    <w:basedOn w:val="a0"/>
    <w:uiPriority w:val="99"/>
    <w:unhideWhenUsed/>
    <w:rsid w:val="002E0E58"/>
    <w:rPr>
      <w:color w:val="0563C1" w:themeColor="hyperlink"/>
      <w:u w:val="single"/>
    </w:rPr>
  </w:style>
  <w:style w:type="paragraph" w:styleId="a9">
    <w:name w:val="footnote text"/>
    <w:basedOn w:val="a"/>
    <w:link w:val="aa"/>
    <w:uiPriority w:val="99"/>
    <w:unhideWhenUsed/>
    <w:rsid w:val="002E0E58"/>
    <w:pPr>
      <w:spacing w:after="0" w:line="240" w:lineRule="auto"/>
    </w:pPr>
    <w:rPr>
      <w:sz w:val="20"/>
      <w:szCs w:val="20"/>
    </w:rPr>
  </w:style>
  <w:style w:type="character" w:customStyle="1" w:styleId="aa">
    <w:name w:val="Текст сноски Знак"/>
    <w:basedOn w:val="a0"/>
    <w:link w:val="a9"/>
    <w:uiPriority w:val="99"/>
    <w:rsid w:val="002E0E58"/>
    <w:rPr>
      <w:sz w:val="20"/>
      <w:szCs w:val="20"/>
    </w:rPr>
  </w:style>
  <w:style w:type="character" w:styleId="ab">
    <w:name w:val="footnote reference"/>
    <w:basedOn w:val="a0"/>
    <w:uiPriority w:val="99"/>
    <w:semiHidden/>
    <w:unhideWhenUsed/>
    <w:rsid w:val="002E0E58"/>
    <w:rPr>
      <w:vertAlign w:val="superscript"/>
    </w:rPr>
  </w:style>
  <w:style w:type="paragraph" w:styleId="ac">
    <w:name w:val="Title"/>
    <w:basedOn w:val="a"/>
    <w:link w:val="ad"/>
    <w:uiPriority w:val="10"/>
    <w:qFormat/>
    <w:rsid w:val="002E0E58"/>
    <w:pPr>
      <w:spacing w:after="0" w:line="240" w:lineRule="auto"/>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uiPriority w:val="10"/>
    <w:rsid w:val="002E0E58"/>
    <w:rPr>
      <w:rFonts w:ascii="Times New Roman" w:eastAsia="Times New Roman" w:hAnsi="Times New Roman" w:cs="Times New Roman"/>
      <w:b/>
      <w:sz w:val="32"/>
      <w:szCs w:val="20"/>
      <w:lang w:eastAsia="ru-RU"/>
    </w:rPr>
  </w:style>
  <w:style w:type="table" w:styleId="ae">
    <w:name w:val="Table Grid"/>
    <w:basedOn w:val="a1"/>
    <w:uiPriority w:val="39"/>
    <w:rsid w:val="002E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2E0E58"/>
    <w:pPr>
      <w:spacing w:after="200" w:line="276" w:lineRule="auto"/>
    </w:pPr>
    <w:rPr>
      <w:rFonts w:ascii="Times New Roman" w:eastAsiaTheme="minorEastAsia" w:hAnsi="Times New Roman" w:cs="Times New Roman"/>
      <w:sz w:val="24"/>
      <w:szCs w:val="24"/>
      <w:lang w:eastAsia="ru-RU"/>
    </w:rPr>
  </w:style>
  <w:style w:type="character" w:styleId="af0">
    <w:name w:val="Placeholder Text"/>
    <w:basedOn w:val="a0"/>
    <w:uiPriority w:val="99"/>
    <w:semiHidden/>
    <w:rsid w:val="002E0E58"/>
    <w:rPr>
      <w:color w:val="808080"/>
    </w:rPr>
  </w:style>
  <w:style w:type="paragraph" w:styleId="af1">
    <w:name w:val="Balloon Text"/>
    <w:basedOn w:val="a"/>
    <w:link w:val="af2"/>
    <w:uiPriority w:val="99"/>
    <w:semiHidden/>
    <w:unhideWhenUsed/>
    <w:rsid w:val="0074154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4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Data" Target="diagrams/data7.xml"/><Relationship Id="rId47" Type="http://schemas.openxmlformats.org/officeDocument/2006/relationships/image" Target="media/image3.gif"/><Relationship Id="rId63" Type="http://schemas.openxmlformats.org/officeDocument/2006/relationships/diagramColors" Target="diagrams/colors10.xml"/><Relationship Id="rId68" Type="http://schemas.openxmlformats.org/officeDocument/2006/relationships/chart" Target="charts/chart4.xml"/><Relationship Id="rId84" Type="http://schemas.openxmlformats.org/officeDocument/2006/relationships/hyperlink" Target="https://openinfo.uz/ru/%20reports/jsc/annual?org_name=%22O%27ztransgaz%22+aksiyadorlik+jamiyati&amp;date_from=&amp;date_to=2016" TargetMode="External"/><Relationship Id="rId89" Type="http://schemas.openxmlformats.org/officeDocument/2006/relationships/hyperlink" Target="https://openinfo.uz/ru/reports/jsc/annual?org_name=%22O%27ztransgaz%22+aksiyadorlik+jamiyati&amp;date_from=&amp;date_to=2017" TargetMode="Externa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footer" Target="footer2.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diagramColors" Target="diagrams/colors7.xml"/><Relationship Id="rId53" Type="http://schemas.openxmlformats.org/officeDocument/2006/relationships/diagramColors" Target="diagrams/colors8.xml"/><Relationship Id="rId58" Type="http://schemas.openxmlformats.org/officeDocument/2006/relationships/diagramColors" Target="diagrams/colors9.xml"/><Relationship Id="rId66" Type="http://schemas.openxmlformats.org/officeDocument/2006/relationships/chart" Target="charts/chart2.xml"/><Relationship Id="rId74" Type="http://schemas.openxmlformats.org/officeDocument/2006/relationships/chart" Target="charts/chart9.xml"/><Relationship Id="rId79" Type="http://schemas.openxmlformats.org/officeDocument/2006/relationships/hyperlink" Target="https://lex.uz/ru/docs/1037197?other%20lang=1" TargetMode="External"/><Relationship Id="rId87" Type="http://schemas.openxmlformats.org/officeDocument/2006/relationships/hyperlink" Target="https://openinfo.uz/ru/reports/jsc/annual?org_name=%22O%27ztransgaz%22+aksiyadorlik+jamiyati&amp;date_from=&amp;date_to=2015" TargetMode="External"/><Relationship Id="rId102" Type="http://schemas.openxmlformats.org/officeDocument/2006/relationships/hyperlink" Target="http://uza.uz/"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Layout" Target="diagrams/layout10.xml"/><Relationship Id="rId82" Type="http://schemas.openxmlformats.org/officeDocument/2006/relationships/hyperlink" Target="http://uztransgaz.uz/%20akcioneram-ao-uztransgaz-3/" TargetMode="External"/><Relationship Id="rId90" Type="http://schemas.openxmlformats.org/officeDocument/2006/relationships/hyperlink" Target="https://openinfo.uz/ru/reports/jsc/annual?org_name=%22O%27ztransgaz%22+aksiyadorlik+jamiyati&amp;date_from=&amp;date_to=2015" TargetMode="External"/><Relationship Id="rId95" Type="http://schemas.openxmlformats.org/officeDocument/2006/relationships/hyperlink" Target="http://biznes-planirovanie.ru/analiz_sushestvuiushih_podhodov_k_sovershenstvovaniiu_sistemy_upravleniia_%20zatratami.html"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Layout" Target="diagrams/layout7.xml"/><Relationship Id="rId48" Type="http://schemas.openxmlformats.org/officeDocument/2006/relationships/image" Target="media/image4.wmf"/><Relationship Id="rId56" Type="http://schemas.openxmlformats.org/officeDocument/2006/relationships/diagramLayout" Target="diagrams/layout9.xml"/><Relationship Id="rId64" Type="http://schemas.microsoft.com/office/2007/relationships/diagramDrawing" Target="diagrams/drawing10.xml"/><Relationship Id="rId69" Type="http://schemas.openxmlformats.org/officeDocument/2006/relationships/chart" Target="charts/chart5.xml"/><Relationship Id="rId77" Type="http://schemas.openxmlformats.org/officeDocument/2006/relationships/hyperlink" Target="http://fmc.uz/legisl.php?id=k_nal" TargetMode="External"/><Relationship Id="rId100" Type="http://schemas.openxmlformats.org/officeDocument/2006/relationships/hyperlink" Target="http://lex.uz/" TargetMode="External"/><Relationship Id="rId105" Type="http://schemas.openxmlformats.org/officeDocument/2006/relationships/header" Target="header2.xml"/><Relationship Id="rId8" Type="http://schemas.openxmlformats.org/officeDocument/2006/relationships/hyperlink" Target="http://&#1091;&#1095;&#1077;&#1073;&#1085;&#1080;&#1082;&#1080;.&#1080;&#1085;&#1092;&#1086;&#1088;&#1084;2000.&#1088;&#1092;" TargetMode="External"/><Relationship Id="rId51" Type="http://schemas.openxmlformats.org/officeDocument/2006/relationships/diagramLayout" Target="diagrams/layout8.xml"/><Relationship Id="rId72" Type="http://schemas.openxmlformats.org/officeDocument/2006/relationships/image" Target="media/image5.png"/><Relationship Id="rId80" Type="http://schemas.openxmlformats.org/officeDocument/2006/relationships/hyperlink" Target="http://uza.uz/ru/documents/o-merakh-po-stabilnomu-obespecheniyu-ekonomi%20ki-i-naseleniya--10-07-2019?%20m=y&amp;ELEMENT_CODE=o-merakh-po-stabiln%20omu-obespecheniyu-ekonomiki-i-naseleniya--10-07-2019&amp;SECTION_CODE%20=documents" TargetMode="External"/><Relationship Id="rId85" Type="http://schemas.openxmlformats.org/officeDocument/2006/relationships/hyperlink" Target="https://openinfo.uz/ru/%20reports/jsc/annual?org_name=%22O%27ztransgaz%22+aksiyadorlik+jamiyati&amp;date_from=&amp;date_to=2017" TargetMode="External"/><Relationship Id="rId93" Type="http://schemas.openxmlformats.org/officeDocument/2006/relationships/hyperlink" Target="https://openinfo.uz/ru/reports/jsc/%20annual?org_name=%22O%27ztransgaz%22+aksiyadorlik+jamiyati&amp;date_from=&amp;date_to=2017" TargetMode="External"/><Relationship Id="rId98" Type="http://schemas.openxmlformats.org/officeDocument/2006/relationships/hyperlink" Target="http://uztransgaz.uz/ru" TargetMode="External"/><Relationship Id="rId3" Type="http://schemas.microsoft.com/office/2007/relationships/stylesWithEffects" Target="stylesWithEffect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microsoft.com/office/2007/relationships/diagramDrawing" Target="diagrams/drawing7.xml"/><Relationship Id="rId59" Type="http://schemas.microsoft.com/office/2007/relationships/diagramDrawing" Target="diagrams/drawing9.xml"/><Relationship Id="rId67" Type="http://schemas.openxmlformats.org/officeDocument/2006/relationships/chart" Target="charts/chart3.xml"/><Relationship Id="rId103" Type="http://schemas.openxmlformats.org/officeDocument/2006/relationships/hyperlink" Target="http://nuz.uz/" TargetMode="External"/><Relationship Id="rId108" Type="http://schemas.openxmlformats.org/officeDocument/2006/relationships/header" Target="header3.xml"/><Relationship Id="rId20" Type="http://schemas.microsoft.com/office/2007/relationships/diagramDrawing" Target="diagrams/drawing2.xml"/><Relationship Id="rId41" Type="http://schemas.openxmlformats.org/officeDocument/2006/relationships/image" Target="media/image2.gif"/><Relationship Id="rId54" Type="http://schemas.microsoft.com/office/2007/relationships/diagramDrawing" Target="diagrams/drawing8.xml"/><Relationship Id="rId62" Type="http://schemas.openxmlformats.org/officeDocument/2006/relationships/diagramQuickStyle" Target="diagrams/quickStyle10.xml"/><Relationship Id="rId70" Type="http://schemas.openxmlformats.org/officeDocument/2006/relationships/chart" Target="charts/chart6.xml"/><Relationship Id="rId75" Type="http://schemas.openxmlformats.org/officeDocument/2006/relationships/chart" Target="charts/chart10.xml"/><Relationship Id="rId83" Type="http://schemas.openxmlformats.org/officeDocument/2006/relationships/hyperlink" Target="https://openinfo.uz/ru/%20reports/jsc/annual?org_name=%22O%27ztransgaz%22+aksiyadorlik+jamiyati&amp;date_from=&amp;date_to=2015" TargetMode="External"/><Relationship Id="rId88" Type="http://schemas.openxmlformats.org/officeDocument/2006/relationships/hyperlink" Target="https://openinfo.uz/ru/reports/jsc/annual?org_name=%22O%27ztransgaz%22+aksiyadorlik+jamiyati&amp;date_from=&amp;date_to=2016" TargetMode="External"/><Relationship Id="rId91" Type="http://schemas.openxmlformats.org/officeDocument/2006/relationships/hyperlink" Target="https://openinfo.uz/ru/reports/jsc/%20annual?org_name=%22O%27ztransgaz%22+aksiyadorlik+jamiyati&amp;date_from=&amp;date_to=2015" TargetMode="External"/><Relationship Id="rId96" Type="http://schemas.openxmlformats.org/officeDocument/2006/relationships/hyperlink" Target="https://www.stat.uz/ru"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oleObject" Target="embeddings/oleObject1.bin"/><Relationship Id="rId57" Type="http://schemas.openxmlformats.org/officeDocument/2006/relationships/diagramQuickStyle" Target="diagrams/quickStyle9.xml"/><Relationship Id="rId106"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diagramData" Target="diagrams/data5.xml"/><Relationship Id="rId44" Type="http://schemas.openxmlformats.org/officeDocument/2006/relationships/diagramQuickStyle" Target="diagrams/quickStyle7.xml"/><Relationship Id="rId52" Type="http://schemas.openxmlformats.org/officeDocument/2006/relationships/diagramQuickStyle" Target="diagrams/quickStyle8.xml"/><Relationship Id="rId60" Type="http://schemas.openxmlformats.org/officeDocument/2006/relationships/diagramData" Target="diagrams/data10.xml"/><Relationship Id="rId65" Type="http://schemas.openxmlformats.org/officeDocument/2006/relationships/chart" Target="charts/chart1.xml"/><Relationship Id="rId73" Type="http://schemas.openxmlformats.org/officeDocument/2006/relationships/chart" Target="charts/chart8.xml"/><Relationship Id="rId78" Type="http://schemas.openxmlformats.org/officeDocument/2006/relationships/hyperlink" Target="http://lex.uz/pages/GetAct.aspx?lact_id=265675" TargetMode="External"/><Relationship Id="rId81" Type="http://schemas.openxmlformats.org/officeDocument/2006/relationships/hyperlink" Target="http://uza.uz/ru/politics/poslanie-prezidenta-respubliki-uzbekistan-shavkata-mirziyeev-25-01-2020" TargetMode="External"/><Relationship Id="rId86" Type="http://schemas.openxmlformats.org/officeDocument/2006/relationships/hyperlink" Target="https://openinfo.uz/ru/%20reports/jsc/annual?org_name=%22O%27ztransgaz%22+aksiyadorlik+jamiyati&amp;date_from=&amp;date_to=2018" TargetMode="External"/><Relationship Id="rId94" Type="http://schemas.openxmlformats.org/officeDocument/2006/relationships/hyperlink" Target="https://openinfo.uz/ru/reports/jsc/%20annual?org_name=%22O%27ztransgaz%22+aksiyadorlik+jamiyati&amp;date_from=&amp;date_to=2018" TargetMode="External"/><Relationship Id="rId99" Type="http://schemas.openxmlformats.org/officeDocument/2006/relationships/hyperlink" Target="http://fmc.uz/" TargetMode="External"/><Relationship Id="rId101" Type="http://schemas.openxmlformats.org/officeDocument/2006/relationships/hyperlink" Target="http://norma.uz/"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diplom.shtml"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footer" Target="footer3.xml"/><Relationship Id="rId34" Type="http://schemas.openxmlformats.org/officeDocument/2006/relationships/diagramColors" Target="diagrams/colors5.xml"/><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chart" Target="charts/chart11.xml"/><Relationship Id="rId97" Type="http://schemas.openxmlformats.org/officeDocument/2006/relationships/hyperlink" Target="http://ung.uz/ru"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hart" Target="charts/chart7.xml"/><Relationship Id="rId92" Type="http://schemas.openxmlformats.org/officeDocument/2006/relationships/hyperlink" Target="https://openinfo.uz/ru/reports/jsc/%20annual?org_name=%22O%27ztransgaz%22+aksiyadorlik+jamiyati&amp;date_from=&amp;date_to=20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khnoza.sultanova\Desktop\Desktop\&#1089;&#1090;&#1088;&#1091;&#1082;&#1090;&#1091;&#1088;&#1072;%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 (2)'!$A$27</c:f>
              <c:strCache>
                <c:ptCount val="1"/>
                <c:pt idx="0">
                  <c:v>Чистая выручка от реализации продукции</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 (2)'!$B$26:$F$26</c:f>
              <c:numCache>
                <c:formatCode>General</c:formatCode>
                <c:ptCount val="5"/>
                <c:pt idx="0">
                  <c:v>2014</c:v>
                </c:pt>
                <c:pt idx="1">
                  <c:v>2015</c:v>
                </c:pt>
                <c:pt idx="2">
                  <c:v>2016</c:v>
                </c:pt>
                <c:pt idx="3">
                  <c:v>2017</c:v>
                </c:pt>
                <c:pt idx="4">
                  <c:v>2018</c:v>
                </c:pt>
              </c:numCache>
            </c:numRef>
          </c:cat>
          <c:val>
            <c:numRef>
              <c:f>'Лист2 (2)'!$B$27:$F$27</c:f>
              <c:numCache>
                <c:formatCode>#\ ##0.00_ ;\-#\ ##0.00\ </c:formatCode>
                <c:ptCount val="5"/>
                <c:pt idx="0">
                  <c:v>10400.75459945392</c:v>
                </c:pt>
                <c:pt idx="1">
                  <c:v>8975.149625518372</c:v>
                </c:pt>
                <c:pt idx="2">
                  <c:v>9261.0018009606247</c:v>
                </c:pt>
                <c:pt idx="3">
                  <c:v>8806.395645872999</c:v>
                </c:pt>
                <c:pt idx="4">
                  <c:v>11177.051582</c:v>
                </c:pt>
              </c:numCache>
            </c:numRef>
          </c:val>
          <c:smooth val="0"/>
          <c:extLst xmlns:c16r2="http://schemas.microsoft.com/office/drawing/2015/06/chart">
            <c:ext xmlns:c16="http://schemas.microsoft.com/office/drawing/2014/chart" uri="{C3380CC4-5D6E-409C-BE32-E72D297353CC}">
              <c16:uniqueId val="{00000000-B582-4771-A871-F162E7F740D0}"/>
            </c:ext>
          </c:extLst>
        </c:ser>
        <c:ser>
          <c:idx val="1"/>
          <c:order val="1"/>
          <c:tx>
            <c:strRef>
              <c:f>'Лист2 (2)'!$A$28</c:f>
              <c:strCache>
                <c:ptCount val="1"/>
                <c:pt idx="0">
                  <c:v>Себестоимость реализованной продукции</c:v>
                </c:pt>
              </c:strCache>
            </c:strRef>
          </c:tx>
          <c:spPr>
            <a:ln w="28575" cap="rnd">
              <a:solidFill>
                <a:srgbClr val="FF0000"/>
              </a:solidFill>
              <a:round/>
            </a:ln>
            <a:effectLst/>
          </c:spPr>
          <c:marker>
            <c:symbol val="none"/>
          </c:marker>
          <c:dLbls>
            <c:dLbl>
              <c:idx val="0"/>
              <c:layout>
                <c:manualLayout>
                  <c:x val="-4.9171566007482639E-2"/>
                  <c:y val="4.417670682730914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582-4771-A871-F162E7F740D0}"/>
                </c:ext>
              </c:extLst>
            </c:dLbl>
            <c:dLbl>
              <c:idx val="1"/>
              <c:layout>
                <c:manualLayout>
                  <c:x val="-4.2757883484767542E-2"/>
                  <c:y val="3.882195448460508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582-4771-A871-F162E7F740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 (2)'!$B$26:$F$26</c:f>
              <c:numCache>
                <c:formatCode>General</c:formatCode>
                <c:ptCount val="5"/>
                <c:pt idx="0">
                  <c:v>2014</c:v>
                </c:pt>
                <c:pt idx="1">
                  <c:v>2015</c:v>
                </c:pt>
                <c:pt idx="2">
                  <c:v>2016</c:v>
                </c:pt>
                <c:pt idx="3">
                  <c:v>2017</c:v>
                </c:pt>
                <c:pt idx="4">
                  <c:v>2018</c:v>
                </c:pt>
              </c:numCache>
            </c:numRef>
          </c:cat>
          <c:val>
            <c:numRef>
              <c:f>'Лист2 (2)'!$B$28:$F$28</c:f>
              <c:numCache>
                <c:formatCode>#\ ##0.00_ ;\-#\ ##0.00\ </c:formatCode>
                <c:ptCount val="5"/>
                <c:pt idx="0">
                  <c:v>4000.2509839661093</c:v>
                </c:pt>
                <c:pt idx="1">
                  <c:v>4454.3108551197165</c:v>
                </c:pt>
                <c:pt idx="2">
                  <c:v>5313.3035707889285</c:v>
                </c:pt>
                <c:pt idx="3">
                  <c:v>5652.7594860509998</c:v>
                </c:pt>
                <c:pt idx="4">
                  <c:v>8625.1851760000009</c:v>
                </c:pt>
              </c:numCache>
            </c:numRef>
          </c:val>
          <c:smooth val="0"/>
          <c:extLst xmlns:c16r2="http://schemas.microsoft.com/office/drawing/2015/06/chart">
            <c:ext xmlns:c16="http://schemas.microsoft.com/office/drawing/2014/chart" uri="{C3380CC4-5D6E-409C-BE32-E72D297353CC}">
              <c16:uniqueId val="{00000003-B582-4771-A871-F162E7F740D0}"/>
            </c:ext>
          </c:extLst>
        </c:ser>
        <c:ser>
          <c:idx val="2"/>
          <c:order val="2"/>
          <c:tx>
            <c:strRef>
              <c:f>'Лист2 (2)'!$A$29</c:f>
              <c:strCache>
                <c:ptCount val="1"/>
                <c:pt idx="0">
                  <c:v>Валовая прибыль от реализации продукции</c:v>
                </c:pt>
              </c:strCache>
            </c:strRef>
          </c:tx>
          <c:spPr>
            <a:ln w="28575" cap="rnd">
              <a:solidFill>
                <a:srgbClr val="0070C0"/>
              </a:solidFill>
              <a:round/>
            </a:ln>
            <a:effectLst/>
          </c:spPr>
          <c:marker>
            <c:symbol val="none"/>
          </c:marker>
          <c:dLbls>
            <c:dLbl>
              <c:idx val="0"/>
              <c:layout>
                <c:manualLayout>
                  <c:x val="-5.1309460181721007E-2"/>
                  <c:y val="-5.48862115127175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582-4771-A871-F162E7F740D0}"/>
                </c:ext>
              </c:extLst>
            </c:dLbl>
            <c:dLbl>
              <c:idx val="1"/>
              <c:layout>
                <c:manualLayout>
                  <c:x val="-5.5585248530197792E-2"/>
                  <c:y val="-6.02409638554216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582-4771-A871-F162E7F740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 (2)'!$B$26:$F$26</c:f>
              <c:numCache>
                <c:formatCode>General</c:formatCode>
                <c:ptCount val="5"/>
                <c:pt idx="0">
                  <c:v>2014</c:v>
                </c:pt>
                <c:pt idx="1">
                  <c:v>2015</c:v>
                </c:pt>
                <c:pt idx="2">
                  <c:v>2016</c:v>
                </c:pt>
                <c:pt idx="3">
                  <c:v>2017</c:v>
                </c:pt>
                <c:pt idx="4">
                  <c:v>2018</c:v>
                </c:pt>
              </c:numCache>
            </c:numRef>
          </c:cat>
          <c:val>
            <c:numRef>
              <c:f>'Лист2 (2)'!$B$29:$F$29</c:f>
              <c:numCache>
                <c:formatCode>#\ ##0.00_ ;\-#\ ##0.00\ </c:formatCode>
                <c:ptCount val="5"/>
                <c:pt idx="0">
                  <c:v>6400.5036154878107</c:v>
                </c:pt>
                <c:pt idx="1">
                  <c:v>4520.8387703986537</c:v>
                </c:pt>
                <c:pt idx="2">
                  <c:v>3947.6982301716957</c:v>
                </c:pt>
                <c:pt idx="3">
                  <c:v>3153.6361598220001</c:v>
                </c:pt>
                <c:pt idx="4">
                  <c:v>2551.8664060000001</c:v>
                </c:pt>
              </c:numCache>
            </c:numRef>
          </c:val>
          <c:smooth val="0"/>
          <c:extLst xmlns:c16r2="http://schemas.microsoft.com/office/drawing/2015/06/chart">
            <c:ext xmlns:c16="http://schemas.microsoft.com/office/drawing/2014/chart" uri="{C3380CC4-5D6E-409C-BE32-E72D297353CC}">
              <c16:uniqueId val="{00000006-B582-4771-A871-F162E7F740D0}"/>
            </c:ext>
          </c:extLst>
        </c:ser>
        <c:dLbls>
          <c:showLegendKey val="0"/>
          <c:showVal val="0"/>
          <c:showCatName val="0"/>
          <c:showSerName val="0"/>
          <c:showPercent val="0"/>
          <c:showBubbleSize val="0"/>
        </c:dLbls>
        <c:marker val="1"/>
        <c:smooth val="0"/>
        <c:axId val="285815168"/>
        <c:axId val="285816704"/>
      </c:lineChart>
      <c:catAx>
        <c:axId val="2858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816704"/>
        <c:crosses val="autoZero"/>
        <c:auto val="1"/>
        <c:lblAlgn val="ctr"/>
        <c:lblOffset val="100"/>
        <c:noMultiLvlLbl val="0"/>
      </c:catAx>
      <c:valAx>
        <c:axId val="285816704"/>
        <c:scaling>
          <c:orientation val="minMax"/>
        </c:scaling>
        <c:delete val="1"/>
        <c:axPos val="l"/>
        <c:majorGridlines>
          <c:spPr>
            <a:ln w="9525" cap="flat" cmpd="sng" algn="ctr">
              <a:solidFill>
                <a:schemeClr val="tx1">
                  <a:lumMod val="15000"/>
                  <a:lumOff val="85000"/>
                </a:schemeClr>
              </a:solidFill>
              <a:round/>
            </a:ln>
            <a:effectLst/>
          </c:spPr>
        </c:majorGridlines>
        <c:numFmt formatCode="#\ ##0.00_ ;\-#\ ##0.00\ " sourceLinked="1"/>
        <c:majorTickMark val="none"/>
        <c:minorTickMark val="none"/>
        <c:tickLblPos val="nextTo"/>
        <c:crossAx val="285815168"/>
        <c:crosses val="autoZero"/>
        <c:crossBetween val="between"/>
      </c:valAx>
      <c:spPr>
        <a:noFill/>
        <a:ln>
          <a:noFill/>
        </a:ln>
        <a:effectLst/>
      </c:spPr>
    </c:plotArea>
    <c:legend>
      <c:legendPos val="b"/>
      <c:layout>
        <c:manualLayout>
          <c:xMode val="edge"/>
          <c:yMode val="edge"/>
          <c:x val="0"/>
          <c:y val="0.78182128182438182"/>
          <c:w val="0.99386424371993587"/>
          <c:h val="0.18605025391868965"/>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5"/>
          <c:order val="0"/>
          <c:tx>
            <c:strRef>
              <c:f>графики!$G$17</c:f>
              <c:strCache>
                <c:ptCount val="1"/>
                <c:pt idx="0">
                  <c:v>2019 (прогноз)</c:v>
                </c:pt>
              </c:strCache>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138-4E66-AB08-D4A7F983495F}"/>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138-4E66-AB08-D4A7F983495F}"/>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strRef>
          </c:cat>
          <c:val>
            <c:numRef>
              <c:f>графики!$G$18:$G$20</c:f>
              <c:numCache>
                <c:formatCode>General</c:formatCode>
                <c:ptCount val="3"/>
                <c:pt idx="0">
                  <c:v>9936.2133227520007</c:v>
                </c:pt>
                <c:pt idx="1">
                  <c:v>2377.5744211199999</c:v>
                </c:pt>
                <c:pt idx="2">
                  <c:v>1415.687655168</c:v>
                </c:pt>
              </c:numCache>
            </c:numRef>
          </c:val>
          <c:extLst xmlns:c16r2="http://schemas.microsoft.com/office/drawing/2015/06/chart">
            <c:ext xmlns:c16="http://schemas.microsoft.com/office/drawing/2014/chart" uri="{C3380CC4-5D6E-409C-BE32-E72D297353CC}">
              <c16:uniqueId val="{00000006-D138-4E66-AB08-D4A7F983495F}"/>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D138-4E66-AB08-D4A7F983495F}"/>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D138-4E66-AB08-D4A7F983495F}"/>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D138-4E66-AB08-D4A7F983495F}"/>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D138-4E66-AB08-D4A7F983495F}"/>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графики!$C$17</c15:sqref>
                        </c15:formulaRef>
                      </c:ext>
                    </c:extLst>
                    <c:strCache>
                      <c:ptCount val="1"/>
                      <c:pt idx="0">
                        <c:v>2015</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D138-4E66-AB08-D4A7F983495F}"/>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D138-4E66-AB08-D4A7F983495F}"/>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xmlns:c15="http://schemas.microsoft.com/office/drawing/2012/chart">
                  <c:ext xmlns:c16="http://schemas.microsoft.com/office/drawing/2014/chart" uri="{C3380CC4-5D6E-409C-BE32-E72D297353CC}">
                    <c16:uniqueId val="{00000014-D138-4E66-AB08-D4A7F983495F}"/>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D138-4E66-AB08-D4A7F983495F}"/>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D138-4E66-AB08-D4A7F983495F}"/>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B-D138-4E66-AB08-D4A7F983495F}"/>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D138-4E66-AB08-D4A7F983495F}"/>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D138-4E66-AB08-D4A7F983495F}"/>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22-D138-4E66-AB08-D4A7F983495F}"/>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4-D138-4E66-AB08-D4A7F983495F}"/>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6-D138-4E66-AB08-D4A7F983495F}"/>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8-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9-D138-4E66-AB08-D4A7F983495F}"/>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графики!$H$17</c15:sqref>
                        </c15:formulaRef>
                      </c:ext>
                    </c:extLst>
                    <c:strCache>
                      <c:ptCount val="1"/>
                      <c:pt idx="0">
                        <c:v>2019 (прогноз после оптимизации затрат)</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B-D138-4E66-AB08-D4A7F983495F}"/>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D-D138-4E66-AB08-D4A7F983495F}"/>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F-D138-4E66-AB08-D4A7F983495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графики!$H$18:$H$20</c15:sqref>
                        </c15:formulaRef>
                      </c:ext>
                    </c:extLst>
                    <c:numCache>
                      <c:formatCode>General</c:formatCode>
                      <c:ptCount val="3"/>
                      <c:pt idx="0">
                        <c:v>10992.211557116394</c:v>
                      </c:pt>
                      <c:pt idx="1">
                        <c:v>2350.4517943290516</c:v>
                      </c:pt>
                      <c:pt idx="2">
                        <c:v>1363.7033320854184</c:v>
                      </c:pt>
                    </c:numCache>
                  </c:numRef>
                </c:val>
                <c:extLst xmlns:c15="http://schemas.microsoft.com/office/drawing/2012/chart">
                  <c:ext xmlns:c16="http://schemas.microsoft.com/office/drawing/2014/chart" uri="{C3380CC4-5D6E-409C-BE32-E72D297353CC}">
                    <c16:uniqueId val="{00000030-D138-4E66-AB08-D4A7F983495F}"/>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6"/>
          <c:order val="0"/>
          <c:tx>
            <c:strRef>
              <c:f>графики!$H$17</c:f>
              <c:strCache>
                <c:ptCount val="1"/>
                <c:pt idx="0">
                  <c:v>2019 (прогноз после оптимизации затрат)</c:v>
                </c:pt>
              </c:strCache>
              <c:extLst xmlns:c15="http://schemas.microsoft.com/office/drawing/2012/chart" xmlns:c16r2="http://schemas.microsoft.com/office/drawing/2015/06/chart"/>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FC7-4BBF-9BAE-BFA796DC3399}"/>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FC7-4BBF-9BAE-BFA796DC3399}"/>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extLst xmlns:c15="http://schemas.microsoft.com/office/drawing/2012/chart" xmlns:c16r2="http://schemas.microsoft.com/office/drawing/2015/06/chart"/>
            </c:strRef>
          </c:cat>
          <c:val>
            <c:numRef>
              <c:f>графики!$H$18:$H$20</c:f>
              <c:numCache>
                <c:formatCode>General</c:formatCode>
                <c:ptCount val="3"/>
                <c:pt idx="0">
                  <c:v>10992.211557116394</c:v>
                </c:pt>
                <c:pt idx="1">
                  <c:v>2350.4517943290516</c:v>
                </c:pt>
                <c:pt idx="2">
                  <c:v>1363.7033320854184</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7FC7-4BBF-9BAE-BFA796DC3399}"/>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7FC7-4BBF-9BAE-BFA796DC3399}"/>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7FC7-4BBF-9BAE-BFA796DC3399}"/>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7FC7-4BBF-9BAE-BFA796DC3399}"/>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7FC7-4BBF-9BAE-BFA796DC3399}"/>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графики!$C$17</c15:sqref>
                        </c15:formulaRef>
                      </c:ext>
                    </c:extLst>
                    <c:strCache>
                      <c:ptCount val="1"/>
                      <c:pt idx="0">
                        <c:v>2015</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7FC7-4BBF-9BAE-BFA796DC3399}"/>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7FC7-4BBF-9BAE-BFA796DC3399}"/>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xmlns:c15="http://schemas.microsoft.com/office/drawing/2012/chart">
                  <c:ext xmlns:c16="http://schemas.microsoft.com/office/drawing/2014/chart" uri="{C3380CC4-5D6E-409C-BE32-E72D297353CC}">
                    <c16:uniqueId val="{00000014-7FC7-4BBF-9BAE-BFA796DC3399}"/>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7FC7-4BBF-9BAE-BFA796DC3399}"/>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7FC7-4BBF-9BAE-BFA796DC3399}"/>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B-7FC7-4BBF-9BAE-BFA796DC3399}"/>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7FC7-4BBF-9BAE-BFA796DC3399}"/>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7FC7-4BBF-9BAE-BFA796DC3399}"/>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22-7FC7-4BBF-9BAE-BFA796DC3399}"/>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4-7FC7-4BBF-9BAE-BFA796DC3399}"/>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6-7FC7-4BBF-9BAE-BFA796DC3399}"/>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8-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9-7FC7-4BBF-9BAE-BFA796DC3399}"/>
                  </c:ext>
                </c:extLst>
              </c15:ser>
            </c15:filteredPieSeries>
            <c15:filteredPieSeries>
              <c15:ser>
                <c:idx val="5"/>
                <c:order val="5"/>
                <c:tx>
                  <c:strRef>
                    <c:extLst xmlns:c15="http://schemas.microsoft.com/office/drawing/2012/chart">
                      <c:ext xmlns:c15="http://schemas.microsoft.com/office/drawing/2012/chart" uri="{02D57815-91ED-43cb-92C2-25804820EDAC}">
                        <c15:formulaRef>
                          <c15:sqref>графики!$G$17</c15:sqref>
                        </c15:formulaRef>
                      </c:ext>
                    </c:extLst>
                    <c:strCache>
                      <c:ptCount val="1"/>
                      <c:pt idx="0">
                        <c:v>2019 (прогноз)</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B-7FC7-4BBF-9BAE-BFA796DC3399}"/>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D-7FC7-4BBF-9BAE-BFA796DC3399}"/>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F-7FC7-4BBF-9BAE-BFA796DC33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графики!$G$18:$G$20</c15:sqref>
                        </c15:formulaRef>
                      </c:ext>
                    </c:extLst>
                    <c:numCache>
                      <c:formatCode>General</c:formatCode>
                      <c:ptCount val="3"/>
                      <c:pt idx="0">
                        <c:v>9936.2133227520007</c:v>
                      </c:pt>
                      <c:pt idx="1">
                        <c:v>2377.5744211199999</c:v>
                      </c:pt>
                      <c:pt idx="2">
                        <c:v>1415.687655168</c:v>
                      </c:pt>
                    </c:numCache>
                  </c:numRef>
                </c:val>
                <c:extLst xmlns:c15="http://schemas.microsoft.com/office/drawing/2012/chart">
                  <c:ext xmlns:c16="http://schemas.microsoft.com/office/drawing/2014/chart" uri="{C3380CC4-5D6E-409C-BE32-E72D297353CC}">
                    <c16:uniqueId val="{00000030-7FC7-4BBF-9BAE-BFA796DC3399}"/>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графики!$A$2</c:f>
              <c:strCache>
                <c:ptCount val="1"/>
                <c:pt idx="0">
                  <c:v>Затраты предприятия</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графики!$B$1:$F$1</c:f>
              <c:numCache>
                <c:formatCode>General</c:formatCode>
                <c:ptCount val="5"/>
                <c:pt idx="0">
                  <c:v>2014</c:v>
                </c:pt>
                <c:pt idx="1">
                  <c:v>2015</c:v>
                </c:pt>
                <c:pt idx="2">
                  <c:v>2016</c:v>
                </c:pt>
                <c:pt idx="3">
                  <c:v>2017</c:v>
                </c:pt>
                <c:pt idx="4">
                  <c:v>2018</c:v>
                </c:pt>
              </c:numCache>
            </c:numRef>
          </c:xVal>
          <c:yVal>
            <c:numRef>
              <c:f>графики!$B$2:$F$2</c:f>
              <c:numCache>
                <c:formatCode>_(* #,##0.00_);_(* \(#,##0.00\);_(* "-"??_);_(@_)</c:formatCode>
                <c:ptCount val="5"/>
                <c:pt idx="0">
                  <c:v>5555.8430656807423</c:v>
                </c:pt>
                <c:pt idx="1">
                  <c:v>6331.2135394872994</c:v>
                </c:pt>
                <c:pt idx="2">
                  <c:v>7304.3127021149994</c:v>
                </c:pt>
                <c:pt idx="3">
                  <c:v>14547.682307294999</c:v>
                </c:pt>
                <c:pt idx="4">
                  <c:v>11917.947394999999</c:v>
                </c:pt>
              </c:numCache>
            </c:numRef>
          </c:yVal>
          <c:smooth val="1"/>
          <c:extLst xmlns:c16r2="http://schemas.microsoft.com/office/drawing/2015/06/chart">
            <c:ext xmlns:c16="http://schemas.microsoft.com/office/drawing/2014/chart" uri="{C3380CC4-5D6E-409C-BE32-E72D297353CC}">
              <c16:uniqueId val="{00000000-CFF9-4AC9-8EC8-371E8C1E0413}"/>
            </c:ext>
          </c:extLst>
        </c:ser>
        <c:dLbls>
          <c:showLegendKey val="0"/>
          <c:showVal val="0"/>
          <c:showCatName val="0"/>
          <c:showSerName val="0"/>
          <c:showPercent val="0"/>
          <c:showBubbleSize val="0"/>
        </c:dLbls>
        <c:axId val="285837952"/>
        <c:axId val="285852032"/>
      </c:scatterChart>
      <c:valAx>
        <c:axId val="285837952"/>
        <c:scaling>
          <c:orientation val="minMax"/>
          <c:max val="2018"/>
          <c:min val="20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852032"/>
        <c:crosses val="autoZero"/>
        <c:crossBetween val="midCat"/>
        <c:majorUnit val="1"/>
      </c:valAx>
      <c:valAx>
        <c:axId val="285852032"/>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crossAx val="2858379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графики!$B$17</c:f>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44-4AE4-999C-D6EEA002FA6F}"/>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44-4AE4-999C-D6EEA002FA6F}"/>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644-4AE4-999C-D6EEA002FA6F}"/>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strRef>
          </c:cat>
          <c:val>
            <c:numRef>
              <c:f>графики!$B$18:$B$20</c:f>
              <c:numCache>
                <c:formatCode>General</c:formatCode>
                <c:ptCount val="3"/>
                <c:pt idx="0">
                  <c:v>4000.2509839661088</c:v>
                </c:pt>
                <c:pt idx="1">
                  <c:v>1168.5823613427729</c:v>
                </c:pt>
                <c:pt idx="2">
                  <c:v>387.00972037186017</c:v>
                </c:pt>
              </c:numCache>
            </c:numRef>
          </c:val>
          <c:extLst xmlns:c16r2="http://schemas.microsoft.com/office/drawing/2015/06/chart">
            <c:ext xmlns:c16="http://schemas.microsoft.com/office/drawing/2014/chart" uri="{C3380CC4-5D6E-409C-BE32-E72D297353CC}">
              <c16:uniqueId val="{00000006-B644-4AE4-999C-D6EEA002FA6F}"/>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1"/>
                <c:order val="1"/>
                <c:tx>
                  <c:strRef>
                    <c:extLst>
                      <c:ext uri="{02D57815-91ED-43cb-92C2-25804820EDAC}">
                        <c15:formulaRef>
                          <c15:sqref>графики!$C$17</c15:sqref>
                        </c15:formulaRef>
                      </c:ext>
                    </c:extLst>
                    <c:strCache>
                      <c:ptCount val="1"/>
                      <c:pt idx="0">
                        <c:v>2015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B644-4AE4-999C-D6EEA002FA6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B644-4AE4-999C-D6EEA002FA6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B644-4AE4-999C-D6EEA002FA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c:ext xmlns:c16="http://schemas.microsoft.com/office/drawing/2014/chart" uri="{C3380CC4-5D6E-409C-BE32-E72D297353CC}">
                    <c16:uniqueId val="{0000000D-B644-4AE4-999C-D6EEA002FA6F}"/>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B644-4AE4-999C-D6EEA002FA6F}"/>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B644-4AE4-999C-D6EEA002FA6F}"/>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B644-4AE4-999C-D6EEA002FA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4-B644-4AE4-999C-D6EEA002FA6F}"/>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B644-4AE4-999C-D6EEA002FA6F}"/>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B644-4AE4-999C-D6EEA002FA6F}"/>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B644-4AE4-999C-D6EEA002FA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1B-B644-4AE4-999C-D6EEA002FA6F}"/>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B644-4AE4-999C-D6EEA002FA6F}"/>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B644-4AE4-999C-D6EEA002FA6F}"/>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B644-4AE4-999C-D6EEA002FA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2-B644-4AE4-999C-D6EEA002FA6F}"/>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графики!$C$17</c:f>
              <c:strCache>
                <c:ptCount val="1"/>
                <c:pt idx="0">
                  <c:v>2015</c:v>
                </c:pt>
              </c:strCache>
              <c:extLst xmlns:c15="http://schemas.microsoft.com/office/drawing/2012/chart" xmlns:c16r2="http://schemas.microsoft.com/office/drawing/2015/06/chart"/>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103-492B-8907-E9B45E4C0B87}"/>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103-492B-8907-E9B45E4C0B87}"/>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103-492B-8907-E9B45E4C0B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extLst xmlns:c15="http://schemas.microsoft.com/office/drawing/2012/chart" xmlns:c16r2="http://schemas.microsoft.com/office/drawing/2015/06/chart"/>
            </c:strRef>
          </c:cat>
          <c:val>
            <c:numRef>
              <c:f>графики!$C$18:$C$20</c:f>
              <c:numCache>
                <c:formatCode>General</c:formatCode>
                <c:ptCount val="3"/>
                <c:pt idx="0">
                  <c:v>4454.3108551197165</c:v>
                </c:pt>
                <c:pt idx="1">
                  <c:v>1259.7929644539197</c:v>
                </c:pt>
                <c:pt idx="2">
                  <c:v>617.10971991366296</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2103-492B-8907-E9B45E4C0B87}"/>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2103-492B-8907-E9B45E4C0B87}"/>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2103-492B-8907-E9B45E4C0B87}"/>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2103-492B-8907-E9B45E4C0B87}"/>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2103-492B-8907-E9B45E4C0B87}"/>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2103-492B-8907-E9B45E4C0B87}"/>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2103-492B-8907-E9B45E4C0B87}"/>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2103-492B-8907-E9B45E4C0B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4-2103-492B-8907-E9B45E4C0B87}"/>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2103-492B-8907-E9B45E4C0B87}"/>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2103-492B-8907-E9B45E4C0B87}"/>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2103-492B-8907-E9B45E4C0B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1B-2103-492B-8907-E9B45E4C0B87}"/>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2103-492B-8907-E9B45E4C0B87}"/>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2103-492B-8907-E9B45E4C0B87}"/>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2103-492B-8907-E9B45E4C0B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2-2103-492B-8907-E9B45E4C0B87}"/>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2"/>
          <c:order val="0"/>
          <c:tx>
            <c:strRef>
              <c:f>графики!$D$17</c:f>
              <c:strCache>
                <c:ptCount val="1"/>
                <c:pt idx="0">
                  <c:v>2016</c:v>
                </c:pt>
              </c:strCache>
              <c:extLst xmlns:c15="http://schemas.microsoft.com/office/drawing/2012/chart" xmlns:c16r2="http://schemas.microsoft.com/office/drawing/2015/06/chart"/>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E52-465F-9DA4-F280E5F0E42D}"/>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E52-465F-9DA4-F280E5F0E42D}"/>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E52-465F-9DA4-F280E5F0E4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extLst xmlns:c15="http://schemas.microsoft.com/office/drawing/2012/chart" xmlns:c16r2="http://schemas.microsoft.com/office/drawing/2015/06/chart"/>
            </c:strRef>
          </c:cat>
          <c:val>
            <c:numRef>
              <c:f>графики!$D$18:$D$20</c:f>
              <c:numCache>
                <c:formatCode>General</c:formatCode>
                <c:ptCount val="3"/>
                <c:pt idx="0">
                  <c:v>5313.3035707889285</c:v>
                </c:pt>
                <c:pt idx="1">
                  <c:v>1379.1574660097515</c:v>
                </c:pt>
                <c:pt idx="2">
                  <c:v>611.8516653163199</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4E52-465F-9DA4-F280E5F0E42D}"/>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4E52-465F-9DA4-F280E5F0E42D}"/>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4E52-465F-9DA4-F280E5F0E42D}"/>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4E52-465F-9DA4-F280E5F0E42D}"/>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4E52-465F-9DA4-F280E5F0E42D}"/>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графики!$C$17</c15:sqref>
                        </c15:formulaRef>
                      </c:ext>
                    </c:extLst>
                    <c:strCache>
                      <c:ptCount val="1"/>
                      <c:pt idx="0">
                        <c:v>2015</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4E52-465F-9DA4-F280E5F0E42D}"/>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4E52-465F-9DA4-F280E5F0E42D}"/>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4E52-465F-9DA4-F280E5F0E4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xmlns:c15="http://schemas.microsoft.com/office/drawing/2012/chart">
                  <c:ext xmlns:c16="http://schemas.microsoft.com/office/drawing/2014/chart" uri="{C3380CC4-5D6E-409C-BE32-E72D297353CC}">
                    <c16:uniqueId val="{00000014-4E52-465F-9DA4-F280E5F0E42D}"/>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4E52-465F-9DA4-F280E5F0E42D}"/>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4E52-465F-9DA4-F280E5F0E42D}"/>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4E52-465F-9DA4-F280E5F0E4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1B-4E52-465F-9DA4-F280E5F0E42D}"/>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4E52-465F-9DA4-F280E5F0E42D}"/>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4E52-465F-9DA4-F280E5F0E42D}"/>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4E52-465F-9DA4-F280E5F0E4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2-4E52-465F-9DA4-F280E5F0E42D}"/>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3"/>
          <c:order val="0"/>
          <c:tx>
            <c:strRef>
              <c:f>графики!$E$17</c:f>
              <c:strCache>
                <c:ptCount val="1"/>
                <c:pt idx="0">
                  <c:v>2017</c:v>
                </c:pt>
              </c:strCache>
              <c:extLst xmlns:c15="http://schemas.microsoft.com/office/drawing/2012/chart" xmlns:c16r2="http://schemas.microsoft.com/office/drawing/2015/06/chart"/>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D0B-40B2-A8E7-BAD72BC5543B}"/>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D0B-40B2-A8E7-BAD72BC5543B}"/>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D0B-40B2-A8E7-BAD72BC554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extLst xmlns:c15="http://schemas.microsoft.com/office/drawing/2012/chart" xmlns:c16r2="http://schemas.microsoft.com/office/drawing/2015/06/chart"/>
            </c:strRef>
          </c:cat>
          <c:val>
            <c:numRef>
              <c:f>графики!$E$18:$E$20</c:f>
              <c:numCache>
                <c:formatCode>General</c:formatCode>
                <c:ptCount val="3"/>
                <c:pt idx="0">
                  <c:v>5652.7594860509998</c:v>
                </c:pt>
                <c:pt idx="1">
                  <c:v>1957.0863652200001</c:v>
                </c:pt>
                <c:pt idx="2">
                  <c:v>6937.8364560239997</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9D0B-40B2-A8E7-BAD72BC5543B}"/>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9D0B-40B2-A8E7-BAD72BC5543B}"/>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9D0B-40B2-A8E7-BAD72BC5543B}"/>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9D0B-40B2-A8E7-BAD72BC5543B}"/>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9D0B-40B2-A8E7-BAD72BC5543B}"/>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графики!$C$17</c15:sqref>
                        </c15:formulaRef>
                      </c:ext>
                    </c:extLst>
                    <c:strCache>
                      <c:ptCount val="1"/>
                      <c:pt idx="0">
                        <c:v>2015</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9D0B-40B2-A8E7-BAD72BC5543B}"/>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9D0B-40B2-A8E7-BAD72BC5543B}"/>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9D0B-40B2-A8E7-BAD72BC554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xmlns:c15="http://schemas.microsoft.com/office/drawing/2012/chart">
                  <c:ext xmlns:c16="http://schemas.microsoft.com/office/drawing/2014/chart" uri="{C3380CC4-5D6E-409C-BE32-E72D297353CC}">
                    <c16:uniqueId val="{00000014-9D0B-40B2-A8E7-BAD72BC5543B}"/>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9D0B-40B2-A8E7-BAD72BC5543B}"/>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9D0B-40B2-A8E7-BAD72BC5543B}"/>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9D0B-40B2-A8E7-BAD72BC554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B-9D0B-40B2-A8E7-BAD72BC5543B}"/>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графики!$F$17</c15:sqref>
                        </c15:formulaRef>
                      </c:ext>
                    </c:extLst>
                    <c:strCache>
                      <c:ptCount val="1"/>
                      <c:pt idx="0">
                        <c:v>2018</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9D0B-40B2-A8E7-BAD72BC5543B}"/>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9D0B-40B2-A8E7-BAD72BC5543B}"/>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9D0B-40B2-A8E7-BAD72BC554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графики!$F$18:$F$20</c15:sqref>
                        </c15:formulaRef>
                      </c:ext>
                    </c:extLst>
                    <c:numCache>
                      <c:formatCode>General</c:formatCode>
                      <c:ptCount val="3"/>
                      <c:pt idx="0">
                        <c:v>8625.1851760000009</c:v>
                      </c:pt>
                      <c:pt idx="1">
                        <c:v>2063.866685</c:v>
                      </c:pt>
                      <c:pt idx="2">
                        <c:v>1228.895534</c:v>
                      </c:pt>
                    </c:numCache>
                  </c:numRef>
                </c:val>
                <c:extLst xmlns:c15="http://schemas.microsoft.com/office/drawing/2012/chart">
                  <c:ext xmlns:c16="http://schemas.microsoft.com/office/drawing/2014/chart" uri="{C3380CC4-5D6E-409C-BE32-E72D297353CC}">
                    <c16:uniqueId val="{00000022-9D0B-40B2-A8E7-BAD72BC5543B}"/>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4"/>
          <c:order val="0"/>
          <c:tx>
            <c:strRef>
              <c:f>графики!$F$17</c:f>
              <c:strCache>
                <c:ptCount val="1"/>
                <c:pt idx="0">
                  <c:v>2018</c:v>
                </c:pt>
              </c:strCache>
              <c:extLst xmlns:c15="http://schemas.microsoft.com/office/drawing/2012/chart" xmlns:c16r2="http://schemas.microsoft.com/office/drawing/2015/06/chart"/>
            </c:strRef>
          </c:tx>
          <c:dPt>
            <c:idx val="0"/>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DC-4F61-913A-679235B220A1}"/>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DC-4F61-913A-679235B220A1}"/>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DC-4F61-913A-679235B220A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xmlns:c16r2="http://schemas.microsoft.com/office/drawing/2015/06/chart">
              <c:ext xmlns:c15="http://schemas.microsoft.com/office/drawing/2012/chart" uri="{CE6537A1-D6FC-4f65-9D91-7224C49458BB}"/>
            </c:extLst>
          </c:dLbls>
          <c:cat>
            <c:strRef>
              <c:f>графики!$A$18:$A$20</c:f>
              <c:strCache>
                <c:ptCount val="3"/>
                <c:pt idx="0">
                  <c:v>Производственная себестоимость</c:v>
                </c:pt>
                <c:pt idx="1">
                  <c:v>Расходы периода</c:v>
                </c:pt>
                <c:pt idx="2">
                  <c:v>Расходы по финансовой деятельности</c:v>
                </c:pt>
              </c:strCache>
              <c:extLst xmlns:c15="http://schemas.microsoft.com/office/drawing/2012/chart" xmlns:c16r2="http://schemas.microsoft.com/office/drawing/2015/06/chart"/>
            </c:strRef>
          </c:cat>
          <c:val>
            <c:numRef>
              <c:f>графики!$F$18:$F$20</c:f>
              <c:numCache>
                <c:formatCode>General</c:formatCode>
                <c:ptCount val="3"/>
                <c:pt idx="0">
                  <c:v>8625.1851760000009</c:v>
                </c:pt>
                <c:pt idx="1">
                  <c:v>2063.866685</c:v>
                </c:pt>
                <c:pt idx="2">
                  <c:v>1228.895534</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4FDC-4F61-913A-679235B220A1}"/>
            </c:ext>
          </c:extLst>
        </c:ser>
        <c:dLbls>
          <c:dLblPos val="outEnd"/>
          <c:showLegendKey val="0"/>
          <c:showVal val="1"/>
          <c:showCatName val="0"/>
          <c:showSerName val="0"/>
          <c:showPercent val="0"/>
          <c:showBubbleSize val="0"/>
          <c:showLeaderLines val="1"/>
        </c:dLbls>
        <c:extLst xmlns:c16r2="http://schemas.microsoft.com/office/drawing/2015/06/chart">
          <c:ext xmlns:c15="http://schemas.microsoft.com/office/drawing/2012/chart" uri="{02D57815-91ED-43cb-92C2-25804820EDAC}">
            <c15:filteredPieSeries>
              <c15:ser>
                <c:idx val="0"/>
                <c:order val="0"/>
                <c:tx>
                  <c:strRef>
                    <c:extLst>
                      <c:ext uri="{02D57815-91ED-43cb-92C2-25804820EDAC}">
                        <c15:formulaRef>
                          <c15:sqref>графики!$B$17</c15:sqref>
                        </c15:formulaRef>
                      </c:ext>
                    </c:extLst>
                    <c:strCache>
                      <c:ptCount val="1"/>
                      <c:pt idx="0">
                        <c:v>2014</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8-4FDC-4F61-913A-679235B220A1}"/>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A-4FDC-4F61-913A-679235B220A1}"/>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C-4FDC-4F61-913A-679235B220A1}"/>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c:ext uri="{02D57815-91ED-43cb-92C2-25804820EDAC}">
                        <c15:formulaRef>
                          <c15:sqref>графики!$B$18:$B$20</c15:sqref>
                        </c15:formulaRef>
                      </c:ext>
                    </c:extLst>
                    <c:numCache>
                      <c:formatCode>General</c:formatCode>
                      <c:ptCount val="3"/>
                      <c:pt idx="0">
                        <c:v>4000.2509839661088</c:v>
                      </c:pt>
                      <c:pt idx="1">
                        <c:v>1168.5823613427729</c:v>
                      </c:pt>
                      <c:pt idx="2">
                        <c:v>387.00972037186017</c:v>
                      </c:pt>
                    </c:numCache>
                  </c:numRef>
                </c:val>
                <c:extLst>
                  <c:ext xmlns:c16="http://schemas.microsoft.com/office/drawing/2014/chart" uri="{C3380CC4-5D6E-409C-BE32-E72D297353CC}">
                    <c16:uniqueId val="{0000000D-4FDC-4F61-913A-679235B220A1}"/>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графики!$C$17</c15:sqref>
                        </c15:formulaRef>
                      </c:ext>
                    </c:extLst>
                    <c:strCache>
                      <c:ptCount val="1"/>
                      <c:pt idx="0">
                        <c:v>2015</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0F-4FDC-4F61-913A-679235B220A1}"/>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1-4FDC-4F61-913A-679235B220A1}"/>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3-4FDC-4F61-913A-679235B220A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графики!$C$18:$C$20</c15:sqref>
                        </c15:formulaRef>
                      </c:ext>
                    </c:extLst>
                    <c:numCache>
                      <c:formatCode>General</c:formatCode>
                      <c:ptCount val="3"/>
                      <c:pt idx="0">
                        <c:v>4454.3108551197165</c:v>
                      </c:pt>
                      <c:pt idx="1">
                        <c:v>1259.7929644539197</c:v>
                      </c:pt>
                      <c:pt idx="2">
                        <c:v>617.10971991366296</c:v>
                      </c:pt>
                    </c:numCache>
                  </c:numRef>
                </c:val>
                <c:extLst xmlns:c15="http://schemas.microsoft.com/office/drawing/2012/chart">
                  <c:ext xmlns:c16="http://schemas.microsoft.com/office/drawing/2014/chart" uri="{C3380CC4-5D6E-409C-BE32-E72D297353CC}">
                    <c16:uniqueId val="{00000014-4FDC-4F61-913A-679235B220A1}"/>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графики!$D$17</c15:sqref>
                        </c15:formulaRef>
                      </c:ext>
                    </c:extLst>
                    <c:strCache>
                      <c:ptCount val="1"/>
                      <c:pt idx="0">
                        <c:v>2016</c:v>
                      </c:pt>
                    </c:strCache>
                  </c:strRef>
                </c:tx>
                <c:dPt>
                  <c:idx val="0"/>
                  <c:bubble3D val="0"/>
                  <c:spPr>
                    <a:solidFill>
                      <a:schemeClr val="accent1"/>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6-4FDC-4F61-913A-679235B220A1}"/>
                    </c:ext>
                  </c:extLst>
                </c:dPt>
                <c:dPt>
                  <c:idx val="1"/>
                  <c:bubble3D val="0"/>
                  <c:spPr>
                    <a:solidFill>
                      <a:schemeClr val="accent2"/>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8-4FDC-4F61-913A-679235B220A1}"/>
                    </c:ext>
                  </c:extLst>
                </c:dPt>
                <c:dPt>
                  <c:idx val="2"/>
                  <c:bubble3D val="0"/>
                  <c:spPr>
                    <a:solidFill>
                      <a:schemeClr val="accent3"/>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A-4FDC-4F61-913A-679235B220A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графики!$D$18:$D$20</c15:sqref>
                        </c15:formulaRef>
                      </c:ext>
                    </c:extLst>
                    <c:numCache>
                      <c:formatCode>General</c:formatCode>
                      <c:ptCount val="3"/>
                      <c:pt idx="0">
                        <c:v>5313.3035707889285</c:v>
                      </c:pt>
                      <c:pt idx="1">
                        <c:v>1379.1574660097515</c:v>
                      </c:pt>
                      <c:pt idx="2">
                        <c:v>611.8516653163199</c:v>
                      </c:pt>
                    </c:numCache>
                  </c:numRef>
                </c:val>
                <c:extLst xmlns:c15="http://schemas.microsoft.com/office/drawing/2012/chart">
                  <c:ext xmlns:c16="http://schemas.microsoft.com/office/drawing/2014/chart" uri="{C3380CC4-5D6E-409C-BE32-E72D297353CC}">
                    <c16:uniqueId val="{0000001B-4FDC-4F61-913A-679235B220A1}"/>
                  </c:ext>
                </c:extLst>
              </c15:ser>
            </c15:filteredPieSeries>
            <c15:filteredPieSeries>
              <c15:ser>
                <c:idx val="3"/>
                <c:order val="3"/>
                <c:tx>
                  <c:strRef>
                    <c:extLst xmlns:c15="http://schemas.microsoft.com/office/drawing/2012/chart">
                      <c:ext xmlns:c15="http://schemas.microsoft.com/office/drawing/2012/chart" uri="{02D57815-91ED-43cb-92C2-25804820EDAC}">
                        <c15:formulaRef>
                          <c15:sqref>графики!$E$17</c15:sqref>
                        </c15:formulaRef>
                      </c:ext>
                    </c:extLst>
                    <c:strCache>
                      <c:ptCount val="1"/>
                      <c:pt idx="0">
                        <c:v>2017</c:v>
                      </c:pt>
                    </c:strCache>
                  </c:strRef>
                </c:tx>
                <c:dPt>
                  <c:idx val="0"/>
                  <c:bubble3D val="0"/>
                  <c:spPr>
                    <a:solidFill>
                      <a:srgbClr val="0070C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D-4FDC-4F61-913A-679235B220A1}"/>
                    </c:ext>
                  </c:extLst>
                </c:dPt>
                <c:dPt>
                  <c:idx val="1"/>
                  <c:bubble3D val="0"/>
                  <c:spPr>
                    <a:solidFill>
                      <a:srgbClr val="FF000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1F-4FDC-4F61-913A-679235B220A1}"/>
                    </c:ext>
                  </c:extLst>
                </c:dPt>
                <c:dPt>
                  <c:idx val="2"/>
                  <c:bubble3D val="0"/>
                  <c:spPr>
                    <a:solidFill>
                      <a:srgbClr val="00B050"/>
                    </a:solidFill>
                    <a:ln w="25400">
                      <a:solidFill>
                        <a:schemeClr val="lt1"/>
                      </a:solidFill>
                    </a:ln>
                    <a:effectLst/>
                    <a:sp3d contourW="25400">
                      <a:contourClr>
                        <a:schemeClr val="lt1"/>
                      </a:contourClr>
                    </a:sp3d>
                  </c:spPr>
                  <c:extLst xmlns:c15="http://schemas.microsoft.com/office/drawing/2012/chart">
                    <c:ext xmlns:c16="http://schemas.microsoft.com/office/drawing/2014/chart" uri="{C3380CC4-5D6E-409C-BE32-E72D297353CC}">
                      <c16:uniqueId val="{00000021-4FDC-4F61-913A-679235B220A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графики!$A$18:$A$20</c15:sqref>
                        </c15:formulaRef>
                      </c:ext>
                    </c:extLst>
                    <c:strCache>
                      <c:ptCount val="3"/>
                      <c:pt idx="0">
                        <c:v>Производственная себестоимость</c:v>
                      </c:pt>
                      <c:pt idx="1">
                        <c:v>Расходы периода</c:v>
                      </c:pt>
                      <c:pt idx="2">
                        <c:v>Расходы по финансовой деятельности</c:v>
                      </c:pt>
                    </c:strCache>
                  </c:strRef>
                </c:cat>
                <c:val>
                  <c:numRef>
                    <c:extLst xmlns:c15="http://schemas.microsoft.com/office/drawing/2012/chart">
                      <c:ext xmlns:c15="http://schemas.microsoft.com/office/drawing/2012/chart" uri="{02D57815-91ED-43cb-92C2-25804820EDAC}">
                        <c15:formulaRef>
                          <c15:sqref>графики!$E$18:$E$20</c15:sqref>
                        </c15:formulaRef>
                      </c:ext>
                    </c:extLst>
                    <c:numCache>
                      <c:formatCode>General</c:formatCode>
                      <c:ptCount val="3"/>
                      <c:pt idx="0">
                        <c:v>5652.7594860509998</c:v>
                      </c:pt>
                      <c:pt idx="1">
                        <c:v>1957.0863652200001</c:v>
                      </c:pt>
                      <c:pt idx="2">
                        <c:v>6937.8364560239997</c:v>
                      </c:pt>
                    </c:numCache>
                  </c:numRef>
                </c:val>
                <c:extLst xmlns:c15="http://schemas.microsoft.com/office/drawing/2012/chart">
                  <c:ext xmlns:c16="http://schemas.microsoft.com/office/drawing/2014/chart" uri="{C3380CC4-5D6E-409C-BE32-E72D297353CC}">
                    <c16:uniqueId val="{00000022-4FDC-4F61-913A-679235B220A1}"/>
                  </c:ext>
                </c:extLst>
              </c15:ser>
            </c15:filteredPieSeries>
          </c:ext>
        </c:extLst>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'свод прогноз'!$A$26</c:f>
              <c:strCache>
                <c:ptCount val="1"/>
                <c:pt idx="0">
                  <c:v>Себестоимость единицы продукции</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3"/>
              <c:layout>
                <c:manualLayout>
                  <c:x val="-7.3611111111111113E-2"/>
                  <c:y val="-4.6759259259259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AC-4D17-8FAA-BC6C33C513B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'свод прогноз'!$C$25:$G$25</c:f>
              <c:numCache>
                <c:formatCode>General</c:formatCode>
                <c:ptCount val="5"/>
                <c:pt idx="0">
                  <c:v>2014</c:v>
                </c:pt>
                <c:pt idx="1">
                  <c:v>2015</c:v>
                </c:pt>
                <c:pt idx="2">
                  <c:v>2016</c:v>
                </c:pt>
                <c:pt idx="3">
                  <c:v>2017</c:v>
                </c:pt>
                <c:pt idx="4">
                  <c:v>2018</c:v>
                </c:pt>
              </c:numCache>
            </c:numRef>
          </c:xVal>
          <c:yVal>
            <c:numRef>
              <c:f>'свод прогноз'!$C$26:$G$26</c:f>
              <c:numCache>
                <c:formatCode>#\ ##0.00_ ;\-#\ ##0.00\ </c:formatCode>
                <c:ptCount val="5"/>
                <c:pt idx="0">
                  <c:v>141.58333073473315</c:v>
                </c:pt>
                <c:pt idx="1">
                  <c:v>189.82720701618769</c:v>
                </c:pt>
                <c:pt idx="2">
                  <c:v>233.07842926423717</c:v>
                </c:pt>
                <c:pt idx="3">
                  <c:v>497.34483972646399</c:v>
                </c:pt>
                <c:pt idx="4">
                  <c:v>291.21191428890018</c:v>
                </c:pt>
              </c:numCache>
            </c:numRef>
          </c:yVal>
          <c:smooth val="0"/>
          <c:extLst xmlns:c16r2="http://schemas.microsoft.com/office/drawing/2015/06/chart">
            <c:ext xmlns:c16="http://schemas.microsoft.com/office/drawing/2014/chart" uri="{C3380CC4-5D6E-409C-BE32-E72D297353CC}">
              <c16:uniqueId val="{00000001-56AC-4D17-8FAA-BC6C33C513B3}"/>
            </c:ext>
          </c:extLst>
        </c:ser>
        <c:ser>
          <c:idx val="1"/>
          <c:order val="1"/>
          <c:tx>
            <c:strRef>
              <c:f>'свод прогноз'!$A$27</c:f>
              <c:strCache>
                <c:ptCount val="1"/>
                <c:pt idx="0">
                  <c:v>Цена за единицу продукции</c:v>
                </c:pt>
              </c:strCache>
            </c:strRef>
          </c:tx>
          <c:spPr>
            <a:ln w="19050"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'свод прогноз'!$C$25:$G$25</c:f>
              <c:numCache>
                <c:formatCode>General</c:formatCode>
                <c:ptCount val="5"/>
                <c:pt idx="0">
                  <c:v>2014</c:v>
                </c:pt>
                <c:pt idx="1">
                  <c:v>2015</c:v>
                </c:pt>
                <c:pt idx="2">
                  <c:v>2016</c:v>
                </c:pt>
                <c:pt idx="3">
                  <c:v>2017</c:v>
                </c:pt>
                <c:pt idx="4">
                  <c:v>2018</c:v>
                </c:pt>
              </c:numCache>
            </c:numRef>
          </c:xVal>
          <c:yVal>
            <c:numRef>
              <c:f>'свод прогноз'!$C$27:$G$27</c:f>
              <c:numCache>
                <c:formatCode>#\ ##0.00_ ;\-#\ ##0.00\ </c:formatCode>
                <c:ptCount val="5"/>
                <c:pt idx="0">
                  <c:v>265.04950930698237</c:v>
                </c:pt>
                <c:pt idx="1">
                  <c:v>269.09968765679997</c:v>
                </c:pt>
                <c:pt idx="2">
                  <c:v>295.51579199999998</c:v>
                </c:pt>
                <c:pt idx="3">
                  <c:v>301.06619999999998</c:v>
                </c:pt>
                <c:pt idx="4">
                  <c:v>320</c:v>
                </c:pt>
              </c:numCache>
            </c:numRef>
          </c:yVal>
          <c:smooth val="0"/>
          <c:extLst xmlns:c16r2="http://schemas.microsoft.com/office/drawing/2015/06/chart">
            <c:ext xmlns:c16="http://schemas.microsoft.com/office/drawing/2014/chart" uri="{C3380CC4-5D6E-409C-BE32-E72D297353CC}">
              <c16:uniqueId val="{00000002-56AC-4D17-8FAA-BC6C33C513B3}"/>
            </c:ext>
          </c:extLst>
        </c:ser>
        <c:dLbls>
          <c:showLegendKey val="0"/>
          <c:showVal val="0"/>
          <c:showCatName val="0"/>
          <c:showSerName val="0"/>
          <c:showPercent val="0"/>
          <c:showBubbleSize val="0"/>
        </c:dLbls>
        <c:axId val="288686464"/>
        <c:axId val="288688000"/>
      </c:scatterChart>
      <c:valAx>
        <c:axId val="288686464"/>
        <c:scaling>
          <c:orientation val="minMax"/>
          <c:max val="2018"/>
          <c:min val="20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688000"/>
        <c:crosses val="autoZero"/>
        <c:crossBetween val="midCat"/>
      </c:valAx>
      <c:valAx>
        <c:axId val="288688000"/>
        <c:scaling>
          <c:orientation val="minMax"/>
        </c:scaling>
        <c:delete val="1"/>
        <c:axPos val="l"/>
        <c:majorGridlines>
          <c:spPr>
            <a:ln w="9525" cap="flat" cmpd="sng" algn="ctr">
              <a:solidFill>
                <a:schemeClr val="tx1">
                  <a:lumMod val="15000"/>
                  <a:lumOff val="85000"/>
                </a:schemeClr>
              </a:solidFill>
              <a:round/>
            </a:ln>
            <a:effectLst/>
          </c:spPr>
        </c:majorGridlines>
        <c:numFmt formatCode="#\ ##0.00_ ;\-#\ ##0.00\ " sourceLinked="1"/>
        <c:majorTickMark val="none"/>
        <c:minorTickMark val="none"/>
        <c:tickLblPos val="nextTo"/>
        <c:crossAx val="2886864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4"/>
          <c:order val="0"/>
          <c:tx>
            <c:strRef>
              <c:f>'свод прогноз'!$A$20</c:f>
              <c:strCache>
                <c:ptCount val="1"/>
                <c:pt idx="0">
                  <c:v>Условно постоянные затраты на единицу продукции</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'свод прогноз'!$C$15:$G$15</c:f>
              <c:numCache>
                <c:formatCode>General</c:formatCode>
                <c:ptCount val="5"/>
                <c:pt idx="0">
                  <c:v>2014</c:v>
                </c:pt>
                <c:pt idx="1">
                  <c:v>2015</c:v>
                </c:pt>
                <c:pt idx="2">
                  <c:v>2016</c:v>
                </c:pt>
                <c:pt idx="3">
                  <c:v>2017</c:v>
                </c:pt>
                <c:pt idx="4">
                  <c:v>2018</c:v>
                </c:pt>
              </c:numCache>
            </c:numRef>
          </c:xVal>
          <c:yVal>
            <c:numRef>
              <c:f>'свод прогноз'!$C$20:$G$20</c:f>
              <c:numCache>
                <c:formatCode>#\ ##0.00_ ;\-#\ ##0.00\ </c:formatCode>
                <c:ptCount val="5"/>
                <c:pt idx="0">
                  <c:v>25.774377050819105</c:v>
                </c:pt>
                <c:pt idx="1">
                  <c:v>34.86170727679594</c:v>
                </c:pt>
                <c:pt idx="2">
                  <c:v>39.09008548946035</c:v>
                </c:pt>
                <c:pt idx="3">
                  <c:v>260.76208353107523</c:v>
                </c:pt>
                <c:pt idx="4">
                  <c:v>88.293443308944347</c:v>
                </c:pt>
              </c:numCache>
            </c:numRef>
          </c:yVal>
          <c:smooth val="0"/>
          <c:extLst xmlns:c16r2="http://schemas.microsoft.com/office/drawing/2015/06/chart">
            <c:ext xmlns:c16="http://schemas.microsoft.com/office/drawing/2014/chart" uri="{C3380CC4-5D6E-409C-BE32-E72D297353CC}">
              <c16:uniqueId val="{00000000-8579-46D3-AC3D-E585E511F14B}"/>
            </c:ext>
          </c:extLst>
        </c:ser>
        <c:ser>
          <c:idx val="6"/>
          <c:order val="1"/>
          <c:tx>
            <c:strRef>
              <c:f>'свод прогноз'!$A$22</c:f>
              <c:strCache>
                <c:ptCount val="1"/>
                <c:pt idx="0">
                  <c:v>Условно переменные затраты на единицу продукции</c:v>
                </c:pt>
              </c:strCache>
            </c:strRef>
          </c:tx>
          <c:spPr>
            <a:ln w="19050" cap="rnd">
              <a:solidFill>
                <a:srgbClr val="00B050"/>
              </a:solidFill>
              <a:round/>
            </a:ln>
            <a:effectLst/>
          </c:spPr>
          <c:marker>
            <c:symbol val="circle"/>
            <c:size val="5"/>
            <c:spPr>
              <a:solidFill>
                <a:srgbClr val="00B050"/>
              </a:solidFill>
              <a:ln w="9525">
                <a:solidFill>
                  <a:srgbClr val="00B050"/>
                </a:solidFill>
              </a:ln>
              <a:effectLst/>
            </c:spPr>
          </c:marker>
          <c:dLbls>
            <c:dLbl>
              <c:idx val="3"/>
              <c:layout>
                <c:manualLayout>
                  <c:x val="-5.859770745814958E-2"/>
                  <c:y val="6.99074074074074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79-46D3-AC3D-E585E511F14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'свод прогноз'!$C$15:$G$15</c:f>
              <c:numCache>
                <c:formatCode>General</c:formatCode>
                <c:ptCount val="5"/>
                <c:pt idx="0">
                  <c:v>2014</c:v>
                </c:pt>
                <c:pt idx="1">
                  <c:v>2015</c:v>
                </c:pt>
                <c:pt idx="2">
                  <c:v>2016</c:v>
                </c:pt>
                <c:pt idx="3">
                  <c:v>2017</c:v>
                </c:pt>
                <c:pt idx="4">
                  <c:v>2018</c:v>
                </c:pt>
              </c:numCache>
            </c:numRef>
          </c:xVal>
          <c:yVal>
            <c:numRef>
              <c:f>'свод прогноз'!$C$22:$G$22</c:f>
              <c:numCache>
                <c:formatCode>#\ ##0.00_ ;\-#\ ##0.00\ </c:formatCode>
                <c:ptCount val="5"/>
                <c:pt idx="0">
                  <c:v>115.80895368391405</c:v>
                </c:pt>
                <c:pt idx="1">
                  <c:v>154.96549973939173</c:v>
                </c:pt>
                <c:pt idx="2">
                  <c:v>193.98834377477681</c:v>
                </c:pt>
                <c:pt idx="3">
                  <c:v>236.58275619538878</c:v>
                </c:pt>
                <c:pt idx="4">
                  <c:v>202.9184709799558</c:v>
                </c:pt>
              </c:numCache>
            </c:numRef>
          </c:yVal>
          <c:smooth val="0"/>
          <c:extLst xmlns:c16r2="http://schemas.microsoft.com/office/drawing/2015/06/chart">
            <c:ext xmlns:c16="http://schemas.microsoft.com/office/drawing/2014/chart" uri="{C3380CC4-5D6E-409C-BE32-E72D297353CC}">
              <c16:uniqueId val="{00000002-8579-46D3-AC3D-E585E511F14B}"/>
            </c:ext>
          </c:extLst>
        </c:ser>
        <c:dLbls>
          <c:showLegendKey val="0"/>
          <c:showVal val="0"/>
          <c:showCatName val="0"/>
          <c:showSerName val="0"/>
          <c:showPercent val="0"/>
          <c:showBubbleSize val="0"/>
        </c:dLbls>
        <c:axId val="288722944"/>
        <c:axId val="288724480"/>
        <c:extLst xmlns:c16r2="http://schemas.microsoft.com/office/drawing/2015/06/chart">
          <c:ext xmlns:c15="http://schemas.microsoft.com/office/drawing/2012/chart" uri="{02D57815-91ED-43cb-92C2-25804820EDAC}">
            <c15:filteredScatterSeries>
              <c15:ser>
                <c:idx val="0"/>
                <c:order val="0"/>
                <c:tx>
                  <c:strRef>
                    <c:extLst>
                      <c:ext uri="{02D57815-91ED-43cb-92C2-25804820EDAC}">
                        <c15:formulaRef>
                          <c15:sqref>'свод прогноз'!$A$16</c15:sqref>
                        </c15:formulaRef>
                      </c:ext>
                    </c:extLst>
                    <c:strCache>
                      <c:ptCount val="1"/>
                      <c:pt idx="0">
                        <c:v>Объем выпуска товарной продукции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c:ext uri="{02D57815-91ED-43cb-92C2-25804820EDAC}">
                        <c15:formulaRef>
                          <c15:sqref>'свод прогноз'!$C$16:$G$16</c15:sqref>
                        </c15:formulaRef>
                      </c:ext>
                    </c:extLst>
                    <c:numCache>
                      <c:formatCode>#\ ##0.00_ ;\-#\ ##0.00\ </c:formatCode>
                      <c:ptCount val="5"/>
                      <c:pt idx="0">
                        <c:v>10400.75459945392</c:v>
                      </c:pt>
                      <c:pt idx="1">
                        <c:v>8975.149625518372</c:v>
                      </c:pt>
                      <c:pt idx="2">
                        <c:v>9261.0018009606247</c:v>
                      </c:pt>
                      <c:pt idx="3">
                        <c:v>8806.395645872999</c:v>
                      </c:pt>
                      <c:pt idx="4">
                        <c:v>11177.051582</c:v>
                      </c:pt>
                    </c:numCache>
                  </c:numRef>
                </c:yVal>
                <c:smooth val="0"/>
                <c:extLst>
                  <c:ext xmlns:c16="http://schemas.microsoft.com/office/drawing/2014/chart" uri="{C3380CC4-5D6E-409C-BE32-E72D297353CC}">
                    <c16:uniqueId val="{00000003-8579-46D3-AC3D-E585E511F14B}"/>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'свод прогноз'!$A$17</c15:sqref>
                        </c15:formulaRef>
                      </c:ext>
                    </c:extLst>
                    <c:strCache>
                      <c:ptCount val="1"/>
                      <c:pt idx="0">
                        <c:v>Цена за единицу продукции</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xmlns:c15="http://schemas.microsoft.com/office/drawing/2012/chart">
                      <c:ext xmlns:c15="http://schemas.microsoft.com/office/drawing/2012/chart" uri="{02D57815-91ED-43cb-92C2-25804820EDAC}">
                        <c15:formulaRef>
                          <c15:sqref>'свод прогноз'!$C$17:$G$17</c15:sqref>
                        </c15:formulaRef>
                      </c:ext>
                    </c:extLst>
                    <c:numCache>
                      <c:formatCode>#\ ##0.00_ ;\-#\ ##0.00\ </c:formatCode>
                      <c:ptCount val="5"/>
                      <c:pt idx="0">
                        <c:v>265.04950930698237</c:v>
                      </c:pt>
                      <c:pt idx="1">
                        <c:v>269.09968765679997</c:v>
                      </c:pt>
                      <c:pt idx="2">
                        <c:v>295.51579199999998</c:v>
                      </c:pt>
                      <c:pt idx="3">
                        <c:v>301.06619999999998</c:v>
                      </c:pt>
                      <c:pt idx="4">
                        <c:v>320</c:v>
                      </c:pt>
                    </c:numCache>
                  </c:numRef>
                </c:yVal>
                <c:smooth val="0"/>
                <c:extLst xmlns:c15="http://schemas.microsoft.com/office/drawing/2012/chart">
                  <c:ext xmlns:c16="http://schemas.microsoft.com/office/drawing/2014/chart" uri="{C3380CC4-5D6E-409C-BE32-E72D297353CC}">
                    <c16:uniqueId val="{00000004-8579-46D3-AC3D-E585E511F14B}"/>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'свод прогноз'!$A$18</c15:sqref>
                        </c15:formulaRef>
                      </c:ext>
                    </c:extLst>
                    <c:strCache>
                      <c:ptCount val="1"/>
                      <c:pt idx="0">
                        <c:v>Объем реализованной продукции</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xmlns:c15="http://schemas.microsoft.com/office/drawing/2012/chart">
                      <c:ext xmlns:c15="http://schemas.microsoft.com/office/drawing/2012/chart" uri="{02D57815-91ED-43cb-92C2-25804820EDAC}">
                        <c15:formulaRef>
                          <c15:sqref>'свод прогноз'!$C$18:$G$18</c15:sqref>
                        </c15:formulaRef>
                      </c:ext>
                    </c:extLst>
                    <c:numCache>
                      <c:formatCode>#\ ##0_ ;\-#\ ##0\ </c:formatCode>
                      <c:ptCount val="5"/>
                      <c:pt idx="0">
                        <c:v>39.24079930066079</c:v>
                      </c:pt>
                      <c:pt idx="1">
                        <c:v>33.352508520801237</c:v>
                      </c:pt>
                      <c:pt idx="2">
                        <c:v>31.33843284070797</c:v>
                      </c:pt>
                      <c:pt idx="3">
                        <c:v>29.250695182232345</c:v>
                      </c:pt>
                      <c:pt idx="4">
                        <c:v>34.928286193749997</c:v>
                      </c:pt>
                    </c:numCache>
                  </c:numRef>
                </c:yVal>
                <c:smooth val="0"/>
                <c:extLst xmlns:c15="http://schemas.microsoft.com/office/drawing/2012/chart">
                  <c:ext xmlns:c16="http://schemas.microsoft.com/office/drawing/2014/chart" uri="{C3380CC4-5D6E-409C-BE32-E72D297353CC}">
                    <c16:uniqueId val="{00000005-8579-46D3-AC3D-E585E511F14B}"/>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'свод прогноз'!$A$19</c15:sqref>
                        </c15:formulaRef>
                      </c:ext>
                    </c:extLst>
                    <c:strCache>
                      <c:ptCount val="1"/>
                      <c:pt idx="0">
                        <c:v>Условно постоянные затраты, всего</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xmlns:c15="http://schemas.microsoft.com/office/drawing/2012/chart">
                      <c:ext xmlns:c15="http://schemas.microsoft.com/office/drawing/2012/chart" uri="{02D57815-91ED-43cb-92C2-25804820EDAC}">
                        <c15:formulaRef>
                          <c15:sqref>'свод прогноз'!$C$19:$G$19</c15:sqref>
                        </c15:formulaRef>
                      </c:ext>
                    </c:extLst>
                    <c:numCache>
                      <c:formatCode>#\ ##0.00_ ;\-#\ ##0.00\ </c:formatCode>
                      <c:ptCount val="5"/>
                      <c:pt idx="0">
                        <c:v>1011.4071569507498</c:v>
                      </c:pt>
                      <c:pt idx="1">
                        <c:v>1162.725388999015</c:v>
                      </c:pt>
                      <c:pt idx="2">
                        <c:v>1225.0220188489864</c:v>
                      </c:pt>
                      <c:pt idx="3">
                        <c:v>7627.4722204512909</c:v>
                      </c:pt>
                      <c:pt idx="4">
                        <c:v>3083.9386569264489</c:v>
                      </c:pt>
                    </c:numCache>
                  </c:numRef>
                </c:yVal>
                <c:smooth val="0"/>
                <c:extLst xmlns:c15="http://schemas.microsoft.com/office/drawing/2012/chart">
                  <c:ext xmlns:c16="http://schemas.microsoft.com/office/drawing/2014/chart" uri="{C3380CC4-5D6E-409C-BE32-E72D297353CC}">
                    <c16:uniqueId val="{00000006-8579-46D3-AC3D-E585E511F14B}"/>
                  </c:ext>
                </c:extLst>
              </c15:ser>
            </c15:filteredScatterSeries>
            <c15:filteredScatterSeries>
              <c15:ser>
                <c:idx val="5"/>
                <c:order val="5"/>
                <c:tx>
                  <c:strRef>
                    <c:extLst xmlns:c15="http://schemas.microsoft.com/office/drawing/2012/chart">
                      <c:ext xmlns:c15="http://schemas.microsoft.com/office/drawing/2012/chart" uri="{02D57815-91ED-43cb-92C2-25804820EDAC}">
                        <c15:formulaRef>
                          <c15:sqref>'свод прогноз'!$A$21</c15:sqref>
                        </c15:formulaRef>
                      </c:ext>
                    </c:extLst>
                    <c:strCache>
                      <c:ptCount val="1"/>
                      <c:pt idx="0">
                        <c:v>Условно переменные затраты, всего</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xmlns:c15="http://schemas.microsoft.com/office/drawing/2012/chart">
                      <c:ext xmlns:c15="http://schemas.microsoft.com/office/drawing/2012/chart" uri="{02D57815-91ED-43cb-92C2-25804820EDAC}">
                        <c15:formulaRef>
                          <c15:sqref>'свод прогноз'!$C$21:$G$21</c15:sqref>
                        </c15:formulaRef>
                      </c:ext>
                    </c:extLst>
                    <c:numCache>
                      <c:formatCode>#\ ##0.00_ ;\-#\ ##0.00\ </c:formatCode>
                      <c:ptCount val="5"/>
                      <c:pt idx="0">
                        <c:v>4544.4359087299927</c:v>
                      </c:pt>
                      <c:pt idx="1">
                        <c:v>5168.4881504882842</c:v>
                      </c:pt>
                      <c:pt idx="2">
                        <c:v>6079.2906832660128</c:v>
                      </c:pt>
                      <c:pt idx="3">
                        <c:v>6920.2100868437083</c:v>
                      </c:pt>
                      <c:pt idx="4">
                        <c:v>8834.0087380735495</c:v>
                      </c:pt>
                    </c:numCache>
                  </c:numRef>
                </c:yVal>
                <c:smooth val="0"/>
                <c:extLst xmlns:c15="http://schemas.microsoft.com/office/drawing/2012/chart">
                  <c:ext xmlns:c16="http://schemas.microsoft.com/office/drawing/2014/chart" uri="{C3380CC4-5D6E-409C-BE32-E72D297353CC}">
                    <c16:uniqueId val="{00000007-8579-46D3-AC3D-E585E511F14B}"/>
                  </c:ext>
                </c:extLst>
              </c15:ser>
            </c15:filteredScatterSeries>
            <c15:filteredScatterSeries>
              <c15:ser>
                <c:idx val="7"/>
                <c:order val="7"/>
                <c:tx>
                  <c:strRef>
                    <c:extLst xmlns:c15="http://schemas.microsoft.com/office/drawing/2012/chart">
                      <c:ext xmlns:c15="http://schemas.microsoft.com/office/drawing/2012/chart" uri="{02D57815-91ED-43cb-92C2-25804820EDAC}">
                        <c15:formulaRef>
                          <c15:sqref>'свод прогноз'!$A$23</c15:sqref>
                        </c15:formulaRef>
                      </c:ext>
                    </c:extLst>
                    <c:strCache>
                      <c:ptCount val="1"/>
                      <c:pt idx="0">
                        <c:v>Точка безубыточности</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'свод прогноз'!$C$15:$G$15</c15:sqref>
                        </c15:formulaRef>
                      </c:ext>
                    </c:extLst>
                    <c:numCache>
                      <c:formatCode>General</c:formatCode>
                      <c:ptCount val="5"/>
                      <c:pt idx="0">
                        <c:v>2014</c:v>
                      </c:pt>
                      <c:pt idx="1">
                        <c:v>2015</c:v>
                      </c:pt>
                      <c:pt idx="2">
                        <c:v>2016</c:v>
                      </c:pt>
                      <c:pt idx="3">
                        <c:v>2017</c:v>
                      </c:pt>
                      <c:pt idx="4">
                        <c:v>2018</c:v>
                      </c:pt>
                    </c:numCache>
                  </c:numRef>
                </c:xVal>
                <c:yVal>
                  <c:numRef>
                    <c:extLst xmlns:c15="http://schemas.microsoft.com/office/drawing/2012/chart">
                      <c:ext xmlns:c15="http://schemas.microsoft.com/office/drawing/2012/chart" uri="{02D57815-91ED-43cb-92C2-25804820EDAC}">
                        <c15:formulaRef>
                          <c15:sqref>'свод прогноз'!$C$23:$G$23</c15:sqref>
                        </c15:formulaRef>
                      </c:ext>
                    </c:extLst>
                    <c:numCache>
                      <c:formatCode>#\ ##0.00_ ;\-#\ ##0.00\ </c:formatCode>
                      <c:ptCount val="5"/>
                      <c:pt idx="0">
                        <c:v>6.777026209318235</c:v>
                      </c:pt>
                      <c:pt idx="1">
                        <c:v>10.187354115494355</c:v>
                      </c:pt>
                      <c:pt idx="2">
                        <c:v>12.065919515001124</c:v>
                      </c:pt>
                      <c:pt idx="3">
                        <c:v>118.2857454630215</c:v>
                      </c:pt>
                      <c:pt idx="4">
                        <c:v>26.34009551069736</c:v>
                      </c:pt>
                    </c:numCache>
                  </c:numRef>
                </c:yVal>
                <c:smooth val="0"/>
                <c:extLst xmlns:c15="http://schemas.microsoft.com/office/drawing/2012/chart">
                  <c:ext xmlns:c16="http://schemas.microsoft.com/office/drawing/2014/chart" uri="{C3380CC4-5D6E-409C-BE32-E72D297353CC}">
                    <c16:uniqueId val="{00000008-8579-46D3-AC3D-E585E511F14B}"/>
                  </c:ext>
                </c:extLst>
              </c15:ser>
            </c15:filteredScatterSeries>
          </c:ext>
        </c:extLst>
      </c:scatterChart>
      <c:valAx>
        <c:axId val="288722944"/>
        <c:scaling>
          <c:orientation val="minMax"/>
          <c:max val="2018"/>
          <c:min val="20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724480"/>
        <c:crosses val="autoZero"/>
        <c:crossBetween val="midCat"/>
        <c:majorUnit val="1"/>
      </c:valAx>
      <c:valAx>
        <c:axId val="288724480"/>
        <c:scaling>
          <c:orientation val="minMax"/>
        </c:scaling>
        <c:delete val="1"/>
        <c:axPos val="l"/>
        <c:majorGridlines>
          <c:spPr>
            <a:ln w="9525" cap="flat" cmpd="sng" algn="ctr">
              <a:solidFill>
                <a:schemeClr val="tx1">
                  <a:lumMod val="15000"/>
                  <a:lumOff val="85000"/>
                </a:schemeClr>
              </a:solidFill>
              <a:round/>
            </a:ln>
            <a:effectLst/>
          </c:spPr>
        </c:majorGridlines>
        <c:numFmt formatCode="#\ ##0.00_ ;\-#\ ##0.00\ " sourceLinked="1"/>
        <c:majorTickMark val="none"/>
        <c:minorTickMark val="none"/>
        <c:tickLblPos val="nextTo"/>
        <c:crossAx val="288722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9AEA13-E5B9-46F0-9032-275416C335C6}"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A239612D-B3F7-42C2-AD70-53CD5AD6759B}">
      <dgm:prSet phldrT="[Текст]" custT="1"/>
      <dgm:spPr>
        <a:ln w="19050"/>
      </dgm:spPr>
      <dgm:t>
        <a:bodyPr/>
        <a:lstStyle/>
        <a:p>
          <a:pPr algn="ctr"/>
          <a:r>
            <a:rPr lang="ru-RU" sz="1400" b="1" i="0">
              <a:latin typeface="Times New Roman" panose="02020603050405020304" pitchFamily="18" charset="0"/>
              <a:cs typeface="Times New Roman" panose="02020603050405020304" pitchFamily="18" charset="0"/>
            </a:rPr>
            <a:t>Группировка затрат по экономическим элементам </a:t>
          </a:r>
        </a:p>
        <a:p>
          <a:pPr algn="ctr"/>
          <a:r>
            <a:rPr lang="ru-RU" sz="1400" b="0" i="0">
              <a:latin typeface="Times New Roman" panose="02020603050405020304" pitchFamily="18" charset="0"/>
              <a:cs typeface="Times New Roman" panose="02020603050405020304" pitchFamily="18" charset="0"/>
            </a:rPr>
            <a:t>(экономически однородным видам затрат который на уровне предприятия невозможно разложить на отдельные составляющие)</a:t>
          </a:r>
          <a:endParaRPr lang="ru-RU" sz="1400" b="0">
            <a:latin typeface="Times New Roman" panose="02020603050405020304" pitchFamily="18" charset="0"/>
            <a:cs typeface="Times New Roman" panose="02020603050405020304" pitchFamily="18" charset="0"/>
          </a:endParaRPr>
        </a:p>
      </dgm:t>
    </dgm:pt>
    <dgm:pt modelId="{CD19DE5F-203B-4CCC-A648-5E217F0DC5D8}" type="parTrans" cxnId="{8FFA787A-BF38-445C-936C-CF0FF2E4FEEE}">
      <dgm:prSet/>
      <dgm:spPr/>
      <dgm:t>
        <a:bodyPr/>
        <a:lstStyle/>
        <a:p>
          <a:endParaRPr lang="ru-RU"/>
        </a:p>
      </dgm:t>
    </dgm:pt>
    <dgm:pt modelId="{EAB8E242-476E-4A0C-B665-8AF3A9908F9E}" type="sibTrans" cxnId="{8FFA787A-BF38-445C-936C-CF0FF2E4FEEE}">
      <dgm:prSet/>
      <dgm:spPr/>
      <dgm:t>
        <a:bodyPr/>
        <a:lstStyle/>
        <a:p>
          <a:endParaRPr lang="ru-RU"/>
        </a:p>
      </dgm:t>
    </dgm:pt>
    <dgm:pt modelId="{FDE668AB-5EC7-4894-8BA0-103189A5E251}">
      <dgm:prSet phldrT="[Текст]" custT="1"/>
      <dgm:spPr>
        <a:ln w="19050"/>
      </dgm:spPr>
      <dgm:t>
        <a:bodyPr/>
        <a:lstStyle/>
        <a:p>
          <a:r>
            <a:rPr lang="ru-RU" sz="1200">
              <a:latin typeface="Times New Roman" panose="02020603050405020304" pitchFamily="18" charset="0"/>
              <a:cs typeface="Times New Roman" panose="02020603050405020304" pitchFamily="18" charset="0"/>
            </a:rPr>
            <a:t>материальные затраты</a:t>
          </a:r>
        </a:p>
      </dgm:t>
    </dgm:pt>
    <dgm:pt modelId="{BFD53842-0517-4D57-864B-1F5DEE38FE9E}" type="parTrans" cxnId="{AA4707BC-A3A6-4632-A589-0D53FE0EBAA2}">
      <dgm:prSet/>
      <dgm:spPr/>
      <dgm:t>
        <a:bodyPr/>
        <a:lstStyle/>
        <a:p>
          <a:endParaRPr lang="ru-RU"/>
        </a:p>
      </dgm:t>
    </dgm:pt>
    <dgm:pt modelId="{36471A33-7C2A-4748-88C4-0001709CF4CD}" type="sibTrans" cxnId="{AA4707BC-A3A6-4632-A589-0D53FE0EBAA2}">
      <dgm:prSet/>
      <dgm:spPr/>
      <dgm:t>
        <a:bodyPr/>
        <a:lstStyle/>
        <a:p>
          <a:endParaRPr lang="ru-RU"/>
        </a:p>
      </dgm:t>
    </dgm:pt>
    <dgm:pt modelId="{CDBB940C-6C1C-44E8-8A0C-CBE2B6BEAD13}">
      <dgm:prSet phldrT="[Текст]" custT="1"/>
      <dgm:spPr>
        <a:ln w="19050"/>
      </dgm:spPr>
      <dgm:t>
        <a:bodyPr/>
        <a:lstStyle/>
        <a:p>
          <a:r>
            <a:rPr lang="ru-RU" sz="1200">
              <a:latin typeface="Times New Roman" panose="02020603050405020304" pitchFamily="18" charset="0"/>
              <a:cs typeface="Times New Roman" panose="02020603050405020304" pitchFamily="18" charset="0"/>
            </a:rPr>
            <a:t>затраты на оплату труда</a:t>
          </a:r>
        </a:p>
      </dgm:t>
    </dgm:pt>
    <dgm:pt modelId="{4FF294FC-EEAE-4CCA-BEE0-880D6609432B}" type="parTrans" cxnId="{867CE4FE-4417-4C56-86FC-65A03ECA9778}">
      <dgm:prSet/>
      <dgm:spPr/>
      <dgm:t>
        <a:bodyPr/>
        <a:lstStyle/>
        <a:p>
          <a:endParaRPr lang="ru-RU"/>
        </a:p>
      </dgm:t>
    </dgm:pt>
    <dgm:pt modelId="{EC9214CA-B60A-4389-8223-829C548AB9E0}" type="sibTrans" cxnId="{867CE4FE-4417-4C56-86FC-65A03ECA9778}">
      <dgm:prSet/>
      <dgm:spPr/>
      <dgm:t>
        <a:bodyPr/>
        <a:lstStyle/>
        <a:p>
          <a:endParaRPr lang="ru-RU"/>
        </a:p>
      </dgm:t>
    </dgm:pt>
    <dgm:pt modelId="{708BA166-CC2D-4DF3-8781-8FE4D4173F13}">
      <dgm:prSet phldrT="[Текст]" custT="1"/>
      <dgm:spPr>
        <a:ln w="19050"/>
      </dgm:spPr>
      <dgm:t>
        <a:bodyPr/>
        <a:lstStyle/>
        <a:p>
          <a:r>
            <a:rPr lang="ru-RU" sz="1200">
              <a:latin typeface="Times New Roman" panose="02020603050405020304" pitchFamily="18" charset="0"/>
              <a:cs typeface="Times New Roman" panose="02020603050405020304" pitchFamily="18" charset="0"/>
            </a:rPr>
            <a:t>отчисления на социальные нужды</a:t>
          </a:r>
        </a:p>
      </dgm:t>
    </dgm:pt>
    <dgm:pt modelId="{009BBC93-3955-4D54-B9DC-E4DEFB9D2B49}" type="parTrans" cxnId="{E820B555-9BF8-4954-9203-68D6020F0798}">
      <dgm:prSet/>
      <dgm:spPr/>
      <dgm:t>
        <a:bodyPr/>
        <a:lstStyle/>
        <a:p>
          <a:endParaRPr lang="ru-RU"/>
        </a:p>
      </dgm:t>
    </dgm:pt>
    <dgm:pt modelId="{1BFE99F0-7B75-4A99-B4CF-FF67A87190DF}" type="sibTrans" cxnId="{E820B555-9BF8-4954-9203-68D6020F0798}">
      <dgm:prSet/>
      <dgm:spPr/>
      <dgm:t>
        <a:bodyPr/>
        <a:lstStyle/>
        <a:p>
          <a:endParaRPr lang="ru-RU"/>
        </a:p>
      </dgm:t>
    </dgm:pt>
    <dgm:pt modelId="{2175B36F-092F-4DDF-AEBF-8A3D13E13493}">
      <dgm:prSet phldrT="[Текст]" custT="1"/>
      <dgm:spPr>
        <a:ln w="19050"/>
      </dgm:spPr>
      <dgm:t>
        <a:bodyPr/>
        <a:lstStyle/>
        <a:p>
          <a:r>
            <a:rPr lang="ru-RU" sz="1200">
              <a:latin typeface="Times New Roman" panose="02020603050405020304" pitchFamily="18" charset="0"/>
              <a:cs typeface="Times New Roman" panose="02020603050405020304" pitchFamily="18" charset="0"/>
            </a:rPr>
            <a:t>амортизация основных фондов</a:t>
          </a:r>
        </a:p>
      </dgm:t>
    </dgm:pt>
    <dgm:pt modelId="{2B574213-055F-4128-8056-F1D4B4CC3257}" type="parTrans" cxnId="{507B8100-42EB-4162-88ED-34C566A02BFD}">
      <dgm:prSet/>
      <dgm:spPr/>
      <dgm:t>
        <a:bodyPr/>
        <a:lstStyle/>
        <a:p>
          <a:endParaRPr lang="ru-RU"/>
        </a:p>
      </dgm:t>
    </dgm:pt>
    <dgm:pt modelId="{9176C8FE-BECC-45DE-90EB-668E2361EA90}" type="sibTrans" cxnId="{507B8100-42EB-4162-88ED-34C566A02BFD}">
      <dgm:prSet/>
      <dgm:spPr/>
      <dgm:t>
        <a:bodyPr/>
        <a:lstStyle/>
        <a:p>
          <a:endParaRPr lang="ru-RU"/>
        </a:p>
      </dgm:t>
    </dgm:pt>
    <dgm:pt modelId="{9F04324E-0804-4E3A-8242-B4A5A09F1B69}">
      <dgm:prSet phldrT="[Текст]" custT="1"/>
      <dgm:spPr>
        <a:ln w="19050"/>
      </dgm:spPr>
      <dgm:t>
        <a:bodyPr/>
        <a:lstStyle/>
        <a:p>
          <a:r>
            <a:rPr lang="ru-RU" sz="1200">
              <a:latin typeface="Times New Roman" panose="02020603050405020304" pitchFamily="18" charset="0"/>
              <a:cs typeface="Times New Roman" panose="02020603050405020304" pitchFamily="18" charset="0"/>
            </a:rPr>
            <a:t>прочие затраты</a:t>
          </a:r>
        </a:p>
      </dgm:t>
    </dgm:pt>
    <dgm:pt modelId="{287E0E7B-76D5-4F0D-AF69-AB88D3BE641B}" type="parTrans" cxnId="{110F9047-7103-4E50-A66B-2BA9A203A146}">
      <dgm:prSet/>
      <dgm:spPr/>
      <dgm:t>
        <a:bodyPr/>
        <a:lstStyle/>
        <a:p>
          <a:endParaRPr lang="ru-RU"/>
        </a:p>
      </dgm:t>
    </dgm:pt>
    <dgm:pt modelId="{9FC6426E-CA76-42F8-B521-DE99DD0051C2}" type="sibTrans" cxnId="{110F9047-7103-4E50-A66B-2BA9A203A146}">
      <dgm:prSet/>
      <dgm:spPr/>
      <dgm:t>
        <a:bodyPr/>
        <a:lstStyle/>
        <a:p>
          <a:endParaRPr lang="ru-RU"/>
        </a:p>
      </dgm:t>
    </dgm:pt>
    <dgm:pt modelId="{08EF51F5-DE35-4A3F-9378-650FCC0B3FA1}" type="pres">
      <dgm:prSet presAssocID="{389AEA13-E5B9-46F0-9032-275416C335C6}" presName="Name0" presStyleCnt="0">
        <dgm:presLayoutVars>
          <dgm:chPref val="1"/>
          <dgm:dir/>
          <dgm:animOne val="branch"/>
          <dgm:animLvl val="lvl"/>
          <dgm:resizeHandles/>
        </dgm:presLayoutVars>
      </dgm:prSet>
      <dgm:spPr/>
      <dgm:t>
        <a:bodyPr/>
        <a:lstStyle/>
        <a:p>
          <a:endParaRPr lang="ru-RU"/>
        </a:p>
      </dgm:t>
    </dgm:pt>
    <dgm:pt modelId="{F4C27A80-8362-43DA-93FB-105D16F535CF}" type="pres">
      <dgm:prSet presAssocID="{A239612D-B3F7-42C2-AD70-53CD5AD6759B}" presName="vertOne" presStyleCnt="0"/>
      <dgm:spPr/>
    </dgm:pt>
    <dgm:pt modelId="{BB518AEF-5D77-4722-98E5-EB47822ACC17}" type="pres">
      <dgm:prSet presAssocID="{A239612D-B3F7-42C2-AD70-53CD5AD6759B}" presName="txOne" presStyleLbl="node0" presStyleIdx="0" presStyleCnt="1">
        <dgm:presLayoutVars>
          <dgm:chPref val="3"/>
        </dgm:presLayoutVars>
      </dgm:prSet>
      <dgm:spPr/>
      <dgm:t>
        <a:bodyPr/>
        <a:lstStyle/>
        <a:p>
          <a:endParaRPr lang="ru-RU"/>
        </a:p>
      </dgm:t>
    </dgm:pt>
    <dgm:pt modelId="{D0E8FC72-354A-4655-9766-761A90AA363F}" type="pres">
      <dgm:prSet presAssocID="{A239612D-B3F7-42C2-AD70-53CD5AD6759B}" presName="parTransOne" presStyleCnt="0"/>
      <dgm:spPr/>
    </dgm:pt>
    <dgm:pt modelId="{D08F4852-0FCE-4E5F-BE84-5CBD81654F17}" type="pres">
      <dgm:prSet presAssocID="{A239612D-B3F7-42C2-AD70-53CD5AD6759B}" presName="horzOne" presStyleCnt="0"/>
      <dgm:spPr/>
    </dgm:pt>
    <dgm:pt modelId="{4B385B81-3855-4097-A090-0DDC1626628A}" type="pres">
      <dgm:prSet presAssocID="{FDE668AB-5EC7-4894-8BA0-103189A5E251}" presName="vertTwo" presStyleCnt="0"/>
      <dgm:spPr/>
    </dgm:pt>
    <dgm:pt modelId="{DD0EBA51-8CDE-43BD-815D-328C74EC1031}" type="pres">
      <dgm:prSet presAssocID="{FDE668AB-5EC7-4894-8BA0-103189A5E251}" presName="txTwo" presStyleLbl="node2" presStyleIdx="0" presStyleCnt="5">
        <dgm:presLayoutVars>
          <dgm:chPref val="3"/>
        </dgm:presLayoutVars>
      </dgm:prSet>
      <dgm:spPr/>
      <dgm:t>
        <a:bodyPr/>
        <a:lstStyle/>
        <a:p>
          <a:endParaRPr lang="ru-RU"/>
        </a:p>
      </dgm:t>
    </dgm:pt>
    <dgm:pt modelId="{452C34CB-D387-423D-9F8D-A6CBC70733AA}" type="pres">
      <dgm:prSet presAssocID="{FDE668AB-5EC7-4894-8BA0-103189A5E251}" presName="horzTwo" presStyleCnt="0"/>
      <dgm:spPr/>
    </dgm:pt>
    <dgm:pt modelId="{A8234AD2-FDE8-49E8-B027-CCF4408DBFBC}" type="pres">
      <dgm:prSet presAssocID="{36471A33-7C2A-4748-88C4-0001709CF4CD}" presName="sibSpaceTwo" presStyleCnt="0"/>
      <dgm:spPr/>
    </dgm:pt>
    <dgm:pt modelId="{CA49D1B0-B061-4283-96A4-2CE1FE276437}" type="pres">
      <dgm:prSet presAssocID="{CDBB940C-6C1C-44E8-8A0C-CBE2B6BEAD13}" presName="vertTwo" presStyleCnt="0"/>
      <dgm:spPr/>
    </dgm:pt>
    <dgm:pt modelId="{41246E6B-1223-44E6-99FC-02A962D65D56}" type="pres">
      <dgm:prSet presAssocID="{CDBB940C-6C1C-44E8-8A0C-CBE2B6BEAD13}" presName="txTwo" presStyleLbl="node2" presStyleIdx="1" presStyleCnt="5">
        <dgm:presLayoutVars>
          <dgm:chPref val="3"/>
        </dgm:presLayoutVars>
      </dgm:prSet>
      <dgm:spPr/>
      <dgm:t>
        <a:bodyPr/>
        <a:lstStyle/>
        <a:p>
          <a:endParaRPr lang="ru-RU"/>
        </a:p>
      </dgm:t>
    </dgm:pt>
    <dgm:pt modelId="{DA1EEBFE-527A-41FB-9B59-1C639A55AE9C}" type="pres">
      <dgm:prSet presAssocID="{CDBB940C-6C1C-44E8-8A0C-CBE2B6BEAD13}" presName="horzTwo" presStyleCnt="0"/>
      <dgm:spPr/>
    </dgm:pt>
    <dgm:pt modelId="{A18808CC-9576-488A-A00C-4E6C63279425}" type="pres">
      <dgm:prSet presAssocID="{EC9214CA-B60A-4389-8223-829C548AB9E0}" presName="sibSpaceTwo" presStyleCnt="0"/>
      <dgm:spPr/>
    </dgm:pt>
    <dgm:pt modelId="{27D21589-A210-490D-9E8A-DCBD9508A76A}" type="pres">
      <dgm:prSet presAssocID="{708BA166-CC2D-4DF3-8781-8FE4D4173F13}" presName="vertTwo" presStyleCnt="0"/>
      <dgm:spPr/>
    </dgm:pt>
    <dgm:pt modelId="{58C105ED-C5C2-41FB-A58B-77CC948D1F29}" type="pres">
      <dgm:prSet presAssocID="{708BA166-CC2D-4DF3-8781-8FE4D4173F13}" presName="txTwo" presStyleLbl="node2" presStyleIdx="2" presStyleCnt="5">
        <dgm:presLayoutVars>
          <dgm:chPref val="3"/>
        </dgm:presLayoutVars>
      </dgm:prSet>
      <dgm:spPr/>
      <dgm:t>
        <a:bodyPr/>
        <a:lstStyle/>
        <a:p>
          <a:endParaRPr lang="ru-RU"/>
        </a:p>
      </dgm:t>
    </dgm:pt>
    <dgm:pt modelId="{470D1813-E889-4262-BDEA-353F1FA39553}" type="pres">
      <dgm:prSet presAssocID="{708BA166-CC2D-4DF3-8781-8FE4D4173F13}" presName="horzTwo" presStyleCnt="0"/>
      <dgm:spPr/>
    </dgm:pt>
    <dgm:pt modelId="{E416C213-64D2-4984-994F-2A8B40E8FF88}" type="pres">
      <dgm:prSet presAssocID="{1BFE99F0-7B75-4A99-B4CF-FF67A87190DF}" presName="sibSpaceTwo" presStyleCnt="0"/>
      <dgm:spPr/>
    </dgm:pt>
    <dgm:pt modelId="{3344B4B6-0118-41A1-BB0D-5D7814F6FEDF}" type="pres">
      <dgm:prSet presAssocID="{2175B36F-092F-4DDF-AEBF-8A3D13E13493}" presName="vertTwo" presStyleCnt="0"/>
      <dgm:spPr/>
    </dgm:pt>
    <dgm:pt modelId="{16F80DB7-750A-46B6-B456-80304EE467E9}" type="pres">
      <dgm:prSet presAssocID="{2175B36F-092F-4DDF-AEBF-8A3D13E13493}" presName="txTwo" presStyleLbl="node2" presStyleIdx="3" presStyleCnt="5">
        <dgm:presLayoutVars>
          <dgm:chPref val="3"/>
        </dgm:presLayoutVars>
      </dgm:prSet>
      <dgm:spPr/>
      <dgm:t>
        <a:bodyPr/>
        <a:lstStyle/>
        <a:p>
          <a:endParaRPr lang="ru-RU"/>
        </a:p>
      </dgm:t>
    </dgm:pt>
    <dgm:pt modelId="{808CF9F8-8049-417C-AFE2-4A5546476CAE}" type="pres">
      <dgm:prSet presAssocID="{2175B36F-092F-4DDF-AEBF-8A3D13E13493}" presName="horzTwo" presStyleCnt="0"/>
      <dgm:spPr/>
    </dgm:pt>
    <dgm:pt modelId="{6F7D2E9C-6430-41C0-BEA3-E22DF9448BC1}" type="pres">
      <dgm:prSet presAssocID="{9176C8FE-BECC-45DE-90EB-668E2361EA90}" presName="sibSpaceTwo" presStyleCnt="0"/>
      <dgm:spPr/>
    </dgm:pt>
    <dgm:pt modelId="{2B41D2AF-AE41-4D4E-BC94-8C7F3E569139}" type="pres">
      <dgm:prSet presAssocID="{9F04324E-0804-4E3A-8242-B4A5A09F1B69}" presName="vertTwo" presStyleCnt="0"/>
      <dgm:spPr/>
    </dgm:pt>
    <dgm:pt modelId="{1F44243C-C974-48BC-9376-DC1DD0C37C16}" type="pres">
      <dgm:prSet presAssocID="{9F04324E-0804-4E3A-8242-B4A5A09F1B69}" presName="txTwo" presStyleLbl="node2" presStyleIdx="4" presStyleCnt="5">
        <dgm:presLayoutVars>
          <dgm:chPref val="3"/>
        </dgm:presLayoutVars>
      </dgm:prSet>
      <dgm:spPr/>
      <dgm:t>
        <a:bodyPr/>
        <a:lstStyle/>
        <a:p>
          <a:endParaRPr lang="ru-RU"/>
        </a:p>
      </dgm:t>
    </dgm:pt>
    <dgm:pt modelId="{396CA465-3656-461A-83A3-9B5D16A08F24}" type="pres">
      <dgm:prSet presAssocID="{9F04324E-0804-4E3A-8242-B4A5A09F1B69}" presName="horzTwo" presStyleCnt="0"/>
      <dgm:spPr/>
    </dgm:pt>
  </dgm:ptLst>
  <dgm:cxnLst>
    <dgm:cxn modelId="{AA4707BC-A3A6-4632-A589-0D53FE0EBAA2}" srcId="{A239612D-B3F7-42C2-AD70-53CD5AD6759B}" destId="{FDE668AB-5EC7-4894-8BA0-103189A5E251}" srcOrd="0" destOrd="0" parTransId="{BFD53842-0517-4D57-864B-1F5DEE38FE9E}" sibTransId="{36471A33-7C2A-4748-88C4-0001709CF4CD}"/>
    <dgm:cxn modelId="{856D5EDA-BB6E-4519-9DB8-25F7F8E4524D}" type="presOf" srcId="{9F04324E-0804-4E3A-8242-B4A5A09F1B69}" destId="{1F44243C-C974-48BC-9376-DC1DD0C37C16}" srcOrd="0" destOrd="0" presId="urn:microsoft.com/office/officeart/2005/8/layout/hierarchy4"/>
    <dgm:cxn modelId="{110F9047-7103-4E50-A66B-2BA9A203A146}" srcId="{A239612D-B3F7-42C2-AD70-53CD5AD6759B}" destId="{9F04324E-0804-4E3A-8242-B4A5A09F1B69}" srcOrd="4" destOrd="0" parTransId="{287E0E7B-76D5-4F0D-AF69-AB88D3BE641B}" sibTransId="{9FC6426E-CA76-42F8-B521-DE99DD0051C2}"/>
    <dgm:cxn modelId="{E820B555-9BF8-4954-9203-68D6020F0798}" srcId="{A239612D-B3F7-42C2-AD70-53CD5AD6759B}" destId="{708BA166-CC2D-4DF3-8781-8FE4D4173F13}" srcOrd="2" destOrd="0" parTransId="{009BBC93-3955-4D54-B9DC-E4DEFB9D2B49}" sibTransId="{1BFE99F0-7B75-4A99-B4CF-FF67A87190DF}"/>
    <dgm:cxn modelId="{BCBAD0A2-10AA-498C-85A0-EB7FD84093A9}" type="presOf" srcId="{2175B36F-092F-4DDF-AEBF-8A3D13E13493}" destId="{16F80DB7-750A-46B6-B456-80304EE467E9}" srcOrd="0" destOrd="0" presId="urn:microsoft.com/office/officeart/2005/8/layout/hierarchy4"/>
    <dgm:cxn modelId="{09EF24C6-9846-4EC0-87AD-9AF7764216F1}" type="presOf" srcId="{CDBB940C-6C1C-44E8-8A0C-CBE2B6BEAD13}" destId="{41246E6B-1223-44E6-99FC-02A962D65D56}" srcOrd="0" destOrd="0" presId="urn:microsoft.com/office/officeart/2005/8/layout/hierarchy4"/>
    <dgm:cxn modelId="{56722ED8-16E1-4360-8190-F7B83CB1097E}" type="presOf" srcId="{708BA166-CC2D-4DF3-8781-8FE4D4173F13}" destId="{58C105ED-C5C2-41FB-A58B-77CC948D1F29}" srcOrd="0" destOrd="0" presId="urn:microsoft.com/office/officeart/2005/8/layout/hierarchy4"/>
    <dgm:cxn modelId="{507B8100-42EB-4162-88ED-34C566A02BFD}" srcId="{A239612D-B3F7-42C2-AD70-53CD5AD6759B}" destId="{2175B36F-092F-4DDF-AEBF-8A3D13E13493}" srcOrd="3" destOrd="0" parTransId="{2B574213-055F-4128-8056-F1D4B4CC3257}" sibTransId="{9176C8FE-BECC-45DE-90EB-668E2361EA90}"/>
    <dgm:cxn modelId="{99569D14-730E-400E-ADA6-15C5EB0076CB}" type="presOf" srcId="{A239612D-B3F7-42C2-AD70-53CD5AD6759B}" destId="{BB518AEF-5D77-4722-98E5-EB47822ACC17}" srcOrd="0" destOrd="0" presId="urn:microsoft.com/office/officeart/2005/8/layout/hierarchy4"/>
    <dgm:cxn modelId="{E5D082B2-5045-491E-B02E-0D9279B8C353}" type="presOf" srcId="{FDE668AB-5EC7-4894-8BA0-103189A5E251}" destId="{DD0EBA51-8CDE-43BD-815D-328C74EC1031}" srcOrd="0" destOrd="0" presId="urn:microsoft.com/office/officeart/2005/8/layout/hierarchy4"/>
    <dgm:cxn modelId="{7420494F-56AE-4967-9340-A1F9AEE04230}" type="presOf" srcId="{389AEA13-E5B9-46F0-9032-275416C335C6}" destId="{08EF51F5-DE35-4A3F-9378-650FCC0B3FA1}" srcOrd="0" destOrd="0" presId="urn:microsoft.com/office/officeart/2005/8/layout/hierarchy4"/>
    <dgm:cxn modelId="{867CE4FE-4417-4C56-86FC-65A03ECA9778}" srcId="{A239612D-B3F7-42C2-AD70-53CD5AD6759B}" destId="{CDBB940C-6C1C-44E8-8A0C-CBE2B6BEAD13}" srcOrd="1" destOrd="0" parTransId="{4FF294FC-EEAE-4CCA-BEE0-880D6609432B}" sibTransId="{EC9214CA-B60A-4389-8223-829C548AB9E0}"/>
    <dgm:cxn modelId="{8FFA787A-BF38-445C-936C-CF0FF2E4FEEE}" srcId="{389AEA13-E5B9-46F0-9032-275416C335C6}" destId="{A239612D-B3F7-42C2-AD70-53CD5AD6759B}" srcOrd="0" destOrd="0" parTransId="{CD19DE5F-203B-4CCC-A648-5E217F0DC5D8}" sibTransId="{EAB8E242-476E-4A0C-B665-8AF3A9908F9E}"/>
    <dgm:cxn modelId="{18661A30-A027-480E-8C30-FAD45A51560D}" type="presParOf" srcId="{08EF51F5-DE35-4A3F-9378-650FCC0B3FA1}" destId="{F4C27A80-8362-43DA-93FB-105D16F535CF}" srcOrd="0" destOrd="0" presId="urn:microsoft.com/office/officeart/2005/8/layout/hierarchy4"/>
    <dgm:cxn modelId="{31F630E9-4039-4992-8AE1-6F01C08C8DD0}" type="presParOf" srcId="{F4C27A80-8362-43DA-93FB-105D16F535CF}" destId="{BB518AEF-5D77-4722-98E5-EB47822ACC17}" srcOrd="0" destOrd="0" presId="urn:microsoft.com/office/officeart/2005/8/layout/hierarchy4"/>
    <dgm:cxn modelId="{E040ADD1-1DC8-4055-B980-B424A56CB0DA}" type="presParOf" srcId="{F4C27A80-8362-43DA-93FB-105D16F535CF}" destId="{D0E8FC72-354A-4655-9766-761A90AA363F}" srcOrd="1" destOrd="0" presId="urn:microsoft.com/office/officeart/2005/8/layout/hierarchy4"/>
    <dgm:cxn modelId="{0A3E3F37-D1BA-423A-B386-9BA9759E0BD0}" type="presParOf" srcId="{F4C27A80-8362-43DA-93FB-105D16F535CF}" destId="{D08F4852-0FCE-4E5F-BE84-5CBD81654F17}" srcOrd="2" destOrd="0" presId="urn:microsoft.com/office/officeart/2005/8/layout/hierarchy4"/>
    <dgm:cxn modelId="{880F3FE1-3C9C-488B-B469-C5286E82D404}" type="presParOf" srcId="{D08F4852-0FCE-4E5F-BE84-5CBD81654F17}" destId="{4B385B81-3855-4097-A090-0DDC1626628A}" srcOrd="0" destOrd="0" presId="urn:microsoft.com/office/officeart/2005/8/layout/hierarchy4"/>
    <dgm:cxn modelId="{1DA3D3D5-77EC-4412-824B-D94DDB293CB3}" type="presParOf" srcId="{4B385B81-3855-4097-A090-0DDC1626628A}" destId="{DD0EBA51-8CDE-43BD-815D-328C74EC1031}" srcOrd="0" destOrd="0" presId="urn:microsoft.com/office/officeart/2005/8/layout/hierarchy4"/>
    <dgm:cxn modelId="{05FBDD58-E750-4945-8C34-4096ED8ACDDA}" type="presParOf" srcId="{4B385B81-3855-4097-A090-0DDC1626628A}" destId="{452C34CB-D387-423D-9F8D-A6CBC70733AA}" srcOrd="1" destOrd="0" presId="urn:microsoft.com/office/officeart/2005/8/layout/hierarchy4"/>
    <dgm:cxn modelId="{DED25CDC-21B7-4567-A44C-7165387165CF}" type="presParOf" srcId="{D08F4852-0FCE-4E5F-BE84-5CBD81654F17}" destId="{A8234AD2-FDE8-49E8-B027-CCF4408DBFBC}" srcOrd="1" destOrd="0" presId="urn:microsoft.com/office/officeart/2005/8/layout/hierarchy4"/>
    <dgm:cxn modelId="{BEECCDCB-B882-4952-AB75-5A57B6435362}" type="presParOf" srcId="{D08F4852-0FCE-4E5F-BE84-5CBD81654F17}" destId="{CA49D1B0-B061-4283-96A4-2CE1FE276437}" srcOrd="2" destOrd="0" presId="urn:microsoft.com/office/officeart/2005/8/layout/hierarchy4"/>
    <dgm:cxn modelId="{B1388861-0E3A-4289-AFB4-0374CB005085}" type="presParOf" srcId="{CA49D1B0-B061-4283-96A4-2CE1FE276437}" destId="{41246E6B-1223-44E6-99FC-02A962D65D56}" srcOrd="0" destOrd="0" presId="urn:microsoft.com/office/officeart/2005/8/layout/hierarchy4"/>
    <dgm:cxn modelId="{C98DC846-785C-4ECB-843F-794D603C16C5}" type="presParOf" srcId="{CA49D1B0-B061-4283-96A4-2CE1FE276437}" destId="{DA1EEBFE-527A-41FB-9B59-1C639A55AE9C}" srcOrd="1" destOrd="0" presId="urn:microsoft.com/office/officeart/2005/8/layout/hierarchy4"/>
    <dgm:cxn modelId="{86F6A96C-D4D5-4D32-A396-D4A0768D268E}" type="presParOf" srcId="{D08F4852-0FCE-4E5F-BE84-5CBD81654F17}" destId="{A18808CC-9576-488A-A00C-4E6C63279425}" srcOrd="3" destOrd="0" presId="urn:microsoft.com/office/officeart/2005/8/layout/hierarchy4"/>
    <dgm:cxn modelId="{7CA1DF0A-DDED-4977-8B9E-7E742397BD99}" type="presParOf" srcId="{D08F4852-0FCE-4E5F-BE84-5CBD81654F17}" destId="{27D21589-A210-490D-9E8A-DCBD9508A76A}" srcOrd="4" destOrd="0" presId="urn:microsoft.com/office/officeart/2005/8/layout/hierarchy4"/>
    <dgm:cxn modelId="{BF53A5A8-6B08-4DBF-BD6B-9C020F5B0BC5}" type="presParOf" srcId="{27D21589-A210-490D-9E8A-DCBD9508A76A}" destId="{58C105ED-C5C2-41FB-A58B-77CC948D1F29}" srcOrd="0" destOrd="0" presId="urn:microsoft.com/office/officeart/2005/8/layout/hierarchy4"/>
    <dgm:cxn modelId="{9ECE84A0-FCE3-43B8-970D-C34058D4E639}" type="presParOf" srcId="{27D21589-A210-490D-9E8A-DCBD9508A76A}" destId="{470D1813-E889-4262-BDEA-353F1FA39553}" srcOrd="1" destOrd="0" presId="urn:microsoft.com/office/officeart/2005/8/layout/hierarchy4"/>
    <dgm:cxn modelId="{F485A280-05DD-4FBA-9B9D-85CD9E5DE4AA}" type="presParOf" srcId="{D08F4852-0FCE-4E5F-BE84-5CBD81654F17}" destId="{E416C213-64D2-4984-994F-2A8B40E8FF88}" srcOrd="5" destOrd="0" presId="urn:microsoft.com/office/officeart/2005/8/layout/hierarchy4"/>
    <dgm:cxn modelId="{65AD11B3-97D6-46BB-B0F0-94EFF41B9351}" type="presParOf" srcId="{D08F4852-0FCE-4E5F-BE84-5CBD81654F17}" destId="{3344B4B6-0118-41A1-BB0D-5D7814F6FEDF}" srcOrd="6" destOrd="0" presId="urn:microsoft.com/office/officeart/2005/8/layout/hierarchy4"/>
    <dgm:cxn modelId="{E628F9A4-2AAF-4196-A13B-26F23A1F187A}" type="presParOf" srcId="{3344B4B6-0118-41A1-BB0D-5D7814F6FEDF}" destId="{16F80DB7-750A-46B6-B456-80304EE467E9}" srcOrd="0" destOrd="0" presId="urn:microsoft.com/office/officeart/2005/8/layout/hierarchy4"/>
    <dgm:cxn modelId="{F65CE021-24A0-437B-BD90-8BD9D12E31B9}" type="presParOf" srcId="{3344B4B6-0118-41A1-BB0D-5D7814F6FEDF}" destId="{808CF9F8-8049-417C-AFE2-4A5546476CAE}" srcOrd="1" destOrd="0" presId="urn:microsoft.com/office/officeart/2005/8/layout/hierarchy4"/>
    <dgm:cxn modelId="{875150B2-2F9B-4D45-92D9-125CB714889F}" type="presParOf" srcId="{D08F4852-0FCE-4E5F-BE84-5CBD81654F17}" destId="{6F7D2E9C-6430-41C0-BEA3-E22DF9448BC1}" srcOrd="7" destOrd="0" presId="urn:microsoft.com/office/officeart/2005/8/layout/hierarchy4"/>
    <dgm:cxn modelId="{8533D790-4D6D-4FB3-8EC5-B318AAF037C5}" type="presParOf" srcId="{D08F4852-0FCE-4E5F-BE84-5CBD81654F17}" destId="{2B41D2AF-AE41-4D4E-BC94-8C7F3E569139}" srcOrd="8" destOrd="0" presId="urn:microsoft.com/office/officeart/2005/8/layout/hierarchy4"/>
    <dgm:cxn modelId="{51A072D9-4C08-481D-B2D7-BD0C8E6A23C1}" type="presParOf" srcId="{2B41D2AF-AE41-4D4E-BC94-8C7F3E569139}" destId="{1F44243C-C974-48BC-9376-DC1DD0C37C16}" srcOrd="0" destOrd="0" presId="urn:microsoft.com/office/officeart/2005/8/layout/hierarchy4"/>
    <dgm:cxn modelId="{702D805D-91E3-442F-BF83-CC23C516FA4B}" type="presParOf" srcId="{2B41D2AF-AE41-4D4E-BC94-8C7F3E569139}" destId="{396CA465-3656-461A-83A3-9B5D16A08F24}"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6A998A2-400D-4757-8EDD-418A0B0E7D7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1D8FC2F-6CD9-45CF-96D8-C4B1338F5534}">
      <dgm:prSet phldrT="[Текст]" custT="1"/>
      <dgm:spPr>
        <a:ln w="19050"/>
      </dgm:spPr>
      <dgm:t>
        <a:bodyPr/>
        <a:lstStyle/>
        <a:p>
          <a:r>
            <a:rPr lang="ru-RU" sz="1300" b="1">
              <a:latin typeface="Times New Roman" panose="02020603050405020304" pitchFamily="18" charset="0"/>
              <a:cs typeface="Times New Roman" panose="02020603050405020304" pitchFamily="18" charset="0"/>
            </a:rPr>
            <a:t>Общее собрание акционеров</a:t>
          </a:r>
        </a:p>
      </dgm:t>
    </dgm:pt>
    <dgm:pt modelId="{653B2915-B748-45B1-9E92-B5F7C8C9D127}" type="parTrans" cxnId="{8D4236BB-FDB1-417C-BEBF-273AE23E2FB0}">
      <dgm:prSet/>
      <dgm:spPr/>
      <dgm:t>
        <a:bodyPr/>
        <a:lstStyle/>
        <a:p>
          <a:endParaRPr lang="ru-RU" sz="1300">
            <a:latin typeface="Times New Roman" panose="02020603050405020304" pitchFamily="18" charset="0"/>
            <a:cs typeface="Times New Roman" panose="02020603050405020304" pitchFamily="18" charset="0"/>
          </a:endParaRPr>
        </a:p>
      </dgm:t>
    </dgm:pt>
    <dgm:pt modelId="{E83C95E2-EA9C-450A-9617-77EB540DC02B}" type="sibTrans" cxnId="{8D4236BB-FDB1-417C-BEBF-273AE23E2FB0}">
      <dgm:prSet/>
      <dgm:spPr/>
      <dgm:t>
        <a:bodyPr/>
        <a:lstStyle/>
        <a:p>
          <a:endParaRPr lang="ru-RU" sz="1300">
            <a:latin typeface="Times New Roman" panose="02020603050405020304" pitchFamily="18" charset="0"/>
            <a:cs typeface="Times New Roman" panose="02020603050405020304" pitchFamily="18" charset="0"/>
          </a:endParaRPr>
        </a:p>
      </dgm:t>
    </dgm:pt>
    <dgm:pt modelId="{28525D60-E9B9-4CF2-AC5C-2315E591906F}" type="asst">
      <dgm:prSet phldrT="[Текст]" custT="1"/>
      <dgm:spPr>
        <a:ln w="19050"/>
      </dgm:spPr>
      <dgm:t>
        <a:bodyPr/>
        <a:lstStyle/>
        <a:p>
          <a:r>
            <a:rPr lang="ru-RU" sz="1300">
              <a:latin typeface="Times New Roman" panose="02020603050405020304" pitchFamily="18" charset="0"/>
              <a:cs typeface="Times New Roman" panose="02020603050405020304" pitchFamily="18" charset="0"/>
            </a:rPr>
            <a:t>Ревизионная комиссия</a:t>
          </a:r>
        </a:p>
      </dgm:t>
    </dgm:pt>
    <dgm:pt modelId="{A4991000-511F-40CF-BA8D-E51790E5B937}" type="parTrans" cxnId="{34D14884-C5DA-4552-A737-53580E69515F}">
      <dgm:prSet/>
      <dgm:spPr/>
      <dgm:t>
        <a:bodyPr/>
        <a:lstStyle/>
        <a:p>
          <a:endParaRPr lang="ru-RU" sz="1300">
            <a:latin typeface="Times New Roman" panose="02020603050405020304" pitchFamily="18" charset="0"/>
            <a:cs typeface="Times New Roman" panose="02020603050405020304" pitchFamily="18" charset="0"/>
          </a:endParaRPr>
        </a:p>
      </dgm:t>
    </dgm:pt>
    <dgm:pt modelId="{369BB464-7023-4034-AE89-FFE6A01A73F0}" type="sibTrans" cxnId="{34D14884-C5DA-4552-A737-53580E69515F}">
      <dgm:prSet/>
      <dgm:spPr/>
      <dgm:t>
        <a:bodyPr/>
        <a:lstStyle/>
        <a:p>
          <a:endParaRPr lang="ru-RU" sz="1300">
            <a:latin typeface="Times New Roman" panose="02020603050405020304" pitchFamily="18" charset="0"/>
            <a:cs typeface="Times New Roman" panose="02020603050405020304" pitchFamily="18" charset="0"/>
          </a:endParaRPr>
        </a:p>
      </dgm:t>
    </dgm:pt>
    <dgm:pt modelId="{66B51B21-8A81-4C27-940B-5B1A82900F02}">
      <dgm:prSet phldrT="[Текст]" custT="1"/>
      <dgm:spPr>
        <a:ln w="19050"/>
      </dgm:spPr>
      <dgm:t>
        <a:bodyPr/>
        <a:lstStyle/>
        <a:p>
          <a:r>
            <a:rPr lang="ru-RU" sz="1300">
              <a:latin typeface="Times New Roman" panose="02020603050405020304" pitchFamily="18" charset="0"/>
              <a:cs typeface="Times New Roman" panose="02020603050405020304" pitchFamily="18" charset="0"/>
            </a:rPr>
            <a:t>Наблюдательный совет</a:t>
          </a:r>
        </a:p>
      </dgm:t>
    </dgm:pt>
    <dgm:pt modelId="{E6EAE9C1-9643-4867-A153-0E26C172CEE3}" type="parTrans" cxnId="{755C70D7-9725-423D-BF1C-D3C20BF46091}">
      <dgm:prSet/>
      <dgm:spPr>
        <a:ln w="19050"/>
      </dgm:spPr>
      <dgm:t>
        <a:bodyPr/>
        <a:lstStyle/>
        <a:p>
          <a:endParaRPr lang="ru-RU" sz="1300">
            <a:latin typeface="Times New Roman" panose="02020603050405020304" pitchFamily="18" charset="0"/>
            <a:cs typeface="Times New Roman" panose="02020603050405020304" pitchFamily="18" charset="0"/>
          </a:endParaRPr>
        </a:p>
      </dgm:t>
    </dgm:pt>
    <dgm:pt modelId="{ACC2C3AF-F549-4225-9F9E-FFD762BB5694}" type="sibTrans" cxnId="{755C70D7-9725-423D-BF1C-D3C20BF46091}">
      <dgm:prSet/>
      <dgm:spPr/>
      <dgm:t>
        <a:bodyPr/>
        <a:lstStyle/>
        <a:p>
          <a:endParaRPr lang="ru-RU" sz="1300">
            <a:latin typeface="Times New Roman" panose="02020603050405020304" pitchFamily="18" charset="0"/>
            <a:cs typeface="Times New Roman" panose="02020603050405020304" pitchFamily="18" charset="0"/>
          </a:endParaRPr>
        </a:p>
      </dgm:t>
    </dgm:pt>
    <dgm:pt modelId="{005C24D6-CEE9-4C55-822F-FAC782604123}">
      <dgm:prSet phldrT="[Текст]" custT="1"/>
      <dgm:spPr>
        <a:ln w="19050"/>
      </dgm:spPr>
      <dgm:t>
        <a:bodyPr/>
        <a:lstStyle/>
        <a:p>
          <a:r>
            <a:rPr lang="ru-RU" sz="1300">
              <a:latin typeface="Times New Roman" panose="02020603050405020304" pitchFamily="18" charset="0"/>
              <a:cs typeface="Times New Roman" panose="02020603050405020304" pitchFamily="18" charset="0"/>
            </a:rPr>
            <a:t>Корпоративный консультант</a:t>
          </a:r>
        </a:p>
      </dgm:t>
    </dgm:pt>
    <dgm:pt modelId="{B4C51039-535F-441A-AC24-5E78F9C060FE}" type="parTrans" cxnId="{0654B19F-DAAF-4DE5-B219-85A4B37213E8}">
      <dgm:prSet/>
      <dgm:spPr>
        <a:ln w="19050"/>
      </dgm:spPr>
      <dgm:t>
        <a:bodyPr/>
        <a:lstStyle/>
        <a:p>
          <a:endParaRPr lang="ru-RU" sz="1300">
            <a:latin typeface="Times New Roman" panose="02020603050405020304" pitchFamily="18" charset="0"/>
            <a:cs typeface="Times New Roman" panose="02020603050405020304" pitchFamily="18" charset="0"/>
          </a:endParaRPr>
        </a:p>
      </dgm:t>
    </dgm:pt>
    <dgm:pt modelId="{9F13A1B0-6358-40D4-9F9E-58DE1145A054}" type="sibTrans" cxnId="{0654B19F-DAAF-4DE5-B219-85A4B37213E8}">
      <dgm:prSet/>
      <dgm:spPr/>
      <dgm:t>
        <a:bodyPr/>
        <a:lstStyle/>
        <a:p>
          <a:endParaRPr lang="ru-RU" sz="1300">
            <a:latin typeface="Times New Roman" panose="02020603050405020304" pitchFamily="18" charset="0"/>
            <a:cs typeface="Times New Roman" panose="02020603050405020304" pitchFamily="18" charset="0"/>
          </a:endParaRPr>
        </a:p>
      </dgm:t>
    </dgm:pt>
    <dgm:pt modelId="{8C152C51-50C8-4A06-96C7-DDEEA24877B8}">
      <dgm:prSet phldrT="[Текст]" custT="1"/>
      <dgm:spPr>
        <a:ln w="19050"/>
      </dgm:spPr>
      <dgm:t>
        <a:bodyPr/>
        <a:lstStyle/>
        <a:p>
          <a:r>
            <a:rPr lang="ru-RU" sz="1300">
              <a:latin typeface="Times New Roman" panose="02020603050405020304" pitchFamily="18" charset="0"/>
              <a:cs typeface="Times New Roman" panose="02020603050405020304" pitchFamily="18" charset="0"/>
            </a:rPr>
            <a:t>Председатель правления</a:t>
          </a:r>
        </a:p>
      </dgm:t>
    </dgm:pt>
    <dgm:pt modelId="{0019A1EF-0560-403A-B85C-18E3CE8FB0B8}" type="parTrans" cxnId="{16657B26-D7D5-4A4B-9636-88C131A6AB2D}">
      <dgm:prSet/>
      <dgm:spPr/>
      <dgm:t>
        <a:bodyPr/>
        <a:lstStyle/>
        <a:p>
          <a:endParaRPr lang="ru-RU" sz="1300">
            <a:latin typeface="Times New Roman" panose="02020603050405020304" pitchFamily="18" charset="0"/>
            <a:cs typeface="Times New Roman" panose="02020603050405020304" pitchFamily="18" charset="0"/>
          </a:endParaRPr>
        </a:p>
      </dgm:t>
    </dgm:pt>
    <dgm:pt modelId="{3BD942BF-7CAD-4DB7-A292-F8016E1C00DB}" type="sibTrans" cxnId="{16657B26-D7D5-4A4B-9636-88C131A6AB2D}">
      <dgm:prSet/>
      <dgm:spPr/>
      <dgm:t>
        <a:bodyPr/>
        <a:lstStyle/>
        <a:p>
          <a:endParaRPr lang="ru-RU" sz="1300">
            <a:latin typeface="Times New Roman" panose="02020603050405020304" pitchFamily="18" charset="0"/>
            <a:cs typeface="Times New Roman" panose="02020603050405020304" pitchFamily="18" charset="0"/>
          </a:endParaRPr>
        </a:p>
      </dgm:t>
    </dgm:pt>
    <dgm:pt modelId="{96049D5D-F099-48EA-82C4-F76E71B28FDD}">
      <dgm:prSet phldrT="[Текст]" custT="1"/>
      <dgm:spPr>
        <a:ln w="19050"/>
      </dgm:spPr>
      <dgm:t>
        <a:bodyPr/>
        <a:lstStyle/>
        <a:p>
          <a:r>
            <a:rPr lang="ru-RU" sz="1300">
              <a:latin typeface="Times New Roman" panose="02020603050405020304" pitchFamily="18" charset="0"/>
              <a:cs typeface="Times New Roman" panose="02020603050405020304" pitchFamily="18" charset="0"/>
            </a:rPr>
            <a:t>Служба внутреннего аудита</a:t>
          </a:r>
        </a:p>
      </dgm:t>
    </dgm:pt>
    <dgm:pt modelId="{C8430DE7-DBFC-43FE-99AA-47C2D9D1E1CB}" type="parTrans" cxnId="{DEE65DDF-0FA9-4193-8B34-53462DF2406B}">
      <dgm:prSet/>
      <dgm:spPr>
        <a:ln w="19050"/>
      </dgm:spPr>
      <dgm:t>
        <a:bodyPr/>
        <a:lstStyle/>
        <a:p>
          <a:endParaRPr lang="ru-RU"/>
        </a:p>
      </dgm:t>
    </dgm:pt>
    <dgm:pt modelId="{D9473A8F-FEE9-4705-9BAB-DD1DBF341AF7}" type="sibTrans" cxnId="{DEE65DDF-0FA9-4193-8B34-53462DF2406B}">
      <dgm:prSet/>
      <dgm:spPr/>
      <dgm:t>
        <a:bodyPr/>
        <a:lstStyle/>
        <a:p>
          <a:endParaRPr lang="ru-RU"/>
        </a:p>
      </dgm:t>
    </dgm:pt>
    <dgm:pt modelId="{BC5BD191-B768-4738-A378-6F9377063DF6}">
      <dgm:prSet phldrT="[Текст]" custT="1"/>
      <dgm:spPr>
        <a:ln w="19050"/>
      </dgm:spPr>
      <dgm:t>
        <a:bodyPr/>
        <a:lstStyle/>
        <a:p>
          <a:r>
            <a:rPr lang="ru-RU" sz="1300">
              <a:latin typeface="Times New Roman" panose="02020603050405020304" pitchFamily="18" charset="0"/>
              <a:cs typeface="Times New Roman" panose="02020603050405020304" pitchFamily="18" charset="0"/>
            </a:rPr>
            <a:t>Транспортировка газа</a:t>
          </a:r>
        </a:p>
      </dgm:t>
    </dgm:pt>
    <dgm:pt modelId="{98C661CC-B270-4AF0-9C77-047670C6EAC6}" type="parTrans" cxnId="{6C5D1474-00B1-401C-91D5-09E6EA13EB3F}">
      <dgm:prSet/>
      <dgm:spPr>
        <a:ln w="19050"/>
      </dgm:spPr>
      <dgm:t>
        <a:bodyPr/>
        <a:lstStyle/>
        <a:p>
          <a:endParaRPr lang="ru-RU"/>
        </a:p>
      </dgm:t>
    </dgm:pt>
    <dgm:pt modelId="{B609E726-84A6-4853-B443-1A27C23D456C}" type="sibTrans" cxnId="{6C5D1474-00B1-401C-91D5-09E6EA13EB3F}">
      <dgm:prSet/>
      <dgm:spPr/>
      <dgm:t>
        <a:bodyPr/>
        <a:lstStyle/>
        <a:p>
          <a:endParaRPr lang="ru-RU"/>
        </a:p>
      </dgm:t>
    </dgm:pt>
    <dgm:pt modelId="{CA91BD34-11C9-4619-BF09-3193AAAD8A9D}">
      <dgm:prSet phldrT="[Текст]" custT="1"/>
      <dgm:spPr>
        <a:ln w="19050"/>
      </dgm:spPr>
      <dgm:t>
        <a:bodyPr/>
        <a:lstStyle/>
        <a:p>
          <a:r>
            <a:rPr lang="ru-RU" sz="1300">
              <a:latin typeface="Times New Roman" panose="02020603050405020304" pitchFamily="18" charset="0"/>
              <a:cs typeface="Times New Roman" panose="02020603050405020304" pitchFamily="18" charset="0"/>
            </a:rPr>
            <a:t>Газоснабжение</a:t>
          </a:r>
        </a:p>
      </dgm:t>
    </dgm:pt>
    <dgm:pt modelId="{9ECF6372-27C5-48AB-B73A-4CF399074590}" type="parTrans" cxnId="{F534D99F-E45B-486F-9915-5F8FB1770EF8}">
      <dgm:prSet/>
      <dgm:spPr/>
      <dgm:t>
        <a:bodyPr/>
        <a:lstStyle/>
        <a:p>
          <a:endParaRPr lang="ru-RU"/>
        </a:p>
      </dgm:t>
    </dgm:pt>
    <dgm:pt modelId="{257C9B6E-82FA-4499-A54D-E80525F8A8AD}" type="sibTrans" cxnId="{F534D99F-E45B-486F-9915-5F8FB1770EF8}">
      <dgm:prSet/>
      <dgm:spPr/>
      <dgm:t>
        <a:bodyPr/>
        <a:lstStyle/>
        <a:p>
          <a:endParaRPr lang="ru-RU"/>
        </a:p>
      </dgm:t>
    </dgm:pt>
    <dgm:pt modelId="{9C83D894-D53D-4E03-9CF1-ACECA385DCFF}">
      <dgm:prSet phldrT="[Текст]" custT="1"/>
      <dgm:spPr>
        <a:ln w="19050"/>
      </dgm:spPr>
      <dgm:t>
        <a:bodyPr/>
        <a:lstStyle/>
        <a:p>
          <a:r>
            <a:rPr lang="ru-RU" sz="1300">
              <a:latin typeface="Times New Roman" panose="02020603050405020304" pitchFamily="18" charset="0"/>
              <a:cs typeface="Times New Roman" panose="02020603050405020304" pitchFamily="18" charset="0"/>
            </a:rPr>
            <a:t>Сервис</a:t>
          </a:r>
        </a:p>
      </dgm:t>
    </dgm:pt>
    <dgm:pt modelId="{54AD88D9-8D53-45B8-8251-9358D3723872}" type="parTrans" cxnId="{EEAA9339-CC23-4019-86AA-176A0854AA8C}">
      <dgm:prSet/>
      <dgm:spPr>
        <a:ln w="19050"/>
      </dgm:spPr>
      <dgm:t>
        <a:bodyPr/>
        <a:lstStyle/>
        <a:p>
          <a:endParaRPr lang="ru-RU"/>
        </a:p>
      </dgm:t>
    </dgm:pt>
    <dgm:pt modelId="{240A43F2-17D2-4154-A529-899B2BDAE859}" type="sibTrans" cxnId="{EEAA9339-CC23-4019-86AA-176A0854AA8C}">
      <dgm:prSet/>
      <dgm:spPr/>
      <dgm:t>
        <a:bodyPr/>
        <a:lstStyle/>
        <a:p>
          <a:endParaRPr lang="ru-RU"/>
        </a:p>
      </dgm:t>
    </dgm:pt>
    <dgm:pt modelId="{91FBC765-622B-4D4A-BC12-E3086C585143}" type="pres">
      <dgm:prSet presAssocID="{66A998A2-400D-4757-8EDD-418A0B0E7D77}" presName="hierChild1" presStyleCnt="0">
        <dgm:presLayoutVars>
          <dgm:orgChart val="1"/>
          <dgm:chPref val="1"/>
          <dgm:dir/>
          <dgm:animOne val="branch"/>
          <dgm:animLvl val="lvl"/>
          <dgm:resizeHandles/>
        </dgm:presLayoutVars>
      </dgm:prSet>
      <dgm:spPr/>
      <dgm:t>
        <a:bodyPr/>
        <a:lstStyle/>
        <a:p>
          <a:endParaRPr lang="ru-RU"/>
        </a:p>
      </dgm:t>
    </dgm:pt>
    <dgm:pt modelId="{CB702E5B-B5CA-4484-8365-99A554FBE0D0}" type="pres">
      <dgm:prSet presAssocID="{A1D8FC2F-6CD9-45CF-96D8-C4B1338F5534}" presName="hierRoot1" presStyleCnt="0">
        <dgm:presLayoutVars>
          <dgm:hierBranch val="init"/>
        </dgm:presLayoutVars>
      </dgm:prSet>
      <dgm:spPr/>
    </dgm:pt>
    <dgm:pt modelId="{8A27A9C3-18CA-4177-ADA8-DEA75666920F}" type="pres">
      <dgm:prSet presAssocID="{A1D8FC2F-6CD9-45CF-96D8-C4B1338F5534}" presName="rootComposite1" presStyleCnt="0"/>
      <dgm:spPr/>
    </dgm:pt>
    <dgm:pt modelId="{EC9396F5-9985-405D-AFF1-6CB13F752FA9}" type="pres">
      <dgm:prSet presAssocID="{A1D8FC2F-6CD9-45CF-96D8-C4B1338F5534}" presName="rootText1" presStyleLbl="node0" presStyleIdx="0" presStyleCnt="1" custScaleX="688403">
        <dgm:presLayoutVars>
          <dgm:chPref val="3"/>
        </dgm:presLayoutVars>
      </dgm:prSet>
      <dgm:spPr/>
      <dgm:t>
        <a:bodyPr/>
        <a:lstStyle/>
        <a:p>
          <a:endParaRPr lang="ru-RU"/>
        </a:p>
      </dgm:t>
    </dgm:pt>
    <dgm:pt modelId="{371FC052-B214-444D-91B6-74D067D99CD9}" type="pres">
      <dgm:prSet presAssocID="{A1D8FC2F-6CD9-45CF-96D8-C4B1338F5534}" presName="rootConnector1" presStyleLbl="node1" presStyleIdx="0" presStyleCnt="0"/>
      <dgm:spPr/>
      <dgm:t>
        <a:bodyPr/>
        <a:lstStyle/>
        <a:p>
          <a:endParaRPr lang="ru-RU"/>
        </a:p>
      </dgm:t>
    </dgm:pt>
    <dgm:pt modelId="{66E4F1FF-25C4-47A5-AEFB-C46056B90B5D}" type="pres">
      <dgm:prSet presAssocID="{A1D8FC2F-6CD9-45CF-96D8-C4B1338F5534}" presName="hierChild2" presStyleCnt="0"/>
      <dgm:spPr/>
    </dgm:pt>
    <dgm:pt modelId="{D2973ED9-28A6-43A7-92DD-A29C13A09698}" type="pres">
      <dgm:prSet presAssocID="{E6EAE9C1-9643-4867-A153-0E26C172CEE3}" presName="Name37" presStyleLbl="parChTrans1D2" presStyleIdx="0" presStyleCnt="2"/>
      <dgm:spPr/>
      <dgm:t>
        <a:bodyPr/>
        <a:lstStyle/>
        <a:p>
          <a:endParaRPr lang="ru-RU"/>
        </a:p>
      </dgm:t>
    </dgm:pt>
    <dgm:pt modelId="{D3F1DA65-A6DF-412F-828E-8C458D8E6516}" type="pres">
      <dgm:prSet presAssocID="{66B51B21-8A81-4C27-940B-5B1A82900F02}" presName="hierRoot2" presStyleCnt="0">
        <dgm:presLayoutVars>
          <dgm:hierBranch/>
        </dgm:presLayoutVars>
      </dgm:prSet>
      <dgm:spPr/>
    </dgm:pt>
    <dgm:pt modelId="{87AC5061-932F-4E61-9E42-F2FD6EEB71DA}" type="pres">
      <dgm:prSet presAssocID="{66B51B21-8A81-4C27-940B-5B1A82900F02}" presName="rootComposite" presStyleCnt="0"/>
      <dgm:spPr/>
    </dgm:pt>
    <dgm:pt modelId="{2C90F49A-C4DC-4C87-90F7-6A0CFAAFB9B8}" type="pres">
      <dgm:prSet presAssocID="{66B51B21-8A81-4C27-940B-5B1A82900F02}" presName="rootText" presStyleLbl="node2" presStyleIdx="0" presStyleCnt="1" custScaleX="396819">
        <dgm:presLayoutVars>
          <dgm:chPref val="3"/>
        </dgm:presLayoutVars>
      </dgm:prSet>
      <dgm:spPr/>
      <dgm:t>
        <a:bodyPr/>
        <a:lstStyle/>
        <a:p>
          <a:endParaRPr lang="ru-RU"/>
        </a:p>
      </dgm:t>
    </dgm:pt>
    <dgm:pt modelId="{9A3A1BF9-A06C-4528-9EA4-0AF281941F51}" type="pres">
      <dgm:prSet presAssocID="{66B51B21-8A81-4C27-940B-5B1A82900F02}" presName="rootConnector" presStyleLbl="node2" presStyleIdx="0" presStyleCnt="1"/>
      <dgm:spPr/>
      <dgm:t>
        <a:bodyPr/>
        <a:lstStyle/>
        <a:p>
          <a:endParaRPr lang="ru-RU"/>
        </a:p>
      </dgm:t>
    </dgm:pt>
    <dgm:pt modelId="{273F7FEB-3B14-48A3-BD54-DD31A5E9D3F6}" type="pres">
      <dgm:prSet presAssocID="{66B51B21-8A81-4C27-940B-5B1A82900F02}" presName="hierChild4" presStyleCnt="0"/>
      <dgm:spPr/>
    </dgm:pt>
    <dgm:pt modelId="{7E0350A9-82BA-41CD-999D-FFF5A3480E84}" type="pres">
      <dgm:prSet presAssocID="{B4C51039-535F-441A-AC24-5E78F9C060FE}" presName="Name35" presStyleLbl="parChTrans1D3" presStyleIdx="0" presStyleCnt="3"/>
      <dgm:spPr/>
      <dgm:t>
        <a:bodyPr/>
        <a:lstStyle/>
        <a:p>
          <a:endParaRPr lang="ru-RU"/>
        </a:p>
      </dgm:t>
    </dgm:pt>
    <dgm:pt modelId="{BBBBFAE3-7D93-44A6-BD9D-7A90AFF1D23D}" type="pres">
      <dgm:prSet presAssocID="{005C24D6-CEE9-4C55-822F-FAC782604123}" presName="hierRoot2" presStyleCnt="0">
        <dgm:presLayoutVars>
          <dgm:hierBranch val="init"/>
        </dgm:presLayoutVars>
      </dgm:prSet>
      <dgm:spPr/>
    </dgm:pt>
    <dgm:pt modelId="{F8D1018B-C62D-47F9-AB40-370C2E6AC539}" type="pres">
      <dgm:prSet presAssocID="{005C24D6-CEE9-4C55-822F-FAC782604123}" presName="rootComposite" presStyleCnt="0"/>
      <dgm:spPr/>
    </dgm:pt>
    <dgm:pt modelId="{1AE7F4DC-E5EE-49D0-97E4-00B66F8345A9}" type="pres">
      <dgm:prSet presAssocID="{005C24D6-CEE9-4C55-822F-FAC782604123}" presName="rootText" presStyleLbl="node3" presStyleIdx="0" presStyleCnt="3" custScaleX="218398">
        <dgm:presLayoutVars>
          <dgm:chPref val="3"/>
        </dgm:presLayoutVars>
      </dgm:prSet>
      <dgm:spPr/>
      <dgm:t>
        <a:bodyPr/>
        <a:lstStyle/>
        <a:p>
          <a:endParaRPr lang="ru-RU"/>
        </a:p>
      </dgm:t>
    </dgm:pt>
    <dgm:pt modelId="{CEBE01BF-C04E-458D-A15D-53C95E6646E3}" type="pres">
      <dgm:prSet presAssocID="{005C24D6-CEE9-4C55-822F-FAC782604123}" presName="rootConnector" presStyleLbl="node3" presStyleIdx="0" presStyleCnt="3"/>
      <dgm:spPr/>
      <dgm:t>
        <a:bodyPr/>
        <a:lstStyle/>
        <a:p>
          <a:endParaRPr lang="ru-RU"/>
        </a:p>
      </dgm:t>
    </dgm:pt>
    <dgm:pt modelId="{26885DE4-9F9D-487D-993B-AF74E99ECB64}" type="pres">
      <dgm:prSet presAssocID="{005C24D6-CEE9-4C55-822F-FAC782604123}" presName="hierChild4" presStyleCnt="0"/>
      <dgm:spPr/>
    </dgm:pt>
    <dgm:pt modelId="{4494CC90-796A-4CC6-9CFF-35C5E2C9F502}" type="pres">
      <dgm:prSet presAssocID="{005C24D6-CEE9-4C55-822F-FAC782604123}" presName="hierChild5" presStyleCnt="0"/>
      <dgm:spPr/>
    </dgm:pt>
    <dgm:pt modelId="{424A19C8-551C-48B1-A48E-B4780AA85404}" type="pres">
      <dgm:prSet presAssocID="{0019A1EF-0560-403A-B85C-18E3CE8FB0B8}" presName="Name35" presStyleLbl="parChTrans1D3" presStyleIdx="1" presStyleCnt="3"/>
      <dgm:spPr/>
      <dgm:t>
        <a:bodyPr/>
        <a:lstStyle/>
        <a:p>
          <a:endParaRPr lang="ru-RU"/>
        </a:p>
      </dgm:t>
    </dgm:pt>
    <dgm:pt modelId="{C9169D3C-5585-4C3D-B5D7-3E73CD9566C7}" type="pres">
      <dgm:prSet presAssocID="{8C152C51-50C8-4A06-96C7-DDEEA24877B8}" presName="hierRoot2" presStyleCnt="0">
        <dgm:presLayoutVars>
          <dgm:hierBranch/>
        </dgm:presLayoutVars>
      </dgm:prSet>
      <dgm:spPr/>
    </dgm:pt>
    <dgm:pt modelId="{6A246D8D-47D1-45C6-A531-F961B2AE6580}" type="pres">
      <dgm:prSet presAssocID="{8C152C51-50C8-4A06-96C7-DDEEA24877B8}" presName="rootComposite" presStyleCnt="0"/>
      <dgm:spPr/>
    </dgm:pt>
    <dgm:pt modelId="{DDE0DE03-1D34-49C1-A624-D4FF7610D42F}" type="pres">
      <dgm:prSet presAssocID="{8C152C51-50C8-4A06-96C7-DDEEA24877B8}" presName="rootText" presStyleLbl="node3" presStyleIdx="1" presStyleCnt="3" custScaleX="218398">
        <dgm:presLayoutVars>
          <dgm:chPref val="3"/>
        </dgm:presLayoutVars>
      </dgm:prSet>
      <dgm:spPr/>
      <dgm:t>
        <a:bodyPr/>
        <a:lstStyle/>
        <a:p>
          <a:endParaRPr lang="ru-RU"/>
        </a:p>
      </dgm:t>
    </dgm:pt>
    <dgm:pt modelId="{177745D9-0CE7-4F9E-9E23-BFB0D216305C}" type="pres">
      <dgm:prSet presAssocID="{8C152C51-50C8-4A06-96C7-DDEEA24877B8}" presName="rootConnector" presStyleLbl="node3" presStyleIdx="1" presStyleCnt="3"/>
      <dgm:spPr/>
      <dgm:t>
        <a:bodyPr/>
        <a:lstStyle/>
        <a:p>
          <a:endParaRPr lang="ru-RU"/>
        </a:p>
      </dgm:t>
    </dgm:pt>
    <dgm:pt modelId="{A8635B61-750B-4D5C-A05E-371F282ABF2B}" type="pres">
      <dgm:prSet presAssocID="{8C152C51-50C8-4A06-96C7-DDEEA24877B8}" presName="hierChild4" presStyleCnt="0"/>
      <dgm:spPr/>
    </dgm:pt>
    <dgm:pt modelId="{5DFE3F76-CB63-484D-A937-EBBC6EE18EF0}" type="pres">
      <dgm:prSet presAssocID="{98C661CC-B270-4AF0-9C77-047670C6EAC6}" presName="Name35" presStyleLbl="parChTrans1D4" presStyleIdx="0" presStyleCnt="3"/>
      <dgm:spPr/>
      <dgm:t>
        <a:bodyPr/>
        <a:lstStyle/>
        <a:p>
          <a:endParaRPr lang="ru-RU"/>
        </a:p>
      </dgm:t>
    </dgm:pt>
    <dgm:pt modelId="{CEE031EF-DABD-47BF-82B9-67D809D939EE}" type="pres">
      <dgm:prSet presAssocID="{BC5BD191-B768-4738-A378-6F9377063DF6}" presName="hierRoot2" presStyleCnt="0">
        <dgm:presLayoutVars>
          <dgm:hierBranch val="init"/>
        </dgm:presLayoutVars>
      </dgm:prSet>
      <dgm:spPr/>
    </dgm:pt>
    <dgm:pt modelId="{A41432CF-DF0A-4106-951F-25B400ADD09D}" type="pres">
      <dgm:prSet presAssocID="{BC5BD191-B768-4738-A378-6F9377063DF6}" presName="rootComposite" presStyleCnt="0"/>
      <dgm:spPr/>
    </dgm:pt>
    <dgm:pt modelId="{AE07FBB9-566D-437E-8C81-513FB8E14C91}" type="pres">
      <dgm:prSet presAssocID="{BC5BD191-B768-4738-A378-6F9377063DF6}" presName="rootText" presStyleLbl="node4" presStyleIdx="0" presStyleCnt="3" custScaleX="164758">
        <dgm:presLayoutVars>
          <dgm:chPref val="3"/>
        </dgm:presLayoutVars>
      </dgm:prSet>
      <dgm:spPr/>
      <dgm:t>
        <a:bodyPr/>
        <a:lstStyle/>
        <a:p>
          <a:endParaRPr lang="ru-RU"/>
        </a:p>
      </dgm:t>
    </dgm:pt>
    <dgm:pt modelId="{280DB054-6503-4CBF-8CDE-49DC081E1EED}" type="pres">
      <dgm:prSet presAssocID="{BC5BD191-B768-4738-A378-6F9377063DF6}" presName="rootConnector" presStyleLbl="node4" presStyleIdx="0" presStyleCnt="3"/>
      <dgm:spPr/>
      <dgm:t>
        <a:bodyPr/>
        <a:lstStyle/>
        <a:p>
          <a:endParaRPr lang="ru-RU"/>
        </a:p>
      </dgm:t>
    </dgm:pt>
    <dgm:pt modelId="{0CDFF480-7FC6-4BB1-8C46-25586E09FEC7}" type="pres">
      <dgm:prSet presAssocID="{BC5BD191-B768-4738-A378-6F9377063DF6}" presName="hierChild4" presStyleCnt="0"/>
      <dgm:spPr/>
    </dgm:pt>
    <dgm:pt modelId="{901175A9-1248-4762-9E59-CEBEE561D6B2}" type="pres">
      <dgm:prSet presAssocID="{BC5BD191-B768-4738-A378-6F9377063DF6}" presName="hierChild5" presStyleCnt="0"/>
      <dgm:spPr/>
    </dgm:pt>
    <dgm:pt modelId="{54F4B865-202F-4DF2-9AB5-BC1096AFCB0C}" type="pres">
      <dgm:prSet presAssocID="{9ECF6372-27C5-48AB-B73A-4CF399074590}" presName="Name35" presStyleLbl="parChTrans1D4" presStyleIdx="1" presStyleCnt="3"/>
      <dgm:spPr/>
      <dgm:t>
        <a:bodyPr/>
        <a:lstStyle/>
        <a:p>
          <a:endParaRPr lang="ru-RU"/>
        </a:p>
      </dgm:t>
    </dgm:pt>
    <dgm:pt modelId="{BA197E37-5CCF-4CFD-8F18-2DFE4DB72452}" type="pres">
      <dgm:prSet presAssocID="{CA91BD34-11C9-4619-BF09-3193AAAD8A9D}" presName="hierRoot2" presStyleCnt="0">
        <dgm:presLayoutVars>
          <dgm:hierBranch val="init"/>
        </dgm:presLayoutVars>
      </dgm:prSet>
      <dgm:spPr/>
    </dgm:pt>
    <dgm:pt modelId="{C9B5CE9C-7A4E-4CAB-9AE5-A6DB72E525D7}" type="pres">
      <dgm:prSet presAssocID="{CA91BD34-11C9-4619-BF09-3193AAAD8A9D}" presName="rootComposite" presStyleCnt="0"/>
      <dgm:spPr/>
    </dgm:pt>
    <dgm:pt modelId="{43136188-864F-49E1-B02E-1D8BA3BD6353}" type="pres">
      <dgm:prSet presAssocID="{CA91BD34-11C9-4619-BF09-3193AAAD8A9D}" presName="rootText" presStyleLbl="node4" presStyleIdx="1" presStyleCnt="3" custScaleX="164758">
        <dgm:presLayoutVars>
          <dgm:chPref val="3"/>
        </dgm:presLayoutVars>
      </dgm:prSet>
      <dgm:spPr/>
      <dgm:t>
        <a:bodyPr/>
        <a:lstStyle/>
        <a:p>
          <a:endParaRPr lang="ru-RU"/>
        </a:p>
      </dgm:t>
    </dgm:pt>
    <dgm:pt modelId="{F4FE026E-0BFE-430E-AA02-DB6166D74026}" type="pres">
      <dgm:prSet presAssocID="{CA91BD34-11C9-4619-BF09-3193AAAD8A9D}" presName="rootConnector" presStyleLbl="node4" presStyleIdx="1" presStyleCnt="3"/>
      <dgm:spPr/>
      <dgm:t>
        <a:bodyPr/>
        <a:lstStyle/>
        <a:p>
          <a:endParaRPr lang="ru-RU"/>
        </a:p>
      </dgm:t>
    </dgm:pt>
    <dgm:pt modelId="{EFBB23AE-0891-454B-94DA-2D0F6A9032BD}" type="pres">
      <dgm:prSet presAssocID="{CA91BD34-11C9-4619-BF09-3193AAAD8A9D}" presName="hierChild4" presStyleCnt="0"/>
      <dgm:spPr/>
    </dgm:pt>
    <dgm:pt modelId="{1A988958-44AB-4BC7-AB73-DE229AA5FABF}" type="pres">
      <dgm:prSet presAssocID="{CA91BD34-11C9-4619-BF09-3193AAAD8A9D}" presName="hierChild5" presStyleCnt="0"/>
      <dgm:spPr/>
    </dgm:pt>
    <dgm:pt modelId="{E81C0933-7F32-45D4-B3F1-439A2E5D78FB}" type="pres">
      <dgm:prSet presAssocID="{54AD88D9-8D53-45B8-8251-9358D3723872}" presName="Name35" presStyleLbl="parChTrans1D4" presStyleIdx="2" presStyleCnt="3"/>
      <dgm:spPr/>
      <dgm:t>
        <a:bodyPr/>
        <a:lstStyle/>
        <a:p>
          <a:endParaRPr lang="ru-RU"/>
        </a:p>
      </dgm:t>
    </dgm:pt>
    <dgm:pt modelId="{861CEEC6-A2F2-4EB1-9E97-ECFCB3C1B96C}" type="pres">
      <dgm:prSet presAssocID="{9C83D894-D53D-4E03-9CF1-ACECA385DCFF}" presName="hierRoot2" presStyleCnt="0">
        <dgm:presLayoutVars>
          <dgm:hierBranch val="init"/>
        </dgm:presLayoutVars>
      </dgm:prSet>
      <dgm:spPr/>
    </dgm:pt>
    <dgm:pt modelId="{237B7080-04BC-49B4-A0A3-2F6B290D659F}" type="pres">
      <dgm:prSet presAssocID="{9C83D894-D53D-4E03-9CF1-ACECA385DCFF}" presName="rootComposite" presStyleCnt="0"/>
      <dgm:spPr/>
    </dgm:pt>
    <dgm:pt modelId="{A7C9297E-0D4D-4B9B-9D42-9CD6E25C2491}" type="pres">
      <dgm:prSet presAssocID="{9C83D894-D53D-4E03-9CF1-ACECA385DCFF}" presName="rootText" presStyleLbl="node4" presStyleIdx="2" presStyleCnt="3" custScaleX="164758">
        <dgm:presLayoutVars>
          <dgm:chPref val="3"/>
        </dgm:presLayoutVars>
      </dgm:prSet>
      <dgm:spPr/>
      <dgm:t>
        <a:bodyPr/>
        <a:lstStyle/>
        <a:p>
          <a:endParaRPr lang="ru-RU"/>
        </a:p>
      </dgm:t>
    </dgm:pt>
    <dgm:pt modelId="{28017F47-522A-48A0-A480-77444A1706A2}" type="pres">
      <dgm:prSet presAssocID="{9C83D894-D53D-4E03-9CF1-ACECA385DCFF}" presName="rootConnector" presStyleLbl="node4" presStyleIdx="2" presStyleCnt="3"/>
      <dgm:spPr/>
      <dgm:t>
        <a:bodyPr/>
        <a:lstStyle/>
        <a:p>
          <a:endParaRPr lang="ru-RU"/>
        </a:p>
      </dgm:t>
    </dgm:pt>
    <dgm:pt modelId="{FD9C4E0B-F4CF-4BCE-8A18-0CBB3CEEF1E1}" type="pres">
      <dgm:prSet presAssocID="{9C83D894-D53D-4E03-9CF1-ACECA385DCFF}" presName="hierChild4" presStyleCnt="0"/>
      <dgm:spPr/>
    </dgm:pt>
    <dgm:pt modelId="{E2AFB68B-CC67-491B-81A1-99C91F67CA5B}" type="pres">
      <dgm:prSet presAssocID="{9C83D894-D53D-4E03-9CF1-ACECA385DCFF}" presName="hierChild5" presStyleCnt="0"/>
      <dgm:spPr/>
    </dgm:pt>
    <dgm:pt modelId="{5A1A20D1-ECFB-4E00-8E2F-47E75F9321FA}" type="pres">
      <dgm:prSet presAssocID="{8C152C51-50C8-4A06-96C7-DDEEA24877B8}" presName="hierChild5" presStyleCnt="0"/>
      <dgm:spPr/>
    </dgm:pt>
    <dgm:pt modelId="{20ABDFEC-3F89-4451-8E26-8D567EEFCB1D}" type="pres">
      <dgm:prSet presAssocID="{C8430DE7-DBFC-43FE-99AA-47C2D9D1E1CB}" presName="Name35" presStyleLbl="parChTrans1D3" presStyleIdx="2" presStyleCnt="3"/>
      <dgm:spPr/>
      <dgm:t>
        <a:bodyPr/>
        <a:lstStyle/>
        <a:p>
          <a:endParaRPr lang="ru-RU"/>
        </a:p>
      </dgm:t>
    </dgm:pt>
    <dgm:pt modelId="{95B2220D-17B3-4F1E-8B8F-20D21E0E6CE2}" type="pres">
      <dgm:prSet presAssocID="{96049D5D-F099-48EA-82C4-F76E71B28FDD}" presName="hierRoot2" presStyleCnt="0">
        <dgm:presLayoutVars>
          <dgm:hierBranch val="init"/>
        </dgm:presLayoutVars>
      </dgm:prSet>
      <dgm:spPr/>
    </dgm:pt>
    <dgm:pt modelId="{0FD0AE8A-2D24-460F-8EEA-E9CF6ACF2F95}" type="pres">
      <dgm:prSet presAssocID="{96049D5D-F099-48EA-82C4-F76E71B28FDD}" presName="rootComposite" presStyleCnt="0"/>
      <dgm:spPr/>
    </dgm:pt>
    <dgm:pt modelId="{6883C655-306E-40CE-87A2-E28459DBAB43}" type="pres">
      <dgm:prSet presAssocID="{96049D5D-F099-48EA-82C4-F76E71B28FDD}" presName="rootText" presStyleLbl="node3" presStyleIdx="2" presStyleCnt="3" custScaleX="218398">
        <dgm:presLayoutVars>
          <dgm:chPref val="3"/>
        </dgm:presLayoutVars>
      </dgm:prSet>
      <dgm:spPr/>
      <dgm:t>
        <a:bodyPr/>
        <a:lstStyle/>
        <a:p>
          <a:endParaRPr lang="ru-RU"/>
        </a:p>
      </dgm:t>
    </dgm:pt>
    <dgm:pt modelId="{713F52A1-FCDE-4EED-A9C9-E5005480F9EA}" type="pres">
      <dgm:prSet presAssocID="{96049D5D-F099-48EA-82C4-F76E71B28FDD}" presName="rootConnector" presStyleLbl="node3" presStyleIdx="2" presStyleCnt="3"/>
      <dgm:spPr/>
      <dgm:t>
        <a:bodyPr/>
        <a:lstStyle/>
        <a:p>
          <a:endParaRPr lang="ru-RU"/>
        </a:p>
      </dgm:t>
    </dgm:pt>
    <dgm:pt modelId="{06B67968-6F8D-4580-97E4-10F7DFDE249D}" type="pres">
      <dgm:prSet presAssocID="{96049D5D-F099-48EA-82C4-F76E71B28FDD}" presName="hierChild4" presStyleCnt="0"/>
      <dgm:spPr/>
    </dgm:pt>
    <dgm:pt modelId="{13C83D7E-F8B3-4199-B0EC-CE78940DB810}" type="pres">
      <dgm:prSet presAssocID="{96049D5D-F099-48EA-82C4-F76E71B28FDD}" presName="hierChild5" presStyleCnt="0"/>
      <dgm:spPr/>
    </dgm:pt>
    <dgm:pt modelId="{C97BE20C-3CF5-4E25-8FE9-F57C5F9205DA}" type="pres">
      <dgm:prSet presAssocID="{66B51B21-8A81-4C27-940B-5B1A82900F02}" presName="hierChild5" presStyleCnt="0"/>
      <dgm:spPr/>
    </dgm:pt>
    <dgm:pt modelId="{E267AEC7-64FE-4EA0-9AF6-DA6F7537D557}" type="pres">
      <dgm:prSet presAssocID="{A1D8FC2F-6CD9-45CF-96D8-C4B1338F5534}" presName="hierChild3" presStyleCnt="0"/>
      <dgm:spPr/>
    </dgm:pt>
    <dgm:pt modelId="{442CF28E-D02C-44E2-B1C0-8C66EFADA371}" type="pres">
      <dgm:prSet presAssocID="{A4991000-511F-40CF-BA8D-E51790E5B937}" presName="Name111" presStyleLbl="parChTrans1D2" presStyleIdx="1" presStyleCnt="2"/>
      <dgm:spPr/>
      <dgm:t>
        <a:bodyPr/>
        <a:lstStyle/>
        <a:p>
          <a:endParaRPr lang="ru-RU"/>
        </a:p>
      </dgm:t>
    </dgm:pt>
    <dgm:pt modelId="{EBBB661B-8F5C-4C30-A949-D829EEBAAA96}" type="pres">
      <dgm:prSet presAssocID="{28525D60-E9B9-4CF2-AC5C-2315E591906F}" presName="hierRoot3" presStyleCnt="0">
        <dgm:presLayoutVars>
          <dgm:hierBranch val="init"/>
        </dgm:presLayoutVars>
      </dgm:prSet>
      <dgm:spPr/>
    </dgm:pt>
    <dgm:pt modelId="{9E34B509-CB31-4C23-801A-AB7C7F8A193F}" type="pres">
      <dgm:prSet presAssocID="{28525D60-E9B9-4CF2-AC5C-2315E591906F}" presName="rootComposite3" presStyleCnt="0"/>
      <dgm:spPr/>
    </dgm:pt>
    <dgm:pt modelId="{F1D9A998-A054-43FA-BC8C-72D1AAD82AE7}" type="pres">
      <dgm:prSet presAssocID="{28525D60-E9B9-4CF2-AC5C-2315E591906F}" presName="rootText3" presStyleLbl="asst1" presStyleIdx="0" presStyleCnt="1" custScaleX="196893">
        <dgm:presLayoutVars>
          <dgm:chPref val="3"/>
        </dgm:presLayoutVars>
      </dgm:prSet>
      <dgm:spPr/>
      <dgm:t>
        <a:bodyPr/>
        <a:lstStyle/>
        <a:p>
          <a:endParaRPr lang="ru-RU"/>
        </a:p>
      </dgm:t>
    </dgm:pt>
    <dgm:pt modelId="{20E971CF-841F-43B1-99D2-E7C22FE3DE90}" type="pres">
      <dgm:prSet presAssocID="{28525D60-E9B9-4CF2-AC5C-2315E591906F}" presName="rootConnector3" presStyleLbl="asst1" presStyleIdx="0" presStyleCnt="1"/>
      <dgm:spPr/>
      <dgm:t>
        <a:bodyPr/>
        <a:lstStyle/>
        <a:p>
          <a:endParaRPr lang="ru-RU"/>
        </a:p>
      </dgm:t>
    </dgm:pt>
    <dgm:pt modelId="{BC328BCF-35F6-4C40-AA7D-CC9F9D2B4032}" type="pres">
      <dgm:prSet presAssocID="{28525D60-E9B9-4CF2-AC5C-2315E591906F}" presName="hierChild6" presStyleCnt="0"/>
      <dgm:spPr/>
    </dgm:pt>
    <dgm:pt modelId="{6BF73044-A4CD-4091-9D1D-23A9B391F5C9}" type="pres">
      <dgm:prSet presAssocID="{28525D60-E9B9-4CF2-AC5C-2315E591906F}" presName="hierChild7" presStyleCnt="0"/>
      <dgm:spPr/>
    </dgm:pt>
  </dgm:ptLst>
  <dgm:cxnLst>
    <dgm:cxn modelId="{34D14884-C5DA-4552-A737-53580E69515F}" srcId="{A1D8FC2F-6CD9-45CF-96D8-C4B1338F5534}" destId="{28525D60-E9B9-4CF2-AC5C-2315E591906F}" srcOrd="0" destOrd="0" parTransId="{A4991000-511F-40CF-BA8D-E51790E5B937}" sibTransId="{369BB464-7023-4034-AE89-FFE6A01A73F0}"/>
    <dgm:cxn modelId="{E2F53724-4C02-4792-B95B-02A9021EC5C0}" type="presOf" srcId="{54AD88D9-8D53-45B8-8251-9358D3723872}" destId="{E81C0933-7F32-45D4-B3F1-439A2E5D78FB}" srcOrd="0" destOrd="0" presId="urn:microsoft.com/office/officeart/2005/8/layout/orgChart1"/>
    <dgm:cxn modelId="{2FB75D58-F7BC-4240-ADC2-A81A619C261E}" type="presOf" srcId="{C8430DE7-DBFC-43FE-99AA-47C2D9D1E1CB}" destId="{20ABDFEC-3F89-4451-8E26-8D567EEFCB1D}" srcOrd="0" destOrd="0" presId="urn:microsoft.com/office/officeart/2005/8/layout/orgChart1"/>
    <dgm:cxn modelId="{CCECF580-8B1A-48E9-947A-B0EE4BD6F2BE}" type="presOf" srcId="{66B51B21-8A81-4C27-940B-5B1A82900F02}" destId="{2C90F49A-C4DC-4C87-90F7-6A0CFAAFB9B8}" srcOrd="0" destOrd="0" presId="urn:microsoft.com/office/officeart/2005/8/layout/orgChart1"/>
    <dgm:cxn modelId="{6C5D1474-00B1-401C-91D5-09E6EA13EB3F}" srcId="{8C152C51-50C8-4A06-96C7-DDEEA24877B8}" destId="{BC5BD191-B768-4738-A378-6F9377063DF6}" srcOrd="0" destOrd="0" parTransId="{98C661CC-B270-4AF0-9C77-047670C6EAC6}" sibTransId="{B609E726-84A6-4853-B443-1A27C23D456C}"/>
    <dgm:cxn modelId="{690FF723-8445-4066-94A4-829529C80FAD}" type="presOf" srcId="{96049D5D-F099-48EA-82C4-F76E71B28FDD}" destId="{6883C655-306E-40CE-87A2-E28459DBAB43}" srcOrd="0" destOrd="0" presId="urn:microsoft.com/office/officeart/2005/8/layout/orgChart1"/>
    <dgm:cxn modelId="{97080D0B-BB93-4CDF-B1EB-D4049F639D91}" type="presOf" srcId="{9ECF6372-27C5-48AB-B73A-4CF399074590}" destId="{54F4B865-202F-4DF2-9AB5-BC1096AFCB0C}" srcOrd="0" destOrd="0" presId="urn:microsoft.com/office/officeart/2005/8/layout/orgChart1"/>
    <dgm:cxn modelId="{755C70D7-9725-423D-BF1C-D3C20BF46091}" srcId="{A1D8FC2F-6CD9-45CF-96D8-C4B1338F5534}" destId="{66B51B21-8A81-4C27-940B-5B1A82900F02}" srcOrd="1" destOrd="0" parTransId="{E6EAE9C1-9643-4867-A153-0E26C172CEE3}" sibTransId="{ACC2C3AF-F549-4225-9F9E-FFD762BB5694}"/>
    <dgm:cxn modelId="{B27E97A9-51B2-4F4B-BA9F-FB0849A80244}" type="presOf" srcId="{8C152C51-50C8-4A06-96C7-DDEEA24877B8}" destId="{177745D9-0CE7-4F9E-9E23-BFB0D216305C}" srcOrd="1" destOrd="0" presId="urn:microsoft.com/office/officeart/2005/8/layout/orgChart1"/>
    <dgm:cxn modelId="{CD304981-6C40-4228-9AFA-4CDD19877143}" type="presOf" srcId="{B4C51039-535F-441A-AC24-5E78F9C060FE}" destId="{7E0350A9-82BA-41CD-999D-FFF5A3480E84}" srcOrd="0" destOrd="0" presId="urn:microsoft.com/office/officeart/2005/8/layout/orgChart1"/>
    <dgm:cxn modelId="{843DB76C-67BB-421D-9630-1E72809EFF81}" type="presOf" srcId="{66A998A2-400D-4757-8EDD-418A0B0E7D77}" destId="{91FBC765-622B-4D4A-BC12-E3086C585143}" srcOrd="0" destOrd="0" presId="urn:microsoft.com/office/officeart/2005/8/layout/orgChart1"/>
    <dgm:cxn modelId="{D01BBDC5-4E3E-41CF-A971-15E4C7AFD6F3}" type="presOf" srcId="{9C83D894-D53D-4E03-9CF1-ACECA385DCFF}" destId="{28017F47-522A-48A0-A480-77444A1706A2}" srcOrd="1" destOrd="0" presId="urn:microsoft.com/office/officeart/2005/8/layout/orgChart1"/>
    <dgm:cxn modelId="{1C37CD15-D886-4B2A-9D11-294044567B4B}" type="presOf" srcId="{98C661CC-B270-4AF0-9C77-047670C6EAC6}" destId="{5DFE3F76-CB63-484D-A937-EBBC6EE18EF0}" srcOrd="0" destOrd="0" presId="urn:microsoft.com/office/officeart/2005/8/layout/orgChart1"/>
    <dgm:cxn modelId="{F534D99F-E45B-486F-9915-5F8FB1770EF8}" srcId="{8C152C51-50C8-4A06-96C7-DDEEA24877B8}" destId="{CA91BD34-11C9-4619-BF09-3193AAAD8A9D}" srcOrd="1" destOrd="0" parTransId="{9ECF6372-27C5-48AB-B73A-4CF399074590}" sibTransId="{257C9B6E-82FA-4499-A54D-E80525F8A8AD}"/>
    <dgm:cxn modelId="{62DBF6B1-E205-4FF6-84BE-67AD500EC0B9}" type="presOf" srcId="{005C24D6-CEE9-4C55-822F-FAC782604123}" destId="{CEBE01BF-C04E-458D-A15D-53C95E6646E3}" srcOrd="1" destOrd="0" presId="urn:microsoft.com/office/officeart/2005/8/layout/orgChart1"/>
    <dgm:cxn modelId="{0B1A3DCF-A487-4FFA-B720-A203C52F3E73}" type="presOf" srcId="{0019A1EF-0560-403A-B85C-18E3CE8FB0B8}" destId="{424A19C8-551C-48B1-A48E-B4780AA85404}" srcOrd="0" destOrd="0" presId="urn:microsoft.com/office/officeart/2005/8/layout/orgChart1"/>
    <dgm:cxn modelId="{8DA9E4EC-F65D-458B-86EE-3501AE65DAB7}" type="presOf" srcId="{A1D8FC2F-6CD9-45CF-96D8-C4B1338F5534}" destId="{371FC052-B214-444D-91B6-74D067D99CD9}" srcOrd="1" destOrd="0" presId="urn:microsoft.com/office/officeart/2005/8/layout/orgChart1"/>
    <dgm:cxn modelId="{99CFB061-004D-4DF1-9875-610484767E4D}" type="presOf" srcId="{005C24D6-CEE9-4C55-822F-FAC782604123}" destId="{1AE7F4DC-E5EE-49D0-97E4-00B66F8345A9}" srcOrd="0" destOrd="0" presId="urn:microsoft.com/office/officeart/2005/8/layout/orgChart1"/>
    <dgm:cxn modelId="{999A8E99-ACD1-45CD-BF6B-4BE319FC093A}" type="presOf" srcId="{8C152C51-50C8-4A06-96C7-DDEEA24877B8}" destId="{DDE0DE03-1D34-49C1-A624-D4FF7610D42F}" srcOrd="0" destOrd="0" presId="urn:microsoft.com/office/officeart/2005/8/layout/orgChart1"/>
    <dgm:cxn modelId="{C6469567-4BE7-4576-A902-A4A84DF8A410}" type="presOf" srcId="{CA91BD34-11C9-4619-BF09-3193AAAD8A9D}" destId="{43136188-864F-49E1-B02E-1D8BA3BD6353}" srcOrd="0" destOrd="0" presId="urn:microsoft.com/office/officeart/2005/8/layout/orgChart1"/>
    <dgm:cxn modelId="{0654B19F-DAAF-4DE5-B219-85A4B37213E8}" srcId="{66B51B21-8A81-4C27-940B-5B1A82900F02}" destId="{005C24D6-CEE9-4C55-822F-FAC782604123}" srcOrd="0" destOrd="0" parTransId="{B4C51039-535F-441A-AC24-5E78F9C060FE}" sibTransId="{9F13A1B0-6358-40D4-9F9E-58DE1145A054}"/>
    <dgm:cxn modelId="{CB36D708-6111-4292-AA25-8CC57F5755FD}" type="presOf" srcId="{28525D60-E9B9-4CF2-AC5C-2315E591906F}" destId="{20E971CF-841F-43B1-99D2-E7C22FE3DE90}" srcOrd="1" destOrd="0" presId="urn:microsoft.com/office/officeart/2005/8/layout/orgChart1"/>
    <dgm:cxn modelId="{98458A35-F72B-4F9B-B204-60ABB2965B65}" type="presOf" srcId="{BC5BD191-B768-4738-A378-6F9377063DF6}" destId="{AE07FBB9-566D-437E-8C81-513FB8E14C91}" srcOrd="0" destOrd="0" presId="urn:microsoft.com/office/officeart/2005/8/layout/orgChart1"/>
    <dgm:cxn modelId="{34165464-676B-43A2-8971-336184C511D3}" type="presOf" srcId="{BC5BD191-B768-4738-A378-6F9377063DF6}" destId="{280DB054-6503-4CBF-8CDE-49DC081E1EED}" srcOrd="1" destOrd="0" presId="urn:microsoft.com/office/officeart/2005/8/layout/orgChart1"/>
    <dgm:cxn modelId="{A563AF25-7A2C-4C87-890A-E4D0FF27664D}" type="presOf" srcId="{E6EAE9C1-9643-4867-A153-0E26C172CEE3}" destId="{D2973ED9-28A6-43A7-92DD-A29C13A09698}" srcOrd="0" destOrd="0" presId="urn:microsoft.com/office/officeart/2005/8/layout/orgChart1"/>
    <dgm:cxn modelId="{16657B26-D7D5-4A4B-9636-88C131A6AB2D}" srcId="{66B51B21-8A81-4C27-940B-5B1A82900F02}" destId="{8C152C51-50C8-4A06-96C7-DDEEA24877B8}" srcOrd="1" destOrd="0" parTransId="{0019A1EF-0560-403A-B85C-18E3CE8FB0B8}" sibTransId="{3BD942BF-7CAD-4DB7-A292-F8016E1C00DB}"/>
    <dgm:cxn modelId="{D4A8077C-BFF9-4CF2-A190-E6974F07F619}" type="presOf" srcId="{28525D60-E9B9-4CF2-AC5C-2315E591906F}" destId="{F1D9A998-A054-43FA-BC8C-72D1AAD82AE7}" srcOrd="0" destOrd="0" presId="urn:microsoft.com/office/officeart/2005/8/layout/orgChart1"/>
    <dgm:cxn modelId="{8D4236BB-FDB1-417C-BEBF-273AE23E2FB0}" srcId="{66A998A2-400D-4757-8EDD-418A0B0E7D77}" destId="{A1D8FC2F-6CD9-45CF-96D8-C4B1338F5534}" srcOrd="0" destOrd="0" parTransId="{653B2915-B748-45B1-9E92-B5F7C8C9D127}" sibTransId="{E83C95E2-EA9C-450A-9617-77EB540DC02B}"/>
    <dgm:cxn modelId="{E5369B7F-8280-42AC-8B73-B37756A60486}" type="presOf" srcId="{9C83D894-D53D-4E03-9CF1-ACECA385DCFF}" destId="{A7C9297E-0D4D-4B9B-9D42-9CD6E25C2491}" srcOrd="0" destOrd="0" presId="urn:microsoft.com/office/officeart/2005/8/layout/orgChart1"/>
    <dgm:cxn modelId="{EEAA9339-CC23-4019-86AA-176A0854AA8C}" srcId="{8C152C51-50C8-4A06-96C7-DDEEA24877B8}" destId="{9C83D894-D53D-4E03-9CF1-ACECA385DCFF}" srcOrd="2" destOrd="0" parTransId="{54AD88D9-8D53-45B8-8251-9358D3723872}" sibTransId="{240A43F2-17D2-4154-A529-899B2BDAE859}"/>
    <dgm:cxn modelId="{DF30AE0D-49F9-4D6E-8F60-5B1D982B4064}" type="presOf" srcId="{A1D8FC2F-6CD9-45CF-96D8-C4B1338F5534}" destId="{EC9396F5-9985-405D-AFF1-6CB13F752FA9}" srcOrd="0" destOrd="0" presId="urn:microsoft.com/office/officeart/2005/8/layout/orgChart1"/>
    <dgm:cxn modelId="{E38BE218-5A73-4BEE-8884-4D4E643861EC}" type="presOf" srcId="{A4991000-511F-40CF-BA8D-E51790E5B937}" destId="{442CF28E-D02C-44E2-B1C0-8C66EFADA371}" srcOrd="0" destOrd="0" presId="urn:microsoft.com/office/officeart/2005/8/layout/orgChart1"/>
    <dgm:cxn modelId="{713F6728-EE42-450E-BF04-2F3A41711AF1}" type="presOf" srcId="{66B51B21-8A81-4C27-940B-5B1A82900F02}" destId="{9A3A1BF9-A06C-4528-9EA4-0AF281941F51}" srcOrd="1" destOrd="0" presId="urn:microsoft.com/office/officeart/2005/8/layout/orgChart1"/>
    <dgm:cxn modelId="{A3091547-1611-4715-AE99-698B36B632FD}" type="presOf" srcId="{96049D5D-F099-48EA-82C4-F76E71B28FDD}" destId="{713F52A1-FCDE-4EED-A9C9-E5005480F9EA}" srcOrd="1" destOrd="0" presId="urn:microsoft.com/office/officeart/2005/8/layout/orgChart1"/>
    <dgm:cxn modelId="{DEE65DDF-0FA9-4193-8B34-53462DF2406B}" srcId="{66B51B21-8A81-4C27-940B-5B1A82900F02}" destId="{96049D5D-F099-48EA-82C4-F76E71B28FDD}" srcOrd="2" destOrd="0" parTransId="{C8430DE7-DBFC-43FE-99AA-47C2D9D1E1CB}" sibTransId="{D9473A8F-FEE9-4705-9BAB-DD1DBF341AF7}"/>
    <dgm:cxn modelId="{55AA2BEF-2F23-4FB5-B3E4-677E0C78F043}" type="presOf" srcId="{CA91BD34-11C9-4619-BF09-3193AAAD8A9D}" destId="{F4FE026E-0BFE-430E-AA02-DB6166D74026}" srcOrd="1" destOrd="0" presId="urn:microsoft.com/office/officeart/2005/8/layout/orgChart1"/>
    <dgm:cxn modelId="{0F1B9A55-C707-427A-97F6-CD5A33DF33DD}" type="presParOf" srcId="{91FBC765-622B-4D4A-BC12-E3086C585143}" destId="{CB702E5B-B5CA-4484-8365-99A554FBE0D0}" srcOrd="0" destOrd="0" presId="urn:microsoft.com/office/officeart/2005/8/layout/orgChart1"/>
    <dgm:cxn modelId="{F066153B-99C2-45C4-A01E-F291C1CC7E4D}" type="presParOf" srcId="{CB702E5B-B5CA-4484-8365-99A554FBE0D0}" destId="{8A27A9C3-18CA-4177-ADA8-DEA75666920F}" srcOrd="0" destOrd="0" presId="urn:microsoft.com/office/officeart/2005/8/layout/orgChart1"/>
    <dgm:cxn modelId="{AFD0B5B1-5506-4E3C-8872-2DD3D65770C1}" type="presParOf" srcId="{8A27A9C3-18CA-4177-ADA8-DEA75666920F}" destId="{EC9396F5-9985-405D-AFF1-6CB13F752FA9}" srcOrd="0" destOrd="0" presId="urn:microsoft.com/office/officeart/2005/8/layout/orgChart1"/>
    <dgm:cxn modelId="{24D81FFF-7507-44E8-9D0F-FAD42B1D41E0}" type="presParOf" srcId="{8A27A9C3-18CA-4177-ADA8-DEA75666920F}" destId="{371FC052-B214-444D-91B6-74D067D99CD9}" srcOrd="1" destOrd="0" presId="urn:microsoft.com/office/officeart/2005/8/layout/orgChart1"/>
    <dgm:cxn modelId="{FA31CCAF-C127-4E09-AF39-EA7FBCCD87FB}" type="presParOf" srcId="{CB702E5B-B5CA-4484-8365-99A554FBE0D0}" destId="{66E4F1FF-25C4-47A5-AEFB-C46056B90B5D}" srcOrd="1" destOrd="0" presId="urn:microsoft.com/office/officeart/2005/8/layout/orgChart1"/>
    <dgm:cxn modelId="{C765408A-96CF-4CF0-BFFC-0585B6080DBA}" type="presParOf" srcId="{66E4F1FF-25C4-47A5-AEFB-C46056B90B5D}" destId="{D2973ED9-28A6-43A7-92DD-A29C13A09698}" srcOrd="0" destOrd="0" presId="urn:microsoft.com/office/officeart/2005/8/layout/orgChart1"/>
    <dgm:cxn modelId="{9447B717-0E34-4D6C-ABF5-F992397B95BF}" type="presParOf" srcId="{66E4F1FF-25C4-47A5-AEFB-C46056B90B5D}" destId="{D3F1DA65-A6DF-412F-828E-8C458D8E6516}" srcOrd="1" destOrd="0" presId="urn:microsoft.com/office/officeart/2005/8/layout/orgChart1"/>
    <dgm:cxn modelId="{513A1892-B63C-4049-9A29-39D5AC0B69D9}" type="presParOf" srcId="{D3F1DA65-A6DF-412F-828E-8C458D8E6516}" destId="{87AC5061-932F-4E61-9E42-F2FD6EEB71DA}" srcOrd="0" destOrd="0" presId="urn:microsoft.com/office/officeart/2005/8/layout/orgChart1"/>
    <dgm:cxn modelId="{053B8B35-7F8B-48D7-B366-7337B9399ABF}" type="presParOf" srcId="{87AC5061-932F-4E61-9E42-F2FD6EEB71DA}" destId="{2C90F49A-C4DC-4C87-90F7-6A0CFAAFB9B8}" srcOrd="0" destOrd="0" presId="urn:microsoft.com/office/officeart/2005/8/layout/orgChart1"/>
    <dgm:cxn modelId="{AEB9D399-BF28-442E-A483-1756EE51206A}" type="presParOf" srcId="{87AC5061-932F-4E61-9E42-F2FD6EEB71DA}" destId="{9A3A1BF9-A06C-4528-9EA4-0AF281941F51}" srcOrd="1" destOrd="0" presId="urn:microsoft.com/office/officeart/2005/8/layout/orgChart1"/>
    <dgm:cxn modelId="{83B2D435-9972-4CCE-ADCC-9B7F476283F7}" type="presParOf" srcId="{D3F1DA65-A6DF-412F-828E-8C458D8E6516}" destId="{273F7FEB-3B14-48A3-BD54-DD31A5E9D3F6}" srcOrd="1" destOrd="0" presId="urn:microsoft.com/office/officeart/2005/8/layout/orgChart1"/>
    <dgm:cxn modelId="{FB661ED8-2F6F-446D-A4CC-2AF3D5FA7506}" type="presParOf" srcId="{273F7FEB-3B14-48A3-BD54-DD31A5E9D3F6}" destId="{7E0350A9-82BA-41CD-999D-FFF5A3480E84}" srcOrd="0" destOrd="0" presId="urn:microsoft.com/office/officeart/2005/8/layout/orgChart1"/>
    <dgm:cxn modelId="{03319339-E476-4C6C-8227-FF90EE4C10F4}" type="presParOf" srcId="{273F7FEB-3B14-48A3-BD54-DD31A5E9D3F6}" destId="{BBBBFAE3-7D93-44A6-BD9D-7A90AFF1D23D}" srcOrd="1" destOrd="0" presId="urn:microsoft.com/office/officeart/2005/8/layout/orgChart1"/>
    <dgm:cxn modelId="{E7C53926-A78A-4DB5-BEF0-9806B921119A}" type="presParOf" srcId="{BBBBFAE3-7D93-44A6-BD9D-7A90AFF1D23D}" destId="{F8D1018B-C62D-47F9-AB40-370C2E6AC539}" srcOrd="0" destOrd="0" presId="urn:microsoft.com/office/officeart/2005/8/layout/orgChart1"/>
    <dgm:cxn modelId="{E9DAB05D-C10E-4CCE-9A3D-D73A8E53116F}" type="presParOf" srcId="{F8D1018B-C62D-47F9-AB40-370C2E6AC539}" destId="{1AE7F4DC-E5EE-49D0-97E4-00B66F8345A9}" srcOrd="0" destOrd="0" presId="urn:microsoft.com/office/officeart/2005/8/layout/orgChart1"/>
    <dgm:cxn modelId="{F5451C8A-8DED-404A-BFC2-9A06994F7D67}" type="presParOf" srcId="{F8D1018B-C62D-47F9-AB40-370C2E6AC539}" destId="{CEBE01BF-C04E-458D-A15D-53C95E6646E3}" srcOrd="1" destOrd="0" presId="urn:microsoft.com/office/officeart/2005/8/layout/orgChart1"/>
    <dgm:cxn modelId="{F1ADC0AA-F195-438E-B36E-741D88C8D27E}" type="presParOf" srcId="{BBBBFAE3-7D93-44A6-BD9D-7A90AFF1D23D}" destId="{26885DE4-9F9D-487D-993B-AF74E99ECB64}" srcOrd="1" destOrd="0" presId="urn:microsoft.com/office/officeart/2005/8/layout/orgChart1"/>
    <dgm:cxn modelId="{75D97E27-5D9F-4D08-B304-DAFE2D77AABC}" type="presParOf" srcId="{BBBBFAE3-7D93-44A6-BD9D-7A90AFF1D23D}" destId="{4494CC90-796A-4CC6-9CFF-35C5E2C9F502}" srcOrd="2" destOrd="0" presId="urn:microsoft.com/office/officeart/2005/8/layout/orgChart1"/>
    <dgm:cxn modelId="{080E8EBB-978F-4188-96C4-3254027B6251}" type="presParOf" srcId="{273F7FEB-3B14-48A3-BD54-DD31A5E9D3F6}" destId="{424A19C8-551C-48B1-A48E-B4780AA85404}" srcOrd="2" destOrd="0" presId="urn:microsoft.com/office/officeart/2005/8/layout/orgChart1"/>
    <dgm:cxn modelId="{F784B14A-60D1-4B4A-AD5F-A3849CCC7F6A}" type="presParOf" srcId="{273F7FEB-3B14-48A3-BD54-DD31A5E9D3F6}" destId="{C9169D3C-5585-4C3D-B5D7-3E73CD9566C7}" srcOrd="3" destOrd="0" presId="urn:microsoft.com/office/officeart/2005/8/layout/orgChart1"/>
    <dgm:cxn modelId="{D15CD3C4-47F9-4444-B618-EB62D4F6B2CE}" type="presParOf" srcId="{C9169D3C-5585-4C3D-B5D7-3E73CD9566C7}" destId="{6A246D8D-47D1-45C6-A531-F961B2AE6580}" srcOrd="0" destOrd="0" presId="urn:microsoft.com/office/officeart/2005/8/layout/orgChart1"/>
    <dgm:cxn modelId="{2DBF5D31-E8B5-48CA-8E5E-67EA40062586}" type="presParOf" srcId="{6A246D8D-47D1-45C6-A531-F961B2AE6580}" destId="{DDE0DE03-1D34-49C1-A624-D4FF7610D42F}" srcOrd="0" destOrd="0" presId="urn:microsoft.com/office/officeart/2005/8/layout/orgChart1"/>
    <dgm:cxn modelId="{2330B498-B853-42D5-B25C-13BDF445F3C9}" type="presParOf" srcId="{6A246D8D-47D1-45C6-A531-F961B2AE6580}" destId="{177745D9-0CE7-4F9E-9E23-BFB0D216305C}" srcOrd="1" destOrd="0" presId="urn:microsoft.com/office/officeart/2005/8/layout/orgChart1"/>
    <dgm:cxn modelId="{D7E0AB25-0EC0-412F-B8E2-BC1B818B1BCB}" type="presParOf" srcId="{C9169D3C-5585-4C3D-B5D7-3E73CD9566C7}" destId="{A8635B61-750B-4D5C-A05E-371F282ABF2B}" srcOrd="1" destOrd="0" presId="urn:microsoft.com/office/officeart/2005/8/layout/orgChart1"/>
    <dgm:cxn modelId="{097611FE-A496-4016-B4ED-4A44634DFA93}" type="presParOf" srcId="{A8635B61-750B-4D5C-A05E-371F282ABF2B}" destId="{5DFE3F76-CB63-484D-A937-EBBC6EE18EF0}" srcOrd="0" destOrd="0" presId="urn:microsoft.com/office/officeart/2005/8/layout/orgChart1"/>
    <dgm:cxn modelId="{2C1188DB-DD33-43E3-B9D5-8F1E1759F940}" type="presParOf" srcId="{A8635B61-750B-4D5C-A05E-371F282ABF2B}" destId="{CEE031EF-DABD-47BF-82B9-67D809D939EE}" srcOrd="1" destOrd="0" presId="urn:microsoft.com/office/officeart/2005/8/layout/orgChart1"/>
    <dgm:cxn modelId="{5238771C-7832-4806-8427-3657F4BE5F46}" type="presParOf" srcId="{CEE031EF-DABD-47BF-82B9-67D809D939EE}" destId="{A41432CF-DF0A-4106-951F-25B400ADD09D}" srcOrd="0" destOrd="0" presId="urn:microsoft.com/office/officeart/2005/8/layout/orgChart1"/>
    <dgm:cxn modelId="{E7D83F0A-38DD-46A5-91CD-84FFD03958D1}" type="presParOf" srcId="{A41432CF-DF0A-4106-951F-25B400ADD09D}" destId="{AE07FBB9-566D-437E-8C81-513FB8E14C91}" srcOrd="0" destOrd="0" presId="urn:microsoft.com/office/officeart/2005/8/layout/orgChart1"/>
    <dgm:cxn modelId="{2589B5B3-2B11-423C-BE22-8A419F7F5B06}" type="presParOf" srcId="{A41432CF-DF0A-4106-951F-25B400ADD09D}" destId="{280DB054-6503-4CBF-8CDE-49DC081E1EED}" srcOrd="1" destOrd="0" presId="urn:microsoft.com/office/officeart/2005/8/layout/orgChart1"/>
    <dgm:cxn modelId="{0D072720-A86A-4630-98D5-9E26B14C4563}" type="presParOf" srcId="{CEE031EF-DABD-47BF-82B9-67D809D939EE}" destId="{0CDFF480-7FC6-4BB1-8C46-25586E09FEC7}" srcOrd="1" destOrd="0" presId="urn:microsoft.com/office/officeart/2005/8/layout/orgChart1"/>
    <dgm:cxn modelId="{183EEB19-87A8-4795-B0A3-7C1ACFBE2BFF}" type="presParOf" srcId="{CEE031EF-DABD-47BF-82B9-67D809D939EE}" destId="{901175A9-1248-4762-9E59-CEBEE561D6B2}" srcOrd="2" destOrd="0" presId="urn:microsoft.com/office/officeart/2005/8/layout/orgChart1"/>
    <dgm:cxn modelId="{278138B9-EB85-401E-AE36-905A46992549}" type="presParOf" srcId="{A8635B61-750B-4D5C-A05E-371F282ABF2B}" destId="{54F4B865-202F-4DF2-9AB5-BC1096AFCB0C}" srcOrd="2" destOrd="0" presId="urn:microsoft.com/office/officeart/2005/8/layout/orgChart1"/>
    <dgm:cxn modelId="{CC7691E6-E290-4177-B975-9E5C08F5D3DF}" type="presParOf" srcId="{A8635B61-750B-4D5C-A05E-371F282ABF2B}" destId="{BA197E37-5CCF-4CFD-8F18-2DFE4DB72452}" srcOrd="3" destOrd="0" presId="urn:microsoft.com/office/officeart/2005/8/layout/orgChart1"/>
    <dgm:cxn modelId="{14DEF86B-5A43-4D77-8D13-0F0B55ABA53E}" type="presParOf" srcId="{BA197E37-5CCF-4CFD-8F18-2DFE4DB72452}" destId="{C9B5CE9C-7A4E-4CAB-9AE5-A6DB72E525D7}" srcOrd="0" destOrd="0" presId="urn:microsoft.com/office/officeart/2005/8/layout/orgChart1"/>
    <dgm:cxn modelId="{5F47AF72-E40B-465A-BC1C-2F813260FF41}" type="presParOf" srcId="{C9B5CE9C-7A4E-4CAB-9AE5-A6DB72E525D7}" destId="{43136188-864F-49E1-B02E-1D8BA3BD6353}" srcOrd="0" destOrd="0" presId="urn:microsoft.com/office/officeart/2005/8/layout/orgChart1"/>
    <dgm:cxn modelId="{3264ACB7-FFB8-4BE8-AD86-C1E54039847E}" type="presParOf" srcId="{C9B5CE9C-7A4E-4CAB-9AE5-A6DB72E525D7}" destId="{F4FE026E-0BFE-430E-AA02-DB6166D74026}" srcOrd="1" destOrd="0" presId="urn:microsoft.com/office/officeart/2005/8/layout/orgChart1"/>
    <dgm:cxn modelId="{131F8CCE-9DAD-40EF-AC0C-41D3FADEEAD9}" type="presParOf" srcId="{BA197E37-5CCF-4CFD-8F18-2DFE4DB72452}" destId="{EFBB23AE-0891-454B-94DA-2D0F6A9032BD}" srcOrd="1" destOrd="0" presId="urn:microsoft.com/office/officeart/2005/8/layout/orgChart1"/>
    <dgm:cxn modelId="{8BE7F68A-C7DA-43AA-9E49-034F0AED1E99}" type="presParOf" srcId="{BA197E37-5CCF-4CFD-8F18-2DFE4DB72452}" destId="{1A988958-44AB-4BC7-AB73-DE229AA5FABF}" srcOrd="2" destOrd="0" presId="urn:microsoft.com/office/officeart/2005/8/layout/orgChart1"/>
    <dgm:cxn modelId="{E07A5F3E-E60E-41D2-A980-37EC66B506FC}" type="presParOf" srcId="{A8635B61-750B-4D5C-A05E-371F282ABF2B}" destId="{E81C0933-7F32-45D4-B3F1-439A2E5D78FB}" srcOrd="4" destOrd="0" presId="urn:microsoft.com/office/officeart/2005/8/layout/orgChart1"/>
    <dgm:cxn modelId="{FEE7D78C-12B9-468D-8C7C-5622E3981266}" type="presParOf" srcId="{A8635B61-750B-4D5C-A05E-371F282ABF2B}" destId="{861CEEC6-A2F2-4EB1-9E97-ECFCB3C1B96C}" srcOrd="5" destOrd="0" presId="urn:microsoft.com/office/officeart/2005/8/layout/orgChart1"/>
    <dgm:cxn modelId="{24ECDE70-9A20-496B-BB2F-5746A7C59FA8}" type="presParOf" srcId="{861CEEC6-A2F2-4EB1-9E97-ECFCB3C1B96C}" destId="{237B7080-04BC-49B4-A0A3-2F6B290D659F}" srcOrd="0" destOrd="0" presId="urn:microsoft.com/office/officeart/2005/8/layout/orgChart1"/>
    <dgm:cxn modelId="{56706B93-2CAA-4751-96F8-C3F17CF514B5}" type="presParOf" srcId="{237B7080-04BC-49B4-A0A3-2F6B290D659F}" destId="{A7C9297E-0D4D-4B9B-9D42-9CD6E25C2491}" srcOrd="0" destOrd="0" presId="urn:microsoft.com/office/officeart/2005/8/layout/orgChart1"/>
    <dgm:cxn modelId="{8071196A-F2C7-457D-831D-9B208B164C94}" type="presParOf" srcId="{237B7080-04BC-49B4-A0A3-2F6B290D659F}" destId="{28017F47-522A-48A0-A480-77444A1706A2}" srcOrd="1" destOrd="0" presId="urn:microsoft.com/office/officeart/2005/8/layout/orgChart1"/>
    <dgm:cxn modelId="{24FC552D-8C68-4174-8FB9-4ADB3CEF42B9}" type="presParOf" srcId="{861CEEC6-A2F2-4EB1-9E97-ECFCB3C1B96C}" destId="{FD9C4E0B-F4CF-4BCE-8A18-0CBB3CEEF1E1}" srcOrd="1" destOrd="0" presId="urn:microsoft.com/office/officeart/2005/8/layout/orgChart1"/>
    <dgm:cxn modelId="{DAAED63B-0825-42BF-9E76-C41385768075}" type="presParOf" srcId="{861CEEC6-A2F2-4EB1-9E97-ECFCB3C1B96C}" destId="{E2AFB68B-CC67-491B-81A1-99C91F67CA5B}" srcOrd="2" destOrd="0" presId="urn:microsoft.com/office/officeart/2005/8/layout/orgChart1"/>
    <dgm:cxn modelId="{CC7B9BCB-82EA-4E8D-9BE6-EC91F6E6F9FE}" type="presParOf" srcId="{C9169D3C-5585-4C3D-B5D7-3E73CD9566C7}" destId="{5A1A20D1-ECFB-4E00-8E2F-47E75F9321FA}" srcOrd="2" destOrd="0" presId="urn:microsoft.com/office/officeart/2005/8/layout/orgChart1"/>
    <dgm:cxn modelId="{2C1AB149-A80E-4811-BC86-54DF084F0828}" type="presParOf" srcId="{273F7FEB-3B14-48A3-BD54-DD31A5E9D3F6}" destId="{20ABDFEC-3F89-4451-8E26-8D567EEFCB1D}" srcOrd="4" destOrd="0" presId="urn:microsoft.com/office/officeart/2005/8/layout/orgChart1"/>
    <dgm:cxn modelId="{2BD7E29A-B12C-46A8-8F6B-B4955BE062AC}" type="presParOf" srcId="{273F7FEB-3B14-48A3-BD54-DD31A5E9D3F6}" destId="{95B2220D-17B3-4F1E-8B8F-20D21E0E6CE2}" srcOrd="5" destOrd="0" presId="urn:microsoft.com/office/officeart/2005/8/layout/orgChart1"/>
    <dgm:cxn modelId="{B2C84A76-00FD-431B-B953-4B2C5B64FD7C}" type="presParOf" srcId="{95B2220D-17B3-4F1E-8B8F-20D21E0E6CE2}" destId="{0FD0AE8A-2D24-460F-8EEA-E9CF6ACF2F95}" srcOrd="0" destOrd="0" presId="urn:microsoft.com/office/officeart/2005/8/layout/orgChart1"/>
    <dgm:cxn modelId="{C9DBAE68-062D-4DEE-9ABC-B43F5054C157}" type="presParOf" srcId="{0FD0AE8A-2D24-460F-8EEA-E9CF6ACF2F95}" destId="{6883C655-306E-40CE-87A2-E28459DBAB43}" srcOrd="0" destOrd="0" presId="urn:microsoft.com/office/officeart/2005/8/layout/orgChart1"/>
    <dgm:cxn modelId="{6E7FC10B-7972-4F5C-83F2-972A5444FFA2}" type="presParOf" srcId="{0FD0AE8A-2D24-460F-8EEA-E9CF6ACF2F95}" destId="{713F52A1-FCDE-4EED-A9C9-E5005480F9EA}" srcOrd="1" destOrd="0" presId="urn:microsoft.com/office/officeart/2005/8/layout/orgChart1"/>
    <dgm:cxn modelId="{E36B08DF-DAA4-4156-9237-DCAF68826489}" type="presParOf" srcId="{95B2220D-17B3-4F1E-8B8F-20D21E0E6CE2}" destId="{06B67968-6F8D-4580-97E4-10F7DFDE249D}" srcOrd="1" destOrd="0" presId="urn:microsoft.com/office/officeart/2005/8/layout/orgChart1"/>
    <dgm:cxn modelId="{07336321-2811-4174-81B3-1C16A394062A}" type="presParOf" srcId="{95B2220D-17B3-4F1E-8B8F-20D21E0E6CE2}" destId="{13C83D7E-F8B3-4199-B0EC-CE78940DB810}" srcOrd="2" destOrd="0" presId="urn:microsoft.com/office/officeart/2005/8/layout/orgChart1"/>
    <dgm:cxn modelId="{9A907DF5-D43A-4D53-B04C-8ADE9FD11C98}" type="presParOf" srcId="{D3F1DA65-A6DF-412F-828E-8C458D8E6516}" destId="{C97BE20C-3CF5-4E25-8FE9-F57C5F9205DA}" srcOrd="2" destOrd="0" presId="urn:microsoft.com/office/officeart/2005/8/layout/orgChart1"/>
    <dgm:cxn modelId="{CAD9FD65-922D-4F13-A9AE-A9939558E65B}" type="presParOf" srcId="{CB702E5B-B5CA-4484-8365-99A554FBE0D0}" destId="{E267AEC7-64FE-4EA0-9AF6-DA6F7537D557}" srcOrd="2" destOrd="0" presId="urn:microsoft.com/office/officeart/2005/8/layout/orgChart1"/>
    <dgm:cxn modelId="{73629A55-0EE9-4FDF-B2E8-D3D4346BC46D}" type="presParOf" srcId="{E267AEC7-64FE-4EA0-9AF6-DA6F7537D557}" destId="{442CF28E-D02C-44E2-B1C0-8C66EFADA371}" srcOrd="0" destOrd="0" presId="urn:microsoft.com/office/officeart/2005/8/layout/orgChart1"/>
    <dgm:cxn modelId="{D655E4C8-A765-41ED-873D-838347E52BF2}" type="presParOf" srcId="{E267AEC7-64FE-4EA0-9AF6-DA6F7537D557}" destId="{EBBB661B-8F5C-4C30-A949-D829EEBAAA96}" srcOrd="1" destOrd="0" presId="urn:microsoft.com/office/officeart/2005/8/layout/orgChart1"/>
    <dgm:cxn modelId="{C96FED50-C646-46A3-B79E-7610CB236AD8}" type="presParOf" srcId="{EBBB661B-8F5C-4C30-A949-D829EEBAAA96}" destId="{9E34B509-CB31-4C23-801A-AB7C7F8A193F}" srcOrd="0" destOrd="0" presId="urn:microsoft.com/office/officeart/2005/8/layout/orgChart1"/>
    <dgm:cxn modelId="{B07B4D31-49D8-4401-9833-A7FB93DBB4D1}" type="presParOf" srcId="{9E34B509-CB31-4C23-801A-AB7C7F8A193F}" destId="{F1D9A998-A054-43FA-BC8C-72D1AAD82AE7}" srcOrd="0" destOrd="0" presId="urn:microsoft.com/office/officeart/2005/8/layout/orgChart1"/>
    <dgm:cxn modelId="{95DCEDB5-5B81-49CD-AB3E-22AFF08C5E30}" type="presParOf" srcId="{9E34B509-CB31-4C23-801A-AB7C7F8A193F}" destId="{20E971CF-841F-43B1-99D2-E7C22FE3DE90}" srcOrd="1" destOrd="0" presId="urn:microsoft.com/office/officeart/2005/8/layout/orgChart1"/>
    <dgm:cxn modelId="{2AA3E8E5-04EC-4054-A7EB-161C83C55893}" type="presParOf" srcId="{EBBB661B-8F5C-4C30-A949-D829EEBAAA96}" destId="{BC328BCF-35F6-4C40-AA7D-CC9F9D2B4032}" srcOrd="1" destOrd="0" presId="urn:microsoft.com/office/officeart/2005/8/layout/orgChart1"/>
    <dgm:cxn modelId="{C5DCB11E-0BBC-4D16-8627-DE932BB22829}" type="presParOf" srcId="{EBBB661B-8F5C-4C30-A949-D829EEBAAA96}" destId="{6BF73044-A4CD-4091-9D1D-23A9B391F5C9}"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E9EDB7-785E-4983-9E2C-C0B497E316E8}"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26420DDE-3CE1-49EB-B1B0-9332FED55009}">
      <dgm:prSet phldrT="[Текст]" custT="1"/>
      <dgm:spPr/>
      <dgm:t>
        <a:bodyPr/>
        <a:lstStyle/>
        <a:p>
          <a:r>
            <a:rPr lang="ru-RU" sz="1200" b="1">
              <a:latin typeface="Times New Roman" panose="02020603050405020304" pitchFamily="18" charset="0"/>
              <a:cs typeface="Times New Roman" panose="02020603050405020304" pitchFamily="18" charset="0"/>
            </a:rPr>
            <a:t>Калькуляционные статьи </a:t>
          </a:r>
        </a:p>
        <a:p>
          <a:r>
            <a:rPr lang="ru-RU" sz="1200">
              <a:latin typeface="Times New Roman" panose="02020603050405020304" pitchFamily="18" charset="0"/>
              <a:cs typeface="Times New Roman" panose="02020603050405020304" pitchFamily="18" charset="0"/>
            </a:rPr>
            <a:t>(могут отличаться в зависимости от направления деятельности предприятия)</a:t>
          </a:r>
        </a:p>
      </dgm:t>
    </dgm:pt>
    <dgm:pt modelId="{5FEC5D55-812C-4D5D-AA38-1B0A582FCC73}" type="parTrans" cxnId="{9A91BAC1-CD55-44D0-B1AC-3EE4BE3EB345}">
      <dgm:prSet/>
      <dgm:spPr/>
      <dgm:t>
        <a:bodyPr/>
        <a:lstStyle/>
        <a:p>
          <a:endParaRPr lang="ru-RU" sz="1200">
            <a:latin typeface="Times New Roman" panose="02020603050405020304" pitchFamily="18" charset="0"/>
            <a:cs typeface="Times New Roman" panose="02020603050405020304" pitchFamily="18" charset="0"/>
          </a:endParaRPr>
        </a:p>
      </dgm:t>
    </dgm:pt>
    <dgm:pt modelId="{45C90D85-8AB8-454D-BA92-44411072AF0A}" type="sibTrans" cxnId="{9A91BAC1-CD55-44D0-B1AC-3EE4BE3EB345}">
      <dgm:prSet/>
      <dgm:spPr/>
      <dgm:t>
        <a:bodyPr/>
        <a:lstStyle/>
        <a:p>
          <a:endParaRPr lang="ru-RU" sz="1200">
            <a:latin typeface="Times New Roman" panose="02020603050405020304" pitchFamily="18" charset="0"/>
            <a:cs typeface="Times New Roman" panose="02020603050405020304" pitchFamily="18" charset="0"/>
          </a:endParaRPr>
        </a:p>
      </dgm:t>
    </dgm:pt>
    <dgm:pt modelId="{69877D7B-CBCB-4611-866D-B97847DF6275}">
      <dgm:prSet phldrT="[Текст]" custT="1"/>
      <dgm:spPr/>
      <dgm:t>
        <a:bodyPr/>
        <a:lstStyle/>
        <a:p>
          <a:r>
            <a:rPr lang="ru-RU" sz="1200" b="0" i="0">
              <a:latin typeface="Times New Roman" panose="02020603050405020304" pitchFamily="18" charset="0"/>
              <a:cs typeface="Times New Roman" panose="02020603050405020304" pitchFamily="18" charset="0"/>
            </a:rPr>
            <a:t>Сырье и основные материалы</a:t>
          </a:r>
          <a:endParaRPr lang="ru-RU" sz="1200">
            <a:latin typeface="Times New Roman" panose="02020603050405020304" pitchFamily="18" charset="0"/>
            <a:cs typeface="Times New Roman" panose="02020603050405020304" pitchFamily="18" charset="0"/>
          </a:endParaRPr>
        </a:p>
      </dgm:t>
    </dgm:pt>
    <dgm:pt modelId="{F2903C08-200C-4C30-8CE8-A572AFF199AE}" type="parTrans" cxnId="{E969470F-8BAF-42DF-A79D-9E635D8FCD40}">
      <dgm:prSet/>
      <dgm:spPr/>
      <dgm:t>
        <a:bodyPr/>
        <a:lstStyle/>
        <a:p>
          <a:endParaRPr lang="ru-RU" sz="1200">
            <a:latin typeface="Times New Roman" panose="02020603050405020304" pitchFamily="18" charset="0"/>
            <a:cs typeface="Times New Roman" panose="02020603050405020304" pitchFamily="18" charset="0"/>
          </a:endParaRPr>
        </a:p>
      </dgm:t>
    </dgm:pt>
    <dgm:pt modelId="{D3BF5352-7EC3-48BA-A964-5CCEB0F0BB91}" type="sibTrans" cxnId="{E969470F-8BAF-42DF-A79D-9E635D8FCD40}">
      <dgm:prSet/>
      <dgm:spPr/>
      <dgm:t>
        <a:bodyPr/>
        <a:lstStyle/>
        <a:p>
          <a:endParaRPr lang="ru-RU" sz="1200">
            <a:latin typeface="Times New Roman" panose="02020603050405020304" pitchFamily="18" charset="0"/>
            <a:cs typeface="Times New Roman" panose="02020603050405020304" pitchFamily="18" charset="0"/>
          </a:endParaRPr>
        </a:p>
      </dgm:t>
    </dgm:pt>
    <dgm:pt modelId="{7E89D4BE-A469-4AFD-8A20-624D2F232C54}">
      <dgm:prSet custT="1"/>
      <dgm:spPr/>
      <dgm:t>
        <a:bodyPr/>
        <a:lstStyle/>
        <a:p>
          <a:r>
            <a:rPr lang="ru-RU" sz="1200" b="0" i="0">
              <a:latin typeface="Times New Roman" panose="02020603050405020304" pitchFamily="18" charset="0"/>
              <a:cs typeface="Times New Roman" panose="02020603050405020304" pitchFamily="18" charset="0"/>
            </a:rPr>
            <a:t>Полуфабрикаты собственного производства</a:t>
          </a:r>
        </a:p>
      </dgm:t>
    </dgm:pt>
    <dgm:pt modelId="{B88A0121-2CFD-4C90-A45E-9470ECC4A4E9}" type="parTrans" cxnId="{B449B63D-359C-4A98-AF37-F90F6D6EA655}">
      <dgm:prSet/>
      <dgm:spPr/>
      <dgm:t>
        <a:bodyPr/>
        <a:lstStyle/>
        <a:p>
          <a:endParaRPr lang="ru-RU" sz="1200">
            <a:latin typeface="Times New Roman" panose="02020603050405020304" pitchFamily="18" charset="0"/>
            <a:cs typeface="Times New Roman" panose="02020603050405020304" pitchFamily="18" charset="0"/>
          </a:endParaRPr>
        </a:p>
      </dgm:t>
    </dgm:pt>
    <dgm:pt modelId="{F55F2F38-4905-4EFB-8C82-61E8510F1B02}" type="sibTrans" cxnId="{B449B63D-359C-4A98-AF37-F90F6D6EA655}">
      <dgm:prSet/>
      <dgm:spPr/>
      <dgm:t>
        <a:bodyPr/>
        <a:lstStyle/>
        <a:p>
          <a:endParaRPr lang="ru-RU" sz="1200">
            <a:latin typeface="Times New Roman" panose="02020603050405020304" pitchFamily="18" charset="0"/>
            <a:cs typeface="Times New Roman" panose="02020603050405020304" pitchFamily="18" charset="0"/>
          </a:endParaRPr>
        </a:p>
      </dgm:t>
    </dgm:pt>
    <dgm:pt modelId="{FEF841F4-A0F9-4A41-817E-E574944438FA}">
      <dgm:prSet custT="1"/>
      <dgm:spPr/>
      <dgm:t>
        <a:bodyPr/>
        <a:lstStyle/>
        <a:p>
          <a:r>
            <a:rPr lang="ru-RU" sz="1200" b="0" i="0">
              <a:latin typeface="Times New Roman" panose="02020603050405020304" pitchFamily="18" charset="0"/>
              <a:cs typeface="Times New Roman" panose="02020603050405020304" pitchFamily="18" charset="0"/>
            </a:rPr>
            <a:t>Возвратные отходы (вычитаются)</a:t>
          </a:r>
        </a:p>
      </dgm:t>
    </dgm:pt>
    <dgm:pt modelId="{BA090680-2128-4239-B77E-B7E2F3B44F20}" type="parTrans" cxnId="{B11E9DD1-2A75-41CD-957C-9A98857AE7BE}">
      <dgm:prSet/>
      <dgm:spPr/>
      <dgm:t>
        <a:bodyPr/>
        <a:lstStyle/>
        <a:p>
          <a:endParaRPr lang="ru-RU" sz="1200">
            <a:latin typeface="Times New Roman" panose="02020603050405020304" pitchFamily="18" charset="0"/>
            <a:cs typeface="Times New Roman" panose="02020603050405020304" pitchFamily="18" charset="0"/>
          </a:endParaRPr>
        </a:p>
      </dgm:t>
    </dgm:pt>
    <dgm:pt modelId="{A48ED20A-E50F-46E8-B084-B60562ECA965}" type="sibTrans" cxnId="{B11E9DD1-2A75-41CD-957C-9A98857AE7BE}">
      <dgm:prSet/>
      <dgm:spPr/>
      <dgm:t>
        <a:bodyPr/>
        <a:lstStyle/>
        <a:p>
          <a:endParaRPr lang="ru-RU" sz="1200">
            <a:latin typeface="Times New Roman" panose="02020603050405020304" pitchFamily="18" charset="0"/>
            <a:cs typeface="Times New Roman" panose="02020603050405020304" pitchFamily="18" charset="0"/>
          </a:endParaRPr>
        </a:p>
      </dgm:t>
    </dgm:pt>
    <dgm:pt modelId="{72607E66-75DE-488F-BF78-9796CB7883FC}">
      <dgm:prSet custT="1"/>
      <dgm:spPr/>
      <dgm:t>
        <a:bodyPr/>
        <a:lstStyle/>
        <a:p>
          <a:r>
            <a:rPr lang="ru-RU" sz="1200" b="0" i="0">
              <a:latin typeface="Times New Roman" panose="02020603050405020304" pitchFamily="18" charset="0"/>
              <a:cs typeface="Times New Roman" panose="02020603050405020304" pitchFamily="18" charset="0"/>
            </a:rPr>
            <a:t>Вспомогательные материалы</a:t>
          </a:r>
        </a:p>
      </dgm:t>
    </dgm:pt>
    <dgm:pt modelId="{0C059F02-0D16-4872-83F3-54F795348669}" type="parTrans" cxnId="{918434AE-85CD-403F-AB5C-FD97876A65E9}">
      <dgm:prSet/>
      <dgm:spPr/>
      <dgm:t>
        <a:bodyPr/>
        <a:lstStyle/>
        <a:p>
          <a:endParaRPr lang="ru-RU" sz="1200">
            <a:latin typeface="Times New Roman" panose="02020603050405020304" pitchFamily="18" charset="0"/>
            <a:cs typeface="Times New Roman" panose="02020603050405020304" pitchFamily="18" charset="0"/>
          </a:endParaRPr>
        </a:p>
      </dgm:t>
    </dgm:pt>
    <dgm:pt modelId="{EDD708EA-9709-40A2-8D42-F1DE1BC2AFC6}" type="sibTrans" cxnId="{918434AE-85CD-403F-AB5C-FD97876A65E9}">
      <dgm:prSet/>
      <dgm:spPr/>
      <dgm:t>
        <a:bodyPr/>
        <a:lstStyle/>
        <a:p>
          <a:endParaRPr lang="ru-RU" sz="1200">
            <a:latin typeface="Times New Roman" panose="02020603050405020304" pitchFamily="18" charset="0"/>
            <a:cs typeface="Times New Roman" panose="02020603050405020304" pitchFamily="18" charset="0"/>
          </a:endParaRPr>
        </a:p>
      </dgm:t>
    </dgm:pt>
    <dgm:pt modelId="{5D207D07-BE71-4767-8CF1-2BDA05084645}">
      <dgm:prSet custT="1"/>
      <dgm:spPr/>
      <dgm:t>
        <a:bodyPr/>
        <a:lstStyle/>
        <a:p>
          <a:r>
            <a:rPr lang="ru-RU" sz="1200" b="0" i="0">
              <a:latin typeface="Times New Roman" panose="02020603050405020304" pitchFamily="18" charset="0"/>
              <a:cs typeface="Times New Roman" panose="02020603050405020304" pitchFamily="18" charset="0"/>
            </a:rPr>
            <a:t>Топливо и энергия на технологические цели</a:t>
          </a:r>
        </a:p>
      </dgm:t>
    </dgm:pt>
    <dgm:pt modelId="{A9337486-BAA4-4CEA-8353-B2AD8E814DA9}" type="parTrans" cxnId="{21ECBEA9-0029-476C-A61E-93F8061527C3}">
      <dgm:prSet/>
      <dgm:spPr/>
      <dgm:t>
        <a:bodyPr/>
        <a:lstStyle/>
        <a:p>
          <a:endParaRPr lang="ru-RU" sz="1200">
            <a:latin typeface="Times New Roman" panose="02020603050405020304" pitchFamily="18" charset="0"/>
            <a:cs typeface="Times New Roman" panose="02020603050405020304" pitchFamily="18" charset="0"/>
          </a:endParaRPr>
        </a:p>
      </dgm:t>
    </dgm:pt>
    <dgm:pt modelId="{E34A4313-5B82-4998-AA51-CD375AC5662C}" type="sibTrans" cxnId="{21ECBEA9-0029-476C-A61E-93F8061527C3}">
      <dgm:prSet/>
      <dgm:spPr/>
      <dgm:t>
        <a:bodyPr/>
        <a:lstStyle/>
        <a:p>
          <a:endParaRPr lang="ru-RU" sz="1200">
            <a:latin typeface="Times New Roman" panose="02020603050405020304" pitchFamily="18" charset="0"/>
            <a:cs typeface="Times New Roman" panose="02020603050405020304" pitchFamily="18" charset="0"/>
          </a:endParaRPr>
        </a:p>
      </dgm:t>
    </dgm:pt>
    <dgm:pt modelId="{2742D2AC-4944-40B2-B1BC-B79B0CAB7235}">
      <dgm:prSet custT="1"/>
      <dgm:spPr/>
      <dgm:t>
        <a:bodyPr/>
        <a:lstStyle/>
        <a:p>
          <a:r>
            <a:rPr lang="ru-RU" sz="1200" b="0" i="0">
              <a:latin typeface="Times New Roman" panose="02020603050405020304" pitchFamily="18" charset="0"/>
              <a:cs typeface="Times New Roman" panose="02020603050405020304" pitchFamily="18" charset="0"/>
            </a:rPr>
            <a:t>Расходы на оплату труда производственных рабочих</a:t>
          </a:r>
        </a:p>
      </dgm:t>
    </dgm:pt>
    <dgm:pt modelId="{29622569-13F1-4CC6-9417-B27BDD50FA82}" type="parTrans" cxnId="{D1F5B0A9-183E-478C-BD60-A64CA4FACD57}">
      <dgm:prSet/>
      <dgm:spPr/>
      <dgm:t>
        <a:bodyPr/>
        <a:lstStyle/>
        <a:p>
          <a:endParaRPr lang="ru-RU" sz="1200">
            <a:latin typeface="Times New Roman" panose="02020603050405020304" pitchFamily="18" charset="0"/>
            <a:cs typeface="Times New Roman" panose="02020603050405020304" pitchFamily="18" charset="0"/>
          </a:endParaRPr>
        </a:p>
      </dgm:t>
    </dgm:pt>
    <dgm:pt modelId="{2A0C9186-619F-4721-B650-40FBDE7D3B44}" type="sibTrans" cxnId="{D1F5B0A9-183E-478C-BD60-A64CA4FACD57}">
      <dgm:prSet/>
      <dgm:spPr/>
      <dgm:t>
        <a:bodyPr/>
        <a:lstStyle/>
        <a:p>
          <a:endParaRPr lang="ru-RU" sz="1200">
            <a:latin typeface="Times New Roman" panose="02020603050405020304" pitchFamily="18" charset="0"/>
            <a:cs typeface="Times New Roman" panose="02020603050405020304" pitchFamily="18" charset="0"/>
          </a:endParaRPr>
        </a:p>
      </dgm:t>
    </dgm:pt>
    <dgm:pt modelId="{E87F509F-3B3B-413F-B547-34577B88C3A2}">
      <dgm:prSet custT="1"/>
      <dgm:spPr/>
      <dgm:t>
        <a:bodyPr/>
        <a:lstStyle/>
        <a:p>
          <a:r>
            <a:rPr lang="ru-RU" sz="1200" b="0" i="0">
              <a:latin typeface="Times New Roman" panose="02020603050405020304" pitchFamily="18" charset="0"/>
              <a:cs typeface="Times New Roman" panose="02020603050405020304" pitchFamily="18" charset="0"/>
            </a:rPr>
            <a:t>Отчисления на социальные нужды</a:t>
          </a:r>
        </a:p>
      </dgm:t>
    </dgm:pt>
    <dgm:pt modelId="{F9A5380A-FB5A-4635-B284-8C48A5CE3080}" type="parTrans" cxnId="{94FD187E-5025-4BCE-8ADA-8FE1C37F7F3A}">
      <dgm:prSet/>
      <dgm:spPr/>
      <dgm:t>
        <a:bodyPr/>
        <a:lstStyle/>
        <a:p>
          <a:endParaRPr lang="ru-RU" sz="1200">
            <a:latin typeface="Times New Roman" panose="02020603050405020304" pitchFamily="18" charset="0"/>
            <a:cs typeface="Times New Roman" panose="02020603050405020304" pitchFamily="18" charset="0"/>
          </a:endParaRPr>
        </a:p>
      </dgm:t>
    </dgm:pt>
    <dgm:pt modelId="{390DF26F-B869-47AD-82A2-19CDB59395A4}" type="sibTrans" cxnId="{94FD187E-5025-4BCE-8ADA-8FE1C37F7F3A}">
      <dgm:prSet/>
      <dgm:spPr/>
      <dgm:t>
        <a:bodyPr/>
        <a:lstStyle/>
        <a:p>
          <a:endParaRPr lang="ru-RU" sz="1200">
            <a:latin typeface="Times New Roman" panose="02020603050405020304" pitchFamily="18" charset="0"/>
            <a:cs typeface="Times New Roman" panose="02020603050405020304" pitchFamily="18" charset="0"/>
          </a:endParaRPr>
        </a:p>
      </dgm:t>
    </dgm:pt>
    <dgm:pt modelId="{105A049E-41AA-4F35-8DEB-3333E608032F}">
      <dgm:prSet custT="1"/>
      <dgm:spPr/>
      <dgm:t>
        <a:bodyPr/>
        <a:lstStyle/>
        <a:p>
          <a:r>
            <a:rPr lang="ru-RU" sz="1200" b="0" i="0">
              <a:latin typeface="Times New Roman" panose="02020603050405020304" pitchFamily="18" charset="0"/>
              <a:cs typeface="Times New Roman" panose="02020603050405020304" pitchFamily="18" charset="0"/>
            </a:rPr>
            <a:t>Расходы на подготовку и освоение производства</a:t>
          </a:r>
        </a:p>
      </dgm:t>
    </dgm:pt>
    <dgm:pt modelId="{AC3BF1A9-21F6-4682-8CF7-B5312B9ED774}" type="parTrans" cxnId="{566AEB00-F7E7-44F9-B26E-4DA68465101A}">
      <dgm:prSet/>
      <dgm:spPr/>
      <dgm:t>
        <a:bodyPr/>
        <a:lstStyle/>
        <a:p>
          <a:endParaRPr lang="ru-RU" sz="1200">
            <a:latin typeface="Times New Roman" panose="02020603050405020304" pitchFamily="18" charset="0"/>
            <a:cs typeface="Times New Roman" panose="02020603050405020304" pitchFamily="18" charset="0"/>
          </a:endParaRPr>
        </a:p>
      </dgm:t>
    </dgm:pt>
    <dgm:pt modelId="{F7E31E4D-501A-40C6-A96F-E28CE1C96E09}" type="sibTrans" cxnId="{566AEB00-F7E7-44F9-B26E-4DA68465101A}">
      <dgm:prSet/>
      <dgm:spPr/>
      <dgm:t>
        <a:bodyPr/>
        <a:lstStyle/>
        <a:p>
          <a:endParaRPr lang="ru-RU" sz="1200">
            <a:latin typeface="Times New Roman" panose="02020603050405020304" pitchFamily="18" charset="0"/>
            <a:cs typeface="Times New Roman" panose="02020603050405020304" pitchFamily="18" charset="0"/>
          </a:endParaRPr>
        </a:p>
      </dgm:t>
    </dgm:pt>
    <dgm:pt modelId="{EF21366E-E670-4249-B5FA-991B41A7D469}">
      <dgm:prSet custT="1"/>
      <dgm:spPr/>
      <dgm:t>
        <a:bodyPr/>
        <a:lstStyle/>
        <a:p>
          <a:r>
            <a:rPr lang="ru-RU" sz="1200" b="0" i="0">
              <a:latin typeface="Times New Roman" panose="02020603050405020304" pitchFamily="18" charset="0"/>
              <a:cs typeface="Times New Roman" panose="02020603050405020304" pitchFamily="18" charset="0"/>
            </a:rPr>
            <a:t>Расходы по эксплуатации производственных машин и оборудования</a:t>
          </a:r>
        </a:p>
      </dgm:t>
    </dgm:pt>
    <dgm:pt modelId="{4CB226D3-C91D-43A4-A3FD-123A172027BD}" type="parTrans" cxnId="{C9C4803D-9425-4228-A981-333B9FBAC79D}">
      <dgm:prSet/>
      <dgm:spPr/>
      <dgm:t>
        <a:bodyPr/>
        <a:lstStyle/>
        <a:p>
          <a:endParaRPr lang="ru-RU" sz="1200">
            <a:latin typeface="Times New Roman" panose="02020603050405020304" pitchFamily="18" charset="0"/>
            <a:cs typeface="Times New Roman" panose="02020603050405020304" pitchFamily="18" charset="0"/>
          </a:endParaRPr>
        </a:p>
      </dgm:t>
    </dgm:pt>
    <dgm:pt modelId="{52E0DE7E-99D7-4090-835E-8AD57B105CDF}" type="sibTrans" cxnId="{C9C4803D-9425-4228-A981-333B9FBAC79D}">
      <dgm:prSet/>
      <dgm:spPr/>
      <dgm:t>
        <a:bodyPr/>
        <a:lstStyle/>
        <a:p>
          <a:endParaRPr lang="ru-RU" sz="1200">
            <a:latin typeface="Times New Roman" panose="02020603050405020304" pitchFamily="18" charset="0"/>
            <a:cs typeface="Times New Roman" panose="02020603050405020304" pitchFamily="18" charset="0"/>
          </a:endParaRPr>
        </a:p>
      </dgm:t>
    </dgm:pt>
    <dgm:pt modelId="{26C8A582-9631-4087-B502-B48640EAB7AD}">
      <dgm:prSet custT="1"/>
      <dgm:spPr/>
      <dgm:t>
        <a:bodyPr/>
        <a:lstStyle/>
        <a:p>
          <a:r>
            <a:rPr lang="ru-RU" sz="1200" b="0" i="0">
              <a:latin typeface="Times New Roman" panose="02020603050405020304" pitchFamily="18" charset="0"/>
              <a:cs typeface="Times New Roman" panose="02020603050405020304" pitchFamily="18" charset="0"/>
            </a:rPr>
            <a:t>Цеховые расходы</a:t>
          </a:r>
        </a:p>
      </dgm:t>
    </dgm:pt>
    <dgm:pt modelId="{70D543D8-7A42-4C50-AD66-8BD51F8AA476}" type="parTrans" cxnId="{73D95681-76FE-4CCC-B261-08D1437319D9}">
      <dgm:prSet/>
      <dgm:spPr/>
      <dgm:t>
        <a:bodyPr/>
        <a:lstStyle/>
        <a:p>
          <a:endParaRPr lang="ru-RU" sz="1200">
            <a:latin typeface="Times New Roman" panose="02020603050405020304" pitchFamily="18" charset="0"/>
            <a:cs typeface="Times New Roman" panose="02020603050405020304" pitchFamily="18" charset="0"/>
          </a:endParaRPr>
        </a:p>
      </dgm:t>
    </dgm:pt>
    <dgm:pt modelId="{75ED48C6-F242-4A21-91B9-8BEEAA176DD7}" type="sibTrans" cxnId="{73D95681-76FE-4CCC-B261-08D1437319D9}">
      <dgm:prSet/>
      <dgm:spPr/>
      <dgm:t>
        <a:bodyPr/>
        <a:lstStyle/>
        <a:p>
          <a:endParaRPr lang="ru-RU" sz="1200">
            <a:latin typeface="Times New Roman" panose="02020603050405020304" pitchFamily="18" charset="0"/>
            <a:cs typeface="Times New Roman" panose="02020603050405020304" pitchFamily="18" charset="0"/>
          </a:endParaRPr>
        </a:p>
      </dgm:t>
    </dgm:pt>
    <dgm:pt modelId="{679ACBC7-0EDC-4A6E-9BFC-C8EB9FE6DF7D}">
      <dgm:prSet custT="1"/>
      <dgm:spPr/>
      <dgm:t>
        <a:bodyPr/>
        <a:lstStyle/>
        <a:p>
          <a:r>
            <a:rPr lang="ru-RU" sz="1200" b="0" i="0">
              <a:latin typeface="Times New Roman" panose="02020603050405020304" pitchFamily="18" charset="0"/>
              <a:cs typeface="Times New Roman" panose="02020603050405020304" pitchFamily="18" charset="0"/>
            </a:rPr>
            <a:t>Общехозяйственные расходы</a:t>
          </a:r>
        </a:p>
      </dgm:t>
    </dgm:pt>
    <dgm:pt modelId="{F657D57F-A0F5-44EA-9ACF-3C2D6B29440D}" type="parTrans" cxnId="{C86EC9A7-5F59-4375-8CB9-EC30EF46BAAD}">
      <dgm:prSet/>
      <dgm:spPr/>
      <dgm:t>
        <a:bodyPr/>
        <a:lstStyle/>
        <a:p>
          <a:endParaRPr lang="ru-RU" sz="1200">
            <a:latin typeface="Times New Roman" panose="02020603050405020304" pitchFamily="18" charset="0"/>
            <a:cs typeface="Times New Roman" panose="02020603050405020304" pitchFamily="18" charset="0"/>
          </a:endParaRPr>
        </a:p>
      </dgm:t>
    </dgm:pt>
    <dgm:pt modelId="{5B433DDD-10C2-449A-95D5-3246C73A2FEE}" type="sibTrans" cxnId="{C86EC9A7-5F59-4375-8CB9-EC30EF46BAAD}">
      <dgm:prSet/>
      <dgm:spPr/>
      <dgm:t>
        <a:bodyPr/>
        <a:lstStyle/>
        <a:p>
          <a:endParaRPr lang="ru-RU" sz="1200">
            <a:latin typeface="Times New Roman" panose="02020603050405020304" pitchFamily="18" charset="0"/>
            <a:cs typeface="Times New Roman" panose="02020603050405020304" pitchFamily="18" charset="0"/>
          </a:endParaRPr>
        </a:p>
      </dgm:t>
    </dgm:pt>
    <dgm:pt modelId="{2B5427B5-4494-44EB-B9F2-EA3527EBF393}">
      <dgm:prSet custT="1"/>
      <dgm:spPr/>
      <dgm:t>
        <a:bodyPr/>
        <a:lstStyle/>
        <a:p>
          <a:r>
            <a:rPr lang="ru-RU" sz="1200" b="0" i="0">
              <a:latin typeface="Times New Roman" panose="02020603050405020304" pitchFamily="18" charset="0"/>
              <a:cs typeface="Times New Roman" panose="02020603050405020304" pitchFamily="18" charset="0"/>
            </a:rPr>
            <a:t>Потери от брака</a:t>
          </a:r>
        </a:p>
      </dgm:t>
    </dgm:pt>
    <dgm:pt modelId="{150C3465-5C5A-42E9-8ED8-50089F58C375}" type="parTrans" cxnId="{39937BF6-9497-49EA-BDC4-8508FD0424BE}">
      <dgm:prSet/>
      <dgm:spPr/>
      <dgm:t>
        <a:bodyPr/>
        <a:lstStyle/>
        <a:p>
          <a:endParaRPr lang="ru-RU" sz="1200">
            <a:latin typeface="Times New Roman" panose="02020603050405020304" pitchFamily="18" charset="0"/>
            <a:cs typeface="Times New Roman" panose="02020603050405020304" pitchFamily="18" charset="0"/>
          </a:endParaRPr>
        </a:p>
      </dgm:t>
    </dgm:pt>
    <dgm:pt modelId="{CCC5C472-E927-4519-B36C-ACDEFB76B749}" type="sibTrans" cxnId="{39937BF6-9497-49EA-BDC4-8508FD0424BE}">
      <dgm:prSet/>
      <dgm:spPr/>
      <dgm:t>
        <a:bodyPr/>
        <a:lstStyle/>
        <a:p>
          <a:endParaRPr lang="ru-RU" sz="1200">
            <a:latin typeface="Times New Roman" panose="02020603050405020304" pitchFamily="18" charset="0"/>
            <a:cs typeface="Times New Roman" panose="02020603050405020304" pitchFamily="18" charset="0"/>
          </a:endParaRPr>
        </a:p>
      </dgm:t>
    </dgm:pt>
    <dgm:pt modelId="{0B0A1906-01ED-461E-B88D-6EE7C2D37FBF}">
      <dgm:prSet custT="1"/>
      <dgm:spPr/>
      <dgm:t>
        <a:bodyPr/>
        <a:lstStyle/>
        <a:p>
          <a:r>
            <a:rPr lang="ru-RU" sz="1200" b="0" i="0">
              <a:latin typeface="Times New Roman" panose="02020603050405020304" pitchFamily="18" charset="0"/>
              <a:cs typeface="Times New Roman" panose="02020603050405020304" pitchFamily="18" charset="0"/>
            </a:rPr>
            <a:t>Прочие производственные расходы</a:t>
          </a:r>
        </a:p>
      </dgm:t>
    </dgm:pt>
    <dgm:pt modelId="{36703E67-8687-4461-9B6C-43C0646D767C}" type="parTrans" cxnId="{64DA3D05-2BD1-4758-9A36-A8A57036D22D}">
      <dgm:prSet/>
      <dgm:spPr/>
      <dgm:t>
        <a:bodyPr/>
        <a:lstStyle/>
        <a:p>
          <a:endParaRPr lang="ru-RU" sz="1200">
            <a:latin typeface="Times New Roman" panose="02020603050405020304" pitchFamily="18" charset="0"/>
            <a:cs typeface="Times New Roman" panose="02020603050405020304" pitchFamily="18" charset="0"/>
          </a:endParaRPr>
        </a:p>
      </dgm:t>
    </dgm:pt>
    <dgm:pt modelId="{A73D1FF8-0EBE-4D0F-BE90-466F01BA5273}" type="sibTrans" cxnId="{64DA3D05-2BD1-4758-9A36-A8A57036D22D}">
      <dgm:prSet/>
      <dgm:spPr/>
      <dgm:t>
        <a:bodyPr/>
        <a:lstStyle/>
        <a:p>
          <a:endParaRPr lang="ru-RU" sz="1200">
            <a:latin typeface="Times New Roman" panose="02020603050405020304" pitchFamily="18" charset="0"/>
            <a:cs typeface="Times New Roman" panose="02020603050405020304" pitchFamily="18" charset="0"/>
          </a:endParaRPr>
        </a:p>
      </dgm:t>
    </dgm:pt>
    <dgm:pt modelId="{20D1C71C-6080-4565-B9B2-D424C4C373EA}">
      <dgm:prSet custT="1"/>
      <dgm:spPr/>
      <dgm:t>
        <a:bodyPr/>
        <a:lstStyle/>
        <a:p>
          <a:r>
            <a:rPr lang="ru-RU" sz="1200" b="0" i="0">
              <a:latin typeface="Times New Roman" panose="02020603050405020304" pitchFamily="18" charset="0"/>
              <a:cs typeface="Times New Roman" panose="02020603050405020304" pitchFamily="18" charset="0"/>
            </a:rPr>
            <a:t>Коммерческие расходы</a:t>
          </a:r>
        </a:p>
      </dgm:t>
    </dgm:pt>
    <dgm:pt modelId="{84C58351-87F8-45FC-8616-9FC85E83A603}" type="parTrans" cxnId="{F045D9E1-03F1-4958-86B6-C3BFFA3509BD}">
      <dgm:prSet/>
      <dgm:spPr/>
      <dgm:t>
        <a:bodyPr/>
        <a:lstStyle/>
        <a:p>
          <a:endParaRPr lang="ru-RU" sz="1200">
            <a:latin typeface="Times New Roman" panose="02020603050405020304" pitchFamily="18" charset="0"/>
            <a:cs typeface="Times New Roman" panose="02020603050405020304" pitchFamily="18" charset="0"/>
          </a:endParaRPr>
        </a:p>
      </dgm:t>
    </dgm:pt>
    <dgm:pt modelId="{3D2F4957-AF21-4F8F-A804-869A3222AE99}" type="sibTrans" cxnId="{F045D9E1-03F1-4958-86B6-C3BFFA3509BD}">
      <dgm:prSet/>
      <dgm:spPr/>
      <dgm:t>
        <a:bodyPr/>
        <a:lstStyle/>
        <a:p>
          <a:endParaRPr lang="ru-RU" sz="1200">
            <a:latin typeface="Times New Roman" panose="02020603050405020304" pitchFamily="18" charset="0"/>
            <a:cs typeface="Times New Roman" panose="02020603050405020304" pitchFamily="18" charset="0"/>
          </a:endParaRPr>
        </a:p>
      </dgm:t>
    </dgm:pt>
    <dgm:pt modelId="{2AFE1EE1-D122-459F-BC59-841083BCAC77}" type="pres">
      <dgm:prSet presAssocID="{9CE9EDB7-785E-4983-9E2C-C0B497E316E8}" presName="vert0" presStyleCnt="0">
        <dgm:presLayoutVars>
          <dgm:dir/>
          <dgm:animOne val="branch"/>
          <dgm:animLvl val="lvl"/>
        </dgm:presLayoutVars>
      </dgm:prSet>
      <dgm:spPr/>
      <dgm:t>
        <a:bodyPr/>
        <a:lstStyle/>
        <a:p>
          <a:endParaRPr lang="ru-RU"/>
        </a:p>
      </dgm:t>
    </dgm:pt>
    <dgm:pt modelId="{59ACDD8C-EDCD-4421-A071-914FE74CCADB}" type="pres">
      <dgm:prSet presAssocID="{26420DDE-3CE1-49EB-B1B0-9332FED55009}" presName="thickLine" presStyleLbl="alignNode1" presStyleIdx="0" presStyleCnt="1"/>
      <dgm:spPr/>
    </dgm:pt>
    <dgm:pt modelId="{8201EF7C-2FB0-46F4-8A45-6F49702C1EFD}" type="pres">
      <dgm:prSet presAssocID="{26420DDE-3CE1-49EB-B1B0-9332FED55009}" presName="horz1" presStyleCnt="0"/>
      <dgm:spPr/>
    </dgm:pt>
    <dgm:pt modelId="{9F6BD961-73B1-4627-9C1B-BBB531EA2D74}" type="pres">
      <dgm:prSet presAssocID="{26420DDE-3CE1-49EB-B1B0-9332FED55009}" presName="tx1" presStyleLbl="revTx" presStyleIdx="0" presStyleCnt="15" custScaleX="123524"/>
      <dgm:spPr/>
      <dgm:t>
        <a:bodyPr/>
        <a:lstStyle/>
        <a:p>
          <a:endParaRPr lang="ru-RU"/>
        </a:p>
      </dgm:t>
    </dgm:pt>
    <dgm:pt modelId="{5692CF1B-4F34-488F-959D-97D2E5D4847F}" type="pres">
      <dgm:prSet presAssocID="{26420DDE-3CE1-49EB-B1B0-9332FED55009}" presName="vert1" presStyleCnt="0"/>
      <dgm:spPr/>
    </dgm:pt>
    <dgm:pt modelId="{FEEEB2ED-0B0D-4216-9747-87299CC8BD53}" type="pres">
      <dgm:prSet presAssocID="{69877D7B-CBCB-4611-866D-B97847DF6275}" presName="vertSpace2a" presStyleCnt="0"/>
      <dgm:spPr/>
    </dgm:pt>
    <dgm:pt modelId="{97457C99-2412-484B-9A53-4EA09064C3D5}" type="pres">
      <dgm:prSet presAssocID="{69877D7B-CBCB-4611-866D-B97847DF6275}" presName="horz2" presStyleCnt="0"/>
      <dgm:spPr/>
    </dgm:pt>
    <dgm:pt modelId="{85B3436D-3D4D-4A84-B5F8-F20AA547A074}" type="pres">
      <dgm:prSet presAssocID="{69877D7B-CBCB-4611-866D-B97847DF6275}" presName="horzSpace2" presStyleCnt="0"/>
      <dgm:spPr/>
    </dgm:pt>
    <dgm:pt modelId="{37514FA4-AC02-4044-8C27-E6618B910EBB}" type="pres">
      <dgm:prSet presAssocID="{69877D7B-CBCB-4611-866D-B97847DF6275}" presName="tx2" presStyleLbl="revTx" presStyleIdx="1" presStyleCnt="15"/>
      <dgm:spPr/>
      <dgm:t>
        <a:bodyPr/>
        <a:lstStyle/>
        <a:p>
          <a:endParaRPr lang="ru-RU"/>
        </a:p>
      </dgm:t>
    </dgm:pt>
    <dgm:pt modelId="{82F6AAA3-E11C-4146-A1BD-DA5DE0DE2655}" type="pres">
      <dgm:prSet presAssocID="{69877D7B-CBCB-4611-866D-B97847DF6275}" presName="vert2" presStyleCnt="0"/>
      <dgm:spPr/>
    </dgm:pt>
    <dgm:pt modelId="{4575EC8B-D8A4-4254-BA94-41F0F3763999}" type="pres">
      <dgm:prSet presAssocID="{69877D7B-CBCB-4611-866D-B97847DF6275}" presName="thinLine2b" presStyleLbl="callout" presStyleIdx="0" presStyleCnt="14"/>
      <dgm:spPr/>
    </dgm:pt>
    <dgm:pt modelId="{DB997661-3BF0-43EF-AF62-A856A1A8EB79}" type="pres">
      <dgm:prSet presAssocID="{69877D7B-CBCB-4611-866D-B97847DF6275}" presName="vertSpace2b" presStyleCnt="0"/>
      <dgm:spPr/>
    </dgm:pt>
    <dgm:pt modelId="{343C2B73-76B7-4709-9989-4852BF7F28E0}" type="pres">
      <dgm:prSet presAssocID="{7E89D4BE-A469-4AFD-8A20-624D2F232C54}" presName="horz2" presStyleCnt="0"/>
      <dgm:spPr/>
    </dgm:pt>
    <dgm:pt modelId="{720D5D80-C502-4A0E-86AD-F35990CA87BF}" type="pres">
      <dgm:prSet presAssocID="{7E89D4BE-A469-4AFD-8A20-624D2F232C54}" presName="horzSpace2" presStyleCnt="0"/>
      <dgm:spPr/>
    </dgm:pt>
    <dgm:pt modelId="{F82F632A-E38C-438E-80E7-087A7E0000CC}" type="pres">
      <dgm:prSet presAssocID="{7E89D4BE-A469-4AFD-8A20-624D2F232C54}" presName="tx2" presStyleLbl="revTx" presStyleIdx="2" presStyleCnt="15"/>
      <dgm:spPr/>
      <dgm:t>
        <a:bodyPr/>
        <a:lstStyle/>
        <a:p>
          <a:endParaRPr lang="ru-RU"/>
        </a:p>
      </dgm:t>
    </dgm:pt>
    <dgm:pt modelId="{ED902757-9E76-4F98-953D-181ED0E9EA59}" type="pres">
      <dgm:prSet presAssocID="{7E89D4BE-A469-4AFD-8A20-624D2F232C54}" presName="vert2" presStyleCnt="0"/>
      <dgm:spPr/>
    </dgm:pt>
    <dgm:pt modelId="{27417041-3F23-4773-B22D-EF8EA616437E}" type="pres">
      <dgm:prSet presAssocID="{7E89D4BE-A469-4AFD-8A20-624D2F232C54}" presName="thinLine2b" presStyleLbl="callout" presStyleIdx="1" presStyleCnt="14"/>
      <dgm:spPr/>
    </dgm:pt>
    <dgm:pt modelId="{151271DF-8D1D-452A-8FB8-6A4BEC3989F0}" type="pres">
      <dgm:prSet presAssocID="{7E89D4BE-A469-4AFD-8A20-624D2F232C54}" presName="vertSpace2b" presStyleCnt="0"/>
      <dgm:spPr/>
    </dgm:pt>
    <dgm:pt modelId="{B4CBBFFA-459B-4F71-BCB9-BED0F7E9DEBE}" type="pres">
      <dgm:prSet presAssocID="{FEF841F4-A0F9-4A41-817E-E574944438FA}" presName="horz2" presStyleCnt="0"/>
      <dgm:spPr/>
    </dgm:pt>
    <dgm:pt modelId="{905A3717-A7E8-4BC8-B6FF-89F95346B012}" type="pres">
      <dgm:prSet presAssocID="{FEF841F4-A0F9-4A41-817E-E574944438FA}" presName="horzSpace2" presStyleCnt="0"/>
      <dgm:spPr/>
    </dgm:pt>
    <dgm:pt modelId="{F76CDAAA-0F66-43A4-9281-5E68FFF4481A}" type="pres">
      <dgm:prSet presAssocID="{FEF841F4-A0F9-4A41-817E-E574944438FA}" presName="tx2" presStyleLbl="revTx" presStyleIdx="3" presStyleCnt="15"/>
      <dgm:spPr/>
      <dgm:t>
        <a:bodyPr/>
        <a:lstStyle/>
        <a:p>
          <a:endParaRPr lang="ru-RU"/>
        </a:p>
      </dgm:t>
    </dgm:pt>
    <dgm:pt modelId="{D6F3DD17-E52D-42E5-A9AC-CCFD385AD28C}" type="pres">
      <dgm:prSet presAssocID="{FEF841F4-A0F9-4A41-817E-E574944438FA}" presName="vert2" presStyleCnt="0"/>
      <dgm:spPr/>
    </dgm:pt>
    <dgm:pt modelId="{51164333-77E5-417A-8BF1-9070BA28CC19}" type="pres">
      <dgm:prSet presAssocID="{FEF841F4-A0F9-4A41-817E-E574944438FA}" presName="thinLine2b" presStyleLbl="callout" presStyleIdx="2" presStyleCnt="14"/>
      <dgm:spPr/>
    </dgm:pt>
    <dgm:pt modelId="{53D39729-3112-46CC-90FE-F834E5CC20AD}" type="pres">
      <dgm:prSet presAssocID="{FEF841F4-A0F9-4A41-817E-E574944438FA}" presName="vertSpace2b" presStyleCnt="0"/>
      <dgm:spPr/>
    </dgm:pt>
    <dgm:pt modelId="{AA5AD523-A5AF-437A-891C-603EF1C66383}" type="pres">
      <dgm:prSet presAssocID="{72607E66-75DE-488F-BF78-9796CB7883FC}" presName="horz2" presStyleCnt="0"/>
      <dgm:spPr/>
    </dgm:pt>
    <dgm:pt modelId="{B6296E2A-3A88-4FD8-818B-653A4E29F454}" type="pres">
      <dgm:prSet presAssocID="{72607E66-75DE-488F-BF78-9796CB7883FC}" presName="horzSpace2" presStyleCnt="0"/>
      <dgm:spPr/>
    </dgm:pt>
    <dgm:pt modelId="{2E3698CD-EF62-4B8E-B5A4-472DF5DD76C4}" type="pres">
      <dgm:prSet presAssocID="{72607E66-75DE-488F-BF78-9796CB7883FC}" presName="tx2" presStyleLbl="revTx" presStyleIdx="4" presStyleCnt="15"/>
      <dgm:spPr/>
      <dgm:t>
        <a:bodyPr/>
        <a:lstStyle/>
        <a:p>
          <a:endParaRPr lang="ru-RU"/>
        </a:p>
      </dgm:t>
    </dgm:pt>
    <dgm:pt modelId="{36A97627-4352-45C7-B1A5-FE239094BBF4}" type="pres">
      <dgm:prSet presAssocID="{72607E66-75DE-488F-BF78-9796CB7883FC}" presName="vert2" presStyleCnt="0"/>
      <dgm:spPr/>
    </dgm:pt>
    <dgm:pt modelId="{618390F4-FBFF-4642-AF0B-3504CAA8B5D3}" type="pres">
      <dgm:prSet presAssocID="{72607E66-75DE-488F-BF78-9796CB7883FC}" presName="thinLine2b" presStyleLbl="callout" presStyleIdx="3" presStyleCnt="14"/>
      <dgm:spPr/>
    </dgm:pt>
    <dgm:pt modelId="{CECC7EA9-355C-44F5-A822-70E4FB2E85EB}" type="pres">
      <dgm:prSet presAssocID="{72607E66-75DE-488F-BF78-9796CB7883FC}" presName="vertSpace2b" presStyleCnt="0"/>
      <dgm:spPr/>
    </dgm:pt>
    <dgm:pt modelId="{83C53A07-0CA7-4F53-9C1F-E104EE7513CD}" type="pres">
      <dgm:prSet presAssocID="{5D207D07-BE71-4767-8CF1-2BDA05084645}" presName="horz2" presStyleCnt="0"/>
      <dgm:spPr/>
    </dgm:pt>
    <dgm:pt modelId="{D012ABC9-B315-418D-9C97-EC10C491C86E}" type="pres">
      <dgm:prSet presAssocID="{5D207D07-BE71-4767-8CF1-2BDA05084645}" presName="horzSpace2" presStyleCnt="0"/>
      <dgm:spPr/>
    </dgm:pt>
    <dgm:pt modelId="{A9EC9EC4-3B5B-4A67-8072-B2AD10D9D38A}" type="pres">
      <dgm:prSet presAssocID="{5D207D07-BE71-4767-8CF1-2BDA05084645}" presName="tx2" presStyleLbl="revTx" presStyleIdx="5" presStyleCnt="15"/>
      <dgm:spPr/>
      <dgm:t>
        <a:bodyPr/>
        <a:lstStyle/>
        <a:p>
          <a:endParaRPr lang="ru-RU"/>
        </a:p>
      </dgm:t>
    </dgm:pt>
    <dgm:pt modelId="{1706F888-74AA-4E1E-ADD6-3C210E4E3251}" type="pres">
      <dgm:prSet presAssocID="{5D207D07-BE71-4767-8CF1-2BDA05084645}" presName="vert2" presStyleCnt="0"/>
      <dgm:spPr/>
    </dgm:pt>
    <dgm:pt modelId="{2AFC31E8-D08A-4CE3-8FBE-6D83EF01AC85}" type="pres">
      <dgm:prSet presAssocID="{5D207D07-BE71-4767-8CF1-2BDA05084645}" presName="thinLine2b" presStyleLbl="callout" presStyleIdx="4" presStyleCnt="14"/>
      <dgm:spPr/>
    </dgm:pt>
    <dgm:pt modelId="{6C56EB01-175F-4BC6-BF4A-77F8FD9E157D}" type="pres">
      <dgm:prSet presAssocID="{5D207D07-BE71-4767-8CF1-2BDA05084645}" presName="vertSpace2b" presStyleCnt="0"/>
      <dgm:spPr/>
    </dgm:pt>
    <dgm:pt modelId="{CB2EC745-0906-4156-BB62-784AA85659B7}" type="pres">
      <dgm:prSet presAssocID="{2742D2AC-4944-40B2-B1BC-B79B0CAB7235}" presName="horz2" presStyleCnt="0"/>
      <dgm:spPr/>
    </dgm:pt>
    <dgm:pt modelId="{F5D129F6-D94F-46E3-BC96-F80F74BEDB88}" type="pres">
      <dgm:prSet presAssocID="{2742D2AC-4944-40B2-B1BC-B79B0CAB7235}" presName="horzSpace2" presStyleCnt="0"/>
      <dgm:spPr/>
    </dgm:pt>
    <dgm:pt modelId="{7F1A2EBA-F29C-4929-A16F-4C62D773436B}" type="pres">
      <dgm:prSet presAssocID="{2742D2AC-4944-40B2-B1BC-B79B0CAB7235}" presName="tx2" presStyleLbl="revTx" presStyleIdx="6" presStyleCnt="15"/>
      <dgm:spPr/>
      <dgm:t>
        <a:bodyPr/>
        <a:lstStyle/>
        <a:p>
          <a:endParaRPr lang="ru-RU"/>
        </a:p>
      </dgm:t>
    </dgm:pt>
    <dgm:pt modelId="{139B1C83-7C55-4991-A3C7-6E63FD80A072}" type="pres">
      <dgm:prSet presAssocID="{2742D2AC-4944-40B2-B1BC-B79B0CAB7235}" presName="vert2" presStyleCnt="0"/>
      <dgm:spPr/>
    </dgm:pt>
    <dgm:pt modelId="{06BC5B97-A882-4C1D-BCFA-6730E970CD92}" type="pres">
      <dgm:prSet presAssocID="{2742D2AC-4944-40B2-B1BC-B79B0CAB7235}" presName="thinLine2b" presStyleLbl="callout" presStyleIdx="5" presStyleCnt="14"/>
      <dgm:spPr/>
    </dgm:pt>
    <dgm:pt modelId="{BAE0DC02-F188-4871-B153-070284E0827E}" type="pres">
      <dgm:prSet presAssocID="{2742D2AC-4944-40B2-B1BC-B79B0CAB7235}" presName="vertSpace2b" presStyleCnt="0"/>
      <dgm:spPr/>
    </dgm:pt>
    <dgm:pt modelId="{41F33684-C856-4731-9655-840C280297D3}" type="pres">
      <dgm:prSet presAssocID="{E87F509F-3B3B-413F-B547-34577B88C3A2}" presName="horz2" presStyleCnt="0"/>
      <dgm:spPr/>
    </dgm:pt>
    <dgm:pt modelId="{3C432B37-7A27-437B-BE74-F6DC135EF6BA}" type="pres">
      <dgm:prSet presAssocID="{E87F509F-3B3B-413F-B547-34577B88C3A2}" presName="horzSpace2" presStyleCnt="0"/>
      <dgm:spPr/>
    </dgm:pt>
    <dgm:pt modelId="{E471292F-95BF-4A34-A8DE-921453DEFAD4}" type="pres">
      <dgm:prSet presAssocID="{E87F509F-3B3B-413F-B547-34577B88C3A2}" presName="tx2" presStyleLbl="revTx" presStyleIdx="7" presStyleCnt="15"/>
      <dgm:spPr/>
      <dgm:t>
        <a:bodyPr/>
        <a:lstStyle/>
        <a:p>
          <a:endParaRPr lang="ru-RU"/>
        </a:p>
      </dgm:t>
    </dgm:pt>
    <dgm:pt modelId="{AC7339DA-09DC-4491-A50A-C78F0378E90A}" type="pres">
      <dgm:prSet presAssocID="{E87F509F-3B3B-413F-B547-34577B88C3A2}" presName="vert2" presStyleCnt="0"/>
      <dgm:spPr/>
    </dgm:pt>
    <dgm:pt modelId="{98C0C706-0BAB-4BDD-8353-9D6846786BB2}" type="pres">
      <dgm:prSet presAssocID="{E87F509F-3B3B-413F-B547-34577B88C3A2}" presName="thinLine2b" presStyleLbl="callout" presStyleIdx="6" presStyleCnt="14"/>
      <dgm:spPr/>
    </dgm:pt>
    <dgm:pt modelId="{3B40409F-2ED4-4278-ADC7-842BBA7A2D99}" type="pres">
      <dgm:prSet presAssocID="{E87F509F-3B3B-413F-B547-34577B88C3A2}" presName="vertSpace2b" presStyleCnt="0"/>
      <dgm:spPr/>
    </dgm:pt>
    <dgm:pt modelId="{0F22D836-B1BE-4283-8206-759B9D842C2C}" type="pres">
      <dgm:prSet presAssocID="{105A049E-41AA-4F35-8DEB-3333E608032F}" presName="horz2" presStyleCnt="0"/>
      <dgm:spPr/>
    </dgm:pt>
    <dgm:pt modelId="{F4B845AD-832F-4C62-B7FD-CF3A81F24633}" type="pres">
      <dgm:prSet presAssocID="{105A049E-41AA-4F35-8DEB-3333E608032F}" presName="horzSpace2" presStyleCnt="0"/>
      <dgm:spPr/>
    </dgm:pt>
    <dgm:pt modelId="{7107C8C2-9B13-4BFC-BE5A-C914C6CD173D}" type="pres">
      <dgm:prSet presAssocID="{105A049E-41AA-4F35-8DEB-3333E608032F}" presName="tx2" presStyleLbl="revTx" presStyleIdx="8" presStyleCnt="15"/>
      <dgm:spPr/>
      <dgm:t>
        <a:bodyPr/>
        <a:lstStyle/>
        <a:p>
          <a:endParaRPr lang="ru-RU"/>
        </a:p>
      </dgm:t>
    </dgm:pt>
    <dgm:pt modelId="{2FEF1BCA-098D-4873-959F-96D24C7D2516}" type="pres">
      <dgm:prSet presAssocID="{105A049E-41AA-4F35-8DEB-3333E608032F}" presName="vert2" presStyleCnt="0"/>
      <dgm:spPr/>
    </dgm:pt>
    <dgm:pt modelId="{25C243B7-0F97-4827-84EC-A8348CCF5A81}" type="pres">
      <dgm:prSet presAssocID="{105A049E-41AA-4F35-8DEB-3333E608032F}" presName="thinLine2b" presStyleLbl="callout" presStyleIdx="7" presStyleCnt="14"/>
      <dgm:spPr/>
    </dgm:pt>
    <dgm:pt modelId="{A269ED24-D5A2-4E24-9313-50F34FB25D41}" type="pres">
      <dgm:prSet presAssocID="{105A049E-41AA-4F35-8DEB-3333E608032F}" presName="vertSpace2b" presStyleCnt="0"/>
      <dgm:spPr/>
    </dgm:pt>
    <dgm:pt modelId="{D525C44C-051E-460D-BF1A-F2688E90BE55}" type="pres">
      <dgm:prSet presAssocID="{EF21366E-E670-4249-B5FA-991B41A7D469}" presName="horz2" presStyleCnt="0"/>
      <dgm:spPr/>
    </dgm:pt>
    <dgm:pt modelId="{CACD08B9-9A68-400C-B922-F3E14F3ED0BE}" type="pres">
      <dgm:prSet presAssocID="{EF21366E-E670-4249-B5FA-991B41A7D469}" presName="horzSpace2" presStyleCnt="0"/>
      <dgm:spPr/>
    </dgm:pt>
    <dgm:pt modelId="{182DCD93-63B0-46DE-AB5D-D13B7A2AFC6A}" type="pres">
      <dgm:prSet presAssocID="{EF21366E-E670-4249-B5FA-991B41A7D469}" presName="tx2" presStyleLbl="revTx" presStyleIdx="9" presStyleCnt="15" custScaleY="179729"/>
      <dgm:spPr/>
      <dgm:t>
        <a:bodyPr/>
        <a:lstStyle/>
        <a:p>
          <a:endParaRPr lang="ru-RU"/>
        </a:p>
      </dgm:t>
    </dgm:pt>
    <dgm:pt modelId="{1D912747-AA3C-4FB1-BE73-F2A26BFBEC85}" type="pres">
      <dgm:prSet presAssocID="{EF21366E-E670-4249-B5FA-991B41A7D469}" presName="vert2" presStyleCnt="0"/>
      <dgm:spPr/>
    </dgm:pt>
    <dgm:pt modelId="{963A5FB7-1799-4714-A369-7E934C927AFF}" type="pres">
      <dgm:prSet presAssocID="{EF21366E-E670-4249-B5FA-991B41A7D469}" presName="thinLine2b" presStyleLbl="callout" presStyleIdx="8" presStyleCnt="14"/>
      <dgm:spPr/>
    </dgm:pt>
    <dgm:pt modelId="{2EBBF49A-2C4A-4342-9993-CFCE607D4CB1}" type="pres">
      <dgm:prSet presAssocID="{EF21366E-E670-4249-B5FA-991B41A7D469}" presName="vertSpace2b" presStyleCnt="0"/>
      <dgm:spPr/>
    </dgm:pt>
    <dgm:pt modelId="{BF77032C-1527-4CB2-A46B-2672B83FC502}" type="pres">
      <dgm:prSet presAssocID="{26C8A582-9631-4087-B502-B48640EAB7AD}" presName="horz2" presStyleCnt="0"/>
      <dgm:spPr/>
    </dgm:pt>
    <dgm:pt modelId="{EF5ACFDF-BEB9-48F2-9E51-6EC7A6D9D4DA}" type="pres">
      <dgm:prSet presAssocID="{26C8A582-9631-4087-B502-B48640EAB7AD}" presName="horzSpace2" presStyleCnt="0"/>
      <dgm:spPr/>
    </dgm:pt>
    <dgm:pt modelId="{362CFA4F-72C2-41BB-9583-A4C32BEBFE36}" type="pres">
      <dgm:prSet presAssocID="{26C8A582-9631-4087-B502-B48640EAB7AD}" presName="tx2" presStyleLbl="revTx" presStyleIdx="10" presStyleCnt="15"/>
      <dgm:spPr/>
      <dgm:t>
        <a:bodyPr/>
        <a:lstStyle/>
        <a:p>
          <a:endParaRPr lang="ru-RU"/>
        </a:p>
      </dgm:t>
    </dgm:pt>
    <dgm:pt modelId="{26B7A05F-4D93-4B78-88EE-275F10FB0588}" type="pres">
      <dgm:prSet presAssocID="{26C8A582-9631-4087-B502-B48640EAB7AD}" presName="vert2" presStyleCnt="0"/>
      <dgm:spPr/>
    </dgm:pt>
    <dgm:pt modelId="{EA4B1483-B9DD-4736-A68A-8116230863E4}" type="pres">
      <dgm:prSet presAssocID="{26C8A582-9631-4087-B502-B48640EAB7AD}" presName="thinLine2b" presStyleLbl="callout" presStyleIdx="9" presStyleCnt="14"/>
      <dgm:spPr/>
    </dgm:pt>
    <dgm:pt modelId="{9BC45BCD-862A-44DB-806D-D9CCEB57F4A2}" type="pres">
      <dgm:prSet presAssocID="{26C8A582-9631-4087-B502-B48640EAB7AD}" presName="vertSpace2b" presStyleCnt="0"/>
      <dgm:spPr/>
    </dgm:pt>
    <dgm:pt modelId="{CF882DFE-2A51-49B8-9366-C429EC42F40F}" type="pres">
      <dgm:prSet presAssocID="{679ACBC7-0EDC-4A6E-9BFC-C8EB9FE6DF7D}" presName="horz2" presStyleCnt="0"/>
      <dgm:spPr/>
    </dgm:pt>
    <dgm:pt modelId="{C1A50C14-344F-4A7F-A5CB-5931B3034322}" type="pres">
      <dgm:prSet presAssocID="{679ACBC7-0EDC-4A6E-9BFC-C8EB9FE6DF7D}" presName="horzSpace2" presStyleCnt="0"/>
      <dgm:spPr/>
    </dgm:pt>
    <dgm:pt modelId="{4676B17F-CDDE-4FB8-8F0F-C1002A525CDB}" type="pres">
      <dgm:prSet presAssocID="{679ACBC7-0EDC-4A6E-9BFC-C8EB9FE6DF7D}" presName="tx2" presStyleLbl="revTx" presStyleIdx="11" presStyleCnt="15"/>
      <dgm:spPr/>
      <dgm:t>
        <a:bodyPr/>
        <a:lstStyle/>
        <a:p>
          <a:endParaRPr lang="ru-RU"/>
        </a:p>
      </dgm:t>
    </dgm:pt>
    <dgm:pt modelId="{121CFE7C-B34E-45FA-8261-D37D004998D2}" type="pres">
      <dgm:prSet presAssocID="{679ACBC7-0EDC-4A6E-9BFC-C8EB9FE6DF7D}" presName="vert2" presStyleCnt="0"/>
      <dgm:spPr/>
    </dgm:pt>
    <dgm:pt modelId="{3BF31AE4-C104-4AFA-9901-101D135F5D23}" type="pres">
      <dgm:prSet presAssocID="{679ACBC7-0EDC-4A6E-9BFC-C8EB9FE6DF7D}" presName="thinLine2b" presStyleLbl="callout" presStyleIdx="10" presStyleCnt="14"/>
      <dgm:spPr/>
    </dgm:pt>
    <dgm:pt modelId="{9B3FBB38-0482-429F-BFFB-C78664FE862C}" type="pres">
      <dgm:prSet presAssocID="{679ACBC7-0EDC-4A6E-9BFC-C8EB9FE6DF7D}" presName="vertSpace2b" presStyleCnt="0"/>
      <dgm:spPr/>
    </dgm:pt>
    <dgm:pt modelId="{E9E0C694-58D7-4F99-B03D-301C6FFEC229}" type="pres">
      <dgm:prSet presAssocID="{2B5427B5-4494-44EB-B9F2-EA3527EBF393}" presName="horz2" presStyleCnt="0"/>
      <dgm:spPr/>
    </dgm:pt>
    <dgm:pt modelId="{31B5D09F-33B1-435C-969C-165CBFCA5AF5}" type="pres">
      <dgm:prSet presAssocID="{2B5427B5-4494-44EB-B9F2-EA3527EBF393}" presName="horzSpace2" presStyleCnt="0"/>
      <dgm:spPr/>
    </dgm:pt>
    <dgm:pt modelId="{CC8BA54F-AB06-4C96-B58D-D83C515CBB54}" type="pres">
      <dgm:prSet presAssocID="{2B5427B5-4494-44EB-B9F2-EA3527EBF393}" presName="tx2" presStyleLbl="revTx" presStyleIdx="12" presStyleCnt="15"/>
      <dgm:spPr/>
      <dgm:t>
        <a:bodyPr/>
        <a:lstStyle/>
        <a:p>
          <a:endParaRPr lang="ru-RU"/>
        </a:p>
      </dgm:t>
    </dgm:pt>
    <dgm:pt modelId="{A90427E8-6F17-4483-9833-55CBC7D7C94F}" type="pres">
      <dgm:prSet presAssocID="{2B5427B5-4494-44EB-B9F2-EA3527EBF393}" presName="vert2" presStyleCnt="0"/>
      <dgm:spPr/>
    </dgm:pt>
    <dgm:pt modelId="{570A99D9-4783-455A-A9A6-852A0270C8A8}" type="pres">
      <dgm:prSet presAssocID="{2B5427B5-4494-44EB-B9F2-EA3527EBF393}" presName="thinLine2b" presStyleLbl="callout" presStyleIdx="11" presStyleCnt="14"/>
      <dgm:spPr/>
    </dgm:pt>
    <dgm:pt modelId="{FE958B14-9064-47CA-9D4B-C9317A42C2C6}" type="pres">
      <dgm:prSet presAssocID="{2B5427B5-4494-44EB-B9F2-EA3527EBF393}" presName="vertSpace2b" presStyleCnt="0"/>
      <dgm:spPr/>
    </dgm:pt>
    <dgm:pt modelId="{3829E562-38E0-43DC-936F-AC9F2AA96AF0}" type="pres">
      <dgm:prSet presAssocID="{0B0A1906-01ED-461E-B88D-6EE7C2D37FBF}" presName="horz2" presStyleCnt="0"/>
      <dgm:spPr/>
    </dgm:pt>
    <dgm:pt modelId="{3CB94692-C5D6-4031-B142-7CA4608C6DA3}" type="pres">
      <dgm:prSet presAssocID="{0B0A1906-01ED-461E-B88D-6EE7C2D37FBF}" presName="horzSpace2" presStyleCnt="0"/>
      <dgm:spPr/>
    </dgm:pt>
    <dgm:pt modelId="{3DCA2C6A-F1BF-43E9-8DAF-5BD63A56859F}" type="pres">
      <dgm:prSet presAssocID="{0B0A1906-01ED-461E-B88D-6EE7C2D37FBF}" presName="tx2" presStyleLbl="revTx" presStyleIdx="13" presStyleCnt="15"/>
      <dgm:spPr/>
      <dgm:t>
        <a:bodyPr/>
        <a:lstStyle/>
        <a:p>
          <a:endParaRPr lang="ru-RU"/>
        </a:p>
      </dgm:t>
    </dgm:pt>
    <dgm:pt modelId="{F010CAC0-E96D-458B-8E71-1185C7984615}" type="pres">
      <dgm:prSet presAssocID="{0B0A1906-01ED-461E-B88D-6EE7C2D37FBF}" presName="vert2" presStyleCnt="0"/>
      <dgm:spPr/>
    </dgm:pt>
    <dgm:pt modelId="{800938C3-6FDA-4630-9DDA-B30D66C0CBDC}" type="pres">
      <dgm:prSet presAssocID="{0B0A1906-01ED-461E-B88D-6EE7C2D37FBF}" presName="thinLine2b" presStyleLbl="callout" presStyleIdx="12" presStyleCnt="14"/>
      <dgm:spPr/>
    </dgm:pt>
    <dgm:pt modelId="{1E5C85E5-2031-45BF-A214-866EFF118620}" type="pres">
      <dgm:prSet presAssocID="{0B0A1906-01ED-461E-B88D-6EE7C2D37FBF}" presName="vertSpace2b" presStyleCnt="0"/>
      <dgm:spPr/>
    </dgm:pt>
    <dgm:pt modelId="{679C1DDB-D1EA-42AB-829B-18863D53E97B}" type="pres">
      <dgm:prSet presAssocID="{20D1C71C-6080-4565-B9B2-D424C4C373EA}" presName="horz2" presStyleCnt="0"/>
      <dgm:spPr/>
    </dgm:pt>
    <dgm:pt modelId="{E0A77C48-9705-49B9-B337-E5651820DACD}" type="pres">
      <dgm:prSet presAssocID="{20D1C71C-6080-4565-B9B2-D424C4C373EA}" presName="horzSpace2" presStyleCnt="0"/>
      <dgm:spPr/>
    </dgm:pt>
    <dgm:pt modelId="{2DA51360-E9BE-4EDC-A35B-0DFA7C031DB9}" type="pres">
      <dgm:prSet presAssocID="{20D1C71C-6080-4565-B9B2-D424C4C373EA}" presName="tx2" presStyleLbl="revTx" presStyleIdx="14" presStyleCnt="15"/>
      <dgm:spPr/>
      <dgm:t>
        <a:bodyPr/>
        <a:lstStyle/>
        <a:p>
          <a:endParaRPr lang="ru-RU"/>
        </a:p>
      </dgm:t>
    </dgm:pt>
    <dgm:pt modelId="{6C61F8A3-681B-4373-A98D-7B06741D2A2E}" type="pres">
      <dgm:prSet presAssocID="{20D1C71C-6080-4565-B9B2-D424C4C373EA}" presName="vert2" presStyleCnt="0"/>
      <dgm:spPr/>
    </dgm:pt>
    <dgm:pt modelId="{E8714F0D-93D2-418D-AA19-7F02057E4068}" type="pres">
      <dgm:prSet presAssocID="{20D1C71C-6080-4565-B9B2-D424C4C373EA}" presName="thinLine2b" presStyleLbl="callout" presStyleIdx="13" presStyleCnt="14"/>
      <dgm:spPr/>
    </dgm:pt>
    <dgm:pt modelId="{9D1725FE-1BE0-4B3E-AD41-DE0613BDC78A}" type="pres">
      <dgm:prSet presAssocID="{20D1C71C-6080-4565-B9B2-D424C4C373EA}" presName="vertSpace2b" presStyleCnt="0"/>
      <dgm:spPr/>
    </dgm:pt>
  </dgm:ptLst>
  <dgm:cxnLst>
    <dgm:cxn modelId="{A08096E0-21BD-41CF-9C18-030F2C172A51}" type="presOf" srcId="{26420DDE-3CE1-49EB-B1B0-9332FED55009}" destId="{9F6BD961-73B1-4627-9C1B-BBB531EA2D74}" srcOrd="0" destOrd="0" presId="urn:microsoft.com/office/officeart/2008/layout/LinedList"/>
    <dgm:cxn modelId="{F045D9E1-03F1-4958-86B6-C3BFFA3509BD}" srcId="{26420DDE-3CE1-49EB-B1B0-9332FED55009}" destId="{20D1C71C-6080-4565-B9B2-D424C4C373EA}" srcOrd="13" destOrd="0" parTransId="{84C58351-87F8-45FC-8616-9FC85E83A603}" sibTransId="{3D2F4957-AF21-4F8F-A804-869A3222AE99}"/>
    <dgm:cxn modelId="{B11E9DD1-2A75-41CD-957C-9A98857AE7BE}" srcId="{26420DDE-3CE1-49EB-B1B0-9332FED55009}" destId="{FEF841F4-A0F9-4A41-817E-E574944438FA}" srcOrd="2" destOrd="0" parTransId="{BA090680-2128-4239-B77E-B7E2F3B44F20}" sibTransId="{A48ED20A-E50F-46E8-B084-B60562ECA965}"/>
    <dgm:cxn modelId="{8F6B7FEB-01B8-4D51-A5F9-1BFDA73A39B2}" type="presOf" srcId="{E87F509F-3B3B-413F-B547-34577B88C3A2}" destId="{E471292F-95BF-4A34-A8DE-921453DEFAD4}" srcOrd="0" destOrd="0" presId="urn:microsoft.com/office/officeart/2008/layout/LinedList"/>
    <dgm:cxn modelId="{B449B63D-359C-4A98-AF37-F90F6D6EA655}" srcId="{26420DDE-3CE1-49EB-B1B0-9332FED55009}" destId="{7E89D4BE-A469-4AFD-8A20-624D2F232C54}" srcOrd="1" destOrd="0" parTransId="{B88A0121-2CFD-4C90-A45E-9470ECC4A4E9}" sibTransId="{F55F2F38-4905-4EFB-8C82-61E8510F1B02}"/>
    <dgm:cxn modelId="{21ECBEA9-0029-476C-A61E-93F8061527C3}" srcId="{26420DDE-3CE1-49EB-B1B0-9332FED55009}" destId="{5D207D07-BE71-4767-8CF1-2BDA05084645}" srcOrd="4" destOrd="0" parTransId="{A9337486-BAA4-4CEA-8353-B2AD8E814DA9}" sibTransId="{E34A4313-5B82-4998-AA51-CD375AC5662C}"/>
    <dgm:cxn modelId="{19AE4815-84B1-455E-AE0E-F6A80D97AB4A}" type="presOf" srcId="{FEF841F4-A0F9-4A41-817E-E574944438FA}" destId="{F76CDAAA-0F66-43A4-9281-5E68FFF4481A}" srcOrd="0" destOrd="0" presId="urn:microsoft.com/office/officeart/2008/layout/LinedList"/>
    <dgm:cxn modelId="{676BE1BB-59C5-4F24-8F88-7259BFC9371F}" type="presOf" srcId="{0B0A1906-01ED-461E-B88D-6EE7C2D37FBF}" destId="{3DCA2C6A-F1BF-43E9-8DAF-5BD63A56859F}" srcOrd="0" destOrd="0" presId="urn:microsoft.com/office/officeart/2008/layout/LinedList"/>
    <dgm:cxn modelId="{39937BF6-9497-49EA-BDC4-8508FD0424BE}" srcId="{26420DDE-3CE1-49EB-B1B0-9332FED55009}" destId="{2B5427B5-4494-44EB-B9F2-EA3527EBF393}" srcOrd="11" destOrd="0" parTransId="{150C3465-5C5A-42E9-8ED8-50089F58C375}" sibTransId="{CCC5C472-E927-4519-B36C-ACDEFB76B749}"/>
    <dgm:cxn modelId="{127326D4-2D06-4408-8475-4AD5856F4775}" type="presOf" srcId="{7E89D4BE-A469-4AFD-8A20-624D2F232C54}" destId="{F82F632A-E38C-438E-80E7-087A7E0000CC}" srcOrd="0" destOrd="0" presId="urn:microsoft.com/office/officeart/2008/layout/LinedList"/>
    <dgm:cxn modelId="{E8995850-68F1-434B-9A85-5614E1C1A2E3}" type="presOf" srcId="{2B5427B5-4494-44EB-B9F2-EA3527EBF393}" destId="{CC8BA54F-AB06-4C96-B58D-D83C515CBB54}" srcOrd="0" destOrd="0" presId="urn:microsoft.com/office/officeart/2008/layout/LinedList"/>
    <dgm:cxn modelId="{97EF7F8B-8984-4E1B-9262-3F351C5EE62E}" type="presOf" srcId="{679ACBC7-0EDC-4A6E-9BFC-C8EB9FE6DF7D}" destId="{4676B17F-CDDE-4FB8-8F0F-C1002A525CDB}" srcOrd="0" destOrd="0" presId="urn:microsoft.com/office/officeart/2008/layout/LinedList"/>
    <dgm:cxn modelId="{64DA3D05-2BD1-4758-9A36-A8A57036D22D}" srcId="{26420DDE-3CE1-49EB-B1B0-9332FED55009}" destId="{0B0A1906-01ED-461E-B88D-6EE7C2D37FBF}" srcOrd="12" destOrd="0" parTransId="{36703E67-8687-4461-9B6C-43C0646D767C}" sibTransId="{A73D1FF8-0EBE-4D0F-BE90-466F01BA5273}"/>
    <dgm:cxn modelId="{29521277-CFF1-4766-8DD2-47153BEEF9C8}" type="presOf" srcId="{2742D2AC-4944-40B2-B1BC-B79B0CAB7235}" destId="{7F1A2EBA-F29C-4929-A16F-4C62D773436B}" srcOrd="0" destOrd="0" presId="urn:microsoft.com/office/officeart/2008/layout/LinedList"/>
    <dgm:cxn modelId="{D1F5B0A9-183E-478C-BD60-A64CA4FACD57}" srcId="{26420DDE-3CE1-49EB-B1B0-9332FED55009}" destId="{2742D2AC-4944-40B2-B1BC-B79B0CAB7235}" srcOrd="5" destOrd="0" parTransId="{29622569-13F1-4CC6-9417-B27BDD50FA82}" sibTransId="{2A0C9186-619F-4721-B650-40FBDE7D3B44}"/>
    <dgm:cxn modelId="{566AEB00-F7E7-44F9-B26E-4DA68465101A}" srcId="{26420DDE-3CE1-49EB-B1B0-9332FED55009}" destId="{105A049E-41AA-4F35-8DEB-3333E608032F}" srcOrd="7" destOrd="0" parTransId="{AC3BF1A9-21F6-4682-8CF7-B5312B9ED774}" sibTransId="{F7E31E4D-501A-40C6-A96F-E28CE1C96E09}"/>
    <dgm:cxn modelId="{73B26752-60B7-4B55-9B26-2E39B19894E8}" type="presOf" srcId="{EF21366E-E670-4249-B5FA-991B41A7D469}" destId="{182DCD93-63B0-46DE-AB5D-D13B7A2AFC6A}" srcOrd="0" destOrd="0" presId="urn:microsoft.com/office/officeart/2008/layout/LinedList"/>
    <dgm:cxn modelId="{73D95681-76FE-4CCC-B261-08D1437319D9}" srcId="{26420DDE-3CE1-49EB-B1B0-9332FED55009}" destId="{26C8A582-9631-4087-B502-B48640EAB7AD}" srcOrd="9" destOrd="0" parTransId="{70D543D8-7A42-4C50-AD66-8BD51F8AA476}" sibTransId="{75ED48C6-F242-4A21-91B9-8BEEAA176DD7}"/>
    <dgm:cxn modelId="{C86EC9A7-5F59-4375-8CB9-EC30EF46BAAD}" srcId="{26420DDE-3CE1-49EB-B1B0-9332FED55009}" destId="{679ACBC7-0EDC-4A6E-9BFC-C8EB9FE6DF7D}" srcOrd="10" destOrd="0" parTransId="{F657D57F-A0F5-44EA-9ACF-3C2D6B29440D}" sibTransId="{5B433DDD-10C2-449A-95D5-3246C73A2FEE}"/>
    <dgm:cxn modelId="{CCB27930-A606-4BC8-93BF-45CE35C61F1F}" type="presOf" srcId="{26C8A582-9631-4087-B502-B48640EAB7AD}" destId="{362CFA4F-72C2-41BB-9583-A4C32BEBFE36}" srcOrd="0" destOrd="0" presId="urn:microsoft.com/office/officeart/2008/layout/LinedList"/>
    <dgm:cxn modelId="{C9C4803D-9425-4228-A981-333B9FBAC79D}" srcId="{26420DDE-3CE1-49EB-B1B0-9332FED55009}" destId="{EF21366E-E670-4249-B5FA-991B41A7D469}" srcOrd="8" destOrd="0" parTransId="{4CB226D3-C91D-43A4-A3FD-123A172027BD}" sibTransId="{52E0DE7E-99D7-4090-835E-8AD57B105CDF}"/>
    <dgm:cxn modelId="{A6A096D4-A237-43F4-AC1D-67928CCE482D}" type="presOf" srcId="{9CE9EDB7-785E-4983-9E2C-C0B497E316E8}" destId="{2AFE1EE1-D122-459F-BC59-841083BCAC77}" srcOrd="0" destOrd="0" presId="urn:microsoft.com/office/officeart/2008/layout/LinedList"/>
    <dgm:cxn modelId="{94FD187E-5025-4BCE-8ADA-8FE1C37F7F3A}" srcId="{26420DDE-3CE1-49EB-B1B0-9332FED55009}" destId="{E87F509F-3B3B-413F-B547-34577B88C3A2}" srcOrd="6" destOrd="0" parTransId="{F9A5380A-FB5A-4635-B284-8C48A5CE3080}" sibTransId="{390DF26F-B869-47AD-82A2-19CDB59395A4}"/>
    <dgm:cxn modelId="{9A91BAC1-CD55-44D0-B1AC-3EE4BE3EB345}" srcId="{9CE9EDB7-785E-4983-9E2C-C0B497E316E8}" destId="{26420DDE-3CE1-49EB-B1B0-9332FED55009}" srcOrd="0" destOrd="0" parTransId="{5FEC5D55-812C-4D5D-AA38-1B0A582FCC73}" sibTransId="{45C90D85-8AB8-454D-BA92-44411072AF0A}"/>
    <dgm:cxn modelId="{918434AE-85CD-403F-AB5C-FD97876A65E9}" srcId="{26420DDE-3CE1-49EB-B1B0-9332FED55009}" destId="{72607E66-75DE-488F-BF78-9796CB7883FC}" srcOrd="3" destOrd="0" parTransId="{0C059F02-0D16-4872-83F3-54F795348669}" sibTransId="{EDD708EA-9709-40A2-8D42-F1DE1BC2AFC6}"/>
    <dgm:cxn modelId="{AA3A9175-C914-462B-9304-759EB37AC599}" type="presOf" srcId="{5D207D07-BE71-4767-8CF1-2BDA05084645}" destId="{A9EC9EC4-3B5B-4A67-8072-B2AD10D9D38A}" srcOrd="0" destOrd="0" presId="urn:microsoft.com/office/officeart/2008/layout/LinedList"/>
    <dgm:cxn modelId="{5242DA3A-E1FE-42A6-893E-813EF65FEECC}" type="presOf" srcId="{105A049E-41AA-4F35-8DEB-3333E608032F}" destId="{7107C8C2-9B13-4BFC-BE5A-C914C6CD173D}" srcOrd="0" destOrd="0" presId="urn:microsoft.com/office/officeart/2008/layout/LinedList"/>
    <dgm:cxn modelId="{E969470F-8BAF-42DF-A79D-9E635D8FCD40}" srcId="{26420DDE-3CE1-49EB-B1B0-9332FED55009}" destId="{69877D7B-CBCB-4611-866D-B97847DF6275}" srcOrd="0" destOrd="0" parTransId="{F2903C08-200C-4C30-8CE8-A572AFF199AE}" sibTransId="{D3BF5352-7EC3-48BA-A964-5CCEB0F0BB91}"/>
    <dgm:cxn modelId="{515CD0D4-9E4F-4211-8140-824C80C3BFC1}" type="presOf" srcId="{72607E66-75DE-488F-BF78-9796CB7883FC}" destId="{2E3698CD-EF62-4B8E-B5A4-472DF5DD76C4}" srcOrd="0" destOrd="0" presId="urn:microsoft.com/office/officeart/2008/layout/LinedList"/>
    <dgm:cxn modelId="{DA620465-3194-4CD8-9A3D-5384ACAA7F61}" type="presOf" srcId="{20D1C71C-6080-4565-B9B2-D424C4C373EA}" destId="{2DA51360-E9BE-4EDC-A35B-0DFA7C031DB9}" srcOrd="0" destOrd="0" presId="urn:microsoft.com/office/officeart/2008/layout/LinedList"/>
    <dgm:cxn modelId="{AB4ADCB7-FFF7-421D-A3F8-C8986C304E6B}" type="presOf" srcId="{69877D7B-CBCB-4611-866D-B97847DF6275}" destId="{37514FA4-AC02-4044-8C27-E6618B910EBB}" srcOrd="0" destOrd="0" presId="urn:microsoft.com/office/officeart/2008/layout/LinedList"/>
    <dgm:cxn modelId="{035833CA-35BC-4A98-91E7-24ECEA676FC9}" type="presParOf" srcId="{2AFE1EE1-D122-459F-BC59-841083BCAC77}" destId="{59ACDD8C-EDCD-4421-A071-914FE74CCADB}" srcOrd="0" destOrd="0" presId="urn:microsoft.com/office/officeart/2008/layout/LinedList"/>
    <dgm:cxn modelId="{6B655E90-2A6B-44A8-BD7E-C1EBCCF5DA1A}" type="presParOf" srcId="{2AFE1EE1-D122-459F-BC59-841083BCAC77}" destId="{8201EF7C-2FB0-46F4-8A45-6F49702C1EFD}" srcOrd="1" destOrd="0" presId="urn:microsoft.com/office/officeart/2008/layout/LinedList"/>
    <dgm:cxn modelId="{9FE52D47-CBD5-4506-A5F1-1D0BB4BC1036}" type="presParOf" srcId="{8201EF7C-2FB0-46F4-8A45-6F49702C1EFD}" destId="{9F6BD961-73B1-4627-9C1B-BBB531EA2D74}" srcOrd="0" destOrd="0" presId="urn:microsoft.com/office/officeart/2008/layout/LinedList"/>
    <dgm:cxn modelId="{8DAB4382-96E7-46A2-A796-33C650E14E12}" type="presParOf" srcId="{8201EF7C-2FB0-46F4-8A45-6F49702C1EFD}" destId="{5692CF1B-4F34-488F-959D-97D2E5D4847F}" srcOrd="1" destOrd="0" presId="urn:microsoft.com/office/officeart/2008/layout/LinedList"/>
    <dgm:cxn modelId="{14795293-6461-4F34-A672-E3FF8DF4BF55}" type="presParOf" srcId="{5692CF1B-4F34-488F-959D-97D2E5D4847F}" destId="{FEEEB2ED-0B0D-4216-9747-87299CC8BD53}" srcOrd="0" destOrd="0" presId="urn:microsoft.com/office/officeart/2008/layout/LinedList"/>
    <dgm:cxn modelId="{4EC610BB-72EE-4233-A5F9-5BC34C6E5B44}" type="presParOf" srcId="{5692CF1B-4F34-488F-959D-97D2E5D4847F}" destId="{97457C99-2412-484B-9A53-4EA09064C3D5}" srcOrd="1" destOrd="0" presId="urn:microsoft.com/office/officeart/2008/layout/LinedList"/>
    <dgm:cxn modelId="{87DAAFD2-3742-4500-AB85-7B15568F1531}" type="presParOf" srcId="{97457C99-2412-484B-9A53-4EA09064C3D5}" destId="{85B3436D-3D4D-4A84-B5F8-F20AA547A074}" srcOrd="0" destOrd="0" presId="urn:microsoft.com/office/officeart/2008/layout/LinedList"/>
    <dgm:cxn modelId="{564BCF08-2B00-4C0D-946D-0BA6C5B062E9}" type="presParOf" srcId="{97457C99-2412-484B-9A53-4EA09064C3D5}" destId="{37514FA4-AC02-4044-8C27-E6618B910EBB}" srcOrd="1" destOrd="0" presId="urn:microsoft.com/office/officeart/2008/layout/LinedList"/>
    <dgm:cxn modelId="{88C760ED-7073-4CBB-9783-6CC32A891B65}" type="presParOf" srcId="{97457C99-2412-484B-9A53-4EA09064C3D5}" destId="{82F6AAA3-E11C-4146-A1BD-DA5DE0DE2655}" srcOrd="2" destOrd="0" presId="urn:microsoft.com/office/officeart/2008/layout/LinedList"/>
    <dgm:cxn modelId="{7A58A969-86DA-4458-9006-25A79B351D8A}" type="presParOf" srcId="{5692CF1B-4F34-488F-959D-97D2E5D4847F}" destId="{4575EC8B-D8A4-4254-BA94-41F0F3763999}" srcOrd="2" destOrd="0" presId="urn:microsoft.com/office/officeart/2008/layout/LinedList"/>
    <dgm:cxn modelId="{D9DCD28E-27FF-47A1-AC40-2CA7CD3FD944}" type="presParOf" srcId="{5692CF1B-4F34-488F-959D-97D2E5D4847F}" destId="{DB997661-3BF0-43EF-AF62-A856A1A8EB79}" srcOrd="3" destOrd="0" presId="urn:microsoft.com/office/officeart/2008/layout/LinedList"/>
    <dgm:cxn modelId="{D7E507FB-3340-4B59-9078-A3B614CA5BA0}" type="presParOf" srcId="{5692CF1B-4F34-488F-959D-97D2E5D4847F}" destId="{343C2B73-76B7-4709-9989-4852BF7F28E0}" srcOrd="4" destOrd="0" presId="urn:microsoft.com/office/officeart/2008/layout/LinedList"/>
    <dgm:cxn modelId="{B2E776FE-ABEC-435D-9079-B44522F4DDC3}" type="presParOf" srcId="{343C2B73-76B7-4709-9989-4852BF7F28E0}" destId="{720D5D80-C502-4A0E-86AD-F35990CA87BF}" srcOrd="0" destOrd="0" presId="urn:microsoft.com/office/officeart/2008/layout/LinedList"/>
    <dgm:cxn modelId="{4FD54240-20A1-4D8F-9D27-F78FE8560E12}" type="presParOf" srcId="{343C2B73-76B7-4709-9989-4852BF7F28E0}" destId="{F82F632A-E38C-438E-80E7-087A7E0000CC}" srcOrd="1" destOrd="0" presId="urn:microsoft.com/office/officeart/2008/layout/LinedList"/>
    <dgm:cxn modelId="{40C666D2-FC1C-4C35-B96B-B6E79C31715F}" type="presParOf" srcId="{343C2B73-76B7-4709-9989-4852BF7F28E0}" destId="{ED902757-9E76-4F98-953D-181ED0E9EA59}" srcOrd="2" destOrd="0" presId="urn:microsoft.com/office/officeart/2008/layout/LinedList"/>
    <dgm:cxn modelId="{156CDB7E-09FA-45B8-839B-78C47CD706D0}" type="presParOf" srcId="{5692CF1B-4F34-488F-959D-97D2E5D4847F}" destId="{27417041-3F23-4773-B22D-EF8EA616437E}" srcOrd="5" destOrd="0" presId="urn:microsoft.com/office/officeart/2008/layout/LinedList"/>
    <dgm:cxn modelId="{8D4D27E7-4A6C-4CD1-B2CA-9AC4DD7E570F}" type="presParOf" srcId="{5692CF1B-4F34-488F-959D-97D2E5D4847F}" destId="{151271DF-8D1D-452A-8FB8-6A4BEC3989F0}" srcOrd="6" destOrd="0" presId="urn:microsoft.com/office/officeart/2008/layout/LinedList"/>
    <dgm:cxn modelId="{367A06F1-5491-4A15-BF29-3C1D0836CE7B}" type="presParOf" srcId="{5692CF1B-4F34-488F-959D-97D2E5D4847F}" destId="{B4CBBFFA-459B-4F71-BCB9-BED0F7E9DEBE}" srcOrd="7" destOrd="0" presId="urn:microsoft.com/office/officeart/2008/layout/LinedList"/>
    <dgm:cxn modelId="{23DCD4B4-6C42-43EC-B3D4-FA74EAB85220}" type="presParOf" srcId="{B4CBBFFA-459B-4F71-BCB9-BED0F7E9DEBE}" destId="{905A3717-A7E8-4BC8-B6FF-89F95346B012}" srcOrd="0" destOrd="0" presId="urn:microsoft.com/office/officeart/2008/layout/LinedList"/>
    <dgm:cxn modelId="{6F4F37EA-CDE4-4FE6-8732-CA455B478B5E}" type="presParOf" srcId="{B4CBBFFA-459B-4F71-BCB9-BED0F7E9DEBE}" destId="{F76CDAAA-0F66-43A4-9281-5E68FFF4481A}" srcOrd="1" destOrd="0" presId="urn:microsoft.com/office/officeart/2008/layout/LinedList"/>
    <dgm:cxn modelId="{A09D5C58-1A1E-4774-9BF0-58C0F7AC178A}" type="presParOf" srcId="{B4CBBFFA-459B-4F71-BCB9-BED0F7E9DEBE}" destId="{D6F3DD17-E52D-42E5-A9AC-CCFD385AD28C}" srcOrd="2" destOrd="0" presId="urn:microsoft.com/office/officeart/2008/layout/LinedList"/>
    <dgm:cxn modelId="{9F9D9BA4-B813-4544-9D93-32A532684931}" type="presParOf" srcId="{5692CF1B-4F34-488F-959D-97D2E5D4847F}" destId="{51164333-77E5-417A-8BF1-9070BA28CC19}" srcOrd="8" destOrd="0" presId="urn:microsoft.com/office/officeart/2008/layout/LinedList"/>
    <dgm:cxn modelId="{4C243A00-9EAC-46D6-BEA1-2F9654E648A1}" type="presParOf" srcId="{5692CF1B-4F34-488F-959D-97D2E5D4847F}" destId="{53D39729-3112-46CC-90FE-F834E5CC20AD}" srcOrd="9" destOrd="0" presId="urn:microsoft.com/office/officeart/2008/layout/LinedList"/>
    <dgm:cxn modelId="{26851DA2-08E4-4823-8594-D87E80A3E9C8}" type="presParOf" srcId="{5692CF1B-4F34-488F-959D-97D2E5D4847F}" destId="{AA5AD523-A5AF-437A-891C-603EF1C66383}" srcOrd="10" destOrd="0" presId="urn:microsoft.com/office/officeart/2008/layout/LinedList"/>
    <dgm:cxn modelId="{EB9418F1-74ED-4E90-8C12-109F5A83EE3E}" type="presParOf" srcId="{AA5AD523-A5AF-437A-891C-603EF1C66383}" destId="{B6296E2A-3A88-4FD8-818B-653A4E29F454}" srcOrd="0" destOrd="0" presId="urn:microsoft.com/office/officeart/2008/layout/LinedList"/>
    <dgm:cxn modelId="{F0641D9A-5277-4505-B5BD-E28449247CBB}" type="presParOf" srcId="{AA5AD523-A5AF-437A-891C-603EF1C66383}" destId="{2E3698CD-EF62-4B8E-B5A4-472DF5DD76C4}" srcOrd="1" destOrd="0" presId="urn:microsoft.com/office/officeart/2008/layout/LinedList"/>
    <dgm:cxn modelId="{BB316A5C-8239-4E48-95BC-B971AF4C5766}" type="presParOf" srcId="{AA5AD523-A5AF-437A-891C-603EF1C66383}" destId="{36A97627-4352-45C7-B1A5-FE239094BBF4}" srcOrd="2" destOrd="0" presId="urn:microsoft.com/office/officeart/2008/layout/LinedList"/>
    <dgm:cxn modelId="{3F48D712-AFBA-46BE-99D3-E8F9200878A7}" type="presParOf" srcId="{5692CF1B-4F34-488F-959D-97D2E5D4847F}" destId="{618390F4-FBFF-4642-AF0B-3504CAA8B5D3}" srcOrd="11" destOrd="0" presId="urn:microsoft.com/office/officeart/2008/layout/LinedList"/>
    <dgm:cxn modelId="{753A4033-C19B-4F88-915A-7376F6FA2DCC}" type="presParOf" srcId="{5692CF1B-4F34-488F-959D-97D2E5D4847F}" destId="{CECC7EA9-355C-44F5-A822-70E4FB2E85EB}" srcOrd="12" destOrd="0" presId="urn:microsoft.com/office/officeart/2008/layout/LinedList"/>
    <dgm:cxn modelId="{146FF204-4C8A-436A-BDB5-82427ADE88C2}" type="presParOf" srcId="{5692CF1B-4F34-488F-959D-97D2E5D4847F}" destId="{83C53A07-0CA7-4F53-9C1F-E104EE7513CD}" srcOrd="13" destOrd="0" presId="urn:microsoft.com/office/officeart/2008/layout/LinedList"/>
    <dgm:cxn modelId="{5EC404B4-2DBD-43F5-B831-DFCA40503EEA}" type="presParOf" srcId="{83C53A07-0CA7-4F53-9C1F-E104EE7513CD}" destId="{D012ABC9-B315-418D-9C97-EC10C491C86E}" srcOrd="0" destOrd="0" presId="urn:microsoft.com/office/officeart/2008/layout/LinedList"/>
    <dgm:cxn modelId="{EB966776-9C82-4D33-BBE4-8273B60B1817}" type="presParOf" srcId="{83C53A07-0CA7-4F53-9C1F-E104EE7513CD}" destId="{A9EC9EC4-3B5B-4A67-8072-B2AD10D9D38A}" srcOrd="1" destOrd="0" presId="urn:microsoft.com/office/officeart/2008/layout/LinedList"/>
    <dgm:cxn modelId="{26A5B761-9E25-4DE8-AFAC-65ACF2701BB2}" type="presParOf" srcId="{83C53A07-0CA7-4F53-9C1F-E104EE7513CD}" destId="{1706F888-74AA-4E1E-ADD6-3C210E4E3251}" srcOrd="2" destOrd="0" presId="urn:microsoft.com/office/officeart/2008/layout/LinedList"/>
    <dgm:cxn modelId="{E3F7C7E0-909A-44C7-B751-07B83EFB2422}" type="presParOf" srcId="{5692CF1B-4F34-488F-959D-97D2E5D4847F}" destId="{2AFC31E8-D08A-4CE3-8FBE-6D83EF01AC85}" srcOrd="14" destOrd="0" presId="urn:microsoft.com/office/officeart/2008/layout/LinedList"/>
    <dgm:cxn modelId="{BD18779B-2ED4-484C-8031-7BFE1B080460}" type="presParOf" srcId="{5692CF1B-4F34-488F-959D-97D2E5D4847F}" destId="{6C56EB01-175F-4BC6-BF4A-77F8FD9E157D}" srcOrd="15" destOrd="0" presId="urn:microsoft.com/office/officeart/2008/layout/LinedList"/>
    <dgm:cxn modelId="{0DC6482C-1792-4646-BAFB-2FE319031800}" type="presParOf" srcId="{5692CF1B-4F34-488F-959D-97D2E5D4847F}" destId="{CB2EC745-0906-4156-BB62-784AA85659B7}" srcOrd="16" destOrd="0" presId="urn:microsoft.com/office/officeart/2008/layout/LinedList"/>
    <dgm:cxn modelId="{FE1D7788-35C0-44B3-8EF9-A7F8E69E7E5E}" type="presParOf" srcId="{CB2EC745-0906-4156-BB62-784AA85659B7}" destId="{F5D129F6-D94F-46E3-BC96-F80F74BEDB88}" srcOrd="0" destOrd="0" presId="urn:microsoft.com/office/officeart/2008/layout/LinedList"/>
    <dgm:cxn modelId="{B32F02D0-E899-4D4C-BE26-882E855FE8E3}" type="presParOf" srcId="{CB2EC745-0906-4156-BB62-784AA85659B7}" destId="{7F1A2EBA-F29C-4929-A16F-4C62D773436B}" srcOrd="1" destOrd="0" presId="urn:microsoft.com/office/officeart/2008/layout/LinedList"/>
    <dgm:cxn modelId="{C0B27124-A0CC-4084-A320-48036D792814}" type="presParOf" srcId="{CB2EC745-0906-4156-BB62-784AA85659B7}" destId="{139B1C83-7C55-4991-A3C7-6E63FD80A072}" srcOrd="2" destOrd="0" presId="urn:microsoft.com/office/officeart/2008/layout/LinedList"/>
    <dgm:cxn modelId="{EA72D5AB-DFA9-4FFF-A5CA-FD18FA2BCC4D}" type="presParOf" srcId="{5692CF1B-4F34-488F-959D-97D2E5D4847F}" destId="{06BC5B97-A882-4C1D-BCFA-6730E970CD92}" srcOrd="17" destOrd="0" presId="urn:microsoft.com/office/officeart/2008/layout/LinedList"/>
    <dgm:cxn modelId="{8C578F08-5F73-4EC5-84C3-73D4EDDF9F0A}" type="presParOf" srcId="{5692CF1B-4F34-488F-959D-97D2E5D4847F}" destId="{BAE0DC02-F188-4871-B153-070284E0827E}" srcOrd="18" destOrd="0" presId="urn:microsoft.com/office/officeart/2008/layout/LinedList"/>
    <dgm:cxn modelId="{5CB6F951-3B7F-483F-9CEB-37D1B3DB8B4A}" type="presParOf" srcId="{5692CF1B-4F34-488F-959D-97D2E5D4847F}" destId="{41F33684-C856-4731-9655-840C280297D3}" srcOrd="19" destOrd="0" presId="urn:microsoft.com/office/officeart/2008/layout/LinedList"/>
    <dgm:cxn modelId="{9EAE83CF-1E0D-4888-A1A3-50B2F5DB3257}" type="presParOf" srcId="{41F33684-C856-4731-9655-840C280297D3}" destId="{3C432B37-7A27-437B-BE74-F6DC135EF6BA}" srcOrd="0" destOrd="0" presId="urn:microsoft.com/office/officeart/2008/layout/LinedList"/>
    <dgm:cxn modelId="{D89BC5B7-F6FD-42C1-B17E-22FDA4F3C7E8}" type="presParOf" srcId="{41F33684-C856-4731-9655-840C280297D3}" destId="{E471292F-95BF-4A34-A8DE-921453DEFAD4}" srcOrd="1" destOrd="0" presId="urn:microsoft.com/office/officeart/2008/layout/LinedList"/>
    <dgm:cxn modelId="{B6576A2B-CAFC-4BB3-A2C4-980CE44E0972}" type="presParOf" srcId="{41F33684-C856-4731-9655-840C280297D3}" destId="{AC7339DA-09DC-4491-A50A-C78F0378E90A}" srcOrd="2" destOrd="0" presId="urn:microsoft.com/office/officeart/2008/layout/LinedList"/>
    <dgm:cxn modelId="{959144F0-8948-42D5-9FB0-B4769992CC21}" type="presParOf" srcId="{5692CF1B-4F34-488F-959D-97D2E5D4847F}" destId="{98C0C706-0BAB-4BDD-8353-9D6846786BB2}" srcOrd="20" destOrd="0" presId="urn:microsoft.com/office/officeart/2008/layout/LinedList"/>
    <dgm:cxn modelId="{0C875261-ED03-4DAA-9CA9-99DECC39C16E}" type="presParOf" srcId="{5692CF1B-4F34-488F-959D-97D2E5D4847F}" destId="{3B40409F-2ED4-4278-ADC7-842BBA7A2D99}" srcOrd="21" destOrd="0" presId="urn:microsoft.com/office/officeart/2008/layout/LinedList"/>
    <dgm:cxn modelId="{4CACDEDA-2C25-471F-8983-43BB5C84DF18}" type="presParOf" srcId="{5692CF1B-4F34-488F-959D-97D2E5D4847F}" destId="{0F22D836-B1BE-4283-8206-759B9D842C2C}" srcOrd="22" destOrd="0" presId="urn:microsoft.com/office/officeart/2008/layout/LinedList"/>
    <dgm:cxn modelId="{B0765EC3-6267-4D7E-9BEC-5EE3A4F87E46}" type="presParOf" srcId="{0F22D836-B1BE-4283-8206-759B9D842C2C}" destId="{F4B845AD-832F-4C62-B7FD-CF3A81F24633}" srcOrd="0" destOrd="0" presId="urn:microsoft.com/office/officeart/2008/layout/LinedList"/>
    <dgm:cxn modelId="{56489CD1-C2C8-4687-9502-3D3C2A162FB0}" type="presParOf" srcId="{0F22D836-B1BE-4283-8206-759B9D842C2C}" destId="{7107C8C2-9B13-4BFC-BE5A-C914C6CD173D}" srcOrd="1" destOrd="0" presId="urn:microsoft.com/office/officeart/2008/layout/LinedList"/>
    <dgm:cxn modelId="{AAE60227-AB8B-4D26-B24D-BDBE8969CC48}" type="presParOf" srcId="{0F22D836-B1BE-4283-8206-759B9D842C2C}" destId="{2FEF1BCA-098D-4873-959F-96D24C7D2516}" srcOrd="2" destOrd="0" presId="urn:microsoft.com/office/officeart/2008/layout/LinedList"/>
    <dgm:cxn modelId="{A988CCAD-14EB-4D09-8991-E2142712A262}" type="presParOf" srcId="{5692CF1B-4F34-488F-959D-97D2E5D4847F}" destId="{25C243B7-0F97-4827-84EC-A8348CCF5A81}" srcOrd="23" destOrd="0" presId="urn:microsoft.com/office/officeart/2008/layout/LinedList"/>
    <dgm:cxn modelId="{2FC96FAF-6DD9-40A9-8184-9F782506505D}" type="presParOf" srcId="{5692CF1B-4F34-488F-959D-97D2E5D4847F}" destId="{A269ED24-D5A2-4E24-9313-50F34FB25D41}" srcOrd="24" destOrd="0" presId="urn:microsoft.com/office/officeart/2008/layout/LinedList"/>
    <dgm:cxn modelId="{950B0C06-32BE-4788-95F9-36B673DEEA11}" type="presParOf" srcId="{5692CF1B-4F34-488F-959D-97D2E5D4847F}" destId="{D525C44C-051E-460D-BF1A-F2688E90BE55}" srcOrd="25" destOrd="0" presId="urn:microsoft.com/office/officeart/2008/layout/LinedList"/>
    <dgm:cxn modelId="{E13D1664-184C-4A66-97F2-F51180C0F083}" type="presParOf" srcId="{D525C44C-051E-460D-BF1A-F2688E90BE55}" destId="{CACD08B9-9A68-400C-B922-F3E14F3ED0BE}" srcOrd="0" destOrd="0" presId="urn:microsoft.com/office/officeart/2008/layout/LinedList"/>
    <dgm:cxn modelId="{F94C6AFF-952C-43DF-A3AA-7C0DA56D4EA6}" type="presParOf" srcId="{D525C44C-051E-460D-BF1A-F2688E90BE55}" destId="{182DCD93-63B0-46DE-AB5D-D13B7A2AFC6A}" srcOrd="1" destOrd="0" presId="urn:microsoft.com/office/officeart/2008/layout/LinedList"/>
    <dgm:cxn modelId="{2EBC2FB9-4900-456D-BA27-38E9269511C6}" type="presParOf" srcId="{D525C44C-051E-460D-BF1A-F2688E90BE55}" destId="{1D912747-AA3C-4FB1-BE73-F2A26BFBEC85}" srcOrd="2" destOrd="0" presId="urn:microsoft.com/office/officeart/2008/layout/LinedList"/>
    <dgm:cxn modelId="{37E07A45-BEED-4E75-A1B0-14CFDB561C94}" type="presParOf" srcId="{5692CF1B-4F34-488F-959D-97D2E5D4847F}" destId="{963A5FB7-1799-4714-A369-7E934C927AFF}" srcOrd="26" destOrd="0" presId="urn:microsoft.com/office/officeart/2008/layout/LinedList"/>
    <dgm:cxn modelId="{FC9B9614-D0D0-4F0C-A863-767CA8EF72E8}" type="presParOf" srcId="{5692CF1B-4F34-488F-959D-97D2E5D4847F}" destId="{2EBBF49A-2C4A-4342-9993-CFCE607D4CB1}" srcOrd="27" destOrd="0" presId="urn:microsoft.com/office/officeart/2008/layout/LinedList"/>
    <dgm:cxn modelId="{C978238B-22D6-493A-AC1B-C3A13B17B78D}" type="presParOf" srcId="{5692CF1B-4F34-488F-959D-97D2E5D4847F}" destId="{BF77032C-1527-4CB2-A46B-2672B83FC502}" srcOrd="28" destOrd="0" presId="urn:microsoft.com/office/officeart/2008/layout/LinedList"/>
    <dgm:cxn modelId="{D5B9DB52-F499-4474-8781-87B407DB066E}" type="presParOf" srcId="{BF77032C-1527-4CB2-A46B-2672B83FC502}" destId="{EF5ACFDF-BEB9-48F2-9E51-6EC7A6D9D4DA}" srcOrd="0" destOrd="0" presId="urn:microsoft.com/office/officeart/2008/layout/LinedList"/>
    <dgm:cxn modelId="{ED347B81-BE75-451D-8E4C-BEEA40D6E6F8}" type="presParOf" srcId="{BF77032C-1527-4CB2-A46B-2672B83FC502}" destId="{362CFA4F-72C2-41BB-9583-A4C32BEBFE36}" srcOrd="1" destOrd="0" presId="urn:microsoft.com/office/officeart/2008/layout/LinedList"/>
    <dgm:cxn modelId="{BA0AEB84-A935-4024-A71E-DD8B2BEE6791}" type="presParOf" srcId="{BF77032C-1527-4CB2-A46B-2672B83FC502}" destId="{26B7A05F-4D93-4B78-88EE-275F10FB0588}" srcOrd="2" destOrd="0" presId="urn:microsoft.com/office/officeart/2008/layout/LinedList"/>
    <dgm:cxn modelId="{11BBC468-3BB8-4FF4-8CE3-A2A58D1A570C}" type="presParOf" srcId="{5692CF1B-4F34-488F-959D-97D2E5D4847F}" destId="{EA4B1483-B9DD-4736-A68A-8116230863E4}" srcOrd="29" destOrd="0" presId="urn:microsoft.com/office/officeart/2008/layout/LinedList"/>
    <dgm:cxn modelId="{57536EE7-F8A0-4641-9EC8-D219EEC5D3D4}" type="presParOf" srcId="{5692CF1B-4F34-488F-959D-97D2E5D4847F}" destId="{9BC45BCD-862A-44DB-806D-D9CCEB57F4A2}" srcOrd="30" destOrd="0" presId="urn:microsoft.com/office/officeart/2008/layout/LinedList"/>
    <dgm:cxn modelId="{3AB5297E-E9A2-4875-9BF7-078C145876C9}" type="presParOf" srcId="{5692CF1B-4F34-488F-959D-97D2E5D4847F}" destId="{CF882DFE-2A51-49B8-9366-C429EC42F40F}" srcOrd="31" destOrd="0" presId="urn:microsoft.com/office/officeart/2008/layout/LinedList"/>
    <dgm:cxn modelId="{2C331C1E-DDA4-42EE-A923-99D3581404FA}" type="presParOf" srcId="{CF882DFE-2A51-49B8-9366-C429EC42F40F}" destId="{C1A50C14-344F-4A7F-A5CB-5931B3034322}" srcOrd="0" destOrd="0" presId="urn:microsoft.com/office/officeart/2008/layout/LinedList"/>
    <dgm:cxn modelId="{BA851E9C-0F3E-4E6B-9BE1-308815458A89}" type="presParOf" srcId="{CF882DFE-2A51-49B8-9366-C429EC42F40F}" destId="{4676B17F-CDDE-4FB8-8F0F-C1002A525CDB}" srcOrd="1" destOrd="0" presId="urn:microsoft.com/office/officeart/2008/layout/LinedList"/>
    <dgm:cxn modelId="{5844942A-8C48-4AE8-9082-A775FA24EE45}" type="presParOf" srcId="{CF882DFE-2A51-49B8-9366-C429EC42F40F}" destId="{121CFE7C-B34E-45FA-8261-D37D004998D2}" srcOrd="2" destOrd="0" presId="urn:microsoft.com/office/officeart/2008/layout/LinedList"/>
    <dgm:cxn modelId="{FAA6DC76-BA00-4BC2-B852-BE71F9482900}" type="presParOf" srcId="{5692CF1B-4F34-488F-959D-97D2E5D4847F}" destId="{3BF31AE4-C104-4AFA-9901-101D135F5D23}" srcOrd="32" destOrd="0" presId="urn:microsoft.com/office/officeart/2008/layout/LinedList"/>
    <dgm:cxn modelId="{8655D5A6-F8BC-418A-8CB2-CDC889B6E4BA}" type="presParOf" srcId="{5692CF1B-4F34-488F-959D-97D2E5D4847F}" destId="{9B3FBB38-0482-429F-BFFB-C78664FE862C}" srcOrd="33" destOrd="0" presId="urn:microsoft.com/office/officeart/2008/layout/LinedList"/>
    <dgm:cxn modelId="{561BCAA7-B91E-469A-BC0A-C6D31ECD0A45}" type="presParOf" srcId="{5692CF1B-4F34-488F-959D-97D2E5D4847F}" destId="{E9E0C694-58D7-4F99-B03D-301C6FFEC229}" srcOrd="34" destOrd="0" presId="urn:microsoft.com/office/officeart/2008/layout/LinedList"/>
    <dgm:cxn modelId="{7FF4A5C7-2E43-4B19-B7F5-9E6452653D5C}" type="presParOf" srcId="{E9E0C694-58D7-4F99-B03D-301C6FFEC229}" destId="{31B5D09F-33B1-435C-969C-165CBFCA5AF5}" srcOrd="0" destOrd="0" presId="urn:microsoft.com/office/officeart/2008/layout/LinedList"/>
    <dgm:cxn modelId="{3CFEAD2B-27C0-4C8B-A3E6-E08545BD7BC0}" type="presParOf" srcId="{E9E0C694-58D7-4F99-B03D-301C6FFEC229}" destId="{CC8BA54F-AB06-4C96-B58D-D83C515CBB54}" srcOrd="1" destOrd="0" presId="urn:microsoft.com/office/officeart/2008/layout/LinedList"/>
    <dgm:cxn modelId="{56A95CF8-10B9-4A3C-93BD-08B2AA746262}" type="presParOf" srcId="{E9E0C694-58D7-4F99-B03D-301C6FFEC229}" destId="{A90427E8-6F17-4483-9833-55CBC7D7C94F}" srcOrd="2" destOrd="0" presId="urn:microsoft.com/office/officeart/2008/layout/LinedList"/>
    <dgm:cxn modelId="{4CBC6D3A-5759-4E7F-9BFC-FA73DBE97EE6}" type="presParOf" srcId="{5692CF1B-4F34-488F-959D-97D2E5D4847F}" destId="{570A99D9-4783-455A-A9A6-852A0270C8A8}" srcOrd="35" destOrd="0" presId="urn:microsoft.com/office/officeart/2008/layout/LinedList"/>
    <dgm:cxn modelId="{2F5F1C5C-A2CD-4896-9298-6BF8FD3F2D02}" type="presParOf" srcId="{5692CF1B-4F34-488F-959D-97D2E5D4847F}" destId="{FE958B14-9064-47CA-9D4B-C9317A42C2C6}" srcOrd="36" destOrd="0" presId="urn:microsoft.com/office/officeart/2008/layout/LinedList"/>
    <dgm:cxn modelId="{7930A79A-EDE7-41D1-AFE1-4739E6C53C1B}" type="presParOf" srcId="{5692CF1B-4F34-488F-959D-97D2E5D4847F}" destId="{3829E562-38E0-43DC-936F-AC9F2AA96AF0}" srcOrd="37" destOrd="0" presId="urn:microsoft.com/office/officeart/2008/layout/LinedList"/>
    <dgm:cxn modelId="{C60B4B19-A028-425F-95CF-70E064EF3B2B}" type="presParOf" srcId="{3829E562-38E0-43DC-936F-AC9F2AA96AF0}" destId="{3CB94692-C5D6-4031-B142-7CA4608C6DA3}" srcOrd="0" destOrd="0" presId="urn:microsoft.com/office/officeart/2008/layout/LinedList"/>
    <dgm:cxn modelId="{D7D9F05F-F219-4BA0-9525-9F56DF3BE75E}" type="presParOf" srcId="{3829E562-38E0-43DC-936F-AC9F2AA96AF0}" destId="{3DCA2C6A-F1BF-43E9-8DAF-5BD63A56859F}" srcOrd="1" destOrd="0" presId="urn:microsoft.com/office/officeart/2008/layout/LinedList"/>
    <dgm:cxn modelId="{DC342A95-245D-4E8B-B770-B0D069629DD6}" type="presParOf" srcId="{3829E562-38E0-43DC-936F-AC9F2AA96AF0}" destId="{F010CAC0-E96D-458B-8E71-1185C7984615}" srcOrd="2" destOrd="0" presId="urn:microsoft.com/office/officeart/2008/layout/LinedList"/>
    <dgm:cxn modelId="{CA7E37FC-515B-4B05-8485-C5716722DFB4}" type="presParOf" srcId="{5692CF1B-4F34-488F-959D-97D2E5D4847F}" destId="{800938C3-6FDA-4630-9DDA-B30D66C0CBDC}" srcOrd="38" destOrd="0" presId="urn:microsoft.com/office/officeart/2008/layout/LinedList"/>
    <dgm:cxn modelId="{9365A2DD-C412-4F82-A773-EB78D868633B}" type="presParOf" srcId="{5692CF1B-4F34-488F-959D-97D2E5D4847F}" destId="{1E5C85E5-2031-45BF-A214-866EFF118620}" srcOrd="39" destOrd="0" presId="urn:microsoft.com/office/officeart/2008/layout/LinedList"/>
    <dgm:cxn modelId="{1DA57D91-1306-4416-8693-060B9AB4835D}" type="presParOf" srcId="{5692CF1B-4F34-488F-959D-97D2E5D4847F}" destId="{679C1DDB-D1EA-42AB-829B-18863D53E97B}" srcOrd="40" destOrd="0" presId="urn:microsoft.com/office/officeart/2008/layout/LinedList"/>
    <dgm:cxn modelId="{6541B9CA-349B-4679-81D2-9DF0C54E0902}" type="presParOf" srcId="{679C1DDB-D1EA-42AB-829B-18863D53E97B}" destId="{E0A77C48-9705-49B9-B337-E5651820DACD}" srcOrd="0" destOrd="0" presId="urn:microsoft.com/office/officeart/2008/layout/LinedList"/>
    <dgm:cxn modelId="{81F3150A-D70A-4EA7-8ABF-4D99F12039C8}" type="presParOf" srcId="{679C1DDB-D1EA-42AB-829B-18863D53E97B}" destId="{2DA51360-E9BE-4EDC-A35B-0DFA7C031DB9}" srcOrd="1" destOrd="0" presId="urn:microsoft.com/office/officeart/2008/layout/LinedList"/>
    <dgm:cxn modelId="{29D24AD4-F63F-4232-A528-1C28D0D54385}" type="presParOf" srcId="{679C1DDB-D1EA-42AB-829B-18863D53E97B}" destId="{6C61F8A3-681B-4373-A98D-7B06741D2A2E}" srcOrd="2" destOrd="0" presId="urn:microsoft.com/office/officeart/2008/layout/LinedList"/>
    <dgm:cxn modelId="{A306CB98-F585-42E0-B47B-EC650A440AE7}" type="presParOf" srcId="{5692CF1B-4F34-488F-959D-97D2E5D4847F}" destId="{E8714F0D-93D2-418D-AA19-7F02057E4068}" srcOrd="41" destOrd="0" presId="urn:microsoft.com/office/officeart/2008/layout/LinedList"/>
    <dgm:cxn modelId="{63C5E313-94B7-4A59-B745-2D21F281F6F4}" type="presParOf" srcId="{5692CF1B-4F34-488F-959D-97D2E5D4847F}" destId="{9D1725FE-1BE0-4B3E-AD41-DE0613BDC78A}" srcOrd="42"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846675-DD8F-4EF9-AFE4-FB5330E9030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69AC517-9ADE-4E05-9313-3FB2D50889E4}">
      <dgm:prSet phldrT="[Текст]" custT="1"/>
      <dgm:spPr/>
      <dgm:t>
        <a:bodyPr/>
        <a:lstStyle/>
        <a:p>
          <a:r>
            <a:rPr lang="ru-RU" sz="1300" b="1">
              <a:latin typeface="Times Uzb Roman" pitchFamily="18" charset="0"/>
            </a:rPr>
            <a:t>Производственная себестоимость продукции</a:t>
          </a:r>
        </a:p>
      </dgm:t>
    </dgm:pt>
    <dgm:pt modelId="{CE7E59A0-FFB3-48B1-AC66-6026F57225AD}" type="parTrans" cxnId="{B4C93D70-0DA5-43A2-9456-2598AE189C7C}">
      <dgm:prSet/>
      <dgm:spPr/>
      <dgm:t>
        <a:bodyPr/>
        <a:lstStyle/>
        <a:p>
          <a:endParaRPr lang="ru-RU" sz="1300">
            <a:latin typeface="Times Uzb Roman" pitchFamily="18" charset="0"/>
          </a:endParaRPr>
        </a:p>
      </dgm:t>
    </dgm:pt>
    <dgm:pt modelId="{19B8DC9F-8962-4B8B-A91F-3B25CEC4B396}" type="sibTrans" cxnId="{B4C93D70-0DA5-43A2-9456-2598AE189C7C}">
      <dgm:prSet/>
      <dgm:spPr/>
      <dgm:t>
        <a:bodyPr/>
        <a:lstStyle/>
        <a:p>
          <a:endParaRPr lang="ru-RU" sz="1300">
            <a:latin typeface="Times Uzb Roman" pitchFamily="18" charset="0"/>
          </a:endParaRPr>
        </a:p>
      </dgm:t>
    </dgm:pt>
    <dgm:pt modelId="{A5EA0E38-5586-4249-88F6-E76DB306DAC2}">
      <dgm:prSet phldrT="[Текст]" custT="1"/>
      <dgm:spPr/>
      <dgm:t>
        <a:bodyPr/>
        <a:lstStyle/>
        <a:p>
          <a:pPr>
            <a:spcAft>
              <a:spcPts val="0"/>
            </a:spcAft>
          </a:pPr>
          <a:r>
            <a:rPr lang="ru-RU" sz="1200">
              <a:latin typeface="Times Uzb Roman" pitchFamily="18" charset="0"/>
            </a:rPr>
            <a:t>прочие затраты, включая накладные расходы</a:t>
          </a:r>
          <a:endParaRPr lang="en-US" sz="1200">
            <a:latin typeface="Times Uzb Roman" pitchFamily="18" charset="0"/>
          </a:endParaRPr>
        </a:p>
      </dgm:t>
    </dgm:pt>
    <dgm:pt modelId="{9DB967CA-3AC5-4BA2-A9A6-999F2B206D41}" type="sibTrans" cxnId="{72251BB6-9E71-453D-8A51-6D18C68E4C43}">
      <dgm:prSet/>
      <dgm:spPr/>
      <dgm:t>
        <a:bodyPr/>
        <a:lstStyle/>
        <a:p>
          <a:endParaRPr lang="ru-RU" sz="1300">
            <a:latin typeface="Times Uzb Roman" pitchFamily="18" charset="0"/>
          </a:endParaRPr>
        </a:p>
      </dgm:t>
    </dgm:pt>
    <dgm:pt modelId="{4DD16A75-E789-47E3-89FF-80FFAE8E7E0E}" type="parTrans" cxnId="{72251BB6-9E71-453D-8A51-6D18C68E4C43}">
      <dgm:prSet/>
      <dgm:spPr/>
      <dgm:t>
        <a:bodyPr/>
        <a:lstStyle/>
        <a:p>
          <a:endParaRPr lang="ru-RU" sz="1300">
            <a:latin typeface="Times Uzb Roman" pitchFamily="18" charset="0"/>
          </a:endParaRPr>
        </a:p>
      </dgm:t>
    </dgm:pt>
    <dgm:pt modelId="{F32D3355-2204-4064-A99D-07773AFB9C90}">
      <dgm:prSet phldrT="[Текст]" custT="1"/>
      <dgm:spPr/>
      <dgm:t>
        <a:bodyPr/>
        <a:lstStyle/>
        <a:p>
          <a:pPr>
            <a:spcAft>
              <a:spcPts val="0"/>
            </a:spcAft>
          </a:pPr>
          <a:r>
            <a:rPr lang="ru-RU" sz="1200">
              <a:latin typeface="Times Uzb Roman" pitchFamily="18" charset="0"/>
            </a:rPr>
            <a:t>затраты на труд</a:t>
          </a:r>
          <a:endParaRPr lang="en-US" sz="1200">
            <a:latin typeface="Times Uzb Roman" pitchFamily="18" charset="0"/>
          </a:endParaRPr>
        </a:p>
      </dgm:t>
    </dgm:pt>
    <dgm:pt modelId="{3BB9AC2F-FC37-48EF-A6EB-15D791AEC9C8}" type="sibTrans" cxnId="{EE7D10C9-57D8-4A48-A7EB-81A5DAB4C073}">
      <dgm:prSet/>
      <dgm:spPr/>
      <dgm:t>
        <a:bodyPr/>
        <a:lstStyle/>
        <a:p>
          <a:endParaRPr lang="ru-RU" sz="1300">
            <a:latin typeface="Times Uzb Roman" pitchFamily="18" charset="0"/>
          </a:endParaRPr>
        </a:p>
      </dgm:t>
    </dgm:pt>
    <dgm:pt modelId="{7308FE8B-1557-4147-8C8B-FDF93C98C29E}" type="parTrans" cxnId="{EE7D10C9-57D8-4A48-A7EB-81A5DAB4C073}">
      <dgm:prSet/>
      <dgm:spPr/>
      <dgm:t>
        <a:bodyPr/>
        <a:lstStyle/>
        <a:p>
          <a:endParaRPr lang="ru-RU" sz="1300">
            <a:latin typeface="Times Uzb Roman" pitchFamily="18" charset="0"/>
          </a:endParaRPr>
        </a:p>
      </dgm:t>
    </dgm:pt>
    <dgm:pt modelId="{146F622D-2ADB-4EBE-9BE6-A8C3817B68C5}">
      <dgm:prSet phldrT="[Текст]" custT="1"/>
      <dgm:spPr/>
      <dgm:t>
        <a:bodyPr/>
        <a:lstStyle/>
        <a:p>
          <a:pPr>
            <a:spcAft>
              <a:spcPts val="0"/>
            </a:spcAft>
          </a:pPr>
          <a:r>
            <a:rPr lang="ru-RU" sz="1200">
              <a:latin typeface="Times Uzb Roman" pitchFamily="18" charset="0"/>
            </a:rPr>
            <a:t>материальные затраты</a:t>
          </a:r>
          <a:endParaRPr lang="en-US" sz="1200">
            <a:latin typeface="Times Uzb Roman" pitchFamily="18" charset="0"/>
          </a:endParaRPr>
        </a:p>
      </dgm:t>
    </dgm:pt>
    <dgm:pt modelId="{D4DC4A4E-015C-410B-962B-84477BE2EA9F}" type="sibTrans" cxnId="{FC5CE8A4-4D00-469F-A823-87929D427164}">
      <dgm:prSet/>
      <dgm:spPr/>
      <dgm:t>
        <a:bodyPr/>
        <a:lstStyle/>
        <a:p>
          <a:endParaRPr lang="ru-RU" sz="1300">
            <a:latin typeface="Times Uzb Roman" pitchFamily="18" charset="0"/>
          </a:endParaRPr>
        </a:p>
      </dgm:t>
    </dgm:pt>
    <dgm:pt modelId="{E21D4949-7C33-4F96-BB01-437FB582003B}" type="parTrans" cxnId="{FC5CE8A4-4D00-469F-A823-87929D427164}">
      <dgm:prSet/>
      <dgm:spPr/>
      <dgm:t>
        <a:bodyPr/>
        <a:lstStyle/>
        <a:p>
          <a:endParaRPr lang="ru-RU" sz="1300">
            <a:latin typeface="Times Uzb Roman" pitchFamily="18" charset="0"/>
          </a:endParaRPr>
        </a:p>
      </dgm:t>
    </dgm:pt>
    <dgm:pt modelId="{DBC2DBE2-8F81-4685-B7F3-E3B322313FF1}" type="pres">
      <dgm:prSet presAssocID="{9E846675-DD8F-4EF9-AFE4-FB5330E90301}" presName="hierChild1" presStyleCnt="0">
        <dgm:presLayoutVars>
          <dgm:orgChart val="1"/>
          <dgm:chPref val="1"/>
          <dgm:dir/>
          <dgm:animOne val="branch"/>
          <dgm:animLvl val="lvl"/>
          <dgm:resizeHandles/>
        </dgm:presLayoutVars>
      </dgm:prSet>
      <dgm:spPr/>
      <dgm:t>
        <a:bodyPr/>
        <a:lstStyle/>
        <a:p>
          <a:endParaRPr lang="ru-RU"/>
        </a:p>
      </dgm:t>
    </dgm:pt>
    <dgm:pt modelId="{939BBC13-E24A-4BE1-94C9-ABD5FCC9DED9}" type="pres">
      <dgm:prSet presAssocID="{A69AC517-9ADE-4E05-9313-3FB2D50889E4}" presName="hierRoot1" presStyleCnt="0">
        <dgm:presLayoutVars>
          <dgm:hierBranch val="init"/>
        </dgm:presLayoutVars>
      </dgm:prSet>
      <dgm:spPr/>
    </dgm:pt>
    <dgm:pt modelId="{DCDCE364-CDB9-4A4D-AFA5-DDA0F65579EC}" type="pres">
      <dgm:prSet presAssocID="{A69AC517-9ADE-4E05-9313-3FB2D50889E4}" presName="rootComposite1" presStyleCnt="0"/>
      <dgm:spPr/>
    </dgm:pt>
    <dgm:pt modelId="{DFEEDCFC-844D-4396-AFDA-C55348D0669A}" type="pres">
      <dgm:prSet presAssocID="{A69AC517-9ADE-4E05-9313-3FB2D50889E4}" presName="rootText1" presStyleLbl="node0" presStyleIdx="0" presStyleCnt="1" custScaleX="126888" custScaleY="49987">
        <dgm:presLayoutVars>
          <dgm:chPref val="3"/>
        </dgm:presLayoutVars>
      </dgm:prSet>
      <dgm:spPr/>
      <dgm:t>
        <a:bodyPr/>
        <a:lstStyle/>
        <a:p>
          <a:endParaRPr lang="ru-RU"/>
        </a:p>
      </dgm:t>
    </dgm:pt>
    <dgm:pt modelId="{DEA29B7B-153E-474F-9748-718FD9DE342E}" type="pres">
      <dgm:prSet presAssocID="{A69AC517-9ADE-4E05-9313-3FB2D50889E4}" presName="rootConnector1" presStyleLbl="node1" presStyleIdx="0" presStyleCnt="0"/>
      <dgm:spPr/>
      <dgm:t>
        <a:bodyPr/>
        <a:lstStyle/>
        <a:p>
          <a:endParaRPr lang="ru-RU"/>
        </a:p>
      </dgm:t>
    </dgm:pt>
    <dgm:pt modelId="{BAE006BA-17FD-4075-AF85-4E1CF3353CC5}" type="pres">
      <dgm:prSet presAssocID="{A69AC517-9ADE-4E05-9313-3FB2D50889E4}" presName="hierChild2" presStyleCnt="0"/>
      <dgm:spPr/>
    </dgm:pt>
    <dgm:pt modelId="{83B58763-D233-467F-AE41-CA36BE498442}" type="pres">
      <dgm:prSet presAssocID="{E21D4949-7C33-4F96-BB01-437FB582003B}" presName="Name37" presStyleLbl="parChTrans1D2" presStyleIdx="0" presStyleCnt="3"/>
      <dgm:spPr/>
      <dgm:t>
        <a:bodyPr/>
        <a:lstStyle/>
        <a:p>
          <a:endParaRPr lang="ru-RU"/>
        </a:p>
      </dgm:t>
    </dgm:pt>
    <dgm:pt modelId="{1F0AC0C6-3F5F-45B1-8B21-7304393689C9}" type="pres">
      <dgm:prSet presAssocID="{146F622D-2ADB-4EBE-9BE6-A8C3817B68C5}" presName="hierRoot2" presStyleCnt="0">
        <dgm:presLayoutVars>
          <dgm:hierBranch val="init"/>
        </dgm:presLayoutVars>
      </dgm:prSet>
      <dgm:spPr/>
    </dgm:pt>
    <dgm:pt modelId="{B6E64BCD-DD07-4BC5-B880-FCAC1A2BF817}" type="pres">
      <dgm:prSet presAssocID="{146F622D-2ADB-4EBE-9BE6-A8C3817B68C5}" presName="rootComposite" presStyleCnt="0"/>
      <dgm:spPr/>
    </dgm:pt>
    <dgm:pt modelId="{8DD8EA72-7D58-40BF-A2D3-7B86B0E536FE}" type="pres">
      <dgm:prSet presAssocID="{146F622D-2ADB-4EBE-9BE6-A8C3817B68C5}" presName="rootText" presStyleLbl="node2" presStyleIdx="0" presStyleCnt="3" custScaleY="49987">
        <dgm:presLayoutVars>
          <dgm:chPref val="3"/>
        </dgm:presLayoutVars>
      </dgm:prSet>
      <dgm:spPr/>
      <dgm:t>
        <a:bodyPr/>
        <a:lstStyle/>
        <a:p>
          <a:endParaRPr lang="ru-RU"/>
        </a:p>
      </dgm:t>
    </dgm:pt>
    <dgm:pt modelId="{DA9AF4F2-3151-47D6-9530-99F431C9BB57}" type="pres">
      <dgm:prSet presAssocID="{146F622D-2ADB-4EBE-9BE6-A8C3817B68C5}" presName="rootConnector" presStyleLbl="node2" presStyleIdx="0" presStyleCnt="3"/>
      <dgm:spPr/>
      <dgm:t>
        <a:bodyPr/>
        <a:lstStyle/>
        <a:p>
          <a:endParaRPr lang="ru-RU"/>
        </a:p>
      </dgm:t>
    </dgm:pt>
    <dgm:pt modelId="{E1D35687-30F8-4ADB-BB65-432A99CB32D6}" type="pres">
      <dgm:prSet presAssocID="{146F622D-2ADB-4EBE-9BE6-A8C3817B68C5}" presName="hierChild4" presStyleCnt="0"/>
      <dgm:spPr/>
    </dgm:pt>
    <dgm:pt modelId="{E3441DBC-7CD9-441E-88F8-BFE685094DFD}" type="pres">
      <dgm:prSet presAssocID="{146F622D-2ADB-4EBE-9BE6-A8C3817B68C5}" presName="hierChild5" presStyleCnt="0"/>
      <dgm:spPr/>
    </dgm:pt>
    <dgm:pt modelId="{11F4199C-DFA3-4908-83D2-5CBFC49BC2BF}" type="pres">
      <dgm:prSet presAssocID="{7308FE8B-1557-4147-8C8B-FDF93C98C29E}" presName="Name37" presStyleLbl="parChTrans1D2" presStyleIdx="1" presStyleCnt="3"/>
      <dgm:spPr/>
      <dgm:t>
        <a:bodyPr/>
        <a:lstStyle/>
        <a:p>
          <a:endParaRPr lang="ru-RU"/>
        </a:p>
      </dgm:t>
    </dgm:pt>
    <dgm:pt modelId="{19EAC57B-9604-4568-98BB-FE32865948B6}" type="pres">
      <dgm:prSet presAssocID="{F32D3355-2204-4064-A99D-07773AFB9C90}" presName="hierRoot2" presStyleCnt="0">
        <dgm:presLayoutVars>
          <dgm:hierBranch val="init"/>
        </dgm:presLayoutVars>
      </dgm:prSet>
      <dgm:spPr/>
    </dgm:pt>
    <dgm:pt modelId="{A22F2E95-6873-4A24-BDA2-933098858718}" type="pres">
      <dgm:prSet presAssocID="{F32D3355-2204-4064-A99D-07773AFB9C90}" presName="rootComposite" presStyleCnt="0"/>
      <dgm:spPr/>
    </dgm:pt>
    <dgm:pt modelId="{6572B9DF-8606-4CC2-BF84-F288C7BAD4BF}" type="pres">
      <dgm:prSet presAssocID="{F32D3355-2204-4064-A99D-07773AFB9C90}" presName="rootText" presStyleLbl="node2" presStyleIdx="1" presStyleCnt="3" custScaleY="49987">
        <dgm:presLayoutVars>
          <dgm:chPref val="3"/>
        </dgm:presLayoutVars>
      </dgm:prSet>
      <dgm:spPr/>
      <dgm:t>
        <a:bodyPr/>
        <a:lstStyle/>
        <a:p>
          <a:endParaRPr lang="ru-RU"/>
        </a:p>
      </dgm:t>
    </dgm:pt>
    <dgm:pt modelId="{608C2D62-7454-4EC0-8305-A83A10BB62DA}" type="pres">
      <dgm:prSet presAssocID="{F32D3355-2204-4064-A99D-07773AFB9C90}" presName="rootConnector" presStyleLbl="node2" presStyleIdx="1" presStyleCnt="3"/>
      <dgm:spPr/>
      <dgm:t>
        <a:bodyPr/>
        <a:lstStyle/>
        <a:p>
          <a:endParaRPr lang="ru-RU"/>
        </a:p>
      </dgm:t>
    </dgm:pt>
    <dgm:pt modelId="{AAE24FC1-DC0A-4FAE-B84C-C0BEE70AC01E}" type="pres">
      <dgm:prSet presAssocID="{F32D3355-2204-4064-A99D-07773AFB9C90}" presName="hierChild4" presStyleCnt="0"/>
      <dgm:spPr/>
    </dgm:pt>
    <dgm:pt modelId="{E7D3794E-3950-4213-9899-E071D38A7D3F}" type="pres">
      <dgm:prSet presAssocID="{F32D3355-2204-4064-A99D-07773AFB9C90}" presName="hierChild5" presStyleCnt="0"/>
      <dgm:spPr/>
    </dgm:pt>
    <dgm:pt modelId="{91699364-125B-4C5A-B060-286C898F9E2F}" type="pres">
      <dgm:prSet presAssocID="{4DD16A75-E789-47E3-89FF-80FFAE8E7E0E}" presName="Name37" presStyleLbl="parChTrans1D2" presStyleIdx="2" presStyleCnt="3"/>
      <dgm:spPr/>
      <dgm:t>
        <a:bodyPr/>
        <a:lstStyle/>
        <a:p>
          <a:endParaRPr lang="ru-RU"/>
        </a:p>
      </dgm:t>
    </dgm:pt>
    <dgm:pt modelId="{AC5D9075-E454-444B-A942-2A0FE23F8E81}" type="pres">
      <dgm:prSet presAssocID="{A5EA0E38-5586-4249-88F6-E76DB306DAC2}" presName="hierRoot2" presStyleCnt="0">
        <dgm:presLayoutVars>
          <dgm:hierBranch val="init"/>
        </dgm:presLayoutVars>
      </dgm:prSet>
      <dgm:spPr/>
    </dgm:pt>
    <dgm:pt modelId="{B670DF7B-BE2C-4AEB-9204-C395DECC2262}" type="pres">
      <dgm:prSet presAssocID="{A5EA0E38-5586-4249-88F6-E76DB306DAC2}" presName="rootComposite" presStyleCnt="0"/>
      <dgm:spPr/>
    </dgm:pt>
    <dgm:pt modelId="{898800B5-C291-469E-B9E8-5FBB1299D0C3}" type="pres">
      <dgm:prSet presAssocID="{A5EA0E38-5586-4249-88F6-E76DB306DAC2}" presName="rootText" presStyleLbl="node2" presStyleIdx="2" presStyleCnt="3" custScaleY="49987">
        <dgm:presLayoutVars>
          <dgm:chPref val="3"/>
        </dgm:presLayoutVars>
      </dgm:prSet>
      <dgm:spPr/>
      <dgm:t>
        <a:bodyPr/>
        <a:lstStyle/>
        <a:p>
          <a:endParaRPr lang="ru-RU"/>
        </a:p>
      </dgm:t>
    </dgm:pt>
    <dgm:pt modelId="{333B04A3-5A1B-4A2D-91BB-04296F98602A}" type="pres">
      <dgm:prSet presAssocID="{A5EA0E38-5586-4249-88F6-E76DB306DAC2}" presName="rootConnector" presStyleLbl="node2" presStyleIdx="2" presStyleCnt="3"/>
      <dgm:spPr/>
      <dgm:t>
        <a:bodyPr/>
        <a:lstStyle/>
        <a:p>
          <a:endParaRPr lang="ru-RU"/>
        </a:p>
      </dgm:t>
    </dgm:pt>
    <dgm:pt modelId="{4761F268-96A4-4EB9-B954-950DA255EDE1}" type="pres">
      <dgm:prSet presAssocID="{A5EA0E38-5586-4249-88F6-E76DB306DAC2}" presName="hierChild4" presStyleCnt="0"/>
      <dgm:spPr/>
    </dgm:pt>
    <dgm:pt modelId="{0F1318C1-2E6D-41BF-A510-6EC5394466DF}" type="pres">
      <dgm:prSet presAssocID="{A5EA0E38-5586-4249-88F6-E76DB306DAC2}" presName="hierChild5" presStyleCnt="0"/>
      <dgm:spPr/>
    </dgm:pt>
    <dgm:pt modelId="{0DB4C180-858D-4BDE-919D-1835F5DAAF28}" type="pres">
      <dgm:prSet presAssocID="{A69AC517-9ADE-4E05-9313-3FB2D50889E4}" presName="hierChild3" presStyleCnt="0"/>
      <dgm:spPr/>
    </dgm:pt>
  </dgm:ptLst>
  <dgm:cxnLst>
    <dgm:cxn modelId="{C8D045AF-2696-4965-987F-1BFD01B890C0}" type="presOf" srcId="{F32D3355-2204-4064-A99D-07773AFB9C90}" destId="{6572B9DF-8606-4CC2-BF84-F288C7BAD4BF}" srcOrd="0" destOrd="0" presId="urn:microsoft.com/office/officeart/2005/8/layout/orgChart1"/>
    <dgm:cxn modelId="{7538E4B8-4E5C-4E18-8D60-108EF7315C0C}" type="presOf" srcId="{146F622D-2ADB-4EBE-9BE6-A8C3817B68C5}" destId="{DA9AF4F2-3151-47D6-9530-99F431C9BB57}" srcOrd="1" destOrd="0" presId="urn:microsoft.com/office/officeart/2005/8/layout/orgChart1"/>
    <dgm:cxn modelId="{72251BB6-9E71-453D-8A51-6D18C68E4C43}" srcId="{A69AC517-9ADE-4E05-9313-3FB2D50889E4}" destId="{A5EA0E38-5586-4249-88F6-E76DB306DAC2}" srcOrd="2" destOrd="0" parTransId="{4DD16A75-E789-47E3-89FF-80FFAE8E7E0E}" sibTransId="{9DB967CA-3AC5-4BA2-A9A6-999F2B206D41}"/>
    <dgm:cxn modelId="{BD4A589A-DA55-488A-A64C-96E71326AC4E}" type="presOf" srcId="{A5EA0E38-5586-4249-88F6-E76DB306DAC2}" destId="{333B04A3-5A1B-4A2D-91BB-04296F98602A}" srcOrd="1" destOrd="0" presId="urn:microsoft.com/office/officeart/2005/8/layout/orgChart1"/>
    <dgm:cxn modelId="{3313DA30-708C-42DC-86EA-DF6F611833EF}" type="presOf" srcId="{4DD16A75-E789-47E3-89FF-80FFAE8E7E0E}" destId="{91699364-125B-4C5A-B060-286C898F9E2F}" srcOrd="0" destOrd="0" presId="urn:microsoft.com/office/officeart/2005/8/layout/orgChart1"/>
    <dgm:cxn modelId="{EE7D10C9-57D8-4A48-A7EB-81A5DAB4C073}" srcId="{A69AC517-9ADE-4E05-9313-3FB2D50889E4}" destId="{F32D3355-2204-4064-A99D-07773AFB9C90}" srcOrd="1" destOrd="0" parTransId="{7308FE8B-1557-4147-8C8B-FDF93C98C29E}" sibTransId="{3BB9AC2F-FC37-48EF-A6EB-15D791AEC9C8}"/>
    <dgm:cxn modelId="{FFD495DB-3B22-4B87-9D85-F2EB8A5A3160}" type="presOf" srcId="{A69AC517-9ADE-4E05-9313-3FB2D50889E4}" destId="{DEA29B7B-153E-474F-9748-718FD9DE342E}" srcOrd="1" destOrd="0" presId="urn:microsoft.com/office/officeart/2005/8/layout/orgChart1"/>
    <dgm:cxn modelId="{DE2E9313-F1FE-4878-935F-78FE1172F7A0}" type="presOf" srcId="{A69AC517-9ADE-4E05-9313-3FB2D50889E4}" destId="{DFEEDCFC-844D-4396-AFDA-C55348D0669A}" srcOrd="0" destOrd="0" presId="urn:microsoft.com/office/officeart/2005/8/layout/orgChart1"/>
    <dgm:cxn modelId="{FC5CE8A4-4D00-469F-A823-87929D427164}" srcId="{A69AC517-9ADE-4E05-9313-3FB2D50889E4}" destId="{146F622D-2ADB-4EBE-9BE6-A8C3817B68C5}" srcOrd="0" destOrd="0" parTransId="{E21D4949-7C33-4F96-BB01-437FB582003B}" sibTransId="{D4DC4A4E-015C-410B-962B-84477BE2EA9F}"/>
    <dgm:cxn modelId="{9361BD28-2F9A-42D3-92FD-BAA7A9F7839E}" type="presOf" srcId="{A5EA0E38-5586-4249-88F6-E76DB306DAC2}" destId="{898800B5-C291-469E-B9E8-5FBB1299D0C3}" srcOrd="0" destOrd="0" presId="urn:microsoft.com/office/officeart/2005/8/layout/orgChart1"/>
    <dgm:cxn modelId="{47890A4F-9FD5-4BB5-98A6-3835CC75690A}" type="presOf" srcId="{7308FE8B-1557-4147-8C8B-FDF93C98C29E}" destId="{11F4199C-DFA3-4908-83D2-5CBFC49BC2BF}" srcOrd="0" destOrd="0" presId="urn:microsoft.com/office/officeart/2005/8/layout/orgChart1"/>
    <dgm:cxn modelId="{E9B43657-349B-46D1-A5A1-E1D6CCFB5383}" type="presOf" srcId="{9E846675-DD8F-4EF9-AFE4-FB5330E90301}" destId="{DBC2DBE2-8F81-4685-B7F3-E3B322313FF1}" srcOrd="0" destOrd="0" presId="urn:microsoft.com/office/officeart/2005/8/layout/orgChart1"/>
    <dgm:cxn modelId="{A68B8151-BBD9-43B4-97C5-55B5043FE543}" type="presOf" srcId="{146F622D-2ADB-4EBE-9BE6-A8C3817B68C5}" destId="{8DD8EA72-7D58-40BF-A2D3-7B86B0E536FE}" srcOrd="0" destOrd="0" presId="urn:microsoft.com/office/officeart/2005/8/layout/orgChart1"/>
    <dgm:cxn modelId="{A74397CF-091F-492C-B1B7-2971DCF830E3}" type="presOf" srcId="{E21D4949-7C33-4F96-BB01-437FB582003B}" destId="{83B58763-D233-467F-AE41-CA36BE498442}" srcOrd="0" destOrd="0" presId="urn:microsoft.com/office/officeart/2005/8/layout/orgChart1"/>
    <dgm:cxn modelId="{B4C93D70-0DA5-43A2-9456-2598AE189C7C}" srcId="{9E846675-DD8F-4EF9-AFE4-FB5330E90301}" destId="{A69AC517-9ADE-4E05-9313-3FB2D50889E4}" srcOrd="0" destOrd="0" parTransId="{CE7E59A0-FFB3-48B1-AC66-6026F57225AD}" sibTransId="{19B8DC9F-8962-4B8B-A91F-3B25CEC4B396}"/>
    <dgm:cxn modelId="{005EE2CC-C2EE-4079-8F3B-5FE030B03B65}" type="presOf" srcId="{F32D3355-2204-4064-A99D-07773AFB9C90}" destId="{608C2D62-7454-4EC0-8305-A83A10BB62DA}" srcOrd="1" destOrd="0" presId="urn:microsoft.com/office/officeart/2005/8/layout/orgChart1"/>
    <dgm:cxn modelId="{AF2CA162-2CFB-4E09-93C6-7F9B2CDD6181}" type="presParOf" srcId="{DBC2DBE2-8F81-4685-B7F3-E3B322313FF1}" destId="{939BBC13-E24A-4BE1-94C9-ABD5FCC9DED9}" srcOrd="0" destOrd="0" presId="urn:microsoft.com/office/officeart/2005/8/layout/orgChart1"/>
    <dgm:cxn modelId="{6707351E-7B5F-45B7-9F8E-83117D18AFC6}" type="presParOf" srcId="{939BBC13-E24A-4BE1-94C9-ABD5FCC9DED9}" destId="{DCDCE364-CDB9-4A4D-AFA5-DDA0F65579EC}" srcOrd="0" destOrd="0" presId="urn:microsoft.com/office/officeart/2005/8/layout/orgChart1"/>
    <dgm:cxn modelId="{13DB9FC7-5F4D-4DEB-A2D6-AF7D0B8FCC8C}" type="presParOf" srcId="{DCDCE364-CDB9-4A4D-AFA5-DDA0F65579EC}" destId="{DFEEDCFC-844D-4396-AFDA-C55348D0669A}" srcOrd="0" destOrd="0" presId="urn:microsoft.com/office/officeart/2005/8/layout/orgChart1"/>
    <dgm:cxn modelId="{8098A7B1-2FE3-419D-87C3-3A9734E208F3}" type="presParOf" srcId="{DCDCE364-CDB9-4A4D-AFA5-DDA0F65579EC}" destId="{DEA29B7B-153E-474F-9748-718FD9DE342E}" srcOrd="1" destOrd="0" presId="urn:microsoft.com/office/officeart/2005/8/layout/orgChart1"/>
    <dgm:cxn modelId="{2279FF12-8B25-4C3B-8017-6BA4D951F21A}" type="presParOf" srcId="{939BBC13-E24A-4BE1-94C9-ABD5FCC9DED9}" destId="{BAE006BA-17FD-4075-AF85-4E1CF3353CC5}" srcOrd="1" destOrd="0" presId="urn:microsoft.com/office/officeart/2005/8/layout/orgChart1"/>
    <dgm:cxn modelId="{CFD0800C-A379-4FCC-8867-F56FB0FBFCE6}" type="presParOf" srcId="{BAE006BA-17FD-4075-AF85-4E1CF3353CC5}" destId="{83B58763-D233-467F-AE41-CA36BE498442}" srcOrd="0" destOrd="0" presId="urn:microsoft.com/office/officeart/2005/8/layout/orgChart1"/>
    <dgm:cxn modelId="{4D705D91-0CD6-4177-9975-F666EF7F34CD}" type="presParOf" srcId="{BAE006BA-17FD-4075-AF85-4E1CF3353CC5}" destId="{1F0AC0C6-3F5F-45B1-8B21-7304393689C9}" srcOrd="1" destOrd="0" presId="urn:microsoft.com/office/officeart/2005/8/layout/orgChart1"/>
    <dgm:cxn modelId="{5ACF4757-F250-4B40-95E0-73966F129D9D}" type="presParOf" srcId="{1F0AC0C6-3F5F-45B1-8B21-7304393689C9}" destId="{B6E64BCD-DD07-4BC5-B880-FCAC1A2BF817}" srcOrd="0" destOrd="0" presId="urn:microsoft.com/office/officeart/2005/8/layout/orgChart1"/>
    <dgm:cxn modelId="{28B2522D-DA38-456F-A29C-B573498FB86A}" type="presParOf" srcId="{B6E64BCD-DD07-4BC5-B880-FCAC1A2BF817}" destId="{8DD8EA72-7D58-40BF-A2D3-7B86B0E536FE}" srcOrd="0" destOrd="0" presId="urn:microsoft.com/office/officeart/2005/8/layout/orgChart1"/>
    <dgm:cxn modelId="{C7AEBE45-7B11-4FF2-A2F8-E35B9F304F05}" type="presParOf" srcId="{B6E64BCD-DD07-4BC5-B880-FCAC1A2BF817}" destId="{DA9AF4F2-3151-47D6-9530-99F431C9BB57}" srcOrd="1" destOrd="0" presId="urn:microsoft.com/office/officeart/2005/8/layout/orgChart1"/>
    <dgm:cxn modelId="{5ACCDEAB-0949-4C36-AAE3-B02FDDDC557E}" type="presParOf" srcId="{1F0AC0C6-3F5F-45B1-8B21-7304393689C9}" destId="{E1D35687-30F8-4ADB-BB65-432A99CB32D6}" srcOrd="1" destOrd="0" presId="urn:microsoft.com/office/officeart/2005/8/layout/orgChart1"/>
    <dgm:cxn modelId="{C7A41561-9A15-4130-9DCB-199EDAEC9E7E}" type="presParOf" srcId="{1F0AC0C6-3F5F-45B1-8B21-7304393689C9}" destId="{E3441DBC-7CD9-441E-88F8-BFE685094DFD}" srcOrd="2" destOrd="0" presId="urn:microsoft.com/office/officeart/2005/8/layout/orgChart1"/>
    <dgm:cxn modelId="{9BAC2DCF-5C68-4598-95F9-E1C7BC1E13A8}" type="presParOf" srcId="{BAE006BA-17FD-4075-AF85-4E1CF3353CC5}" destId="{11F4199C-DFA3-4908-83D2-5CBFC49BC2BF}" srcOrd="2" destOrd="0" presId="urn:microsoft.com/office/officeart/2005/8/layout/orgChart1"/>
    <dgm:cxn modelId="{59100C3D-F524-4A36-9607-237E9A7BCBBD}" type="presParOf" srcId="{BAE006BA-17FD-4075-AF85-4E1CF3353CC5}" destId="{19EAC57B-9604-4568-98BB-FE32865948B6}" srcOrd="3" destOrd="0" presId="urn:microsoft.com/office/officeart/2005/8/layout/orgChart1"/>
    <dgm:cxn modelId="{51BBF3FE-6BF6-4E68-BC9C-26E40EB1081F}" type="presParOf" srcId="{19EAC57B-9604-4568-98BB-FE32865948B6}" destId="{A22F2E95-6873-4A24-BDA2-933098858718}" srcOrd="0" destOrd="0" presId="urn:microsoft.com/office/officeart/2005/8/layout/orgChart1"/>
    <dgm:cxn modelId="{B7B4A1F3-06EE-40C1-8704-4C74F43243AA}" type="presParOf" srcId="{A22F2E95-6873-4A24-BDA2-933098858718}" destId="{6572B9DF-8606-4CC2-BF84-F288C7BAD4BF}" srcOrd="0" destOrd="0" presId="urn:microsoft.com/office/officeart/2005/8/layout/orgChart1"/>
    <dgm:cxn modelId="{E66C0277-A2D7-46BA-9E30-901D878A1937}" type="presParOf" srcId="{A22F2E95-6873-4A24-BDA2-933098858718}" destId="{608C2D62-7454-4EC0-8305-A83A10BB62DA}" srcOrd="1" destOrd="0" presId="urn:microsoft.com/office/officeart/2005/8/layout/orgChart1"/>
    <dgm:cxn modelId="{A8EBEEF5-32CD-4762-94DB-0CAFBCA5EDF2}" type="presParOf" srcId="{19EAC57B-9604-4568-98BB-FE32865948B6}" destId="{AAE24FC1-DC0A-4FAE-B84C-C0BEE70AC01E}" srcOrd="1" destOrd="0" presId="urn:microsoft.com/office/officeart/2005/8/layout/orgChart1"/>
    <dgm:cxn modelId="{8C3A5D75-2777-41E2-BED1-18A116A35843}" type="presParOf" srcId="{19EAC57B-9604-4568-98BB-FE32865948B6}" destId="{E7D3794E-3950-4213-9899-E071D38A7D3F}" srcOrd="2" destOrd="0" presId="urn:microsoft.com/office/officeart/2005/8/layout/orgChart1"/>
    <dgm:cxn modelId="{77D5B540-F8BC-4F89-A541-926D79A86C19}" type="presParOf" srcId="{BAE006BA-17FD-4075-AF85-4E1CF3353CC5}" destId="{91699364-125B-4C5A-B060-286C898F9E2F}" srcOrd="4" destOrd="0" presId="urn:microsoft.com/office/officeart/2005/8/layout/orgChart1"/>
    <dgm:cxn modelId="{905DD7A5-00D9-40F3-88F4-644549EC555D}" type="presParOf" srcId="{BAE006BA-17FD-4075-AF85-4E1CF3353CC5}" destId="{AC5D9075-E454-444B-A942-2A0FE23F8E81}" srcOrd="5" destOrd="0" presId="urn:microsoft.com/office/officeart/2005/8/layout/orgChart1"/>
    <dgm:cxn modelId="{28FEDFF0-DF2D-409F-90F3-67BD63EBBDEE}" type="presParOf" srcId="{AC5D9075-E454-444B-A942-2A0FE23F8E81}" destId="{B670DF7B-BE2C-4AEB-9204-C395DECC2262}" srcOrd="0" destOrd="0" presId="urn:microsoft.com/office/officeart/2005/8/layout/orgChart1"/>
    <dgm:cxn modelId="{1C5B4F7E-A87D-4513-8DC0-055485170AA0}" type="presParOf" srcId="{B670DF7B-BE2C-4AEB-9204-C395DECC2262}" destId="{898800B5-C291-469E-B9E8-5FBB1299D0C3}" srcOrd="0" destOrd="0" presId="urn:microsoft.com/office/officeart/2005/8/layout/orgChart1"/>
    <dgm:cxn modelId="{FBB1297F-83F0-4037-B6DF-13D55ED694E6}" type="presParOf" srcId="{B670DF7B-BE2C-4AEB-9204-C395DECC2262}" destId="{333B04A3-5A1B-4A2D-91BB-04296F98602A}" srcOrd="1" destOrd="0" presId="urn:microsoft.com/office/officeart/2005/8/layout/orgChart1"/>
    <dgm:cxn modelId="{07FCC349-8495-4C2C-8EAB-190474B80D38}" type="presParOf" srcId="{AC5D9075-E454-444B-A942-2A0FE23F8E81}" destId="{4761F268-96A4-4EB9-B954-950DA255EDE1}" srcOrd="1" destOrd="0" presId="urn:microsoft.com/office/officeart/2005/8/layout/orgChart1"/>
    <dgm:cxn modelId="{2D547140-7659-4099-A691-AF6DDAA6787C}" type="presParOf" srcId="{AC5D9075-E454-444B-A942-2A0FE23F8E81}" destId="{0F1318C1-2E6D-41BF-A510-6EC5394466DF}" srcOrd="2" destOrd="0" presId="urn:microsoft.com/office/officeart/2005/8/layout/orgChart1"/>
    <dgm:cxn modelId="{1CFEC381-5D58-4C79-8CD1-80685266B9A7}" type="presParOf" srcId="{939BBC13-E24A-4BE1-94C9-ABD5FCC9DED9}" destId="{0DB4C180-858D-4BDE-919D-1835F5DAAF28}"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846675-DD8F-4EF9-AFE4-FB5330E9030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69AC517-9ADE-4E05-9313-3FB2D50889E4}">
      <dgm:prSet phldrT="[Текст]" custT="1"/>
      <dgm:spPr/>
      <dgm:t>
        <a:bodyPr/>
        <a:lstStyle/>
        <a:p>
          <a:r>
            <a:rPr lang="ru-RU" sz="1300" b="1">
              <a:latin typeface="Times Uzb Roman" pitchFamily="18" charset="0"/>
            </a:rPr>
            <a:t>Расходы периода</a:t>
          </a:r>
        </a:p>
      </dgm:t>
    </dgm:pt>
    <dgm:pt modelId="{CE7E59A0-FFB3-48B1-AC66-6026F57225AD}" type="parTrans" cxnId="{B4C93D70-0DA5-43A2-9456-2598AE189C7C}">
      <dgm:prSet/>
      <dgm:spPr/>
      <dgm:t>
        <a:bodyPr/>
        <a:lstStyle/>
        <a:p>
          <a:endParaRPr lang="ru-RU" sz="1300">
            <a:latin typeface="Times Uzb Roman" pitchFamily="18" charset="0"/>
          </a:endParaRPr>
        </a:p>
      </dgm:t>
    </dgm:pt>
    <dgm:pt modelId="{19B8DC9F-8962-4B8B-A91F-3B25CEC4B396}" type="sibTrans" cxnId="{B4C93D70-0DA5-43A2-9456-2598AE189C7C}">
      <dgm:prSet/>
      <dgm:spPr/>
      <dgm:t>
        <a:bodyPr/>
        <a:lstStyle/>
        <a:p>
          <a:endParaRPr lang="ru-RU" sz="1300">
            <a:latin typeface="Times Uzb Roman" pitchFamily="18" charset="0"/>
          </a:endParaRPr>
        </a:p>
      </dgm:t>
    </dgm:pt>
    <dgm:pt modelId="{146F622D-2ADB-4EBE-9BE6-A8C3817B68C5}">
      <dgm:prSet phldrT="[Текст]" custT="1"/>
      <dgm:spPr/>
      <dgm:t>
        <a:bodyPr/>
        <a:lstStyle/>
        <a:p>
          <a:pPr>
            <a:spcAft>
              <a:spcPts val="0"/>
            </a:spcAft>
          </a:pPr>
          <a:r>
            <a:rPr lang="ru-RU" sz="1200">
              <a:latin typeface="Times Uzb Roman" pitchFamily="18" charset="0"/>
            </a:rPr>
            <a:t>расходы по сбыту</a:t>
          </a:r>
          <a:endParaRPr lang="en-US" sz="1200">
            <a:latin typeface="Times Uzb Roman" pitchFamily="18" charset="0"/>
          </a:endParaRPr>
        </a:p>
      </dgm:t>
    </dgm:pt>
    <dgm:pt modelId="{E21D4949-7C33-4F96-BB01-437FB582003B}" type="parTrans" cxnId="{FC5CE8A4-4D00-469F-A823-87929D427164}">
      <dgm:prSet/>
      <dgm:spPr/>
      <dgm:t>
        <a:bodyPr/>
        <a:lstStyle/>
        <a:p>
          <a:endParaRPr lang="ru-RU" sz="1300">
            <a:latin typeface="Times Uzb Roman" pitchFamily="18" charset="0"/>
          </a:endParaRPr>
        </a:p>
      </dgm:t>
    </dgm:pt>
    <dgm:pt modelId="{D4DC4A4E-015C-410B-962B-84477BE2EA9F}" type="sibTrans" cxnId="{FC5CE8A4-4D00-469F-A823-87929D427164}">
      <dgm:prSet/>
      <dgm:spPr/>
      <dgm:t>
        <a:bodyPr/>
        <a:lstStyle/>
        <a:p>
          <a:endParaRPr lang="ru-RU" sz="1300">
            <a:latin typeface="Times Uzb Roman" pitchFamily="18" charset="0"/>
          </a:endParaRPr>
        </a:p>
      </dgm:t>
    </dgm:pt>
    <dgm:pt modelId="{F32D3355-2204-4064-A99D-07773AFB9C90}">
      <dgm:prSet phldrT="[Текст]" custT="1"/>
      <dgm:spPr/>
      <dgm:t>
        <a:bodyPr/>
        <a:lstStyle/>
        <a:p>
          <a:pPr>
            <a:spcAft>
              <a:spcPts val="0"/>
            </a:spcAft>
          </a:pPr>
          <a:r>
            <a:rPr lang="ru-RU" sz="1200">
              <a:latin typeface="Times Uzb Roman" pitchFamily="18" charset="0"/>
            </a:rPr>
            <a:t>расходы по управлению</a:t>
          </a:r>
          <a:endParaRPr lang="en-US" sz="1200">
            <a:latin typeface="Times Uzb Roman" pitchFamily="18" charset="0"/>
          </a:endParaRPr>
        </a:p>
      </dgm:t>
    </dgm:pt>
    <dgm:pt modelId="{7308FE8B-1557-4147-8C8B-FDF93C98C29E}" type="parTrans" cxnId="{EE7D10C9-57D8-4A48-A7EB-81A5DAB4C073}">
      <dgm:prSet/>
      <dgm:spPr/>
      <dgm:t>
        <a:bodyPr/>
        <a:lstStyle/>
        <a:p>
          <a:endParaRPr lang="ru-RU" sz="1300">
            <a:latin typeface="Times Uzb Roman" pitchFamily="18" charset="0"/>
          </a:endParaRPr>
        </a:p>
      </dgm:t>
    </dgm:pt>
    <dgm:pt modelId="{3BB9AC2F-FC37-48EF-A6EB-15D791AEC9C8}" type="sibTrans" cxnId="{EE7D10C9-57D8-4A48-A7EB-81A5DAB4C073}">
      <dgm:prSet/>
      <dgm:spPr/>
      <dgm:t>
        <a:bodyPr/>
        <a:lstStyle/>
        <a:p>
          <a:endParaRPr lang="ru-RU" sz="1300">
            <a:latin typeface="Times Uzb Roman" pitchFamily="18" charset="0"/>
          </a:endParaRPr>
        </a:p>
      </dgm:t>
    </dgm:pt>
    <dgm:pt modelId="{A5EA0E38-5586-4249-88F6-E76DB306DAC2}">
      <dgm:prSet phldrT="[Текст]" custT="1"/>
      <dgm:spPr/>
      <dgm:t>
        <a:bodyPr/>
        <a:lstStyle/>
        <a:p>
          <a:pPr>
            <a:spcAft>
              <a:spcPts val="0"/>
            </a:spcAft>
          </a:pPr>
          <a:r>
            <a:rPr lang="ru-RU" sz="1200">
              <a:latin typeface="Times Uzb Roman" pitchFamily="18" charset="0"/>
            </a:rPr>
            <a:t>прочие операционные расходы</a:t>
          </a:r>
          <a:endParaRPr lang="en-US" sz="1200">
            <a:latin typeface="Times Uzb Roman" pitchFamily="18" charset="0"/>
          </a:endParaRPr>
        </a:p>
      </dgm:t>
    </dgm:pt>
    <dgm:pt modelId="{4DD16A75-E789-47E3-89FF-80FFAE8E7E0E}" type="parTrans" cxnId="{72251BB6-9E71-453D-8A51-6D18C68E4C43}">
      <dgm:prSet/>
      <dgm:spPr/>
      <dgm:t>
        <a:bodyPr/>
        <a:lstStyle/>
        <a:p>
          <a:endParaRPr lang="ru-RU" sz="1300">
            <a:latin typeface="Times Uzb Roman" pitchFamily="18" charset="0"/>
          </a:endParaRPr>
        </a:p>
      </dgm:t>
    </dgm:pt>
    <dgm:pt modelId="{9DB967CA-3AC5-4BA2-A9A6-999F2B206D41}" type="sibTrans" cxnId="{72251BB6-9E71-453D-8A51-6D18C68E4C43}">
      <dgm:prSet/>
      <dgm:spPr/>
      <dgm:t>
        <a:bodyPr/>
        <a:lstStyle/>
        <a:p>
          <a:endParaRPr lang="ru-RU" sz="1300">
            <a:latin typeface="Times Uzb Roman" pitchFamily="18" charset="0"/>
          </a:endParaRPr>
        </a:p>
      </dgm:t>
    </dgm:pt>
    <dgm:pt modelId="{DBC2DBE2-8F81-4685-B7F3-E3B322313FF1}" type="pres">
      <dgm:prSet presAssocID="{9E846675-DD8F-4EF9-AFE4-FB5330E90301}" presName="hierChild1" presStyleCnt="0">
        <dgm:presLayoutVars>
          <dgm:orgChart val="1"/>
          <dgm:chPref val="1"/>
          <dgm:dir/>
          <dgm:animOne val="branch"/>
          <dgm:animLvl val="lvl"/>
          <dgm:resizeHandles/>
        </dgm:presLayoutVars>
      </dgm:prSet>
      <dgm:spPr/>
      <dgm:t>
        <a:bodyPr/>
        <a:lstStyle/>
        <a:p>
          <a:endParaRPr lang="ru-RU"/>
        </a:p>
      </dgm:t>
    </dgm:pt>
    <dgm:pt modelId="{939BBC13-E24A-4BE1-94C9-ABD5FCC9DED9}" type="pres">
      <dgm:prSet presAssocID="{A69AC517-9ADE-4E05-9313-3FB2D50889E4}" presName="hierRoot1" presStyleCnt="0">
        <dgm:presLayoutVars>
          <dgm:hierBranch val="init"/>
        </dgm:presLayoutVars>
      </dgm:prSet>
      <dgm:spPr/>
    </dgm:pt>
    <dgm:pt modelId="{DCDCE364-CDB9-4A4D-AFA5-DDA0F65579EC}" type="pres">
      <dgm:prSet presAssocID="{A69AC517-9ADE-4E05-9313-3FB2D50889E4}" presName="rootComposite1" presStyleCnt="0"/>
      <dgm:spPr/>
    </dgm:pt>
    <dgm:pt modelId="{DFEEDCFC-844D-4396-AFDA-C55348D0669A}" type="pres">
      <dgm:prSet presAssocID="{A69AC517-9ADE-4E05-9313-3FB2D50889E4}" presName="rootText1" presStyleLbl="node0" presStyleIdx="0" presStyleCnt="1" custScaleX="126888" custScaleY="49987">
        <dgm:presLayoutVars>
          <dgm:chPref val="3"/>
        </dgm:presLayoutVars>
      </dgm:prSet>
      <dgm:spPr/>
      <dgm:t>
        <a:bodyPr/>
        <a:lstStyle/>
        <a:p>
          <a:endParaRPr lang="ru-RU"/>
        </a:p>
      </dgm:t>
    </dgm:pt>
    <dgm:pt modelId="{DEA29B7B-153E-474F-9748-718FD9DE342E}" type="pres">
      <dgm:prSet presAssocID="{A69AC517-9ADE-4E05-9313-3FB2D50889E4}" presName="rootConnector1" presStyleLbl="node1" presStyleIdx="0" presStyleCnt="0"/>
      <dgm:spPr/>
      <dgm:t>
        <a:bodyPr/>
        <a:lstStyle/>
        <a:p>
          <a:endParaRPr lang="ru-RU"/>
        </a:p>
      </dgm:t>
    </dgm:pt>
    <dgm:pt modelId="{BAE006BA-17FD-4075-AF85-4E1CF3353CC5}" type="pres">
      <dgm:prSet presAssocID="{A69AC517-9ADE-4E05-9313-3FB2D50889E4}" presName="hierChild2" presStyleCnt="0"/>
      <dgm:spPr/>
    </dgm:pt>
    <dgm:pt modelId="{83B58763-D233-467F-AE41-CA36BE498442}" type="pres">
      <dgm:prSet presAssocID="{E21D4949-7C33-4F96-BB01-437FB582003B}" presName="Name37" presStyleLbl="parChTrans1D2" presStyleIdx="0" presStyleCnt="3"/>
      <dgm:spPr/>
      <dgm:t>
        <a:bodyPr/>
        <a:lstStyle/>
        <a:p>
          <a:endParaRPr lang="ru-RU"/>
        </a:p>
      </dgm:t>
    </dgm:pt>
    <dgm:pt modelId="{1F0AC0C6-3F5F-45B1-8B21-7304393689C9}" type="pres">
      <dgm:prSet presAssocID="{146F622D-2ADB-4EBE-9BE6-A8C3817B68C5}" presName="hierRoot2" presStyleCnt="0">
        <dgm:presLayoutVars>
          <dgm:hierBranch val="init"/>
        </dgm:presLayoutVars>
      </dgm:prSet>
      <dgm:spPr/>
    </dgm:pt>
    <dgm:pt modelId="{B6E64BCD-DD07-4BC5-B880-FCAC1A2BF817}" type="pres">
      <dgm:prSet presAssocID="{146F622D-2ADB-4EBE-9BE6-A8C3817B68C5}" presName="rootComposite" presStyleCnt="0"/>
      <dgm:spPr/>
    </dgm:pt>
    <dgm:pt modelId="{8DD8EA72-7D58-40BF-A2D3-7B86B0E536FE}" type="pres">
      <dgm:prSet presAssocID="{146F622D-2ADB-4EBE-9BE6-A8C3817B68C5}" presName="rootText" presStyleLbl="node2" presStyleIdx="0" presStyleCnt="3" custScaleY="49987">
        <dgm:presLayoutVars>
          <dgm:chPref val="3"/>
        </dgm:presLayoutVars>
      </dgm:prSet>
      <dgm:spPr/>
      <dgm:t>
        <a:bodyPr/>
        <a:lstStyle/>
        <a:p>
          <a:endParaRPr lang="ru-RU"/>
        </a:p>
      </dgm:t>
    </dgm:pt>
    <dgm:pt modelId="{DA9AF4F2-3151-47D6-9530-99F431C9BB57}" type="pres">
      <dgm:prSet presAssocID="{146F622D-2ADB-4EBE-9BE6-A8C3817B68C5}" presName="rootConnector" presStyleLbl="node2" presStyleIdx="0" presStyleCnt="3"/>
      <dgm:spPr/>
      <dgm:t>
        <a:bodyPr/>
        <a:lstStyle/>
        <a:p>
          <a:endParaRPr lang="ru-RU"/>
        </a:p>
      </dgm:t>
    </dgm:pt>
    <dgm:pt modelId="{E1D35687-30F8-4ADB-BB65-432A99CB32D6}" type="pres">
      <dgm:prSet presAssocID="{146F622D-2ADB-4EBE-9BE6-A8C3817B68C5}" presName="hierChild4" presStyleCnt="0"/>
      <dgm:spPr/>
    </dgm:pt>
    <dgm:pt modelId="{E3441DBC-7CD9-441E-88F8-BFE685094DFD}" type="pres">
      <dgm:prSet presAssocID="{146F622D-2ADB-4EBE-9BE6-A8C3817B68C5}" presName="hierChild5" presStyleCnt="0"/>
      <dgm:spPr/>
    </dgm:pt>
    <dgm:pt modelId="{11F4199C-DFA3-4908-83D2-5CBFC49BC2BF}" type="pres">
      <dgm:prSet presAssocID="{7308FE8B-1557-4147-8C8B-FDF93C98C29E}" presName="Name37" presStyleLbl="parChTrans1D2" presStyleIdx="1" presStyleCnt="3"/>
      <dgm:spPr/>
      <dgm:t>
        <a:bodyPr/>
        <a:lstStyle/>
        <a:p>
          <a:endParaRPr lang="ru-RU"/>
        </a:p>
      </dgm:t>
    </dgm:pt>
    <dgm:pt modelId="{19EAC57B-9604-4568-98BB-FE32865948B6}" type="pres">
      <dgm:prSet presAssocID="{F32D3355-2204-4064-A99D-07773AFB9C90}" presName="hierRoot2" presStyleCnt="0">
        <dgm:presLayoutVars>
          <dgm:hierBranch val="init"/>
        </dgm:presLayoutVars>
      </dgm:prSet>
      <dgm:spPr/>
    </dgm:pt>
    <dgm:pt modelId="{A22F2E95-6873-4A24-BDA2-933098858718}" type="pres">
      <dgm:prSet presAssocID="{F32D3355-2204-4064-A99D-07773AFB9C90}" presName="rootComposite" presStyleCnt="0"/>
      <dgm:spPr/>
    </dgm:pt>
    <dgm:pt modelId="{6572B9DF-8606-4CC2-BF84-F288C7BAD4BF}" type="pres">
      <dgm:prSet presAssocID="{F32D3355-2204-4064-A99D-07773AFB9C90}" presName="rootText" presStyleLbl="node2" presStyleIdx="1" presStyleCnt="3" custScaleY="49987">
        <dgm:presLayoutVars>
          <dgm:chPref val="3"/>
        </dgm:presLayoutVars>
      </dgm:prSet>
      <dgm:spPr/>
      <dgm:t>
        <a:bodyPr/>
        <a:lstStyle/>
        <a:p>
          <a:endParaRPr lang="ru-RU"/>
        </a:p>
      </dgm:t>
    </dgm:pt>
    <dgm:pt modelId="{608C2D62-7454-4EC0-8305-A83A10BB62DA}" type="pres">
      <dgm:prSet presAssocID="{F32D3355-2204-4064-A99D-07773AFB9C90}" presName="rootConnector" presStyleLbl="node2" presStyleIdx="1" presStyleCnt="3"/>
      <dgm:spPr/>
      <dgm:t>
        <a:bodyPr/>
        <a:lstStyle/>
        <a:p>
          <a:endParaRPr lang="ru-RU"/>
        </a:p>
      </dgm:t>
    </dgm:pt>
    <dgm:pt modelId="{AAE24FC1-DC0A-4FAE-B84C-C0BEE70AC01E}" type="pres">
      <dgm:prSet presAssocID="{F32D3355-2204-4064-A99D-07773AFB9C90}" presName="hierChild4" presStyleCnt="0"/>
      <dgm:spPr/>
    </dgm:pt>
    <dgm:pt modelId="{E7D3794E-3950-4213-9899-E071D38A7D3F}" type="pres">
      <dgm:prSet presAssocID="{F32D3355-2204-4064-A99D-07773AFB9C90}" presName="hierChild5" presStyleCnt="0"/>
      <dgm:spPr/>
    </dgm:pt>
    <dgm:pt modelId="{91699364-125B-4C5A-B060-286C898F9E2F}" type="pres">
      <dgm:prSet presAssocID="{4DD16A75-E789-47E3-89FF-80FFAE8E7E0E}" presName="Name37" presStyleLbl="parChTrans1D2" presStyleIdx="2" presStyleCnt="3"/>
      <dgm:spPr/>
      <dgm:t>
        <a:bodyPr/>
        <a:lstStyle/>
        <a:p>
          <a:endParaRPr lang="ru-RU"/>
        </a:p>
      </dgm:t>
    </dgm:pt>
    <dgm:pt modelId="{AC5D9075-E454-444B-A942-2A0FE23F8E81}" type="pres">
      <dgm:prSet presAssocID="{A5EA0E38-5586-4249-88F6-E76DB306DAC2}" presName="hierRoot2" presStyleCnt="0">
        <dgm:presLayoutVars>
          <dgm:hierBranch val="init"/>
        </dgm:presLayoutVars>
      </dgm:prSet>
      <dgm:spPr/>
    </dgm:pt>
    <dgm:pt modelId="{B670DF7B-BE2C-4AEB-9204-C395DECC2262}" type="pres">
      <dgm:prSet presAssocID="{A5EA0E38-5586-4249-88F6-E76DB306DAC2}" presName="rootComposite" presStyleCnt="0"/>
      <dgm:spPr/>
    </dgm:pt>
    <dgm:pt modelId="{898800B5-C291-469E-B9E8-5FBB1299D0C3}" type="pres">
      <dgm:prSet presAssocID="{A5EA0E38-5586-4249-88F6-E76DB306DAC2}" presName="rootText" presStyleLbl="node2" presStyleIdx="2" presStyleCnt="3" custScaleY="49987">
        <dgm:presLayoutVars>
          <dgm:chPref val="3"/>
        </dgm:presLayoutVars>
      </dgm:prSet>
      <dgm:spPr/>
      <dgm:t>
        <a:bodyPr/>
        <a:lstStyle/>
        <a:p>
          <a:endParaRPr lang="ru-RU"/>
        </a:p>
      </dgm:t>
    </dgm:pt>
    <dgm:pt modelId="{333B04A3-5A1B-4A2D-91BB-04296F98602A}" type="pres">
      <dgm:prSet presAssocID="{A5EA0E38-5586-4249-88F6-E76DB306DAC2}" presName="rootConnector" presStyleLbl="node2" presStyleIdx="2" presStyleCnt="3"/>
      <dgm:spPr/>
      <dgm:t>
        <a:bodyPr/>
        <a:lstStyle/>
        <a:p>
          <a:endParaRPr lang="ru-RU"/>
        </a:p>
      </dgm:t>
    </dgm:pt>
    <dgm:pt modelId="{4761F268-96A4-4EB9-B954-950DA255EDE1}" type="pres">
      <dgm:prSet presAssocID="{A5EA0E38-5586-4249-88F6-E76DB306DAC2}" presName="hierChild4" presStyleCnt="0"/>
      <dgm:spPr/>
    </dgm:pt>
    <dgm:pt modelId="{0F1318C1-2E6D-41BF-A510-6EC5394466DF}" type="pres">
      <dgm:prSet presAssocID="{A5EA0E38-5586-4249-88F6-E76DB306DAC2}" presName="hierChild5" presStyleCnt="0"/>
      <dgm:spPr/>
    </dgm:pt>
    <dgm:pt modelId="{0DB4C180-858D-4BDE-919D-1835F5DAAF28}" type="pres">
      <dgm:prSet presAssocID="{A69AC517-9ADE-4E05-9313-3FB2D50889E4}" presName="hierChild3" presStyleCnt="0"/>
      <dgm:spPr/>
    </dgm:pt>
  </dgm:ptLst>
  <dgm:cxnLst>
    <dgm:cxn modelId="{C27241E3-C5F6-4B60-922C-FA4B13BF446C}" type="presOf" srcId="{E21D4949-7C33-4F96-BB01-437FB582003B}" destId="{83B58763-D233-467F-AE41-CA36BE498442}" srcOrd="0" destOrd="0" presId="urn:microsoft.com/office/officeart/2005/8/layout/orgChart1"/>
    <dgm:cxn modelId="{D57AFB53-36CC-4E9A-93A1-9F6877ED49D4}" type="presOf" srcId="{F32D3355-2204-4064-A99D-07773AFB9C90}" destId="{608C2D62-7454-4EC0-8305-A83A10BB62DA}" srcOrd="1" destOrd="0" presId="urn:microsoft.com/office/officeart/2005/8/layout/orgChart1"/>
    <dgm:cxn modelId="{0F50842E-A6E8-4D42-A894-C9C64A493D5D}" type="presOf" srcId="{9E846675-DD8F-4EF9-AFE4-FB5330E90301}" destId="{DBC2DBE2-8F81-4685-B7F3-E3B322313FF1}" srcOrd="0" destOrd="0" presId="urn:microsoft.com/office/officeart/2005/8/layout/orgChart1"/>
    <dgm:cxn modelId="{C19E3135-25A3-466B-A246-2F91CFF85800}" type="presOf" srcId="{A5EA0E38-5586-4249-88F6-E76DB306DAC2}" destId="{898800B5-C291-469E-B9E8-5FBB1299D0C3}" srcOrd="0" destOrd="0" presId="urn:microsoft.com/office/officeart/2005/8/layout/orgChart1"/>
    <dgm:cxn modelId="{038971D0-D398-457F-9114-5926A7D0C9EC}" type="presOf" srcId="{A69AC517-9ADE-4E05-9313-3FB2D50889E4}" destId="{DEA29B7B-153E-474F-9748-718FD9DE342E}" srcOrd="1" destOrd="0" presId="urn:microsoft.com/office/officeart/2005/8/layout/orgChart1"/>
    <dgm:cxn modelId="{EE7D10C9-57D8-4A48-A7EB-81A5DAB4C073}" srcId="{A69AC517-9ADE-4E05-9313-3FB2D50889E4}" destId="{F32D3355-2204-4064-A99D-07773AFB9C90}" srcOrd="1" destOrd="0" parTransId="{7308FE8B-1557-4147-8C8B-FDF93C98C29E}" sibTransId="{3BB9AC2F-FC37-48EF-A6EB-15D791AEC9C8}"/>
    <dgm:cxn modelId="{305C78D2-1AF3-49B6-AF14-C725A14DC888}" type="presOf" srcId="{F32D3355-2204-4064-A99D-07773AFB9C90}" destId="{6572B9DF-8606-4CC2-BF84-F288C7BAD4BF}" srcOrd="0" destOrd="0" presId="urn:microsoft.com/office/officeart/2005/8/layout/orgChart1"/>
    <dgm:cxn modelId="{66F586D6-B618-465E-AA2D-308DD0A35A44}" type="presOf" srcId="{146F622D-2ADB-4EBE-9BE6-A8C3817B68C5}" destId="{8DD8EA72-7D58-40BF-A2D3-7B86B0E536FE}" srcOrd="0" destOrd="0" presId="urn:microsoft.com/office/officeart/2005/8/layout/orgChart1"/>
    <dgm:cxn modelId="{3EBC124F-255D-4828-9959-2BE5CB6B8596}" type="presOf" srcId="{7308FE8B-1557-4147-8C8B-FDF93C98C29E}" destId="{11F4199C-DFA3-4908-83D2-5CBFC49BC2BF}" srcOrd="0" destOrd="0" presId="urn:microsoft.com/office/officeart/2005/8/layout/orgChart1"/>
    <dgm:cxn modelId="{FC5CE8A4-4D00-469F-A823-87929D427164}" srcId="{A69AC517-9ADE-4E05-9313-3FB2D50889E4}" destId="{146F622D-2ADB-4EBE-9BE6-A8C3817B68C5}" srcOrd="0" destOrd="0" parTransId="{E21D4949-7C33-4F96-BB01-437FB582003B}" sibTransId="{D4DC4A4E-015C-410B-962B-84477BE2EA9F}"/>
    <dgm:cxn modelId="{006CE867-C108-4BCB-A1C2-53926A40B99C}" type="presOf" srcId="{4DD16A75-E789-47E3-89FF-80FFAE8E7E0E}" destId="{91699364-125B-4C5A-B060-286C898F9E2F}" srcOrd="0" destOrd="0" presId="urn:microsoft.com/office/officeart/2005/8/layout/orgChart1"/>
    <dgm:cxn modelId="{72251BB6-9E71-453D-8A51-6D18C68E4C43}" srcId="{A69AC517-9ADE-4E05-9313-3FB2D50889E4}" destId="{A5EA0E38-5586-4249-88F6-E76DB306DAC2}" srcOrd="2" destOrd="0" parTransId="{4DD16A75-E789-47E3-89FF-80FFAE8E7E0E}" sibTransId="{9DB967CA-3AC5-4BA2-A9A6-999F2B206D41}"/>
    <dgm:cxn modelId="{B4C93D70-0DA5-43A2-9456-2598AE189C7C}" srcId="{9E846675-DD8F-4EF9-AFE4-FB5330E90301}" destId="{A69AC517-9ADE-4E05-9313-3FB2D50889E4}" srcOrd="0" destOrd="0" parTransId="{CE7E59A0-FFB3-48B1-AC66-6026F57225AD}" sibTransId="{19B8DC9F-8962-4B8B-A91F-3B25CEC4B396}"/>
    <dgm:cxn modelId="{31432C82-8E67-4DA2-A73A-C1E641DADC87}" type="presOf" srcId="{A69AC517-9ADE-4E05-9313-3FB2D50889E4}" destId="{DFEEDCFC-844D-4396-AFDA-C55348D0669A}" srcOrd="0" destOrd="0" presId="urn:microsoft.com/office/officeart/2005/8/layout/orgChart1"/>
    <dgm:cxn modelId="{FCEA41C2-5556-4174-BA7C-377E4F02AD92}" type="presOf" srcId="{A5EA0E38-5586-4249-88F6-E76DB306DAC2}" destId="{333B04A3-5A1B-4A2D-91BB-04296F98602A}" srcOrd="1" destOrd="0" presId="urn:microsoft.com/office/officeart/2005/8/layout/orgChart1"/>
    <dgm:cxn modelId="{EBA234CF-E2F6-4EC0-B7CA-30E02931CADF}" type="presOf" srcId="{146F622D-2ADB-4EBE-9BE6-A8C3817B68C5}" destId="{DA9AF4F2-3151-47D6-9530-99F431C9BB57}" srcOrd="1" destOrd="0" presId="urn:microsoft.com/office/officeart/2005/8/layout/orgChart1"/>
    <dgm:cxn modelId="{4186CE4A-B05E-4BC8-8DDE-57DBF7244518}" type="presParOf" srcId="{DBC2DBE2-8F81-4685-B7F3-E3B322313FF1}" destId="{939BBC13-E24A-4BE1-94C9-ABD5FCC9DED9}" srcOrd="0" destOrd="0" presId="urn:microsoft.com/office/officeart/2005/8/layout/orgChart1"/>
    <dgm:cxn modelId="{5237DE7F-0784-43D9-9D7C-F08860029413}" type="presParOf" srcId="{939BBC13-E24A-4BE1-94C9-ABD5FCC9DED9}" destId="{DCDCE364-CDB9-4A4D-AFA5-DDA0F65579EC}" srcOrd="0" destOrd="0" presId="urn:microsoft.com/office/officeart/2005/8/layout/orgChart1"/>
    <dgm:cxn modelId="{6F92D8E5-D369-467B-8CE4-F06B20728DDC}" type="presParOf" srcId="{DCDCE364-CDB9-4A4D-AFA5-DDA0F65579EC}" destId="{DFEEDCFC-844D-4396-AFDA-C55348D0669A}" srcOrd="0" destOrd="0" presId="urn:microsoft.com/office/officeart/2005/8/layout/orgChart1"/>
    <dgm:cxn modelId="{C33E8C59-760D-44A8-9934-289AEF06FA2C}" type="presParOf" srcId="{DCDCE364-CDB9-4A4D-AFA5-DDA0F65579EC}" destId="{DEA29B7B-153E-474F-9748-718FD9DE342E}" srcOrd="1" destOrd="0" presId="urn:microsoft.com/office/officeart/2005/8/layout/orgChart1"/>
    <dgm:cxn modelId="{FDF3D760-85D9-4CDE-9076-BE027BE075E4}" type="presParOf" srcId="{939BBC13-E24A-4BE1-94C9-ABD5FCC9DED9}" destId="{BAE006BA-17FD-4075-AF85-4E1CF3353CC5}" srcOrd="1" destOrd="0" presId="urn:microsoft.com/office/officeart/2005/8/layout/orgChart1"/>
    <dgm:cxn modelId="{8C45E18C-99C5-441D-843F-3EC9FAF60011}" type="presParOf" srcId="{BAE006BA-17FD-4075-AF85-4E1CF3353CC5}" destId="{83B58763-D233-467F-AE41-CA36BE498442}" srcOrd="0" destOrd="0" presId="urn:microsoft.com/office/officeart/2005/8/layout/orgChart1"/>
    <dgm:cxn modelId="{8EF5B11C-47E8-4B2F-BCD0-BBBD7282D13E}" type="presParOf" srcId="{BAE006BA-17FD-4075-AF85-4E1CF3353CC5}" destId="{1F0AC0C6-3F5F-45B1-8B21-7304393689C9}" srcOrd="1" destOrd="0" presId="urn:microsoft.com/office/officeart/2005/8/layout/orgChart1"/>
    <dgm:cxn modelId="{CFE9356A-111F-48C5-98BE-8BAED18A7C6A}" type="presParOf" srcId="{1F0AC0C6-3F5F-45B1-8B21-7304393689C9}" destId="{B6E64BCD-DD07-4BC5-B880-FCAC1A2BF817}" srcOrd="0" destOrd="0" presId="urn:microsoft.com/office/officeart/2005/8/layout/orgChart1"/>
    <dgm:cxn modelId="{F4FEB8BA-142B-462E-BCF3-FE9F93F41C05}" type="presParOf" srcId="{B6E64BCD-DD07-4BC5-B880-FCAC1A2BF817}" destId="{8DD8EA72-7D58-40BF-A2D3-7B86B0E536FE}" srcOrd="0" destOrd="0" presId="urn:microsoft.com/office/officeart/2005/8/layout/orgChart1"/>
    <dgm:cxn modelId="{A7DF3D9A-36A9-4CD5-92F3-394F387D412D}" type="presParOf" srcId="{B6E64BCD-DD07-4BC5-B880-FCAC1A2BF817}" destId="{DA9AF4F2-3151-47D6-9530-99F431C9BB57}" srcOrd="1" destOrd="0" presId="urn:microsoft.com/office/officeart/2005/8/layout/orgChart1"/>
    <dgm:cxn modelId="{3F3E69DF-C767-4326-8043-E9A66A386EA6}" type="presParOf" srcId="{1F0AC0C6-3F5F-45B1-8B21-7304393689C9}" destId="{E1D35687-30F8-4ADB-BB65-432A99CB32D6}" srcOrd="1" destOrd="0" presId="urn:microsoft.com/office/officeart/2005/8/layout/orgChart1"/>
    <dgm:cxn modelId="{4E5B023D-FE97-489F-AC1E-4847B78D3789}" type="presParOf" srcId="{1F0AC0C6-3F5F-45B1-8B21-7304393689C9}" destId="{E3441DBC-7CD9-441E-88F8-BFE685094DFD}" srcOrd="2" destOrd="0" presId="urn:microsoft.com/office/officeart/2005/8/layout/orgChart1"/>
    <dgm:cxn modelId="{3FDB21DD-3914-4487-B3EF-7C89E9AE7281}" type="presParOf" srcId="{BAE006BA-17FD-4075-AF85-4E1CF3353CC5}" destId="{11F4199C-DFA3-4908-83D2-5CBFC49BC2BF}" srcOrd="2" destOrd="0" presId="urn:microsoft.com/office/officeart/2005/8/layout/orgChart1"/>
    <dgm:cxn modelId="{DBA17D85-EAEF-4B7F-9D7D-C7935BFAD59B}" type="presParOf" srcId="{BAE006BA-17FD-4075-AF85-4E1CF3353CC5}" destId="{19EAC57B-9604-4568-98BB-FE32865948B6}" srcOrd="3" destOrd="0" presId="urn:microsoft.com/office/officeart/2005/8/layout/orgChart1"/>
    <dgm:cxn modelId="{9FEF9684-0310-4F18-A5AD-0CE3E4D03F4C}" type="presParOf" srcId="{19EAC57B-9604-4568-98BB-FE32865948B6}" destId="{A22F2E95-6873-4A24-BDA2-933098858718}" srcOrd="0" destOrd="0" presId="urn:microsoft.com/office/officeart/2005/8/layout/orgChart1"/>
    <dgm:cxn modelId="{7D6BCE87-5A31-44B2-9023-6FF829456FAF}" type="presParOf" srcId="{A22F2E95-6873-4A24-BDA2-933098858718}" destId="{6572B9DF-8606-4CC2-BF84-F288C7BAD4BF}" srcOrd="0" destOrd="0" presId="urn:microsoft.com/office/officeart/2005/8/layout/orgChart1"/>
    <dgm:cxn modelId="{A15014EF-14C6-4B2B-BFB4-C487F377AE2A}" type="presParOf" srcId="{A22F2E95-6873-4A24-BDA2-933098858718}" destId="{608C2D62-7454-4EC0-8305-A83A10BB62DA}" srcOrd="1" destOrd="0" presId="urn:microsoft.com/office/officeart/2005/8/layout/orgChart1"/>
    <dgm:cxn modelId="{73AD8F2A-AC7F-4CB2-B45D-E46EA1C2B30A}" type="presParOf" srcId="{19EAC57B-9604-4568-98BB-FE32865948B6}" destId="{AAE24FC1-DC0A-4FAE-B84C-C0BEE70AC01E}" srcOrd="1" destOrd="0" presId="urn:microsoft.com/office/officeart/2005/8/layout/orgChart1"/>
    <dgm:cxn modelId="{EB241098-E07E-4C4F-8E69-D847D1BD00AA}" type="presParOf" srcId="{19EAC57B-9604-4568-98BB-FE32865948B6}" destId="{E7D3794E-3950-4213-9899-E071D38A7D3F}" srcOrd="2" destOrd="0" presId="urn:microsoft.com/office/officeart/2005/8/layout/orgChart1"/>
    <dgm:cxn modelId="{5492CDCE-B645-4CC8-A175-07207F9922B2}" type="presParOf" srcId="{BAE006BA-17FD-4075-AF85-4E1CF3353CC5}" destId="{91699364-125B-4C5A-B060-286C898F9E2F}" srcOrd="4" destOrd="0" presId="urn:microsoft.com/office/officeart/2005/8/layout/orgChart1"/>
    <dgm:cxn modelId="{AC868DD3-3CBD-4BA3-8D6F-B29F065648C7}" type="presParOf" srcId="{BAE006BA-17FD-4075-AF85-4E1CF3353CC5}" destId="{AC5D9075-E454-444B-A942-2A0FE23F8E81}" srcOrd="5" destOrd="0" presId="urn:microsoft.com/office/officeart/2005/8/layout/orgChart1"/>
    <dgm:cxn modelId="{AB80FBE4-91AB-4744-9DEE-D6138CE95899}" type="presParOf" srcId="{AC5D9075-E454-444B-A942-2A0FE23F8E81}" destId="{B670DF7B-BE2C-4AEB-9204-C395DECC2262}" srcOrd="0" destOrd="0" presId="urn:microsoft.com/office/officeart/2005/8/layout/orgChart1"/>
    <dgm:cxn modelId="{0A6166B7-62EE-40B8-984A-99D9B2A14CEB}" type="presParOf" srcId="{B670DF7B-BE2C-4AEB-9204-C395DECC2262}" destId="{898800B5-C291-469E-B9E8-5FBB1299D0C3}" srcOrd="0" destOrd="0" presId="urn:microsoft.com/office/officeart/2005/8/layout/orgChart1"/>
    <dgm:cxn modelId="{F82877D6-C64C-4D4D-A704-B9DCD0AF148F}" type="presParOf" srcId="{B670DF7B-BE2C-4AEB-9204-C395DECC2262}" destId="{333B04A3-5A1B-4A2D-91BB-04296F98602A}" srcOrd="1" destOrd="0" presId="urn:microsoft.com/office/officeart/2005/8/layout/orgChart1"/>
    <dgm:cxn modelId="{313B06D4-6817-415A-A390-16A49E699300}" type="presParOf" srcId="{AC5D9075-E454-444B-A942-2A0FE23F8E81}" destId="{4761F268-96A4-4EB9-B954-950DA255EDE1}" srcOrd="1" destOrd="0" presId="urn:microsoft.com/office/officeart/2005/8/layout/orgChart1"/>
    <dgm:cxn modelId="{B281B82C-F725-4898-B6CE-D633FFA8BAE8}" type="presParOf" srcId="{AC5D9075-E454-444B-A942-2A0FE23F8E81}" destId="{0F1318C1-2E6D-41BF-A510-6EC5394466DF}" srcOrd="2" destOrd="0" presId="urn:microsoft.com/office/officeart/2005/8/layout/orgChart1"/>
    <dgm:cxn modelId="{91448573-A00B-4FD8-AE76-537410608271}" type="presParOf" srcId="{939BBC13-E24A-4BE1-94C9-ABD5FCC9DED9}" destId="{0DB4C180-858D-4BDE-919D-1835F5DAAF28}"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E846675-DD8F-4EF9-AFE4-FB5330E9030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69AC517-9ADE-4E05-9313-3FB2D50889E4}">
      <dgm:prSet phldrT="[Текст]" custT="1"/>
      <dgm:spPr/>
      <dgm:t>
        <a:bodyPr/>
        <a:lstStyle/>
        <a:p>
          <a:r>
            <a:rPr lang="ru-RU" sz="1300" b="1">
              <a:latin typeface="Times Uzb Roman" pitchFamily="18" charset="0"/>
            </a:rPr>
            <a:t>Расходы по финансовой деятельности</a:t>
          </a:r>
        </a:p>
      </dgm:t>
    </dgm:pt>
    <dgm:pt modelId="{CE7E59A0-FFB3-48B1-AC66-6026F57225AD}" type="parTrans" cxnId="{B4C93D70-0DA5-43A2-9456-2598AE189C7C}">
      <dgm:prSet/>
      <dgm:spPr/>
      <dgm:t>
        <a:bodyPr/>
        <a:lstStyle/>
        <a:p>
          <a:endParaRPr lang="ru-RU" sz="1300">
            <a:latin typeface="Times Uzb Roman" pitchFamily="18" charset="0"/>
          </a:endParaRPr>
        </a:p>
      </dgm:t>
    </dgm:pt>
    <dgm:pt modelId="{19B8DC9F-8962-4B8B-A91F-3B25CEC4B396}" type="sibTrans" cxnId="{B4C93D70-0DA5-43A2-9456-2598AE189C7C}">
      <dgm:prSet/>
      <dgm:spPr/>
      <dgm:t>
        <a:bodyPr/>
        <a:lstStyle/>
        <a:p>
          <a:endParaRPr lang="ru-RU" sz="1300">
            <a:latin typeface="Times Uzb Roman" pitchFamily="18" charset="0"/>
          </a:endParaRPr>
        </a:p>
      </dgm:t>
    </dgm:pt>
    <dgm:pt modelId="{146F622D-2ADB-4EBE-9BE6-A8C3817B68C5}">
      <dgm:prSet phldrT="[Текст]" custT="1"/>
      <dgm:spPr/>
      <dgm:t>
        <a:bodyPr/>
        <a:lstStyle/>
        <a:p>
          <a:pPr>
            <a:spcAft>
              <a:spcPts val="0"/>
            </a:spcAft>
          </a:pPr>
          <a:r>
            <a:rPr lang="ru-RU" sz="1200">
              <a:latin typeface="Times Uzb Roman" pitchFamily="18" charset="0"/>
            </a:rPr>
            <a:t>расходы по процентам</a:t>
          </a:r>
          <a:endParaRPr lang="en-US" sz="1200">
            <a:latin typeface="Times Uzb Roman" pitchFamily="18" charset="0"/>
          </a:endParaRPr>
        </a:p>
      </dgm:t>
    </dgm:pt>
    <dgm:pt modelId="{E21D4949-7C33-4F96-BB01-437FB582003B}" type="parTrans" cxnId="{FC5CE8A4-4D00-469F-A823-87929D427164}">
      <dgm:prSet/>
      <dgm:spPr/>
      <dgm:t>
        <a:bodyPr/>
        <a:lstStyle/>
        <a:p>
          <a:endParaRPr lang="ru-RU" sz="1300">
            <a:latin typeface="Times Uzb Roman" pitchFamily="18" charset="0"/>
          </a:endParaRPr>
        </a:p>
      </dgm:t>
    </dgm:pt>
    <dgm:pt modelId="{D4DC4A4E-015C-410B-962B-84477BE2EA9F}" type="sibTrans" cxnId="{FC5CE8A4-4D00-469F-A823-87929D427164}">
      <dgm:prSet/>
      <dgm:spPr/>
      <dgm:t>
        <a:bodyPr/>
        <a:lstStyle/>
        <a:p>
          <a:endParaRPr lang="ru-RU" sz="1300">
            <a:latin typeface="Times Uzb Roman" pitchFamily="18" charset="0"/>
          </a:endParaRPr>
        </a:p>
      </dgm:t>
    </dgm:pt>
    <dgm:pt modelId="{2480A490-B960-48B5-B103-9F21F5FA21D0}">
      <dgm:prSet phldrT="[Текст]"/>
      <dgm:spPr/>
      <dgm:t>
        <a:bodyPr/>
        <a:lstStyle/>
        <a:p>
          <a:r>
            <a:rPr lang="ru-RU">
              <a:latin typeface="Times Uzb Roman" pitchFamily="18" charset="0"/>
            </a:rPr>
            <a:t>отрицательные курсовые разницы</a:t>
          </a:r>
          <a:endParaRPr lang="en-US">
            <a:latin typeface="Times Uzb Roman" pitchFamily="18" charset="0"/>
          </a:endParaRPr>
        </a:p>
      </dgm:t>
    </dgm:pt>
    <dgm:pt modelId="{F3B5C3CE-7612-471B-87DA-941736EB4DE5}" type="parTrans" cxnId="{DA3DF6E4-E466-49CF-A50B-7B2E1882FEC2}">
      <dgm:prSet/>
      <dgm:spPr/>
      <dgm:t>
        <a:bodyPr/>
        <a:lstStyle/>
        <a:p>
          <a:endParaRPr lang="ru-RU"/>
        </a:p>
      </dgm:t>
    </dgm:pt>
    <dgm:pt modelId="{0DA8171D-E84F-413C-9B50-39BBF9EA8694}" type="sibTrans" cxnId="{DA3DF6E4-E466-49CF-A50B-7B2E1882FEC2}">
      <dgm:prSet/>
      <dgm:spPr/>
      <dgm:t>
        <a:bodyPr/>
        <a:lstStyle/>
        <a:p>
          <a:endParaRPr lang="ru-RU"/>
        </a:p>
      </dgm:t>
    </dgm:pt>
    <dgm:pt modelId="{F5A522DA-8456-45E9-A6F1-083C0DF308C9}">
      <dgm:prSet phldrT="[Текст]"/>
      <dgm:spPr/>
      <dgm:t>
        <a:bodyPr/>
        <a:lstStyle/>
        <a:p>
          <a:r>
            <a:rPr lang="ru-RU">
              <a:latin typeface="Times Uzb Roman" pitchFamily="18" charset="0"/>
            </a:rPr>
            <a:t>переоценка средств, вложенных в ценные бумаги</a:t>
          </a:r>
        </a:p>
      </dgm:t>
    </dgm:pt>
    <dgm:pt modelId="{2A9DBD45-DD9E-4C4C-8B85-3349A009B118}" type="parTrans" cxnId="{CB6D7880-3E80-4F18-B94C-A9CEC66C566C}">
      <dgm:prSet/>
      <dgm:spPr/>
      <dgm:t>
        <a:bodyPr/>
        <a:lstStyle/>
        <a:p>
          <a:endParaRPr lang="ru-RU"/>
        </a:p>
      </dgm:t>
    </dgm:pt>
    <dgm:pt modelId="{68D77F6F-BB59-446C-9574-4D6F7D16F045}" type="sibTrans" cxnId="{CB6D7880-3E80-4F18-B94C-A9CEC66C566C}">
      <dgm:prSet/>
      <dgm:spPr/>
      <dgm:t>
        <a:bodyPr/>
        <a:lstStyle/>
        <a:p>
          <a:endParaRPr lang="ru-RU"/>
        </a:p>
      </dgm:t>
    </dgm:pt>
    <dgm:pt modelId="{F113054D-2372-43FB-9CDD-F4A2281E99C5}">
      <dgm:prSet phldrT="[Текст]"/>
      <dgm:spPr/>
      <dgm:t>
        <a:bodyPr/>
        <a:lstStyle/>
        <a:p>
          <a:r>
            <a:rPr lang="ru-RU">
              <a:latin typeface="Times Uzb Roman" pitchFamily="18" charset="0"/>
            </a:rPr>
            <a:t>прочие расходы по финансовой деятельности</a:t>
          </a:r>
        </a:p>
      </dgm:t>
    </dgm:pt>
    <dgm:pt modelId="{E6945B3F-6436-4C0A-BF14-5CE1D1DDC833}" type="parTrans" cxnId="{43B26FBE-F346-4EA5-9206-99D43934CF44}">
      <dgm:prSet/>
      <dgm:spPr/>
      <dgm:t>
        <a:bodyPr/>
        <a:lstStyle/>
        <a:p>
          <a:endParaRPr lang="ru-RU"/>
        </a:p>
      </dgm:t>
    </dgm:pt>
    <dgm:pt modelId="{3E62304E-AD2C-4E99-BC75-73FF095716C5}" type="sibTrans" cxnId="{43B26FBE-F346-4EA5-9206-99D43934CF44}">
      <dgm:prSet/>
      <dgm:spPr/>
      <dgm:t>
        <a:bodyPr/>
        <a:lstStyle/>
        <a:p>
          <a:endParaRPr lang="ru-RU"/>
        </a:p>
      </dgm:t>
    </dgm:pt>
    <dgm:pt modelId="{DBC2DBE2-8F81-4685-B7F3-E3B322313FF1}" type="pres">
      <dgm:prSet presAssocID="{9E846675-DD8F-4EF9-AFE4-FB5330E90301}" presName="hierChild1" presStyleCnt="0">
        <dgm:presLayoutVars>
          <dgm:orgChart val="1"/>
          <dgm:chPref val="1"/>
          <dgm:dir/>
          <dgm:animOne val="branch"/>
          <dgm:animLvl val="lvl"/>
          <dgm:resizeHandles/>
        </dgm:presLayoutVars>
      </dgm:prSet>
      <dgm:spPr/>
      <dgm:t>
        <a:bodyPr/>
        <a:lstStyle/>
        <a:p>
          <a:endParaRPr lang="ru-RU"/>
        </a:p>
      </dgm:t>
    </dgm:pt>
    <dgm:pt modelId="{939BBC13-E24A-4BE1-94C9-ABD5FCC9DED9}" type="pres">
      <dgm:prSet presAssocID="{A69AC517-9ADE-4E05-9313-3FB2D50889E4}" presName="hierRoot1" presStyleCnt="0">
        <dgm:presLayoutVars>
          <dgm:hierBranch val="init"/>
        </dgm:presLayoutVars>
      </dgm:prSet>
      <dgm:spPr/>
    </dgm:pt>
    <dgm:pt modelId="{DCDCE364-CDB9-4A4D-AFA5-DDA0F65579EC}" type="pres">
      <dgm:prSet presAssocID="{A69AC517-9ADE-4E05-9313-3FB2D50889E4}" presName="rootComposite1" presStyleCnt="0"/>
      <dgm:spPr/>
    </dgm:pt>
    <dgm:pt modelId="{DFEEDCFC-844D-4396-AFDA-C55348D0669A}" type="pres">
      <dgm:prSet presAssocID="{A69AC517-9ADE-4E05-9313-3FB2D50889E4}" presName="rootText1" presStyleLbl="node0" presStyleIdx="0" presStyleCnt="1" custScaleX="178627" custScaleY="58885">
        <dgm:presLayoutVars>
          <dgm:chPref val="3"/>
        </dgm:presLayoutVars>
      </dgm:prSet>
      <dgm:spPr/>
      <dgm:t>
        <a:bodyPr/>
        <a:lstStyle/>
        <a:p>
          <a:endParaRPr lang="ru-RU"/>
        </a:p>
      </dgm:t>
    </dgm:pt>
    <dgm:pt modelId="{DEA29B7B-153E-474F-9748-718FD9DE342E}" type="pres">
      <dgm:prSet presAssocID="{A69AC517-9ADE-4E05-9313-3FB2D50889E4}" presName="rootConnector1" presStyleLbl="node1" presStyleIdx="0" presStyleCnt="0"/>
      <dgm:spPr/>
      <dgm:t>
        <a:bodyPr/>
        <a:lstStyle/>
        <a:p>
          <a:endParaRPr lang="ru-RU"/>
        </a:p>
      </dgm:t>
    </dgm:pt>
    <dgm:pt modelId="{BAE006BA-17FD-4075-AF85-4E1CF3353CC5}" type="pres">
      <dgm:prSet presAssocID="{A69AC517-9ADE-4E05-9313-3FB2D50889E4}" presName="hierChild2" presStyleCnt="0"/>
      <dgm:spPr/>
    </dgm:pt>
    <dgm:pt modelId="{83B58763-D233-467F-AE41-CA36BE498442}" type="pres">
      <dgm:prSet presAssocID="{E21D4949-7C33-4F96-BB01-437FB582003B}" presName="Name37" presStyleLbl="parChTrans1D2" presStyleIdx="0" presStyleCnt="4"/>
      <dgm:spPr/>
      <dgm:t>
        <a:bodyPr/>
        <a:lstStyle/>
        <a:p>
          <a:endParaRPr lang="ru-RU"/>
        </a:p>
      </dgm:t>
    </dgm:pt>
    <dgm:pt modelId="{1F0AC0C6-3F5F-45B1-8B21-7304393689C9}" type="pres">
      <dgm:prSet presAssocID="{146F622D-2ADB-4EBE-9BE6-A8C3817B68C5}" presName="hierRoot2" presStyleCnt="0">
        <dgm:presLayoutVars>
          <dgm:hierBranch val="init"/>
        </dgm:presLayoutVars>
      </dgm:prSet>
      <dgm:spPr/>
    </dgm:pt>
    <dgm:pt modelId="{B6E64BCD-DD07-4BC5-B880-FCAC1A2BF817}" type="pres">
      <dgm:prSet presAssocID="{146F622D-2ADB-4EBE-9BE6-A8C3817B68C5}" presName="rootComposite" presStyleCnt="0"/>
      <dgm:spPr/>
    </dgm:pt>
    <dgm:pt modelId="{8DD8EA72-7D58-40BF-A2D3-7B86B0E536FE}" type="pres">
      <dgm:prSet presAssocID="{146F622D-2ADB-4EBE-9BE6-A8C3817B68C5}" presName="rootText" presStyleLbl="node2" presStyleIdx="0" presStyleCnt="4" custScaleY="101900">
        <dgm:presLayoutVars>
          <dgm:chPref val="3"/>
        </dgm:presLayoutVars>
      </dgm:prSet>
      <dgm:spPr/>
      <dgm:t>
        <a:bodyPr/>
        <a:lstStyle/>
        <a:p>
          <a:endParaRPr lang="ru-RU"/>
        </a:p>
      </dgm:t>
    </dgm:pt>
    <dgm:pt modelId="{DA9AF4F2-3151-47D6-9530-99F431C9BB57}" type="pres">
      <dgm:prSet presAssocID="{146F622D-2ADB-4EBE-9BE6-A8C3817B68C5}" presName="rootConnector" presStyleLbl="node2" presStyleIdx="0" presStyleCnt="4"/>
      <dgm:spPr/>
      <dgm:t>
        <a:bodyPr/>
        <a:lstStyle/>
        <a:p>
          <a:endParaRPr lang="ru-RU"/>
        </a:p>
      </dgm:t>
    </dgm:pt>
    <dgm:pt modelId="{E1D35687-30F8-4ADB-BB65-432A99CB32D6}" type="pres">
      <dgm:prSet presAssocID="{146F622D-2ADB-4EBE-9BE6-A8C3817B68C5}" presName="hierChild4" presStyleCnt="0"/>
      <dgm:spPr/>
    </dgm:pt>
    <dgm:pt modelId="{E3441DBC-7CD9-441E-88F8-BFE685094DFD}" type="pres">
      <dgm:prSet presAssocID="{146F622D-2ADB-4EBE-9BE6-A8C3817B68C5}" presName="hierChild5" presStyleCnt="0"/>
      <dgm:spPr/>
    </dgm:pt>
    <dgm:pt modelId="{AD04782E-5F83-41D4-8134-40401A1F4C05}" type="pres">
      <dgm:prSet presAssocID="{F3B5C3CE-7612-471B-87DA-941736EB4DE5}" presName="Name37" presStyleLbl="parChTrans1D2" presStyleIdx="1" presStyleCnt="4"/>
      <dgm:spPr/>
      <dgm:t>
        <a:bodyPr/>
        <a:lstStyle/>
        <a:p>
          <a:endParaRPr lang="ru-RU"/>
        </a:p>
      </dgm:t>
    </dgm:pt>
    <dgm:pt modelId="{3A2805D1-680A-4180-A341-76D6B7DB8F2F}" type="pres">
      <dgm:prSet presAssocID="{2480A490-B960-48B5-B103-9F21F5FA21D0}" presName="hierRoot2" presStyleCnt="0">
        <dgm:presLayoutVars>
          <dgm:hierBranch val="init"/>
        </dgm:presLayoutVars>
      </dgm:prSet>
      <dgm:spPr/>
    </dgm:pt>
    <dgm:pt modelId="{2D1A6E79-B5D2-4896-9FF5-547C3888A9F2}" type="pres">
      <dgm:prSet presAssocID="{2480A490-B960-48B5-B103-9F21F5FA21D0}" presName="rootComposite" presStyleCnt="0"/>
      <dgm:spPr/>
    </dgm:pt>
    <dgm:pt modelId="{588C3586-E307-4D48-AB90-BC4DD98F64A2}" type="pres">
      <dgm:prSet presAssocID="{2480A490-B960-48B5-B103-9F21F5FA21D0}" presName="rootText" presStyleLbl="node2" presStyleIdx="1" presStyleCnt="4" custScaleY="101290">
        <dgm:presLayoutVars>
          <dgm:chPref val="3"/>
        </dgm:presLayoutVars>
      </dgm:prSet>
      <dgm:spPr/>
      <dgm:t>
        <a:bodyPr/>
        <a:lstStyle/>
        <a:p>
          <a:endParaRPr lang="ru-RU"/>
        </a:p>
      </dgm:t>
    </dgm:pt>
    <dgm:pt modelId="{402B2984-584D-42D6-B66E-C4DC811919BC}" type="pres">
      <dgm:prSet presAssocID="{2480A490-B960-48B5-B103-9F21F5FA21D0}" presName="rootConnector" presStyleLbl="node2" presStyleIdx="1" presStyleCnt="4"/>
      <dgm:spPr/>
      <dgm:t>
        <a:bodyPr/>
        <a:lstStyle/>
        <a:p>
          <a:endParaRPr lang="ru-RU"/>
        </a:p>
      </dgm:t>
    </dgm:pt>
    <dgm:pt modelId="{F0F8D6A3-D3D1-41ED-B9A6-02174369B332}" type="pres">
      <dgm:prSet presAssocID="{2480A490-B960-48B5-B103-9F21F5FA21D0}" presName="hierChild4" presStyleCnt="0"/>
      <dgm:spPr/>
    </dgm:pt>
    <dgm:pt modelId="{A7A4C7EB-80EC-47BF-8505-AE5641D4DF9D}" type="pres">
      <dgm:prSet presAssocID="{2480A490-B960-48B5-B103-9F21F5FA21D0}" presName="hierChild5" presStyleCnt="0"/>
      <dgm:spPr/>
    </dgm:pt>
    <dgm:pt modelId="{BAD76CA0-0230-4330-8E50-03626FE0A696}" type="pres">
      <dgm:prSet presAssocID="{2A9DBD45-DD9E-4C4C-8B85-3349A009B118}" presName="Name37" presStyleLbl="parChTrans1D2" presStyleIdx="2" presStyleCnt="4"/>
      <dgm:spPr/>
      <dgm:t>
        <a:bodyPr/>
        <a:lstStyle/>
        <a:p>
          <a:endParaRPr lang="ru-RU"/>
        </a:p>
      </dgm:t>
    </dgm:pt>
    <dgm:pt modelId="{ABB8B12B-5436-4072-AABD-975CBF2CB264}" type="pres">
      <dgm:prSet presAssocID="{F5A522DA-8456-45E9-A6F1-083C0DF308C9}" presName="hierRoot2" presStyleCnt="0">
        <dgm:presLayoutVars>
          <dgm:hierBranch val="init"/>
        </dgm:presLayoutVars>
      </dgm:prSet>
      <dgm:spPr/>
    </dgm:pt>
    <dgm:pt modelId="{4FF4E69A-80A8-4BC7-9ED5-B0B9CE3FB106}" type="pres">
      <dgm:prSet presAssocID="{F5A522DA-8456-45E9-A6F1-083C0DF308C9}" presName="rootComposite" presStyleCnt="0"/>
      <dgm:spPr/>
    </dgm:pt>
    <dgm:pt modelId="{C5E3A312-E597-4253-9EA4-1D33C6143FF8}" type="pres">
      <dgm:prSet presAssocID="{F5A522DA-8456-45E9-A6F1-083C0DF308C9}" presName="rootText" presStyleLbl="node2" presStyleIdx="2" presStyleCnt="4" custScaleX="106255" custScaleY="100881">
        <dgm:presLayoutVars>
          <dgm:chPref val="3"/>
        </dgm:presLayoutVars>
      </dgm:prSet>
      <dgm:spPr/>
      <dgm:t>
        <a:bodyPr/>
        <a:lstStyle/>
        <a:p>
          <a:endParaRPr lang="ru-RU"/>
        </a:p>
      </dgm:t>
    </dgm:pt>
    <dgm:pt modelId="{44C4883C-82EB-473B-8230-88E084E8E14E}" type="pres">
      <dgm:prSet presAssocID="{F5A522DA-8456-45E9-A6F1-083C0DF308C9}" presName="rootConnector" presStyleLbl="node2" presStyleIdx="2" presStyleCnt="4"/>
      <dgm:spPr/>
      <dgm:t>
        <a:bodyPr/>
        <a:lstStyle/>
        <a:p>
          <a:endParaRPr lang="ru-RU"/>
        </a:p>
      </dgm:t>
    </dgm:pt>
    <dgm:pt modelId="{8274644F-94A4-49F8-A882-9C7E88BCC9ED}" type="pres">
      <dgm:prSet presAssocID="{F5A522DA-8456-45E9-A6F1-083C0DF308C9}" presName="hierChild4" presStyleCnt="0"/>
      <dgm:spPr/>
    </dgm:pt>
    <dgm:pt modelId="{958CC42A-ED1B-40CA-A7BE-76E181681B02}" type="pres">
      <dgm:prSet presAssocID="{F5A522DA-8456-45E9-A6F1-083C0DF308C9}" presName="hierChild5" presStyleCnt="0"/>
      <dgm:spPr/>
    </dgm:pt>
    <dgm:pt modelId="{BD9AC72A-5DF2-4909-9918-DF95CCE9C981}" type="pres">
      <dgm:prSet presAssocID="{E6945B3F-6436-4C0A-BF14-5CE1D1DDC833}" presName="Name37" presStyleLbl="parChTrans1D2" presStyleIdx="3" presStyleCnt="4"/>
      <dgm:spPr/>
      <dgm:t>
        <a:bodyPr/>
        <a:lstStyle/>
        <a:p>
          <a:endParaRPr lang="ru-RU"/>
        </a:p>
      </dgm:t>
    </dgm:pt>
    <dgm:pt modelId="{D646346D-C719-4F83-9211-44B75C83CC02}" type="pres">
      <dgm:prSet presAssocID="{F113054D-2372-43FB-9CDD-F4A2281E99C5}" presName="hierRoot2" presStyleCnt="0">
        <dgm:presLayoutVars>
          <dgm:hierBranch val="init"/>
        </dgm:presLayoutVars>
      </dgm:prSet>
      <dgm:spPr/>
    </dgm:pt>
    <dgm:pt modelId="{9A8A0A53-015A-4A13-9BAC-B31F77A8255E}" type="pres">
      <dgm:prSet presAssocID="{F113054D-2372-43FB-9CDD-F4A2281E99C5}" presName="rootComposite" presStyleCnt="0"/>
      <dgm:spPr/>
    </dgm:pt>
    <dgm:pt modelId="{A6C22CE1-E430-4CD9-A807-1C3934E951C4}" type="pres">
      <dgm:prSet presAssocID="{F113054D-2372-43FB-9CDD-F4A2281E99C5}" presName="rootText" presStyleLbl="node2" presStyleIdx="3" presStyleCnt="4">
        <dgm:presLayoutVars>
          <dgm:chPref val="3"/>
        </dgm:presLayoutVars>
      </dgm:prSet>
      <dgm:spPr/>
      <dgm:t>
        <a:bodyPr/>
        <a:lstStyle/>
        <a:p>
          <a:endParaRPr lang="ru-RU"/>
        </a:p>
      </dgm:t>
    </dgm:pt>
    <dgm:pt modelId="{0F8C913B-65C6-4590-8174-DDE597061339}" type="pres">
      <dgm:prSet presAssocID="{F113054D-2372-43FB-9CDD-F4A2281E99C5}" presName="rootConnector" presStyleLbl="node2" presStyleIdx="3" presStyleCnt="4"/>
      <dgm:spPr/>
      <dgm:t>
        <a:bodyPr/>
        <a:lstStyle/>
        <a:p>
          <a:endParaRPr lang="ru-RU"/>
        </a:p>
      </dgm:t>
    </dgm:pt>
    <dgm:pt modelId="{31705218-69D4-4BF9-BBE9-DDA3D6C849BB}" type="pres">
      <dgm:prSet presAssocID="{F113054D-2372-43FB-9CDD-F4A2281E99C5}" presName="hierChild4" presStyleCnt="0"/>
      <dgm:spPr/>
    </dgm:pt>
    <dgm:pt modelId="{B849ABD7-6AFF-483A-AFCA-6025305DB080}" type="pres">
      <dgm:prSet presAssocID="{F113054D-2372-43FB-9CDD-F4A2281E99C5}" presName="hierChild5" presStyleCnt="0"/>
      <dgm:spPr/>
    </dgm:pt>
    <dgm:pt modelId="{0DB4C180-858D-4BDE-919D-1835F5DAAF28}" type="pres">
      <dgm:prSet presAssocID="{A69AC517-9ADE-4E05-9313-3FB2D50889E4}" presName="hierChild3" presStyleCnt="0"/>
      <dgm:spPr/>
    </dgm:pt>
  </dgm:ptLst>
  <dgm:cxnLst>
    <dgm:cxn modelId="{B4C93D70-0DA5-43A2-9456-2598AE189C7C}" srcId="{9E846675-DD8F-4EF9-AFE4-FB5330E90301}" destId="{A69AC517-9ADE-4E05-9313-3FB2D50889E4}" srcOrd="0" destOrd="0" parTransId="{CE7E59A0-FFB3-48B1-AC66-6026F57225AD}" sibTransId="{19B8DC9F-8962-4B8B-A91F-3B25CEC4B396}"/>
    <dgm:cxn modelId="{BE5487B7-0953-447C-86C7-19B15911547C}" type="presOf" srcId="{E6945B3F-6436-4C0A-BF14-5CE1D1DDC833}" destId="{BD9AC72A-5DF2-4909-9918-DF95CCE9C981}" srcOrd="0" destOrd="0" presId="urn:microsoft.com/office/officeart/2005/8/layout/orgChart1"/>
    <dgm:cxn modelId="{FC9BC870-1436-4A0D-AAED-F4EFE830F6EC}" type="presOf" srcId="{F3B5C3CE-7612-471B-87DA-941736EB4DE5}" destId="{AD04782E-5F83-41D4-8134-40401A1F4C05}" srcOrd="0" destOrd="0" presId="urn:microsoft.com/office/officeart/2005/8/layout/orgChart1"/>
    <dgm:cxn modelId="{43B26FBE-F346-4EA5-9206-99D43934CF44}" srcId="{A69AC517-9ADE-4E05-9313-3FB2D50889E4}" destId="{F113054D-2372-43FB-9CDD-F4A2281E99C5}" srcOrd="3" destOrd="0" parTransId="{E6945B3F-6436-4C0A-BF14-5CE1D1DDC833}" sibTransId="{3E62304E-AD2C-4E99-BC75-73FF095716C5}"/>
    <dgm:cxn modelId="{ED7EB266-BCFC-4033-817E-B6D1F2A9449A}" type="presOf" srcId="{F113054D-2372-43FB-9CDD-F4A2281E99C5}" destId="{A6C22CE1-E430-4CD9-A807-1C3934E951C4}" srcOrd="0" destOrd="0" presId="urn:microsoft.com/office/officeart/2005/8/layout/orgChart1"/>
    <dgm:cxn modelId="{E91BA41E-C490-414B-B990-429AEF5C5169}" type="presOf" srcId="{F5A522DA-8456-45E9-A6F1-083C0DF308C9}" destId="{44C4883C-82EB-473B-8230-88E084E8E14E}" srcOrd="1" destOrd="0" presId="urn:microsoft.com/office/officeart/2005/8/layout/orgChart1"/>
    <dgm:cxn modelId="{42A5F28D-A2EA-4EA0-A305-CB1E2238FE53}" type="presOf" srcId="{A69AC517-9ADE-4E05-9313-3FB2D50889E4}" destId="{DEA29B7B-153E-474F-9748-718FD9DE342E}" srcOrd="1" destOrd="0" presId="urn:microsoft.com/office/officeart/2005/8/layout/orgChart1"/>
    <dgm:cxn modelId="{BCAB5556-8332-44FF-856E-724838FC1661}" type="presOf" srcId="{146F622D-2ADB-4EBE-9BE6-A8C3817B68C5}" destId="{8DD8EA72-7D58-40BF-A2D3-7B86B0E536FE}" srcOrd="0" destOrd="0" presId="urn:microsoft.com/office/officeart/2005/8/layout/orgChart1"/>
    <dgm:cxn modelId="{DB8BA300-E137-4F20-BE8E-05D2D4361EB8}" type="presOf" srcId="{F5A522DA-8456-45E9-A6F1-083C0DF308C9}" destId="{C5E3A312-E597-4253-9EA4-1D33C6143FF8}" srcOrd="0" destOrd="0" presId="urn:microsoft.com/office/officeart/2005/8/layout/orgChart1"/>
    <dgm:cxn modelId="{9BCB8FC1-1A8B-4914-B4D1-BFF3ECA400B6}" type="presOf" srcId="{2A9DBD45-DD9E-4C4C-8B85-3349A009B118}" destId="{BAD76CA0-0230-4330-8E50-03626FE0A696}" srcOrd="0" destOrd="0" presId="urn:microsoft.com/office/officeart/2005/8/layout/orgChart1"/>
    <dgm:cxn modelId="{3C6FD34C-51BA-4B9C-862F-760B779893E0}" type="presOf" srcId="{146F622D-2ADB-4EBE-9BE6-A8C3817B68C5}" destId="{DA9AF4F2-3151-47D6-9530-99F431C9BB57}" srcOrd="1" destOrd="0" presId="urn:microsoft.com/office/officeart/2005/8/layout/orgChart1"/>
    <dgm:cxn modelId="{5EEEDBDB-CF47-4AFE-8810-01C16624ED49}" type="presOf" srcId="{F113054D-2372-43FB-9CDD-F4A2281E99C5}" destId="{0F8C913B-65C6-4590-8174-DDE597061339}" srcOrd="1" destOrd="0" presId="urn:microsoft.com/office/officeart/2005/8/layout/orgChart1"/>
    <dgm:cxn modelId="{FC5CE8A4-4D00-469F-A823-87929D427164}" srcId="{A69AC517-9ADE-4E05-9313-3FB2D50889E4}" destId="{146F622D-2ADB-4EBE-9BE6-A8C3817B68C5}" srcOrd="0" destOrd="0" parTransId="{E21D4949-7C33-4F96-BB01-437FB582003B}" sibTransId="{D4DC4A4E-015C-410B-962B-84477BE2EA9F}"/>
    <dgm:cxn modelId="{6BB61B99-AA71-47EE-90E9-958474B845A1}" type="presOf" srcId="{2480A490-B960-48B5-B103-9F21F5FA21D0}" destId="{402B2984-584D-42D6-B66E-C4DC811919BC}" srcOrd="1" destOrd="0" presId="urn:microsoft.com/office/officeart/2005/8/layout/orgChart1"/>
    <dgm:cxn modelId="{6D1BA3CA-F9AA-4FB6-B08A-15B1621CE71E}" type="presOf" srcId="{A69AC517-9ADE-4E05-9313-3FB2D50889E4}" destId="{DFEEDCFC-844D-4396-AFDA-C55348D0669A}" srcOrd="0" destOrd="0" presId="urn:microsoft.com/office/officeart/2005/8/layout/orgChart1"/>
    <dgm:cxn modelId="{B0F49332-4E09-4C39-8715-A5342A0AC977}" type="presOf" srcId="{9E846675-DD8F-4EF9-AFE4-FB5330E90301}" destId="{DBC2DBE2-8F81-4685-B7F3-E3B322313FF1}" srcOrd="0" destOrd="0" presId="urn:microsoft.com/office/officeart/2005/8/layout/orgChart1"/>
    <dgm:cxn modelId="{DA3DF6E4-E466-49CF-A50B-7B2E1882FEC2}" srcId="{A69AC517-9ADE-4E05-9313-3FB2D50889E4}" destId="{2480A490-B960-48B5-B103-9F21F5FA21D0}" srcOrd="1" destOrd="0" parTransId="{F3B5C3CE-7612-471B-87DA-941736EB4DE5}" sibTransId="{0DA8171D-E84F-413C-9B50-39BBF9EA8694}"/>
    <dgm:cxn modelId="{7CC0830A-0A94-40CD-9EC5-969F28E7707A}" type="presOf" srcId="{E21D4949-7C33-4F96-BB01-437FB582003B}" destId="{83B58763-D233-467F-AE41-CA36BE498442}" srcOrd="0" destOrd="0" presId="urn:microsoft.com/office/officeart/2005/8/layout/orgChart1"/>
    <dgm:cxn modelId="{CB6D7880-3E80-4F18-B94C-A9CEC66C566C}" srcId="{A69AC517-9ADE-4E05-9313-3FB2D50889E4}" destId="{F5A522DA-8456-45E9-A6F1-083C0DF308C9}" srcOrd="2" destOrd="0" parTransId="{2A9DBD45-DD9E-4C4C-8B85-3349A009B118}" sibTransId="{68D77F6F-BB59-446C-9574-4D6F7D16F045}"/>
    <dgm:cxn modelId="{3926FBC4-6557-4BC4-AA39-762FE076F383}" type="presOf" srcId="{2480A490-B960-48B5-B103-9F21F5FA21D0}" destId="{588C3586-E307-4D48-AB90-BC4DD98F64A2}" srcOrd="0" destOrd="0" presId="urn:microsoft.com/office/officeart/2005/8/layout/orgChart1"/>
    <dgm:cxn modelId="{A16E771B-8948-4AD8-A392-CA8A147FA80D}" type="presParOf" srcId="{DBC2DBE2-8F81-4685-B7F3-E3B322313FF1}" destId="{939BBC13-E24A-4BE1-94C9-ABD5FCC9DED9}" srcOrd="0" destOrd="0" presId="urn:microsoft.com/office/officeart/2005/8/layout/orgChart1"/>
    <dgm:cxn modelId="{8C49FA63-B150-4123-AAFB-D1AD6A251607}" type="presParOf" srcId="{939BBC13-E24A-4BE1-94C9-ABD5FCC9DED9}" destId="{DCDCE364-CDB9-4A4D-AFA5-DDA0F65579EC}" srcOrd="0" destOrd="0" presId="urn:microsoft.com/office/officeart/2005/8/layout/orgChart1"/>
    <dgm:cxn modelId="{92C2CB7B-5489-42A0-95C7-8C5FACE6FFC4}" type="presParOf" srcId="{DCDCE364-CDB9-4A4D-AFA5-DDA0F65579EC}" destId="{DFEEDCFC-844D-4396-AFDA-C55348D0669A}" srcOrd="0" destOrd="0" presId="urn:microsoft.com/office/officeart/2005/8/layout/orgChart1"/>
    <dgm:cxn modelId="{0D31EC1E-00CD-468A-B608-F8B3F3E88E20}" type="presParOf" srcId="{DCDCE364-CDB9-4A4D-AFA5-DDA0F65579EC}" destId="{DEA29B7B-153E-474F-9748-718FD9DE342E}" srcOrd="1" destOrd="0" presId="urn:microsoft.com/office/officeart/2005/8/layout/orgChart1"/>
    <dgm:cxn modelId="{2B23AA2B-E3F3-40F8-9614-11A7DA094D5F}" type="presParOf" srcId="{939BBC13-E24A-4BE1-94C9-ABD5FCC9DED9}" destId="{BAE006BA-17FD-4075-AF85-4E1CF3353CC5}" srcOrd="1" destOrd="0" presId="urn:microsoft.com/office/officeart/2005/8/layout/orgChart1"/>
    <dgm:cxn modelId="{93422488-9569-4BC7-959F-1E69A07240CE}" type="presParOf" srcId="{BAE006BA-17FD-4075-AF85-4E1CF3353CC5}" destId="{83B58763-D233-467F-AE41-CA36BE498442}" srcOrd="0" destOrd="0" presId="urn:microsoft.com/office/officeart/2005/8/layout/orgChart1"/>
    <dgm:cxn modelId="{99B87BF3-C8F8-4453-9CD9-A084A61F6016}" type="presParOf" srcId="{BAE006BA-17FD-4075-AF85-4E1CF3353CC5}" destId="{1F0AC0C6-3F5F-45B1-8B21-7304393689C9}" srcOrd="1" destOrd="0" presId="urn:microsoft.com/office/officeart/2005/8/layout/orgChart1"/>
    <dgm:cxn modelId="{2D1B372F-85E2-4FC8-8B39-0CE5F076181B}" type="presParOf" srcId="{1F0AC0C6-3F5F-45B1-8B21-7304393689C9}" destId="{B6E64BCD-DD07-4BC5-B880-FCAC1A2BF817}" srcOrd="0" destOrd="0" presId="urn:microsoft.com/office/officeart/2005/8/layout/orgChart1"/>
    <dgm:cxn modelId="{E650A9F5-8C26-4EB3-BBFE-E0B3170EE39B}" type="presParOf" srcId="{B6E64BCD-DD07-4BC5-B880-FCAC1A2BF817}" destId="{8DD8EA72-7D58-40BF-A2D3-7B86B0E536FE}" srcOrd="0" destOrd="0" presId="urn:microsoft.com/office/officeart/2005/8/layout/orgChart1"/>
    <dgm:cxn modelId="{91C921C3-A64E-4CF8-A67A-78A8AD2A4A44}" type="presParOf" srcId="{B6E64BCD-DD07-4BC5-B880-FCAC1A2BF817}" destId="{DA9AF4F2-3151-47D6-9530-99F431C9BB57}" srcOrd="1" destOrd="0" presId="urn:microsoft.com/office/officeart/2005/8/layout/orgChart1"/>
    <dgm:cxn modelId="{22F02BDC-292A-4346-BC26-46413D847892}" type="presParOf" srcId="{1F0AC0C6-3F5F-45B1-8B21-7304393689C9}" destId="{E1D35687-30F8-4ADB-BB65-432A99CB32D6}" srcOrd="1" destOrd="0" presId="urn:microsoft.com/office/officeart/2005/8/layout/orgChart1"/>
    <dgm:cxn modelId="{5BA71C65-F501-4FAA-A0A8-926C2500FF9E}" type="presParOf" srcId="{1F0AC0C6-3F5F-45B1-8B21-7304393689C9}" destId="{E3441DBC-7CD9-441E-88F8-BFE685094DFD}" srcOrd="2" destOrd="0" presId="urn:microsoft.com/office/officeart/2005/8/layout/orgChart1"/>
    <dgm:cxn modelId="{AC551DB1-65C3-4CD3-BC1A-9DCB4970416E}" type="presParOf" srcId="{BAE006BA-17FD-4075-AF85-4E1CF3353CC5}" destId="{AD04782E-5F83-41D4-8134-40401A1F4C05}" srcOrd="2" destOrd="0" presId="urn:microsoft.com/office/officeart/2005/8/layout/orgChart1"/>
    <dgm:cxn modelId="{897056A3-6A3C-47DF-9EE1-51B77C32EB5C}" type="presParOf" srcId="{BAE006BA-17FD-4075-AF85-4E1CF3353CC5}" destId="{3A2805D1-680A-4180-A341-76D6B7DB8F2F}" srcOrd="3" destOrd="0" presId="urn:microsoft.com/office/officeart/2005/8/layout/orgChart1"/>
    <dgm:cxn modelId="{E02A29B9-5AB5-4324-9153-6BBFFEA4A92C}" type="presParOf" srcId="{3A2805D1-680A-4180-A341-76D6B7DB8F2F}" destId="{2D1A6E79-B5D2-4896-9FF5-547C3888A9F2}" srcOrd="0" destOrd="0" presId="urn:microsoft.com/office/officeart/2005/8/layout/orgChart1"/>
    <dgm:cxn modelId="{D82B9805-1A14-4865-8478-94C94B8347C0}" type="presParOf" srcId="{2D1A6E79-B5D2-4896-9FF5-547C3888A9F2}" destId="{588C3586-E307-4D48-AB90-BC4DD98F64A2}" srcOrd="0" destOrd="0" presId="urn:microsoft.com/office/officeart/2005/8/layout/orgChart1"/>
    <dgm:cxn modelId="{C94A75DE-0152-4F64-98C6-8DC3F768CC8B}" type="presParOf" srcId="{2D1A6E79-B5D2-4896-9FF5-547C3888A9F2}" destId="{402B2984-584D-42D6-B66E-C4DC811919BC}" srcOrd="1" destOrd="0" presId="urn:microsoft.com/office/officeart/2005/8/layout/orgChart1"/>
    <dgm:cxn modelId="{51770789-D299-4D5A-994E-2326C30EA723}" type="presParOf" srcId="{3A2805D1-680A-4180-A341-76D6B7DB8F2F}" destId="{F0F8D6A3-D3D1-41ED-B9A6-02174369B332}" srcOrd="1" destOrd="0" presId="urn:microsoft.com/office/officeart/2005/8/layout/orgChart1"/>
    <dgm:cxn modelId="{954EA5B3-3E28-4B77-96DA-97D58B095A17}" type="presParOf" srcId="{3A2805D1-680A-4180-A341-76D6B7DB8F2F}" destId="{A7A4C7EB-80EC-47BF-8505-AE5641D4DF9D}" srcOrd="2" destOrd="0" presId="urn:microsoft.com/office/officeart/2005/8/layout/orgChart1"/>
    <dgm:cxn modelId="{F857FEE7-BD5F-44F1-93F9-D131C48ABD36}" type="presParOf" srcId="{BAE006BA-17FD-4075-AF85-4E1CF3353CC5}" destId="{BAD76CA0-0230-4330-8E50-03626FE0A696}" srcOrd="4" destOrd="0" presId="urn:microsoft.com/office/officeart/2005/8/layout/orgChart1"/>
    <dgm:cxn modelId="{71419C10-CE24-4555-A31E-B2BD0D5A8DDF}" type="presParOf" srcId="{BAE006BA-17FD-4075-AF85-4E1CF3353CC5}" destId="{ABB8B12B-5436-4072-AABD-975CBF2CB264}" srcOrd="5" destOrd="0" presId="urn:microsoft.com/office/officeart/2005/8/layout/orgChart1"/>
    <dgm:cxn modelId="{67672219-8B79-4C0B-A1B2-2556B843F141}" type="presParOf" srcId="{ABB8B12B-5436-4072-AABD-975CBF2CB264}" destId="{4FF4E69A-80A8-4BC7-9ED5-B0B9CE3FB106}" srcOrd="0" destOrd="0" presId="urn:microsoft.com/office/officeart/2005/8/layout/orgChart1"/>
    <dgm:cxn modelId="{ACB5AA62-2E48-4CA1-9CED-1922E43CA9B5}" type="presParOf" srcId="{4FF4E69A-80A8-4BC7-9ED5-B0B9CE3FB106}" destId="{C5E3A312-E597-4253-9EA4-1D33C6143FF8}" srcOrd="0" destOrd="0" presId="urn:microsoft.com/office/officeart/2005/8/layout/orgChart1"/>
    <dgm:cxn modelId="{3A011408-DC29-469C-BC6F-34DC9421C585}" type="presParOf" srcId="{4FF4E69A-80A8-4BC7-9ED5-B0B9CE3FB106}" destId="{44C4883C-82EB-473B-8230-88E084E8E14E}" srcOrd="1" destOrd="0" presId="urn:microsoft.com/office/officeart/2005/8/layout/orgChart1"/>
    <dgm:cxn modelId="{3CA77499-E685-4FE9-B1DF-CA3E9CFFAA61}" type="presParOf" srcId="{ABB8B12B-5436-4072-AABD-975CBF2CB264}" destId="{8274644F-94A4-49F8-A882-9C7E88BCC9ED}" srcOrd="1" destOrd="0" presId="urn:microsoft.com/office/officeart/2005/8/layout/orgChart1"/>
    <dgm:cxn modelId="{AE46886B-ECD2-47C0-85C6-7FA9238451E1}" type="presParOf" srcId="{ABB8B12B-5436-4072-AABD-975CBF2CB264}" destId="{958CC42A-ED1B-40CA-A7BE-76E181681B02}" srcOrd="2" destOrd="0" presId="urn:microsoft.com/office/officeart/2005/8/layout/orgChart1"/>
    <dgm:cxn modelId="{6157AB7D-9025-4C50-AD2F-547D1A0E08E3}" type="presParOf" srcId="{BAE006BA-17FD-4075-AF85-4E1CF3353CC5}" destId="{BD9AC72A-5DF2-4909-9918-DF95CCE9C981}" srcOrd="6" destOrd="0" presId="urn:microsoft.com/office/officeart/2005/8/layout/orgChart1"/>
    <dgm:cxn modelId="{F7DF3D3C-982E-46A4-A4C3-5E66D72A6E5E}" type="presParOf" srcId="{BAE006BA-17FD-4075-AF85-4E1CF3353CC5}" destId="{D646346D-C719-4F83-9211-44B75C83CC02}" srcOrd="7" destOrd="0" presId="urn:microsoft.com/office/officeart/2005/8/layout/orgChart1"/>
    <dgm:cxn modelId="{EAFE9AE4-E2D8-4B9F-A920-C577CFADBEF8}" type="presParOf" srcId="{D646346D-C719-4F83-9211-44B75C83CC02}" destId="{9A8A0A53-015A-4A13-9BAC-B31F77A8255E}" srcOrd="0" destOrd="0" presId="urn:microsoft.com/office/officeart/2005/8/layout/orgChart1"/>
    <dgm:cxn modelId="{C1C77032-3D4D-43A8-9DD9-35ABA61600EE}" type="presParOf" srcId="{9A8A0A53-015A-4A13-9BAC-B31F77A8255E}" destId="{A6C22CE1-E430-4CD9-A807-1C3934E951C4}" srcOrd="0" destOrd="0" presId="urn:microsoft.com/office/officeart/2005/8/layout/orgChart1"/>
    <dgm:cxn modelId="{B4ABBD21-37D7-466A-83EA-C81E067D7B38}" type="presParOf" srcId="{9A8A0A53-015A-4A13-9BAC-B31F77A8255E}" destId="{0F8C913B-65C6-4590-8174-DDE597061339}" srcOrd="1" destOrd="0" presId="urn:microsoft.com/office/officeart/2005/8/layout/orgChart1"/>
    <dgm:cxn modelId="{F7CB1C83-5529-475D-9F9F-1C572FBFAF26}" type="presParOf" srcId="{D646346D-C719-4F83-9211-44B75C83CC02}" destId="{31705218-69D4-4BF9-BBE9-DDA3D6C849BB}" srcOrd="1" destOrd="0" presId="urn:microsoft.com/office/officeart/2005/8/layout/orgChart1"/>
    <dgm:cxn modelId="{5B8D5BFF-CA23-490F-BF7D-2E8C5D5DEDEE}" type="presParOf" srcId="{D646346D-C719-4F83-9211-44B75C83CC02}" destId="{B849ABD7-6AFF-483A-AFCA-6025305DB080}" srcOrd="2" destOrd="0" presId="urn:microsoft.com/office/officeart/2005/8/layout/orgChart1"/>
    <dgm:cxn modelId="{B44AD23B-9768-4D7D-853C-D16AB2849349}" type="presParOf" srcId="{939BBC13-E24A-4BE1-94C9-ABD5FCC9DED9}" destId="{0DB4C180-858D-4BDE-919D-1835F5DAAF28}"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E846675-DD8F-4EF9-AFE4-FB5330E9030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69AC517-9ADE-4E05-9313-3FB2D50889E4}">
      <dgm:prSet phldrT="[Текст]" custT="1"/>
      <dgm:spPr/>
      <dgm:t>
        <a:bodyPr/>
        <a:lstStyle/>
        <a:p>
          <a:r>
            <a:rPr lang="ru-RU" sz="1300" b="1">
              <a:latin typeface="Times Uzb Roman" pitchFamily="18" charset="0"/>
            </a:rPr>
            <a:t>Чрезвычаные убытки</a:t>
          </a:r>
        </a:p>
        <a:p>
          <a:r>
            <a:rPr lang="ru-RU" sz="1200">
              <a:latin typeface="Times Uzb Roman" pitchFamily="18" charset="0"/>
            </a:rPr>
            <a:t>статьи необычных расходов, возникающих в результате событий или операций, выходящих за рамки обычной деятельности предприятия и получение которых не ожидалось</a:t>
          </a:r>
          <a:endParaRPr lang="ru-RU" sz="1200" b="1">
            <a:latin typeface="Times Uzb Roman" pitchFamily="18" charset="0"/>
          </a:endParaRPr>
        </a:p>
      </dgm:t>
    </dgm:pt>
    <dgm:pt modelId="{CE7E59A0-FFB3-48B1-AC66-6026F57225AD}" type="parTrans" cxnId="{B4C93D70-0DA5-43A2-9456-2598AE189C7C}">
      <dgm:prSet/>
      <dgm:spPr/>
      <dgm:t>
        <a:bodyPr/>
        <a:lstStyle/>
        <a:p>
          <a:endParaRPr lang="ru-RU" sz="1300">
            <a:latin typeface="Times Uzb Roman" pitchFamily="18" charset="0"/>
          </a:endParaRPr>
        </a:p>
      </dgm:t>
    </dgm:pt>
    <dgm:pt modelId="{19B8DC9F-8962-4B8B-A91F-3B25CEC4B396}" type="sibTrans" cxnId="{B4C93D70-0DA5-43A2-9456-2598AE189C7C}">
      <dgm:prSet/>
      <dgm:spPr/>
      <dgm:t>
        <a:bodyPr/>
        <a:lstStyle/>
        <a:p>
          <a:endParaRPr lang="ru-RU" sz="1300">
            <a:latin typeface="Times Uzb Roman" pitchFamily="18" charset="0"/>
          </a:endParaRPr>
        </a:p>
      </dgm:t>
    </dgm:pt>
    <dgm:pt modelId="{DBC2DBE2-8F81-4685-B7F3-E3B322313FF1}" type="pres">
      <dgm:prSet presAssocID="{9E846675-DD8F-4EF9-AFE4-FB5330E90301}" presName="hierChild1" presStyleCnt="0">
        <dgm:presLayoutVars>
          <dgm:orgChart val="1"/>
          <dgm:chPref val="1"/>
          <dgm:dir/>
          <dgm:animOne val="branch"/>
          <dgm:animLvl val="lvl"/>
          <dgm:resizeHandles/>
        </dgm:presLayoutVars>
      </dgm:prSet>
      <dgm:spPr/>
      <dgm:t>
        <a:bodyPr/>
        <a:lstStyle/>
        <a:p>
          <a:endParaRPr lang="ru-RU"/>
        </a:p>
      </dgm:t>
    </dgm:pt>
    <dgm:pt modelId="{939BBC13-E24A-4BE1-94C9-ABD5FCC9DED9}" type="pres">
      <dgm:prSet presAssocID="{A69AC517-9ADE-4E05-9313-3FB2D50889E4}" presName="hierRoot1" presStyleCnt="0">
        <dgm:presLayoutVars>
          <dgm:hierBranch val="init"/>
        </dgm:presLayoutVars>
      </dgm:prSet>
      <dgm:spPr/>
    </dgm:pt>
    <dgm:pt modelId="{DCDCE364-CDB9-4A4D-AFA5-DDA0F65579EC}" type="pres">
      <dgm:prSet presAssocID="{A69AC517-9ADE-4E05-9313-3FB2D50889E4}" presName="rootComposite1" presStyleCnt="0"/>
      <dgm:spPr/>
    </dgm:pt>
    <dgm:pt modelId="{DFEEDCFC-844D-4396-AFDA-C55348D0669A}" type="pres">
      <dgm:prSet presAssocID="{A69AC517-9ADE-4E05-9313-3FB2D50889E4}" presName="rootText1" presStyleLbl="node0" presStyleIdx="0" presStyleCnt="1" custScaleX="126888" custScaleY="43019">
        <dgm:presLayoutVars>
          <dgm:chPref val="3"/>
        </dgm:presLayoutVars>
      </dgm:prSet>
      <dgm:spPr/>
      <dgm:t>
        <a:bodyPr/>
        <a:lstStyle/>
        <a:p>
          <a:endParaRPr lang="ru-RU"/>
        </a:p>
      </dgm:t>
    </dgm:pt>
    <dgm:pt modelId="{DEA29B7B-153E-474F-9748-718FD9DE342E}" type="pres">
      <dgm:prSet presAssocID="{A69AC517-9ADE-4E05-9313-3FB2D50889E4}" presName="rootConnector1" presStyleLbl="node1" presStyleIdx="0" presStyleCnt="0"/>
      <dgm:spPr/>
      <dgm:t>
        <a:bodyPr/>
        <a:lstStyle/>
        <a:p>
          <a:endParaRPr lang="ru-RU"/>
        </a:p>
      </dgm:t>
    </dgm:pt>
    <dgm:pt modelId="{BAE006BA-17FD-4075-AF85-4E1CF3353CC5}" type="pres">
      <dgm:prSet presAssocID="{A69AC517-9ADE-4E05-9313-3FB2D50889E4}" presName="hierChild2" presStyleCnt="0"/>
      <dgm:spPr/>
    </dgm:pt>
    <dgm:pt modelId="{0DB4C180-858D-4BDE-919D-1835F5DAAF28}" type="pres">
      <dgm:prSet presAssocID="{A69AC517-9ADE-4E05-9313-3FB2D50889E4}" presName="hierChild3" presStyleCnt="0"/>
      <dgm:spPr/>
    </dgm:pt>
  </dgm:ptLst>
  <dgm:cxnLst>
    <dgm:cxn modelId="{B4C93D70-0DA5-43A2-9456-2598AE189C7C}" srcId="{9E846675-DD8F-4EF9-AFE4-FB5330E90301}" destId="{A69AC517-9ADE-4E05-9313-3FB2D50889E4}" srcOrd="0" destOrd="0" parTransId="{CE7E59A0-FFB3-48B1-AC66-6026F57225AD}" sibTransId="{19B8DC9F-8962-4B8B-A91F-3B25CEC4B396}"/>
    <dgm:cxn modelId="{71BF4220-250D-48C1-A2A8-34C69EA24EE8}" type="presOf" srcId="{A69AC517-9ADE-4E05-9313-3FB2D50889E4}" destId="{DEA29B7B-153E-474F-9748-718FD9DE342E}" srcOrd="1" destOrd="0" presId="urn:microsoft.com/office/officeart/2005/8/layout/orgChart1"/>
    <dgm:cxn modelId="{16F906F7-7484-443E-B232-C3F66F95EDFA}" type="presOf" srcId="{A69AC517-9ADE-4E05-9313-3FB2D50889E4}" destId="{DFEEDCFC-844D-4396-AFDA-C55348D0669A}" srcOrd="0" destOrd="0" presId="urn:microsoft.com/office/officeart/2005/8/layout/orgChart1"/>
    <dgm:cxn modelId="{ACFCCCF8-3008-4D7B-953A-F9A55E238CA3}" type="presOf" srcId="{9E846675-DD8F-4EF9-AFE4-FB5330E90301}" destId="{DBC2DBE2-8F81-4685-B7F3-E3B322313FF1}" srcOrd="0" destOrd="0" presId="urn:microsoft.com/office/officeart/2005/8/layout/orgChart1"/>
    <dgm:cxn modelId="{A3E55375-78C1-48A9-9788-8FE662C24970}" type="presParOf" srcId="{DBC2DBE2-8F81-4685-B7F3-E3B322313FF1}" destId="{939BBC13-E24A-4BE1-94C9-ABD5FCC9DED9}" srcOrd="0" destOrd="0" presId="urn:microsoft.com/office/officeart/2005/8/layout/orgChart1"/>
    <dgm:cxn modelId="{8A987CA3-1FF1-4A16-A045-B411261A73C4}" type="presParOf" srcId="{939BBC13-E24A-4BE1-94C9-ABD5FCC9DED9}" destId="{DCDCE364-CDB9-4A4D-AFA5-DDA0F65579EC}" srcOrd="0" destOrd="0" presId="urn:microsoft.com/office/officeart/2005/8/layout/orgChart1"/>
    <dgm:cxn modelId="{D4390DB6-FC2B-4234-8A18-3ABCB6F72B91}" type="presParOf" srcId="{DCDCE364-CDB9-4A4D-AFA5-DDA0F65579EC}" destId="{DFEEDCFC-844D-4396-AFDA-C55348D0669A}" srcOrd="0" destOrd="0" presId="urn:microsoft.com/office/officeart/2005/8/layout/orgChart1"/>
    <dgm:cxn modelId="{3AC07465-750E-4618-BEFA-6B7EF67A55C1}" type="presParOf" srcId="{DCDCE364-CDB9-4A4D-AFA5-DDA0F65579EC}" destId="{DEA29B7B-153E-474F-9748-718FD9DE342E}" srcOrd="1" destOrd="0" presId="urn:microsoft.com/office/officeart/2005/8/layout/orgChart1"/>
    <dgm:cxn modelId="{237B44E9-2848-4C19-9F21-F23B9C21820F}" type="presParOf" srcId="{939BBC13-E24A-4BE1-94C9-ABD5FCC9DED9}" destId="{BAE006BA-17FD-4075-AF85-4E1CF3353CC5}" srcOrd="1" destOrd="0" presId="urn:microsoft.com/office/officeart/2005/8/layout/orgChart1"/>
    <dgm:cxn modelId="{11A8ECBC-AC66-41F6-9284-3DF1732F3581}" type="presParOf" srcId="{939BBC13-E24A-4BE1-94C9-ABD5FCC9DED9}" destId="{0DB4C180-858D-4BDE-919D-1835F5DAAF28}"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22CFFBD-69B1-4D88-9B09-486EBBD6243C}"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2B72459F-42CB-4373-BE1B-23E01C8CB21E}">
      <dgm:prSet phldrT="[Текст]" custT="1"/>
      <dgm:spPr>
        <a:ln w="19050"/>
      </dgm:spPr>
      <dgm:t>
        <a:bodyPr/>
        <a:lstStyle/>
        <a:p>
          <a:r>
            <a:rPr lang="ru-RU" sz="1600" b="1">
              <a:latin typeface="Times New Roman" panose="02020603050405020304" pitchFamily="18" charset="0"/>
              <a:cs typeface="Times New Roman" panose="02020603050405020304" pitchFamily="18" charset="0"/>
            </a:rPr>
            <a:t>Полная себестоимость</a:t>
          </a:r>
        </a:p>
      </dgm:t>
    </dgm:pt>
    <dgm:pt modelId="{56123DAF-2565-4DA8-B624-C376521A7CA2}" type="parTrans" cxnId="{E61EFF03-43ED-4297-A234-F614DC281317}">
      <dgm:prSet/>
      <dgm:spPr/>
      <dgm:t>
        <a:bodyPr/>
        <a:lstStyle/>
        <a:p>
          <a:endParaRPr lang="ru-RU" sz="1400">
            <a:latin typeface="Times New Roman" panose="02020603050405020304" pitchFamily="18" charset="0"/>
            <a:cs typeface="Times New Roman" panose="02020603050405020304" pitchFamily="18" charset="0"/>
          </a:endParaRPr>
        </a:p>
      </dgm:t>
    </dgm:pt>
    <dgm:pt modelId="{0D8EF72F-E420-4D6F-B8FC-575D67076582}" type="sibTrans" cxnId="{E61EFF03-43ED-4297-A234-F614DC281317}">
      <dgm:prSet/>
      <dgm:spPr/>
      <dgm:t>
        <a:bodyPr/>
        <a:lstStyle/>
        <a:p>
          <a:endParaRPr lang="ru-RU" sz="1400">
            <a:latin typeface="Times New Roman" panose="02020603050405020304" pitchFamily="18" charset="0"/>
            <a:cs typeface="Times New Roman" panose="02020603050405020304" pitchFamily="18" charset="0"/>
          </a:endParaRPr>
        </a:p>
      </dgm:t>
    </dgm:pt>
    <dgm:pt modelId="{1DF9E8C5-CBD4-4D78-91E6-9B41BBF57DA9}">
      <dgm:prSet phldrT="[Текст]" custT="1"/>
      <dgm:spPr>
        <a:ln w="19050"/>
      </dgm:spPr>
      <dgm:t>
        <a:bodyPr/>
        <a:lstStyle/>
        <a:p>
          <a:r>
            <a:rPr lang="ru-RU" sz="1200">
              <a:latin typeface="Times New Roman" panose="02020603050405020304" pitchFamily="18" charset="0"/>
              <a:cs typeface="Times New Roman" panose="02020603050405020304" pitchFamily="18" charset="0"/>
            </a:rPr>
            <a:t>Накладные расходы</a:t>
          </a:r>
        </a:p>
      </dgm:t>
    </dgm:pt>
    <dgm:pt modelId="{5233D7DE-B0B5-4398-B697-5C51DB46091A}" type="parTrans" cxnId="{6DE823A9-19B8-4E3E-BBCD-F587BBA4ADD8}">
      <dgm:prSet/>
      <dgm:spPr/>
      <dgm:t>
        <a:bodyPr/>
        <a:lstStyle/>
        <a:p>
          <a:endParaRPr lang="ru-RU" sz="1400">
            <a:latin typeface="Times New Roman" panose="02020603050405020304" pitchFamily="18" charset="0"/>
            <a:cs typeface="Times New Roman" panose="02020603050405020304" pitchFamily="18" charset="0"/>
          </a:endParaRPr>
        </a:p>
      </dgm:t>
    </dgm:pt>
    <dgm:pt modelId="{DE2ADEB6-2F07-45BD-B0BB-2F755DF15B55}" type="sibTrans" cxnId="{6DE823A9-19B8-4E3E-BBCD-F587BBA4ADD8}">
      <dgm:prSet/>
      <dgm:spPr/>
      <dgm:t>
        <a:bodyPr/>
        <a:lstStyle/>
        <a:p>
          <a:endParaRPr lang="ru-RU" sz="1400">
            <a:latin typeface="Times New Roman" panose="02020603050405020304" pitchFamily="18" charset="0"/>
            <a:cs typeface="Times New Roman" panose="02020603050405020304" pitchFamily="18" charset="0"/>
          </a:endParaRPr>
        </a:p>
      </dgm:t>
    </dgm:pt>
    <dgm:pt modelId="{946F7CB8-B33C-4720-AC62-3DEE48FBEB44}">
      <dgm:prSet phldrT="[Текст]" custT="1"/>
      <dgm:spPr>
        <a:ln w="19050"/>
      </dgm:spPr>
      <dgm:t>
        <a:bodyPr/>
        <a:lstStyle/>
        <a:p>
          <a:r>
            <a:rPr lang="ru-RU" sz="1400">
              <a:latin typeface="Times New Roman" panose="02020603050405020304" pitchFamily="18" charset="0"/>
              <a:cs typeface="Times New Roman" panose="02020603050405020304" pitchFamily="18" charset="0"/>
            </a:rPr>
            <a:t>Внепроизводственные расходы</a:t>
          </a:r>
        </a:p>
      </dgm:t>
    </dgm:pt>
    <dgm:pt modelId="{3AA61F9A-12E1-4E41-9900-6168137DD3EF}" type="parTrans" cxnId="{8D8CEE12-6CAB-41D1-AA35-ABDB7E014BC3}">
      <dgm:prSet/>
      <dgm:spPr/>
      <dgm:t>
        <a:bodyPr/>
        <a:lstStyle/>
        <a:p>
          <a:endParaRPr lang="ru-RU" sz="1400">
            <a:latin typeface="Times New Roman" panose="02020603050405020304" pitchFamily="18" charset="0"/>
            <a:cs typeface="Times New Roman" panose="02020603050405020304" pitchFamily="18" charset="0"/>
          </a:endParaRPr>
        </a:p>
      </dgm:t>
    </dgm:pt>
    <dgm:pt modelId="{4CBFABB6-BFF5-4942-8D64-0A49B575CE2A}" type="sibTrans" cxnId="{8D8CEE12-6CAB-41D1-AA35-ABDB7E014BC3}">
      <dgm:prSet/>
      <dgm:spPr/>
      <dgm:t>
        <a:bodyPr/>
        <a:lstStyle/>
        <a:p>
          <a:endParaRPr lang="ru-RU" sz="1400">
            <a:latin typeface="Times New Roman" panose="02020603050405020304" pitchFamily="18" charset="0"/>
            <a:cs typeface="Times New Roman" panose="02020603050405020304" pitchFamily="18" charset="0"/>
          </a:endParaRPr>
        </a:p>
      </dgm:t>
    </dgm:pt>
    <dgm:pt modelId="{ADC78429-5B77-4AFF-AE3C-3380C1969C39}">
      <dgm:prSet phldrT="[Текст]" custT="1"/>
      <dgm:spPr>
        <a:ln w="19050"/>
      </dgm:spPr>
      <dgm:t>
        <a:bodyPr/>
        <a:lstStyle/>
        <a:p>
          <a:r>
            <a:rPr lang="ru-RU" sz="1400">
              <a:latin typeface="Times New Roman" panose="02020603050405020304" pitchFamily="18" charset="0"/>
              <a:cs typeface="Times New Roman" panose="02020603050405020304" pitchFamily="18" charset="0"/>
            </a:rPr>
            <a:t>Производственная себестоимость</a:t>
          </a:r>
        </a:p>
      </dgm:t>
    </dgm:pt>
    <dgm:pt modelId="{CDB7073B-4EDA-45F9-874F-A03AA4D281D5}" type="parTrans" cxnId="{5D193D81-28EE-4218-81D2-851EAFE63D2D}">
      <dgm:prSet/>
      <dgm:spPr/>
      <dgm:t>
        <a:bodyPr/>
        <a:lstStyle/>
        <a:p>
          <a:endParaRPr lang="ru-RU" sz="1400">
            <a:latin typeface="Times New Roman" panose="02020603050405020304" pitchFamily="18" charset="0"/>
            <a:cs typeface="Times New Roman" panose="02020603050405020304" pitchFamily="18" charset="0"/>
          </a:endParaRPr>
        </a:p>
      </dgm:t>
    </dgm:pt>
    <dgm:pt modelId="{26FC658F-4A36-4680-9ED0-0D23826165F7}" type="sibTrans" cxnId="{5D193D81-28EE-4218-81D2-851EAFE63D2D}">
      <dgm:prSet/>
      <dgm:spPr/>
      <dgm:t>
        <a:bodyPr/>
        <a:lstStyle/>
        <a:p>
          <a:endParaRPr lang="ru-RU" sz="1400">
            <a:latin typeface="Times New Roman" panose="02020603050405020304" pitchFamily="18" charset="0"/>
            <a:cs typeface="Times New Roman" panose="02020603050405020304" pitchFamily="18" charset="0"/>
          </a:endParaRPr>
        </a:p>
      </dgm:t>
    </dgm:pt>
    <dgm:pt modelId="{F6D9CAEE-8686-45A9-B27B-B3B54A0985BF}">
      <dgm:prSet phldrT="[Текст]" custT="1"/>
      <dgm:spPr>
        <a:ln w="19050"/>
      </dgm:spPr>
      <dgm:t>
        <a:bodyPr/>
        <a:lstStyle/>
        <a:p>
          <a:r>
            <a:rPr lang="ru-RU" sz="1200">
              <a:latin typeface="Times New Roman" panose="02020603050405020304" pitchFamily="18" charset="0"/>
              <a:cs typeface="Times New Roman" panose="02020603050405020304" pitchFamily="18" charset="0"/>
            </a:rPr>
            <a:t>Прямые материальные затраты</a:t>
          </a:r>
        </a:p>
      </dgm:t>
    </dgm:pt>
    <dgm:pt modelId="{AC528854-44C6-4622-BB91-9A872CA1BA4E}" type="parTrans" cxnId="{AEC5A2B4-8E4E-4D24-A8B5-C898EAC04B8B}">
      <dgm:prSet/>
      <dgm:spPr/>
      <dgm:t>
        <a:bodyPr/>
        <a:lstStyle/>
        <a:p>
          <a:endParaRPr lang="ru-RU" sz="1400">
            <a:latin typeface="Times New Roman" panose="02020603050405020304" pitchFamily="18" charset="0"/>
            <a:cs typeface="Times New Roman" panose="02020603050405020304" pitchFamily="18" charset="0"/>
          </a:endParaRPr>
        </a:p>
      </dgm:t>
    </dgm:pt>
    <dgm:pt modelId="{E496B9BC-0B60-4DCC-8848-3CCFE07D3126}" type="sibTrans" cxnId="{AEC5A2B4-8E4E-4D24-A8B5-C898EAC04B8B}">
      <dgm:prSet/>
      <dgm:spPr/>
      <dgm:t>
        <a:bodyPr/>
        <a:lstStyle/>
        <a:p>
          <a:endParaRPr lang="ru-RU" sz="1400">
            <a:latin typeface="Times New Roman" panose="02020603050405020304" pitchFamily="18" charset="0"/>
            <a:cs typeface="Times New Roman" panose="02020603050405020304" pitchFamily="18" charset="0"/>
          </a:endParaRPr>
        </a:p>
      </dgm:t>
    </dgm:pt>
    <dgm:pt modelId="{D860D16A-EF01-414B-AA53-1085B599EDEB}">
      <dgm:prSet phldrT="[Текст]" custT="1"/>
      <dgm:spPr>
        <a:ln w="19050"/>
      </dgm:spPr>
      <dgm:t>
        <a:bodyPr/>
        <a:lstStyle/>
        <a:p>
          <a:r>
            <a:rPr lang="ru-RU" sz="1200">
              <a:latin typeface="Times New Roman" panose="02020603050405020304" pitchFamily="18" charset="0"/>
              <a:cs typeface="Times New Roman" panose="02020603050405020304" pitchFamily="18" charset="0"/>
            </a:rPr>
            <a:t>Прямые затраты труда</a:t>
          </a:r>
        </a:p>
      </dgm:t>
    </dgm:pt>
    <dgm:pt modelId="{B4C028F9-49C0-4A01-8312-8CE904CDD450}" type="parTrans" cxnId="{F56DE9AD-8CB3-4322-83D0-3F09161303EC}">
      <dgm:prSet/>
      <dgm:spPr/>
      <dgm:t>
        <a:bodyPr/>
        <a:lstStyle/>
        <a:p>
          <a:endParaRPr lang="ru-RU" sz="1400">
            <a:latin typeface="Times New Roman" panose="02020603050405020304" pitchFamily="18" charset="0"/>
            <a:cs typeface="Times New Roman" panose="02020603050405020304" pitchFamily="18" charset="0"/>
          </a:endParaRPr>
        </a:p>
      </dgm:t>
    </dgm:pt>
    <dgm:pt modelId="{B15A0930-03BB-4385-A0E7-A02E0521CE2A}" type="sibTrans" cxnId="{F56DE9AD-8CB3-4322-83D0-3F09161303EC}">
      <dgm:prSet/>
      <dgm:spPr/>
      <dgm:t>
        <a:bodyPr/>
        <a:lstStyle/>
        <a:p>
          <a:endParaRPr lang="ru-RU" sz="1400">
            <a:latin typeface="Times New Roman" panose="02020603050405020304" pitchFamily="18" charset="0"/>
            <a:cs typeface="Times New Roman" panose="02020603050405020304" pitchFamily="18" charset="0"/>
          </a:endParaRPr>
        </a:p>
      </dgm:t>
    </dgm:pt>
    <dgm:pt modelId="{7AA09774-73A8-4EF9-836F-78BFAA07E3FA}" type="pres">
      <dgm:prSet presAssocID="{122CFFBD-69B1-4D88-9B09-486EBBD6243C}" presName="Name0" presStyleCnt="0">
        <dgm:presLayoutVars>
          <dgm:chPref val="1"/>
          <dgm:dir/>
          <dgm:animOne val="branch"/>
          <dgm:animLvl val="lvl"/>
          <dgm:resizeHandles/>
        </dgm:presLayoutVars>
      </dgm:prSet>
      <dgm:spPr/>
      <dgm:t>
        <a:bodyPr/>
        <a:lstStyle/>
        <a:p>
          <a:endParaRPr lang="ru-RU"/>
        </a:p>
      </dgm:t>
    </dgm:pt>
    <dgm:pt modelId="{2BE23E30-9F98-44A2-B741-EE84507A799D}" type="pres">
      <dgm:prSet presAssocID="{2B72459F-42CB-4373-BE1B-23E01C8CB21E}" presName="vertOne" presStyleCnt="0"/>
      <dgm:spPr/>
    </dgm:pt>
    <dgm:pt modelId="{0CA44DA9-176C-46DE-BF70-94BBCD127D4C}" type="pres">
      <dgm:prSet presAssocID="{2B72459F-42CB-4373-BE1B-23E01C8CB21E}" presName="txOne" presStyleLbl="node0" presStyleIdx="0" presStyleCnt="1">
        <dgm:presLayoutVars>
          <dgm:chPref val="3"/>
        </dgm:presLayoutVars>
      </dgm:prSet>
      <dgm:spPr/>
      <dgm:t>
        <a:bodyPr/>
        <a:lstStyle/>
        <a:p>
          <a:endParaRPr lang="ru-RU"/>
        </a:p>
      </dgm:t>
    </dgm:pt>
    <dgm:pt modelId="{D79B5289-4848-44B2-A202-20AF0434168F}" type="pres">
      <dgm:prSet presAssocID="{2B72459F-42CB-4373-BE1B-23E01C8CB21E}" presName="parTransOne" presStyleCnt="0"/>
      <dgm:spPr/>
    </dgm:pt>
    <dgm:pt modelId="{068A6DE3-C261-4467-A49B-D79ED1234200}" type="pres">
      <dgm:prSet presAssocID="{2B72459F-42CB-4373-BE1B-23E01C8CB21E}" presName="horzOne" presStyleCnt="0"/>
      <dgm:spPr/>
    </dgm:pt>
    <dgm:pt modelId="{32D1EBD4-2D7B-4525-8A0A-BD3410F303B4}" type="pres">
      <dgm:prSet presAssocID="{ADC78429-5B77-4AFF-AE3C-3380C1969C39}" presName="vertTwo" presStyleCnt="0"/>
      <dgm:spPr/>
    </dgm:pt>
    <dgm:pt modelId="{2B62671C-1D73-407E-97E6-9A5F18E94183}" type="pres">
      <dgm:prSet presAssocID="{ADC78429-5B77-4AFF-AE3C-3380C1969C39}" presName="txTwo" presStyleLbl="node2" presStyleIdx="0" presStyleCnt="2">
        <dgm:presLayoutVars>
          <dgm:chPref val="3"/>
        </dgm:presLayoutVars>
      </dgm:prSet>
      <dgm:spPr/>
      <dgm:t>
        <a:bodyPr/>
        <a:lstStyle/>
        <a:p>
          <a:endParaRPr lang="ru-RU"/>
        </a:p>
      </dgm:t>
    </dgm:pt>
    <dgm:pt modelId="{C52B7F5B-8725-4BD5-85F3-354AA74BF22C}" type="pres">
      <dgm:prSet presAssocID="{ADC78429-5B77-4AFF-AE3C-3380C1969C39}" presName="parTransTwo" presStyleCnt="0"/>
      <dgm:spPr/>
    </dgm:pt>
    <dgm:pt modelId="{5E45C411-9F57-48AF-9011-9464E05D4250}" type="pres">
      <dgm:prSet presAssocID="{ADC78429-5B77-4AFF-AE3C-3380C1969C39}" presName="horzTwo" presStyleCnt="0"/>
      <dgm:spPr/>
    </dgm:pt>
    <dgm:pt modelId="{1F3067BE-599E-48C7-85FB-14F5E68BBE3B}" type="pres">
      <dgm:prSet presAssocID="{F6D9CAEE-8686-45A9-B27B-B3B54A0985BF}" presName="vertThree" presStyleCnt="0"/>
      <dgm:spPr/>
    </dgm:pt>
    <dgm:pt modelId="{7EB92A57-BBCE-4E07-B354-AAECCD1E58AC}" type="pres">
      <dgm:prSet presAssocID="{F6D9CAEE-8686-45A9-B27B-B3B54A0985BF}" presName="txThree" presStyleLbl="node3" presStyleIdx="0" presStyleCnt="3">
        <dgm:presLayoutVars>
          <dgm:chPref val="3"/>
        </dgm:presLayoutVars>
      </dgm:prSet>
      <dgm:spPr/>
      <dgm:t>
        <a:bodyPr/>
        <a:lstStyle/>
        <a:p>
          <a:endParaRPr lang="ru-RU"/>
        </a:p>
      </dgm:t>
    </dgm:pt>
    <dgm:pt modelId="{BEBFEA93-C6D7-4F52-9817-E2C3286ED2D9}" type="pres">
      <dgm:prSet presAssocID="{F6D9CAEE-8686-45A9-B27B-B3B54A0985BF}" presName="horzThree" presStyleCnt="0"/>
      <dgm:spPr/>
    </dgm:pt>
    <dgm:pt modelId="{21E792A4-585D-4EEF-9E1B-86B6B5D5491B}" type="pres">
      <dgm:prSet presAssocID="{E496B9BC-0B60-4DCC-8848-3CCFE07D3126}" presName="sibSpaceThree" presStyleCnt="0"/>
      <dgm:spPr/>
    </dgm:pt>
    <dgm:pt modelId="{1E3B3EF5-FE70-4D69-907B-9F76A053B306}" type="pres">
      <dgm:prSet presAssocID="{D860D16A-EF01-414B-AA53-1085B599EDEB}" presName="vertThree" presStyleCnt="0"/>
      <dgm:spPr/>
    </dgm:pt>
    <dgm:pt modelId="{38856122-8D3B-4679-963F-5A265F3692E1}" type="pres">
      <dgm:prSet presAssocID="{D860D16A-EF01-414B-AA53-1085B599EDEB}" presName="txThree" presStyleLbl="node3" presStyleIdx="1" presStyleCnt="3">
        <dgm:presLayoutVars>
          <dgm:chPref val="3"/>
        </dgm:presLayoutVars>
      </dgm:prSet>
      <dgm:spPr/>
      <dgm:t>
        <a:bodyPr/>
        <a:lstStyle/>
        <a:p>
          <a:endParaRPr lang="ru-RU"/>
        </a:p>
      </dgm:t>
    </dgm:pt>
    <dgm:pt modelId="{56079E3C-247F-44B5-A889-0D7771FCFA1D}" type="pres">
      <dgm:prSet presAssocID="{D860D16A-EF01-414B-AA53-1085B599EDEB}" presName="horzThree" presStyleCnt="0"/>
      <dgm:spPr/>
    </dgm:pt>
    <dgm:pt modelId="{1A6B724E-C501-419B-8F19-A528B2F8D3E3}" type="pres">
      <dgm:prSet presAssocID="{B15A0930-03BB-4385-A0E7-A02E0521CE2A}" presName="sibSpaceThree" presStyleCnt="0"/>
      <dgm:spPr/>
    </dgm:pt>
    <dgm:pt modelId="{64852F4B-93EF-4908-8102-110046901864}" type="pres">
      <dgm:prSet presAssocID="{1DF9E8C5-CBD4-4D78-91E6-9B41BBF57DA9}" presName="vertThree" presStyleCnt="0"/>
      <dgm:spPr/>
    </dgm:pt>
    <dgm:pt modelId="{98F831E2-A404-4E05-846D-688190F7EDE4}" type="pres">
      <dgm:prSet presAssocID="{1DF9E8C5-CBD4-4D78-91E6-9B41BBF57DA9}" presName="txThree" presStyleLbl="node3" presStyleIdx="2" presStyleCnt="3">
        <dgm:presLayoutVars>
          <dgm:chPref val="3"/>
        </dgm:presLayoutVars>
      </dgm:prSet>
      <dgm:spPr/>
      <dgm:t>
        <a:bodyPr/>
        <a:lstStyle/>
        <a:p>
          <a:endParaRPr lang="ru-RU"/>
        </a:p>
      </dgm:t>
    </dgm:pt>
    <dgm:pt modelId="{6F88FA27-E2C6-4933-B156-2563846C3E2A}" type="pres">
      <dgm:prSet presAssocID="{1DF9E8C5-CBD4-4D78-91E6-9B41BBF57DA9}" presName="horzThree" presStyleCnt="0"/>
      <dgm:spPr/>
    </dgm:pt>
    <dgm:pt modelId="{066C1E01-615C-40C3-84EB-388D408F1B95}" type="pres">
      <dgm:prSet presAssocID="{26FC658F-4A36-4680-9ED0-0D23826165F7}" presName="sibSpaceTwo" presStyleCnt="0"/>
      <dgm:spPr/>
    </dgm:pt>
    <dgm:pt modelId="{2B71B040-3E0D-4DBB-A3F5-71B544902D3D}" type="pres">
      <dgm:prSet presAssocID="{946F7CB8-B33C-4720-AC62-3DEE48FBEB44}" presName="vertTwo" presStyleCnt="0"/>
      <dgm:spPr/>
    </dgm:pt>
    <dgm:pt modelId="{A3ADFBC3-9A87-4CC1-A561-8A7770D7E6B4}" type="pres">
      <dgm:prSet presAssocID="{946F7CB8-B33C-4720-AC62-3DEE48FBEB44}" presName="txTwo" presStyleLbl="node2" presStyleIdx="1" presStyleCnt="2" custScaleX="187833">
        <dgm:presLayoutVars>
          <dgm:chPref val="3"/>
        </dgm:presLayoutVars>
      </dgm:prSet>
      <dgm:spPr/>
      <dgm:t>
        <a:bodyPr/>
        <a:lstStyle/>
        <a:p>
          <a:endParaRPr lang="ru-RU"/>
        </a:p>
      </dgm:t>
    </dgm:pt>
    <dgm:pt modelId="{833407CA-AEFA-4C73-B4A6-9371EC7CC0CF}" type="pres">
      <dgm:prSet presAssocID="{946F7CB8-B33C-4720-AC62-3DEE48FBEB44}" presName="horzTwo" presStyleCnt="0"/>
      <dgm:spPr/>
    </dgm:pt>
  </dgm:ptLst>
  <dgm:cxnLst>
    <dgm:cxn modelId="{5A511812-EC42-4C27-82F8-47A3AC5D1212}" type="presOf" srcId="{ADC78429-5B77-4AFF-AE3C-3380C1969C39}" destId="{2B62671C-1D73-407E-97E6-9A5F18E94183}" srcOrd="0" destOrd="0" presId="urn:microsoft.com/office/officeart/2005/8/layout/hierarchy4"/>
    <dgm:cxn modelId="{12112E56-1D11-4851-BBB0-199CAB4EEA2B}" type="presOf" srcId="{122CFFBD-69B1-4D88-9B09-486EBBD6243C}" destId="{7AA09774-73A8-4EF9-836F-78BFAA07E3FA}" srcOrd="0" destOrd="0" presId="urn:microsoft.com/office/officeart/2005/8/layout/hierarchy4"/>
    <dgm:cxn modelId="{4AA75E74-A2E4-4206-9F23-A4A47ABC4F26}" type="presOf" srcId="{946F7CB8-B33C-4720-AC62-3DEE48FBEB44}" destId="{A3ADFBC3-9A87-4CC1-A561-8A7770D7E6B4}" srcOrd="0" destOrd="0" presId="urn:microsoft.com/office/officeart/2005/8/layout/hierarchy4"/>
    <dgm:cxn modelId="{09C1C601-6308-4941-BFC3-C1B498CE88EE}" type="presOf" srcId="{F6D9CAEE-8686-45A9-B27B-B3B54A0985BF}" destId="{7EB92A57-BBCE-4E07-B354-AAECCD1E58AC}" srcOrd="0" destOrd="0" presId="urn:microsoft.com/office/officeart/2005/8/layout/hierarchy4"/>
    <dgm:cxn modelId="{8D8CEE12-6CAB-41D1-AA35-ABDB7E014BC3}" srcId="{2B72459F-42CB-4373-BE1B-23E01C8CB21E}" destId="{946F7CB8-B33C-4720-AC62-3DEE48FBEB44}" srcOrd="1" destOrd="0" parTransId="{3AA61F9A-12E1-4E41-9900-6168137DD3EF}" sibTransId="{4CBFABB6-BFF5-4942-8D64-0A49B575CE2A}"/>
    <dgm:cxn modelId="{5D193D81-28EE-4218-81D2-851EAFE63D2D}" srcId="{2B72459F-42CB-4373-BE1B-23E01C8CB21E}" destId="{ADC78429-5B77-4AFF-AE3C-3380C1969C39}" srcOrd="0" destOrd="0" parTransId="{CDB7073B-4EDA-45F9-874F-A03AA4D281D5}" sibTransId="{26FC658F-4A36-4680-9ED0-0D23826165F7}"/>
    <dgm:cxn modelId="{E61EFF03-43ED-4297-A234-F614DC281317}" srcId="{122CFFBD-69B1-4D88-9B09-486EBBD6243C}" destId="{2B72459F-42CB-4373-BE1B-23E01C8CB21E}" srcOrd="0" destOrd="0" parTransId="{56123DAF-2565-4DA8-B624-C376521A7CA2}" sibTransId="{0D8EF72F-E420-4D6F-B8FC-575D67076582}"/>
    <dgm:cxn modelId="{6946FA7E-D75D-47CE-8F95-48403E3A67D4}" type="presOf" srcId="{D860D16A-EF01-414B-AA53-1085B599EDEB}" destId="{38856122-8D3B-4679-963F-5A265F3692E1}" srcOrd="0" destOrd="0" presId="urn:microsoft.com/office/officeart/2005/8/layout/hierarchy4"/>
    <dgm:cxn modelId="{00940245-9C60-4906-9D7B-5FA7231885C3}" type="presOf" srcId="{1DF9E8C5-CBD4-4D78-91E6-9B41BBF57DA9}" destId="{98F831E2-A404-4E05-846D-688190F7EDE4}" srcOrd="0" destOrd="0" presId="urn:microsoft.com/office/officeart/2005/8/layout/hierarchy4"/>
    <dgm:cxn modelId="{AEC5A2B4-8E4E-4D24-A8B5-C898EAC04B8B}" srcId="{ADC78429-5B77-4AFF-AE3C-3380C1969C39}" destId="{F6D9CAEE-8686-45A9-B27B-B3B54A0985BF}" srcOrd="0" destOrd="0" parTransId="{AC528854-44C6-4622-BB91-9A872CA1BA4E}" sibTransId="{E496B9BC-0B60-4DCC-8848-3CCFE07D3126}"/>
    <dgm:cxn modelId="{6DE823A9-19B8-4E3E-BBCD-F587BBA4ADD8}" srcId="{ADC78429-5B77-4AFF-AE3C-3380C1969C39}" destId="{1DF9E8C5-CBD4-4D78-91E6-9B41BBF57DA9}" srcOrd="2" destOrd="0" parTransId="{5233D7DE-B0B5-4398-B697-5C51DB46091A}" sibTransId="{DE2ADEB6-2F07-45BD-B0BB-2F755DF15B55}"/>
    <dgm:cxn modelId="{F56DE9AD-8CB3-4322-83D0-3F09161303EC}" srcId="{ADC78429-5B77-4AFF-AE3C-3380C1969C39}" destId="{D860D16A-EF01-414B-AA53-1085B599EDEB}" srcOrd="1" destOrd="0" parTransId="{B4C028F9-49C0-4A01-8312-8CE904CDD450}" sibTransId="{B15A0930-03BB-4385-A0E7-A02E0521CE2A}"/>
    <dgm:cxn modelId="{BD2C66A2-6C0E-4018-A9EB-95B4950CE19C}" type="presOf" srcId="{2B72459F-42CB-4373-BE1B-23E01C8CB21E}" destId="{0CA44DA9-176C-46DE-BF70-94BBCD127D4C}" srcOrd="0" destOrd="0" presId="urn:microsoft.com/office/officeart/2005/8/layout/hierarchy4"/>
    <dgm:cxn modelId="{A7184154-619A-4F99-9AE2-243F243EC1CC}" type="presParOf" srcId="{7AA09774-73A8-4EF9-836F-78BFAA07E3FA}" destId="{2BE23E30-9F98-44A2-B741-EE84507A799D}" srcOrd="0" destOrd="0" presId="urn:microsoft.com/office/officeart/2005/8/layout/hierarchy4"/>
    <dgm:cxn modelId="{AB4622EC-F864-48EC-8634-6AED64F5CE3A}" type="presParOf" srcId="{2BE23E30-9F98-44A2-B741-EE84507A799D}" destId="{0CA44DA9-176C-46DE-BF70-94BBCD127D4C}" srcOrd="0" destOrd="0" presId="urn:microsoft.com/office/officeart/2005/8/layout/hierarchy4"/>
    <dgm:cxn modelId="{93A2CF2C-F5D6-4980-A4A1-607720BB2B56}" type="presParOf" srcId="{2BE23E30-9F98-44A2-B741-EE84507A799D}" destId="{D79B5289-4848-44B2-A202-20AF0434168F}" srcOrd="1" destOrd="0" presId="urn:microsoft.com/office/officeart/2005/8/layout/hierarchy4"/>
    <dgm:cxn modelId="{0F5FDD15-CBE0-4ABC-8C2F-B89976F7711B}" type="presParOf" srcId="{2BE23E30-9F98-44A2-B741-EE84507A799D}" destId="{068A6DE3-C261-4467-A49B-D79ED1234200}" srcOrd="2" destOrd="0" presId="urn:microsoft.com/office/officeart/2005/8/layout/hierarchy4"/>
    <dgm:cxn modelId="{603A809E-E15F-4DC0-AF54-BE9532104C76}" type="presParOf" srcId="{068A6DE3-C261-4467-A49B-D79ED1234200}" destId="{32D1EBD4-2D7B-4525-8A0A-BD3410F303B4}" srcOrd="0" destOrd="0" presId="urn:microsoft.com/office/officeart/2005/8/layout/hierarchy4"/>
    <dgm:cxn modelId="{A16BE764-49CD-4D48-94E5-F71A60D8E2C1}" type="presParOf" srcId="{32D1EBD4-2D7B-4525-8A0A-BD3410F303B4}" destId="{2B62671C-1D73-407E-97E6-9A5F18E94183}" srcOrd="0" destOrd="0" presId="urn:microsoft.com/office/officeart/2005/8/layout/hierarchy4"/>
    <dgm:cxn modelId="{0F035368-1B22-41F0-A703-BC034277F6EE}" type="presParOf" srcId="{32D1EBD4-2D7B-4525-8A0A-BD3410F303B4}" destId="{C52B7F5B-8725-4BD5-85F3-354AA74BF22C}" srcOrd="1" destOrd="0" presId="urn:microsoft.com/office/officeart/2005/8/layout/hierarchy4"/>
    <dgm:cxn modelId="{6BC7CD11-E6E6-4731-9878-96833D215BDF}" type="presParOf" srcId="{32D1EBD4-2D7B-4525-8A0A-BD3410F303B4}" destId="{5E45C411-9F57-48AF-9011-9464E05D4250}" srcOrd="2" destOrd="0" presId="urn:microsoft.com/office/officeart/2005/8/layout/hierarchy4"/>
    <dgm:cxn modelId="{763061A9-06E0-4796-9FA2-9EBBCA0FA12C}" type="presParOf" srcId="{5E45C411-9F57-48AF-9011-9464E05D4250}" destId="{1F3067BE-599E-48C7-85FB-14F5E68BBE3B}" srcOrd="0" destOrd="0" presId="urn:microsoft.com/office/officeart/2005/8/layout/hierarchy4"/>
    <dgm:cxn modelId="{DB1E3AD1-A203-4D9B-B652-7C70B54422FA}" type="presParOf" srcId="{1F3067BE-599E-48C7-85FB-14F5E68BBE3B}" destId="{7EB92A57-BBCE-4E07-B354-AAECCD1E58AC}" srcOrd="0" destOrd="0" presId="urn:microsoft.com/office/officeart/2005/8/layout/hierarchy4"/>
    <dgm:cxn modelId="{3856EDAE-37B3-43FC-8B81-A8D48ACA2367}" type="presParOf" srcId="{1F3067BE-599E-48C7-85FB-14F5E68BBE3B}" destId="{BEBFEA93-C6D7-4F52-9817-E2C3286ED2D9}" srcOrd="1" destOrd="0" presId="urn:microsoft.com/office/officeart/2005/8/layout/hierarchy4"/>
    <dgm:cxn modelId="{3EF222A3-C24A-4EDA-8273-7EAAB9A53801}" type="presParOf" srcId="{5E45C411-9F57-48AF-9011-9464E05D4250}" destId="{21E792A4-585D-4EEF-9E1B-86B6B5D5491B}" srcOrd="1" destOrd="0" presId="urn:microsoft.com/office/officeart/2005/8/layout/hierarchy4"/>
    <dgm:cxn modelId="{2B56F3CF-A916-469D-B618-E74A6323F5BE}" type="presParOf" srcId="{5E45C411-9F57-48AF-9011-9464E05D4250}" destId="{1E3B3EF5-FE70-4D69-907B-9F76A053B306}" srcOrd="2" destOrd="0" presId="urn:microsoft.com/office/officeart/2005/8/layout/hierarchy4"/>
    <dgm:cxn modelId="{1E70B463-FBA0-4517-8B12-4CCF99045D9C}" type="presParOf" srcId="{1E3B3EF5-FE70-4D69-907B-9F76A053B306}" destId="{38856122-8D3B-4679-963F-5A265F3692E1}" srcOrd="0" destOrd="0" presId="urn:microsoft.com/office/officeart/2005/8/layout/hierarchy4"/>
    <dgm:cxn modelId="{4962CE2E-17BB-499D-845F-F1661E910941}" type="presParOf" srcId="{1E3B3EF5-FE70-4D69-907B-9F76A053B306}" destId="{56079E3C-247F-44B5-A889-0D7771FCFA1D}" srcOrd="1" destOrd="0" presId="urn:microsoft.com/office/officeart/2005/8/layout/hierarchy4"/>
    <dgm:cxn modelId="{FA925852-74F9-44A3-A3B8-3801491CAC59}" type="presParOf" srcId="{5E45C411-9F57-48AF-9011-9464E05D4250}" destId="{1A6B724E-C501-419B-8F19-A528B2F8D3E3}" srcOrd="3" destOrd="0" presId="urn:microsoft.com/office/officeart/2005/8/layout/hierarchy4"/>
    <dgm:cxn modelId="{B83D9D27-213A-4603-B977-798C9465B304}" type="presParOf" srcId="{5E45C411-9F57-48AF-9011-9464E05D4250}" destId="{64852F4B-93EF-4908-8102-110046901864}" srcOrd="4" destOrd="0" presId="urn:microsoft.com/office/officeart/2005/8/layout/hierarchy4"/>
    <dgm:cxn modelId="{C19AF410-37F0-4B47-BEC7-17B4AF857F36}" type="presParOf" srcId="{64852F4B-93EF-4908-8102-110046901864}" destId="{98F831E2-A404-4E05-846D-688190F7EDE4}" srcOrd="0" destOrd="0" presId="urn:microsoft.com/office/officeart/2005/8/layout/hierarchy4"/>
    <dgm:cxn modelId="{66BEC9AC-6409-4913-8E74-62ED02AFA1B4}" type="presParOf" srcId="{64852F4B-93EF-4908-8102-110046901864}" destId="{6F88FA27-E2C6-4933-B156-2563846C3E2A}" srcOrd="1" destOrd="0" presId="urn:microsoft.com/office/officeart/2005/8/layout/hierarchy4"/>
    <dgm:cxn modelId="{20A15531-C9D7-4B24-9A59-12E67B5B3AA5}" type="presParOf" srcId="{068A6DE3-C261-4467-A49B-D79ED1234200}" destId="{066C1E01-615C-40C3-84EB-388D408F1B95}" srcOrd="1" destOrd="0" presId="urn:microsoft.com/office/officeart/2005/8/layout/hierarchy4"/>
    <dgm:cxn modelId="{6E8D4782-066A-4907-BE59-FBD89753B034}" type="presParOf" srcId="{068A6DE3-C261-4467-A49B-D79ED1234200}" destId="{2B71B040-3E0D-4DBB-A3F5-71B544902D3D}" srcOrd="2" destOrd="0" presId="urn:microsoft.com/office/officeart/2005/8/layout/hierarchy4"/>
    <dgm:cxn modelId="{C04FC176-11CC-499E-AB8E-824AB8D6727A}" type="presParOf" srcId="{2B71B040-3E0D-4DBB-A3F5-71B544902D3D}" destId="{A3ADFBC3-9A87-4CC1-A561-8A7770D7E6B4}" srcOrd="0" destOrd="0" presId="urn:microsoft.com/office/officeart/2005/8/layout/hierarchy4"/>
    <dgm:cxn modelId="{9200A242-9889-48B7-BE26-C5C6565784D4}" type="presParOf" srcId="{2B71B040-3E0D-4DBB-A3F5-71B544902D3D}" destId="{833407CA-AEFA-4C73-B4A6-9371EC7CC0CF}" srcOrd="1" destOrd="0" presId="urn:microsoft.com/office/officeart/2005/8/layout/hierarchy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91878A5-ADDB-4DC2-96B1-82CCAD5B19F0}"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B206B1EB-3093-4A53-A450-90F5FA421CC2}">
      <dgm:prSet phldrT="[Текст]" custT="1"/>
      <dgm:spPr>
        <a:ln w="19050"/>
      </dgm:spPr>
      <dgm:t>
        <a:bodyPr/>
        <a:lstStyle/>
        <a:p>
          <a:r>
            <a:rPr lang="ru-RU" sz="1400" b="1">
              <a:latin typeface="Times New Roman" panose="02020603050405020304" pitchFamily="18" charset="0"/>
              <a:cs typeface="Times New Roman" panose="02020603050405020304" pitchFamily="18" charset="0"/>
            </a:rPr>
            <a:t>Стратегия компании</a:t>
          </a:r>
        </a:p>
      </dgm:t>
    </dgm:pt>
    <dgm:pt modelId="{D0FFFD78-57E2-417D-A0A0-20A9EEFC90C6}" type="parTrans" cxnId="{B40ED352-28B8-429E-B8C4-716C2FAB703F}">
      <dgm:prSet/>
      <dgm:spPr/>
      <dgm:t>
        <a:bodyPr/>
        <a:lstStyle/>
        <a:p>
          <a:endParaRPr lang="ru-RU" sz="1400">
            <a:latin typeface="Times New Roman" panose="02020603050405020304" pitchFamily="18" charset="0"/>
            <a:cs typeface="Times New Roman" panose="02020603050405020304" pitchFamily="18" charset="0"/>
          </a:endParaRPr>
        </a:p>
      </dgm:t>
    </dgm:pt>
    <dgm:pt modelId="{E02F8B37-7E76-41B5-B877-459C43009B6C}" type="sibTrans" cxnId="{B40ED352-28B8-429E-B8C4-716C2FAB703F}">
      <dgm:prSet/>
      <dgm:spPr/>
      <dgm:t>
        <a:bodyPr/>
        <a:lstStyle/>
        <a:p>
          <a:endParaRPr lang="ru-RU" sz="1400">
            <a:latin typeface="Times New Roman" panose="02020603050405020304" pitchFamily="18" charset="0"/>
            <a:cs typeface="Times New Roman" panose="02020603050405020304" pitchFamily="18" charset="0"/>
          </a:endParaRPr>
        </a:p>
      </dgm:t>
    </dgm:pt>
    <dgm:pt modelId="{11066FFF-0FB6-4263-8B89-2CEF5C42F399}">
      <dgm:prSet phldrT="[Текст]" custT="1"/>
      <dgm:spPr>
        <a:ln w="19050"/>
      </dgm:spPr>
      <dgm:t>
        <a:bodyPr/>
        <a:lstStyle/>
        <a:p>
          <a:r>
            <a:rPr lang="ru-RU" sz="1200" b="0" i="0">
              <a:latin typeface="Times New Roman" panose="02020603050405020304" pitchFamily="18" charset="0"/>
              <a:cs typeface="Times New Roman" panose="02020603050405020304" pitchFamily="18" charset="0"/>
            </a:rPr>
            <a:t>модернизация и реконструкция существующей газотранспортной системы</a:t>
          </a:r>
          <a:endParaRPr lang="ru-RU" sz="1200">
            <a:latin typeface="Times New Roman" panose="02020603050405020304" pitchFamily="18" charset="0"/>
            <a:cs typeface="Times New Roman" panose="02020603050405020304" pitchFamily="18" charset="0"/>
          </a:endParaRPr>
        </a:p>
      </dgm:t>
    </dgm:pt>
    <dgm:pt modelId="{FE5DFECD-6BC5-494C-B6CD-ACE2147C17CD}" type="parTrans" cxnId="{32D48924-B374-4F7C-A899-74153E7EC0A4}">
      <dgm:prSet/>
      <dgm:spPr/>
      <dgm:t>
        <a:bodyPr/>
        <a:lstStyle/>
        <a:p>
          <a:endParaRPr lang="ru-RU" sz="1400">
            <a:latin typeface="Times New Roman" panose="02020603050405020304" pitchFamily="18" charset="0"/>
            <a:cs typeface="Times New Roman" panose="02020603050405020304" pitchFamily="18" charset="0"/>
          </a:endParaRPr>
        </a:p>
      </dgm:t>
    </dgm:pt>
    <dgm:pt modelId="{E1C93D4E-C2DF-435B-A15E-04BE6FCDBA7F}" type="sibTrans" cxnId="{32D48924-B374-4F7C-A899-74153E7EC0A4}">
      <dgm:prSet/>
      <dgm:spPr/>
      <dgm:t>
        <a:bodyPr/>
        <a:lstStyle/>
        <a:p>
          <a:endParaRPr lang="ru-RU" sz="1400">
            <a:latin typeface="Times New Roman" panose="02020603050405020304" pitchFamily="18" charset="0"/>
            <a:cs typeface="Times New Roman" panose="02020603050405020304" pitchFamily="18" charset="0"/>
          </a:endParaRPr>
        </a:p>
      </dgm:t>
    </dgm:pt>
    <dgm:pt modelId="{2832A289-B009-4FCD-AD8C-E28B552514E7}">
      <dgm:prSet custT="1"/>
      <dgm:spPr>
        <a:ln w="19050"/>
      </dgm:spPr>
      <dgm:t>
        <a:bodyPr/>
        <a:lstStyle/>
        <a:p>
          <a:r>
            <a:rPr lang="ru-RU" sz="1200" b="0" i="0">
              <a:latin typeface="Times New Roman" panose="02020603050405020304" pitchFamily="18" charset="0"/>
              <a:cs typeface="Times New Roman" panose="02020603050405020304" pitchFamily="18" charset="0"/>
            </a:rPr>
            <a:t>создание привлекательных и прозрачных условий для инвестиций, а также использование различных финансовых инструментов для привлечения финансирования</a:t>
          </a:r>
        </a:p>
      </dgm:t>
    </dgm:pt>
    <dgm:pt modelId="{0FC179C2-7C95-4F9D-AC9E-33C0EB2A46CB}" type="parTrans" cxnId="{6A47F714-AB18-4194-A60B-9B8AB6E2E440}">
      <dgm:prSet/>
      <dgm:spPr/>
      <dgm:t>
        <a:bodyPr/>
        <a:lstStyle/>
        <a:p>
          <a:endParaRPr lang="ru-RU" sz="1400">
            <a:latin typeface="Times New Roman" panose="02020603050405020304" pitchFamily="18" charset="0"/>
            <a:cs typeface="Times New Roman" panose="02020603050405020304" pitchFamily="18" charset="0"/>
          </a:endParaRPr>
        </a:p>
      </dgm:t>
    </dgm:pt>
    <dgm:pt modelId="{C57CA1D4-B9E2-4FF4-9782-512A0281FE5F}" type="sibTrans" cxnId="{6A47F714-AB18-4194-A60B-9B8AB6E2E440}">
      <dgm:prSet/>
      <dgm:spPr/>
      <dgm:t>
        <a:bodyPr/>
        <a:lstStyle/>
        <a:p>
          <a:endParaRPr lang="ru-RU" sz="1400">
            <a:latin typeface="Times New Roman" panose="02020603050405020304" pitchFamily="18" charset="0"/>
            <a:cs typeface="Times New Roman" panose="02020603050405020304" pitchFamily="18" charset="0"/>
          </a:endParaRPr>
        </a:p>
      </dgm:t>
    </dgm:pt>
    <dgm:pt modelId="{AC5254CA-E6A8-4A35-BBA8-D10E263783DC}">
      <dgm:prSet custT="1"/>
      <dgm:spPr>
        <a:ln w="19050"/>
      </dgm:spPr>
      <dgm:t>
        <a:bodyPr/>
        <a:lstStyle/>
        <a:p>
          <a:r>
            <a:rPr lang="ru-RU" sz="1200" b="0" i="0">
              <a:latin typeface="Times New Roman" panose="02020603050405020304" pitchFamily="18" charset="0"/>
              <a:cs typeface="Times New Roman" panose="02020603050405020304" pitchFamily="18" charset="0"/>
            </a:rPr>
            <a:t>построение конкурентной системы ценообразования, обеспечивающая справедливую доходность компании</a:t>
          </a:r>
        </a:p>
      </dgm:t>
    </dgm:pt>
    <dgm:pt modelId="{37B9497B-0F5B-4A16-9AE4-5D422B523293}" type="parTrans" cxnId="{7D804D27-93C2-4AC5-B65C-682A0BF93982}">
      <dgm:prSet/>
      <dgm:spPr/>
      <dgm:t>
        <a:bodyPr/>
        <a:lstStyle/>
        <a:p>
          <a:endParaRPr lang="ru-RU" sz="1400">
            <a:latin typeface="Times New Roman" panose="02020603050405020304" pitchFamily="18" charset="0"/>
            <a:cs typeface="Times New Roman" panose="02020603050405020304" pitchFamily="18" charset="0"/>
          </a:endParaRPr>
        </a:p>
      </dgm:t>
    </dgm:pt>
    <dgm:pt modelId="{7F5028E3-0E9B-4DD3-BFA8-0B0E3FD6DC95}" type="sibTrans" cxnId="{7D804D27-93C2-4AC5-B65C-682A0BF93982}">
      <dgm:prSet/>
      <dgm:spPr/>
      <dgm:t>
        <a:bodyPr/>
        <a:lstStyle/>
        <a:p>
          <a:endParaRPr lang="ru-RU" sz="1400">
            <a:latin typeface="Times New Roman" panose="02020603050405020304" pitchFamily="18" charset="0"/>
            <a:cs typeface="Times New Roman" panose="02020603050405020304" pitchFamily="18" charset="0"/>
          </a:endParaRPr>
        </a:p>
      </dgm:t>
    </dgm:pt>
    <dgm:pt modelId="{6A916E20-1952-4E1C-B1F2-F76CB1E8A56C}" type="pres">
      <dgm:prSet presAssocID="{291878A5-ADDB-4DC2-96B1-82CCAD5B19F0}" presName="Name0" presStyleCnt="0">
        <dgm:presLayoutVars>
          <dgm:chPref val="1"/>
          <dgm:dir/>
          <dgm:animOne val="branch"/>
          <dgm:animLvl val="lvl"/>
          <dgm:resizeHandles/>
        </dgm:presLayoutVars>
      </dgm:prSet>
      <dgm:spPr/>
      <dgm:t>
        <a:bodyPr/>
        <a:lstStyle/>
        <a:p>
          <a:endParaRPr lang="ru-RU"/>
        </a:p>
      </dgm:t>
    </dgm:pt>
    <dgm:pt modelId="{75D7DB19-9452-4C33-A49B-D02E5A6D4C61}" type="pres">
      <dgm:prSet presAssocID="{B206B1EB-3093-4A53-A450-90F5FA421CC2}" presName="vertOne" presStyleCnt="0"/>
      <dgm:spPr/>
    </dgm:pt>
    <dgm:pt modelId="{64D9898A-ACE1-48F0-B2AE-072FAF543A98}" type="pres">
      <dgm:prSet presAssocID="{B206B1EB-3093-4A53-A450-90F5FA421CC2}" presName="txOne" presStyleLbl="node0" presStyleIdx="0" presStyleCnt="1" custScaleY="30206">
        <dgm:presLayoutVars>
          <dgm:chPref val="3"/>
        </dgm:presLayoutVars>
      </dgm:prSet>
      <dgm:spPr/>
      <dgm:t>
        <a:bodyPr/>
        <a:lstStyle/>
        <a:p>
          <a:endParaRPr lang="ru-RU"/>
        </a:p>
      </dgm:t>
    </dgm:pt>
    <dgm:pt modelId="{D5BE2148-19B3-4545-8475-083C659E2684}" type="pres">
      <dgm:prSet presAssocID="{B206B1EB-3093-4A53-A450-90F5FA421CC2}" presName="parTransOne" presStyleCnt="0"/>
      <dgm:spPr/>
    </dgm:pt>
    <dgm:pt modelId="{194B6229-A33A-4995-AC44-8F33E0C81580}" type="pres">
      <dgm:prSet presAssocID="{B206B1EB-3093-4A53-A450-90F5FA421CC2}" presName="horzOne" presStyleCnt="0"/>
      <dgm:spPr/>
    </dgm:pt>
    <dgm:pt modelId="{897BC47D-0C95-484F-B2F7-B7131C5CB457}" type="pres">
      <dgm:prSet presAssocID="{11066FFF-0FB6-4263-8B89-2CEF5C42F399}" presName="vertTwo" presStyleCnt="0"/>
      <dgm:spPr/>
    </dgm:pt>
    <dgm:pt modelId="{4E0449AF-CFE8-4BAF-9CC9-F2C7ED341982}" type="pres">
      <dgm:prSet presAssocID="{11066FFF-0FB6-4263-8B89-2CEF5C42F399}" presName="txTwo" presStyleLbl="node2" presStyleIdx="0" presStyleCnt="3" custScaleX="75106">
        <dgm:presLayoutVars>
          <dgm:chPref val="3"/>
        </dgm:presLayoutVars>
      </dgm:prSet>
      <dgm:spPr/>
      <dgm:t>
        <a:bodyPr/>
        <a:lstStyle/>
        <a:p>
          <a:endParaRPr lang="ru-RU"/>
        </a:p>
      </dgm:t>
    </dgm:pt>
    <dgm:pt modelId="{48233643-1EB3-4D83-A41A-44CE21FD7DE6}" type="pres">
      <dgm:prSet presAssocID="{11066FFF-0FB6-4263-8B89-2CEF5C42F399}" presName="horzTwo" presStyleCnt="0"/>
      <dgm:spPr/>
    </dgm:pt>
    <dgm:pt modelId="{52BDE5D5-6B48-4D27-BC24-607BD81BE950}" type="pres">
      <dgm:prSet presAssocID="{E1C93D4E-C2DF-435B-A15E-04BE6FCDBA7F}" presName="sibSpaceTwo" presStyleCnt="0"/>
      <dgm:spPr/>
    </dgm:pt>
    <dgm:pt modelId="{7EE72187-A256-4290-8896-05B05E459DE6}" type="pres">
      <dgm:prSet presAssocID="{2832A289-B009-4FCD-AD8C-E28B552514E7}" presName="vertTwo" presStyleCnt="0"/>
      <dgm:spPr/>
    </dgm:pt>
    <dgm:pt modelId="{AFAA07F9-9DAD-422C-8D4D-F7BED0CBE61F}" type="pres">
      <dgm:prSet presAssocID="{2832A289-B009-4FCD-AD8C-E28B552514E7}" presName="txTwo" presStyleLbl="node2" presStyleIdx="1" presStyleCnt="3">
        <dgm:presLayoutVars>
          <dgm:chPref val="3"/>
        </dgm:presLayoutVars>
      </dgm:prSet>
      <dgm:spPr/>
      <dgm:t>
        <a:bodyPr/>
        <a:lstStyle/>
        <a:p>
          <a:endParaRPr lang="ru-RU"/>
        </a:p>
      </dgm:t>
    </dgm:pt>
    <dgm:pt modelId="{DD3B878B-042A-46D1-98B5-B746749A25C0}" type="pres">
      <dgm:prSet presAssocID="{2832A289-B009-4FCD-AD8C-E28B552514E7}" presName="horzTwo" presStyleCnt="0"/>
      <dgm:spPr/>
    </dgm:pt>
    <dgm:pt modelId="{A5811934-E360-4E08-9EFC-F4313715BA10}" type="pres">
      <dgm:prSet presAssocID="{C57CA1D4-B9E2-4FF4-9782-512A0281FE5F}" presName="sibSpaceTwo" presStyleCnt="0"/>
      <dgm:spPr/>
    </dgm:pt>
    <dgm:pt modelId="{8E660D09-4642-4815-860D-D65FCCF55A1A}" type="pres">
      <dgm:prSet presAssocID="{AC5254CA-E6A8-4A35-BBA8-D10E263783DC}" presName="vertTwo" presStyleCnt="0"/>
      <dgm:spPr/>
    </dgm:pt>
    <dgm:pt modelId="{6E3623DE-E4D3-45DC-AE9F-331FF28961E9}" type="pres">
      <dgm:prSet presAssocID="{AC5254CA-E6A8-4A35-BBA8-D10E263783DC}" presName="txTwo" presStyleLbl="node2" presStyleIdx="2" presStyleCnt="3" custScaleX="75106">
        <dgm:presLayoutVars>
          <dgm:chPref val="3"/>
        </dgm:presLayoutVars>
      </dgm:prSet>
      <dgm:spPr/>
      <dgm:t>
        <a:bodyPr/>
        <a:lstStyle/>
        <a:p>
          <a:endParaRPr lang="ru-RU"/>
        </a:p>
      </dgm:t>
    </dgm:pt>
    <dgm:pt modelId="{944B4924-0D98-411A-9031-D033EEA61241}" type="pres">
      <dgm:prSet presAssocID="{AC5254CA-E6A8-4A35-BBA8-D10E263783DC}" presName="horzTwo" presStyleCnt="0"/>
      <dgm:spPr/>
    </dgm:pt>
  </dgm:ptLst>
  <dgm:cxnLst>
    <dgm:cxn modelId="{AC77BDA0-00A9-4FFA-B967-D0A12C334986}" type="presOf" srcId="{AC5254CA-E6A8-4A35-BBA8-D10E263783DC}" destId="{6E3623DE-E4D3-45DC-AE9F-331FF28961E9}" srcOrd="0" destOrd="0" presId="urn:microsoft.com/office/officeart/2005/8/layout/hierarchy4"/>
    <dgm:cxn modelId="{A70DD686-591B-4839-B4C1-DD26F373EE2A}" type="presOf" srcId="{11066FFF-0FB6-4263-8B89-2CEF5C42F399}" destId="{4E0449AF-CFE8-4BAF-9CC9-F2C7ED341982}" srcOrd="0" destOrd="0" presId="urn:microsoft.com/office/officeart/2005/8/layout/hierarchy4"/>
    <dgm:cxn modelId="{E8E78761-149A-433F-9381-DC0D45A2D83A}" type="presOf" srcId="{2832A289-B009-4FCD-AD8C-E28B552514E7}" destId="{AFAA07F9-9DAD-422C-8D4D-F7BED0CBE61F}" srcOrd="0" destOrd="0" presId="urn:microsoft.com/office/officeart/2005/8/layout/hierarchy4"/>
    <dgm:cxn modelId="{BFF3C899-5C77-4579-B77A-512DD56A4417}" type="presOf" srcId="{B206B1EB-3093-4A53-A450-90F5FA421CC2}" destId="{64D9898A-ACE1-48F0-B2AE-072FAF543A98}" srcOrd="0" destOrd="0" presId="urn:microsoft.com/office/officeart/2005/8/layout/hierarchy4"/>
    <dgm:cxn modelId="{6A47F714-AB18-4194-A60B-9B8AB6E2E440}" srcId="{B206B1EB-3093-4A53-A450-90F5FA421CC2}" destId="{2832A289-B009-4FCD-AD8C-E28B552514E7}" srcOrd="1" destOrd="0" parTransId="{0FC179C2-7C95-4F9D-AC9E-33C0EB2A46CB}" sibTransId="{C57CA1D4-B9E2-4FF4-9782-512A0281FE5F}"/>
    <dgm:cxn modelId="{32D48924-B374-4F7C-A899-74153E7EC0A4}" srcId="{B206B1EB-3093-4A53-A450-90F5FA421CC2}" destId="{11066FFF-0FB6-4263-8B89-2CEF5C42F399}" srcOrd="0" destOrd="0" parTransId="{FE5DFECD-6BC5-494C-B6CD-ACE2147C17CD}" sibTransId="{E1C93D4E-C2DF-435B-A15E-04BE6FCDBA7F}"/>
    <dgm:cxn modelId="{B40ED352-28B8-429E-B8C4-716C2FAB703F}" srcId="{291878A5-ADDB-4DC2-96B1-82CCAD5B19F0}" destId="{B206B1EB-3093-4A53-A450-90F5FA421CC2}" srcOrd="0" destOrd="0" parTransId="{D0FFFD78-57E2-417D-A0A0-20A9EEFC90C6}" sibTransId="{E02F8B37-7E76-41B5-B877-459C43009B6C}"/>
    <dgm:cxn modelId="{7D804D27-93C2-4AC5-B65C-682A0BF93982}" srcId="{B206B1EB-3093-4A53-A450-90F5FA421CC2}" destId="{AC5254CA-E6A8-4A35-BBA8-D10E263783DC}" srcOrd="2" destOrd="0" parTransId="{37B9497B-0F5B-4A16-9AE4-5D422B523293}" sibTransId="{7F5028E3-0E9B-4DD3-BFA8-0B0E3FD6DC95}"/>
    <dgm:cxn modelId="{4A4BEEFB-627B-4D61-9E45-E9BB7C2A23CE}" type="presOf" srcId="{291878A5-ADDB-4DC2-96B1-82CCAD5B19F0}" destId="{6A916E20-1952-4E1C-B1F2-F76CB1E8A56C}" srcOrd="0" destOrd="0" presId="urn:microsoft.com/office/officeart/2005/8/layout/hierarchy4"/>
    <dgm:cxn modelId="{751DD08F-0FDA-48C4-814C-D903EEEDB735}" type="presParOf" srcId="{6A916E20-1952-4E1C-B1F2-F76CB1E8A56C}" destId="{75D7DB19-9452-4C33-A49B-D02E5A6D4C61}" srcOrd="0" destOrd="0" presId="urn:microsoft.com/office/officeart/2005/8/layout/hierarchy4"/>
    <dgm:cxn modelId="{ABEA990E-69B1-4A27-970A-EF016FA639E3}" type="presParOf" srcId="{75D7DB19-9452-4C33-A49B-D02E5A6D4C61}" destId="{64D9898A-ACE1-48F0-B2AE-072FAF543A98}" srcOrd="0" destOrd="0" presId="urn:microsoft.com/office/officeart/2005/8/layout/hierarchy4"/>
    <dgm:cxn modelId="{3A072517-7BB6-4FDC-B2C7-30C30FEB28C9}" type="presParOf" srcId="{75D7DB19-9452-4C33-A49B-D02E5A6D4C61}" destId="{D5BE2148-19B3-4545-8475-083C659E2684}" srcOrd="1" destOrd="0" presId="urn:microsoft.com/office/officeart/2005/8/layout/hierarchy4"/>
    <dgm:cxn modelId="{63A2E9DB-6EEA-424B-BC57-C601BDE93B21}" type="presParOf" srcId="{75D7DB19-9452-4C33-A49B-D02E5A6D4C61}" destId="{194B6229-A33A-4995-AC44-8F33E0C81580}" srcOrd="2" destOrd="0" presId="urn:microsoft.com/office/officeart/2005/8/layout/hierarchy4"/>
    <dgm:cxn modelId="{831D5EBB-4BBA-4D7D-9BD1-E7525C10DA33}" type="presParOf" srcId="{194B6229-A33A-4995-AC44-8F33E0C81580}" destId="{897BC47D-0C95-484F-B2F7-B7131C5CB457}" srcOrd="0" destOrd="0" presId="urn:microsoft.com/office/officeart/2005/8/layout/hierarchy4"/>
    <dgm:cxn modelId="{5D5BE51D-FFD4-43C7-8B9E-18E7BEB0C2CE}" type="presParOf" srcId="{897BC47D-0C95-484F-B2F7-B7131C5CB457}" destId="{4E0449AF-CFE8-4BAF-9CC9-F2C7ED341982}" srcOrd="0" destOrd="0" presId="urn:microsoft.com/office/officeart/2005/8/layout/hierarchy4"/>
    <dgm:cxn modelId="{64B2E4C3-2614-4057-AAFB-039F5F62A065}" type="presParOf" srcId="{897BC47D-0C95-484F-B2F7-B7131C5CB457}" destId="{48233643-1EB3-4D83-A41A-44CE21FD7DE6}" srcOrd="1" destOrd="0" presId="urn:microsoft.com/office/officeart/2005/8/layout/hierarchy4"/>
    <dgm:cxn modelId="{D4408824-49D8-426A-A75F-535FDE447C0F}" type="presParOf" srcId="{194B6229-A33A-4995-AC44-8F33E0C81580}" destId="{52BDE5D5-6B48-4D27-BC24-607BD81BE950}" srcOrd="1" destOrd="0" presId="urn:microsoft.com/office/officeart/2005/8/layout/hierarchy4"/>
    <dgm:cxn modelId="{07B7BE00-E3EE-432B-8C02-886B10B5A609}" type="presParOf" srcId="{194B6229-A33A-4995-AC44-8F33E0C81580}" destId="{7EE72187-A256-4290-8896-05B05E459DE6}" srcOrd="2" destOrd="0" presId="urn:microsoft.com/office/officeart/2005/8/layout/hierarchy4"/>
    <dgm:cxn modelId="{FD686D63-9B1B-4EDD-B9CD-8B40106E93CD}" type="presParOf" srcId="{7EE72187-A256-4290-8896-05B05E459DE6}" destId="{AFAA07F9-9DAD-422C-8D4D-F7BED0CBE61F}" srcOrd="0" destOrd="0" presId="urn:microsoft.com/office/officeart/2005/8/layout/hierarchy4"/>
    <dgm:cxn modelId="{F96FA5F6-C049-4500-A120-EFAF796B2FD6}" type="presParOf" srcId="{7EE72187-A256-4290-8896-05B05E459DE6}" destId="{DD3B878B-042A-46D1-98B5-B746749A25C0}" srcOrd="1" destOrd="0" presId="urn:microsoft.com/office/officeart/2005/8/layout/hierarchy4"/>
    <dgm:cxn modelId="{0F8A0C75-5728-43C6-BA6D-7E9079F7C0EC}" type="presParOf" srcId="{194B6229-A33A-4995-AC44-8F33E0C81580}" destId="{A5811934-E360-4E08-9EFC-F4313715BA10}" srcOrd="3" destOrd="0" presId="urn:microsoft.com/office/officeart/2005/8/layout/hierarchy4"/>
    <dgm:cxn modelId="{6F46E85C-CF48-4BE3-99CD-C96C327F94C9}" type="presParOf" srcId="{194B6229-A33A-4995-AC44-8F33E0C81580}" destId="{8E660D09-4642-4815-860D-D65FCCF55A1A}" srcOrd="4" destOrd="0" presId="urn:microsoft.com/office/officeart/2005/8/layout/hierarchy4"/>
    <dgm:cxn modelId="{975FDE81-DA9F-4480-A462-4BF3CBD707DD}" type="presParOf" srcId="{8E660D09-4642-4815-860D-D65FCCF55A1A}" destId="{6E3623DE-E4D3-45DC-AE9F-331FF28961E9}" srcOrd="0" destOrd="0" presId="urn:microsoft.com/office/officeart/2005/8/layout/hierarchy4"/>
    <dgm:cxn modelId="{583338D1-3C9D-47C2-8ADF-3F74DD466C67}" type="presParOf" srcId="{8E660D09-4642-4815-860D-D65FCCF55A1A}" destId="{944B4924-0D98-411A-9031-D033EEA61241}" srcOrd="1" destOrd="0" presId="urn:microsoft.com/office/officeart/2005/8/layout/hierarchy4"/>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91878A5-ADDB-4DC2-96B1-82CCAD5B19F0}"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B206B1EB-3093-4A53-A450-90F5FA421CC2}">
      <dgm:prSet phldrT="[Текст]" custT="1"/>
      <dgm:spPr>
        <a:ln w="19050"/>
      </dgm:spPr>
      <dgm:t>
        <a:bodyPr/>
        <a:lstStyle/>
        <a:p>
          <a:r>
            <a:rPr lang="ru-RU" sz="1400" b="1">
              <a:latin typeface="Times New Roman" panose="02020603050405020304" pitchFamily="18" charset="0"/>
              <a:cs typeface="Times New Roman" panose="02020603050405020304" pitchFamily="18" charset="0"/>
            </a:rPr>
            <a:t>Основные задачи компании</a:t>
          </a:r>
        </a:p>
      </dgm:t>
    </dgm:pt>
    <dgm:pt modelId="{D0FFFD78-57E2-417D-A0A0-20A9EEFC90C6}" type="parTrans" cxnId="{B40ED352-28B8-429E-B8C4-716C2FAB703F}">
      <dgm:prSet/>
      <dgm:spPr/>
      <dgm:t>
        <a:bodyPr/>
        <a:lstStyle/>
        <a:p>
          <a:endParaRPr lang="ru-RU" sz="1200">
            <a:latin typeface="Times New Roman" panose="02020603050405020304" pitchFamily="18" charset="0"/>
            <a:cs typeface="Times New Roman" panose="02020603050405020304" pitchFamily="18" charset="0"/>
          </a:endParaRPr>
        </a:p>
      </dgm:t>
    </dgm:pt>
    <dgm:pt modelId="{E02F8B37-7E76-41B5-B877-459C43009B6C}" type="sibTrans" cxnId="{B40ED352-28B8-429E-B8C4-716C2FAB703F}">
      <dgm:prSet/>
      <dgm:spPr/>
      <dgm:t>
        <a:bodyPr/>
        <a:lstStyle/>
        <a:p>
          <a:endParaRPr lang="ru-RU" sz="1200">
            <a:latin typeface="Times New Roman" panose="02020603050405020304" pitchFamily="18" charset="0"/>
            <a:cs typeface="Times New Roman" panose="02020603050405020304" pitchFamily="18" charset="0"/>
          </a:endParaRPr>
        </a:p>
      </dgm:t>
    </dgm:pt>
    <dgm:pt modelId="{11066FFF-0FB6-4263-8B89-2CEF5C42F399}">
      <dgm:prSet phldrT="[Текст]" custT="1"/>
      <dgm:spPr>
        <a:ln w="19050"/>
      </dgm:spPr>
      <dgm:t>
        <a:bodyPr/>
        <a:lstStyle/>
        <a:p>
          <a:r>
            <a:rPr lang="ru-RU" sz="1200" b="0" i="0">
              <a:latin typeface="Times New Roman" panose="02020603050405020304" pitchFamily="18" charset="0"/>
              <a:cs typeface="Times New Roman" panose="02020603050405020304" pitchFamily="18" charset="0"/>
            </a:rPr>
            <a:t>строительство, реконструкция газопроводов и компрессорных станций, включая посредством привлечения средств МФИ/ИПФО;</a:t>
          </a:r>
          <a:endParaRPr lang="ru-RU" sz="1200">
            <a:latin typeface="Times New Roman" panose="02020603050405020304" pitchFamily="18" charset="0"/>
            <a:cs typeface="Times New Roman" panose="02020603050405020304" pitchFamily="18" charset="0"/>
          </a:endParaRPr>
        </a:p>
      </dgm:t>
    </dgm:pt>
    <dgm:pt modelId="{FE5DFECD-6BC5-494C-B6CD-ACE2147C17CD}" type="parTrans" cxnId="{32D48924-B374-4F7C-A899-74153E7EC0A4}">
      <dgm:prSet/>
      <dgm:spPr/>
      <dgm:t>
        <a:bodyPr/>
        <a:lstStyle/>
        <a:p>
          <a:endParaRPr lang="ru-RU" sz="1200">
            <a:latin typeface="Times New Roman" panose="02020603050405020304" pitchFamily="18" charset="0"/>
            <a:cs typeface="Times New Roman" panose="02020603050405020304" pitchFamily="18" charset="0"/>
          </a:endParaRPr>
        </a:p>
      </dgm:t>
    </dgm:pt>
    <dgm:pt modelId="{E1C93D4E-C2DF-435B-A15E-04BE6FCDBA7F}" type="sibTrans" cxnId="{32D48924-B374-4F7C-A899-74153E7EC0A4}">
      <dgm:prSet/>
      <dgm:spPr/>
      <dgm:t>
        <a:bodyPr/>
        <a:lstStyle/>
        <a:p>
          <a:endParaRPr lang="ru-RU" sz="1200">
            <a:latin typeface="Times New Roman" panose="02020603050405020304" pitchFamily="18" charset="0"/>
            <a:cs typeface="Times New Roman" panose="02020603050405020304" pitchFamily="18" charset="0"/>
          </a:endParaRPr>
        </a:p>
      </dgm:t>
    </dgm:pt>
    <dgm:pt modelId="{FEC72F8E-3714-49C1-B224-A597DA0DE13D}">
      <dgm:prSet custT="1"/>
      <dgm:spPr>
        <a:ln w="19050"/>
      </dgm:spPr>
      <dgm:t>
        <a:bodyPr/>
        <a:lstStyle/>
        <a:p>
          <a:r>
            <a:rPr lang="ru-RU" sz="1200" b="0" i="0">
              <a:latin typeface="Times New Roman" panose="02020603050405020304" pitchFamily="18" charset="0"/>
              <a:cs typeface="Times New Roman" panose="02020603050405020304" pitchFamily="18" charset="0"/>
            </a:rPr>
            <a:t>увеличение объемов хранения природного газа в подземных хранилищах газа;</a:t>
          </a:r>
        </a:p>
      </dgm:t>
    </dgm:pt>
    <dgm:pt modelId="{98982224-7F59-4D5C-B87C-B5AB543BD778}" type="parTrans" cxnId="{6F1B0D6E-9180-44AA-95E7-B4BF2C2AACF3}">
      <dgm:prSet/>
      <dgm:spPr/>
      <dgm:t>
        <a:bodyPr/>
        <a:lstStyle/>
        <a:p>
          <a:endParaRPr lang="ru-RU" sz="1200">
            <a:latin typeface="Times New Roman" panose="02020603050405020304" pitchFamily="18" charset="0"/>
            <a:cs typeface="Times New Roman" panose="02020603050405020304" pitchFamily="18" charset="0"/>
          </a:endParaRPr>
        </a:p>
      </dgm:t>
    </dgm:pt>
    <dgm:pt modelId="{C3074523-A447-47FA-95FA-D16AD13ED561}" type="sibTrans" cxnId="{6F1B0D6E-9180-44AA-95E7-B4BF2C2AACF3}">
      <dgm:prSet/>
      <dgm:spPr/>
      <dgm:t>
        <a:bodyPr/>
        <a:lstStyle/>
        <a:p>
          <a:endParaRPr lang="ru-RU" sz="1200">
            <a:latin typeface="Times New Roman" panose="02020603050405020304" pitchFamily="18" charset="0"/>
            <a:cs typeface="Times New Roman" panose="02020603050405020304" pitchFamily="18" charset="0"/>
          </a:endParaRPr>
        </a:p>
      </dgm:t>
    </dgm:pt>
    <dgm:pt modelId="{C8715EC4-C9D6-48D8-B032-D23E7526CBC9}">
      <dgm:prSet custT="1"/>
      <dgm:spPr>
        <a:ln w="19050"/>
      </dgm:spPr>
      <dgm:t>
        <a:bodyPr/>
        <a:lstStyle/>
        <a:p>
          <a:r>
            <a:rPr lang="ru-RU" sz="1200" b="0" i="0">
              <a:latin typeface="Times New Roman" panose="02020603050405020304" pitchFamily="18" charset="0"/>
              <a:cs typeface="Times New Roman" panose="02020603050405020304" pitchFamily="18" charset="0"/>
            </a:rPr>
            <a:t>внедрение системы мониторинга и управления потоками природного газа (</a:t>
          </a:r>
          <a:r>
            <a:rPr lang="en-US" sz="1200" b="0" i="0">
              <a:latin typeface="Times New Roman" panose="02020603050405020304" pitchFamily="18" charset="0"/>
              <a:cs typeface="Times New Roman" panose="02020603050405020304" pitchFamily="18" charset="0"/>
            </a:rPr>
            <a:t>SCADA) </a:t>
          </a:r>
          <a:r>
            <a:rPr lang="ru-RU" sz="1200" b="0" i="0">
              <a:latin typeface="Times New Roman" panose="02020603050405020304" pitchFamily="18" charset="0"/>
              <a:cs typeface="Times New Roman" panose="02020603050405020304" pitchFamily="18" charset="0"/>
            </a:rPr>
            <a:t>и систем автоматизированного контроля на газораспределительных пунктах высокого давления;</a:t>
          </a:r>
        </a:p>
      </dgm:t>
    </dgm:pt>
    <dgm:pt modelId="{5D4CF5A6-6E87-4DD0-8B83-D7194EC31A70}" type="parTrans" cxnId="{8A0C0055-B9B2-4916-A123-08F15D91809D}">
      <dgm:prSet/>
      <dgm:spPr/>
      <dgm:t>
        <a:bodyPr/>
        <a:lstStyle/>
        <a:p>
          <a:endParaRPr lang="ru-RU" sz="1200">
            <a:latin typeface="Times New Roman" panose="02020603050405020304" pitchFamily="18" charset="0"/>
            <a:cs typeface="Times New Roman" panose="02020603050405020304" pitchFamily="18" charset="0"/>
          </a:endParaRPr>
        </a:p>
      </dgm:t>
    </dgm:pt>
    <dgm:pt modelId="{184097A0-CB24-42BA-89E4-6E0DE4D536B6}" type="sibTrans" cxnId="{8A0C0055-B9B2-4916-A123-08F15D91809D}">
      <dgm:prSet/>
      <dgm:spPr/>
      <dgm:t>
        <a:bodyPr/>
        <a:lstStyle/>
        <a:p>
          <a:endParaRPr lang="ru-RU" sz="1200">
            <a:latin typeface="Times New Roman" panose="02020603050405020304" pitchFamily="18" charset="0"/>
            <a:cs typeface="Times New Roman" panose="02020603050405020304" pitchFamily="18" charset="0"/>
          </a:endParaRPr>
        </a:p>
      </dgm:t>
    </dgm:pt>
    <dgm:pt modelId="{6A916E20-1952-4E1C-B1F2-F76CB1E8A56C}" type="pres">
      <dgm:prSet presAssocID="{291878A5-ADDB-4DC2-96B1-82CCAD5B19F0}" presName="Name0" presStyleCnt="0">
        <dgm:presLayoutVars>
          <dgm:chPref val="1"/>
          <dgm:dir/>
          <dgm:animOne val="branch"/>
          <dgm:animLvl val="lvl"/>
          <dgm:resizeHandles/>
        </dgm:presLayoutVars>
      </dgm:prSet>
      <dgm:spPr/>
      <dgm:t>
        <a:bodyPr/>
        <a:lstStyle/>
        <a:p>
          <a:endParaRPr lang="ru-RU"/>
        </a:p>
      </dgm:t>
    </dgm:pt>
    <dgm:pt modelId="{75D7DB19-9452-4C33-A49B-D02E5A6D4C61}" type="pres">
      <dgm:prSet presAssocID="{B206B1EB-3093-4A53-A450-90F5FA421CC2}" presName="vertOne" presStyleCnt="0"/>
      <dgm:spPr/>
    </dgm:pt>
    <dgm:pt modelId="{64D9898A-ACE1-48F0-B2AE-072FAF543A98}" type="pres">
      <dgm:prSet presAssocID="{B206B1EB-3093-4A53-A450-90F5FA421CC2}" presName="txOne" presStyleLbl="node0" presStyleIdx="0" presStyleCnt="1" custScaleY="30206">
        <dgm:presLayoutVars>
          <dgm:chPref val="3"/>
        </dgm:presLayoutVars>
      </dgm:prSet>
      <dgm:spPr/>
      <dgm:t>
        <a:bodyPr/>
        <a:lstStyle/>
        <a:p>
          <a:endParaRPr lang="ru-RU"/>
        </a:p>
      </dgm:t>
    </dgm:pt>
    <dgm:pt modelId="{D5BE2148-19B3-4545-8475-083C659E2684}" type="pres">
      <dgm:prSet presAssocID="{B206B1EB-3093-4A53-A450-90F5FA421CC2}" presName="parTransOne" presStyleCnt="0"/>
      <dgm:spPr/>
    </dgm:pt>
    <dgm:pt modelId="{194B6229-A33A-4995-AC44-8F33E0C81580}" type="pres">
      <dgm:prSet presAssocID="{B206B1EB-3093-4A53-A450-90F5FA421CC2}" presName="horzOne" presStyleCnt="0"/>
      <dgm:spPr/>
    </dgm:pt>
    <dgm:pt modelId="{897BC47D-0C95-484F-B2F7-B7131C5CB457}" type="pres">
      <dgm:prSet presAssocID="{11066FFF-0FB6-4263-8B89-2CEF5C42F399}" presName="vertTwo" presStyleCnt="0"/>
      <dgm:spPr/>
    </dgm:pt>
    <dgm:pt modelId="{4E0449AF-CFE8-4BAF-9CC9-F2C7ED341982}" type="pres">
      <dgm:prSet presAssocID="{11066FFF-0FB6-4263-8B89-2CEF5C42F399}" presName="txTwo" presStyleLbl="node2" presStyleIdx="0" presStyleCnt="3" custScaleX="97932">
        <dgm:presLayoutVars>
          <dgm:chPref val="3"/>
        </dgm:presLayoutVars>
      </dgm:prSet>
      <dgm:spPr/>
      <dgm:t>
        <a:bodyPr/>
        <a:lstStyle/>
        <a:p>
          <a:endParaRPr lang="ru-RU"/>
        </a:p>
      </dgm:t>
    </dgm:pt>
    <dgm:pt modelId="{48233643-1EB3-4D83-A41A-44CE21FD7DE6}" type="pres">
      <dgm:prSet presAssocID="{11066FFF-0FB6-4263-8B89-2CEF5C42F399}" presName="horzTwo" presStyleCnt="0"/>
      <dgm:spPr/>
    </dgm:pt>
    <dgm:pt modelId="{52BDE5D5-6B48-4D27-BC24-607BD81BE950}" type="pres">
      <dgm:prSet presAssocID="{E1C93D4E-C2DF-435B-A15E-04BE6FCDBA7F}" presName="sibSpaceTwo" presStyleCnt="0"/>
      <dgm:spPr/>
    </dgm:pt>
    <dgm:pt modelId="{74644BFA-C27C-4BFD-8513-3E7990124746}" type="pres">
      <dgm:prSet presAssocID="{FEC72F8E-3714-49C1-B224-A597DA0DE13D}" presName="vertTwo" presStyleCnt="0"/>
      <dgm:spPr/>
    </dgm:pt>
    <dgm:pt modelId="{F1EBD8E1-E1CC-47D5-8822-975E53930A04}" type="pres">
      <dgm:prSet presAssocID="{FEC72F8E-3714-49C1-B224-A597DA0DE13D}" presName="txTwo" presStyleLbl="node2" presStyleIdx="1" presStyleCnt="3" custScaleX="87526">
        <dgm:presLayoutVars>
          <dgm:chPref val="3"/>
        </dgm:presLayoutVars>
      </dgm:prSet>
      <dgm:spPr/>
      <dgm:t>
        <a:bodyPr/>
        <a:lstStyle/>
        <a:p>
          <a:endParaRPr lang="ru-RU"/>
        </a:p>
      </dgm:t>
    </dgm:pt>
    <dgm:pt modelId="{FF4DBC47-76C3-4408-A3C2-3D3B055E9700}" type="pres">
      <dgm:prSet presAssocID="{FEC72F8E-3714-49C1-B224-A597DA0DE13D}" presName="horzTwo" presStyleCnt="0"/>
      <dgm:spPr/>
    </dgm:pt>
    <dgm:pt modelId="{DF323874-6D7D-42B2-AE64-5E95398BB28A}" type="pres">
      <dgm:prSet presAssocID="{C3074523-A447-47FA-95FA-D16AD13ED561}" presName="sibSpaceTwo" presStyleCnt="0"/>
      <dgm:spPr/>
    </dgm:pt>
    <dgm:pt modelId="{94EA6A89-5A1A-4B2F-8B5C-D2C0F69F9B04}" type="pres">
      <dgm:prSet presAssocID="{C8715EC4-C9D6-48D8-B032-D23E7526CBC9}" presName="vertTwo" presStyleCnt="0"/>
      <dgm:spPr/>
    </dgm:pt>
    <dgm:pt modelId="{1EF320DB-8246-42B0-B85F-CB991DF7C054}" type="pres">
      <dgm:prSet presAssocID="{C8715EC4-C9D6-48D8-B032-D23E7526CBC9}" presName="txTwo" presStyleLbl="node2" presStyleIdx="2" presStyleCnt="3" custScaleX="113981">
        <dgm:presLayoutVars>
          <dgm:chPref val="3"/>
        </dgm:presLayoutVars>
      </dgm:prSet>
      <dgm:spPr/>
      <dgm:t>
        <a:bodyPr/>
        <a:lstStyle/>
        <a:p>
          <a:endParaRPr lang="ru-RU"/>
        </a:p>
      </dgm:t>
    </dgm:pt>
    <dgm:pt modelId="{48C23FC4-24D7-4170-A395-DCC148A05219}" type="pres">
      <dgm:prSet presAssocID="{C8715EC4-C9D6-48D8-B032-D23E7526CBC9}" presName="horzTwo" presStyleCnt="0"/>
      <dgm:spPr/>
    </dgm:pt>
  </dgm:ptLst>
  <dgm:cxnLst>
    <dgm:cxn modelId="{4B40A31E-40CA-4158-A2A0-E503A5F81CBE}" type="presOf" srcId="{FEC72F8E-3714-49C1-B224-A597DA0DE13D}" destId="{F1EBD8E1-E1CC-47D5-8822-975E53930A04}" srcOrd="0" destOrd="0" presId="urn:microsoft.com/office/officeart/2005/8/layout/hierarchy4"/>
    <dgm:cxn modelId="{55FC18F3-BCC5-47A2-8732-EBCF8F4BEFE3}" type="presOf" srcId="{B206B1EB-3093-4A53-A450-90F5FA421CC2}" destId="{64D9898A-ACE1-48F0-B2AE-072FAF543A98}" srcOrd="0" destOrd="0" presId="urn:microsoft.com/office/officeart/2005/8/layout/hierarchy4"/>
    <dgm:cxn modelId="{758DFB17-72A7-4EBD-AFA8-E88329A01334}" type="presOf" srcId="{11066FFF-0FB6-4263-8B89-2CEF5C42F399}" destId="{4E0449AF-CFE8-4BAF-9CC9-F2C7ED341982}" srcOrd="0" destOrd="0" presId="urn:microsoft.com/office/officeart/2005/8/layout/hierarchy4"/>
    <dgm:cxn modelId="{8A0C0055-B9B2-4916-A123-08F15D91809D}" srcId="{B206B1EB-3093-4A53-A450-90F5FA421CC2}" destId="{C8715EC4-C9D6-48D8-B032-D23E7526CBC9}" srcOrd="2" destOrd="0" parTransId="{5D4CF5A6-6E87-4DD0-8B83-D7194EC31A70}" sibTransId="{184097A0-CB24-42BA-89E4-6E0DE4D536B6}"/>
    <dgm:cxn modelId="{6F1B0D6E-9180-44AA-95E7-B4BF2C2AACF3}" srcId="{B206B1EB-3093-4A53-A450-90F5FA421CC2}" destId="{FEC72F8E-3714-49C1-B224-A597DA0DE13D}" srcOrd="1" destOrd="0" parTransId="{98982224-7F59-4D5C-B87C-B5AB543BD778}" sibTransId="{C3074523-A447-47FA-95FA-D16AD13ED561}"/>
    <dgm:cxn modelId="{E825DAF7-CF72-4FD1-B859-17B26A23D65A}" type="presOf" srcId="{291878A5-ADDB-4DC2-96B1-82CCAD5B19F0}" destId="{6A916E20-1952-4E1C-B1F2-F76CB1E8A56C}" srcOrd="0" destOrd="0" presId="urn:microsoft.com/office/officeart/2005/8/layout/hierarchy4"/>
    <dgm:cxn modelId="{32D48924-B374-4F7C-A899-74153E7EC0A4}" srcId="{B206B1EB-3093-4A53-A450-90F5FA421CC2}" destId="{11066FFF-0FB6-4263-8B89-2CEF5C42F399}" srcOrd="0" destOrd="0" parTransId="{FE5DFECD-6BC5-494C-B6CD-ACE2147C17CD}" sibTransId="{E1C93D4E-C2DF-435B-A15E-04BE6FCDBA7F}"/>
    <dgm:cxn modelId="{B40ED352-28B8-429E-B8C4-716C2FAB703F}" srcId="{291878A5-ADDB-4DC2-96B1-82CCAD5B19F0}" destId="{B206B1EB-3093-4A53-A450-90F5FA421CC2}" srcOrd="0" destOrd="0" parTransId="{D0FFFD78-57E2-417D-A0A0-20A9EEFC90C6}" sibTransId="{E02F8B37-7E76-41B5-B877-459C43009B6C}"/>
    <dgm:cxn modelId="{4DC8FF6B-09DC-44E8-A752-1A617B084065}" type="presOf" srcId="{C8715EC4-C9D6-48D8-B032-D23E7526CBC9}" destId="{1EF320DB-8246-42B0-B85F-CB991DF7C054}" srcOrd="0" destOrd="0" presId="urn:microsoft.com/office/officeart/2005/8/layout/hierarchy4"/>
    <dgm:cxn modelId="{634C94B7-2FFC-4231-9260-CCA7D674DDA7}" type="presParOf" srcId="{6A916E20-1952-4E1C-B1F2-F76CB1E8A56C}" destId="{75D7DB19-9452-4C33-A49B-D02E5A6D4C61}" srcOrd="0" destOrd="0" presId="urn:microsoft.com/office/officeart/2005/8/layout/hierarchy4"/>
    <dgm:cxn modelId="{05FFACE3-DF77-4897-9AD5-0ACA544911F7}" type="presParOf" srcId="{75D7DB19-9452-4C33-A49B-D02E5A6D4C61}" destId="{64D9898A-ACE1-48F0-B2AE-072FAF543A98}" srcOrd="0" destOrd="0" presId="urn:microsoft.com/office/officeart/2005/8/layout/hierarchy4"/>
    <dgm:cxn modelId="{73510742-C6CC-4E73-9B94-89BF95F5EE12}" type="presParOf" srcId="{75D7DB19-9452-4C33-A49B-D02E5A6D4C61}" destId="{D5BE2148-19B3-4545-8475-083C659E2684}" srcOrd="1" destOrd="0" presId="urn:microsoft.com/office/officeart/2005/8/layout/hierarchy4"/>
    <dgm:cxn modelId="{84B63928-EC7B-496E-90BB-F14966E3801C}" type="presParOf" srcId="{75D7DB19-9452-4C33-A49B-D02E5A6D4C61}" destId="{194B6229-A33A-4995-AC44-8F33E0C81580}" srcOrd="2" destOrd="0" presId="urn:microsoft.com/office/officeart/2005/8/layout/hierarchy4"/>
    <dgm:cxn modelId="{92575FF1-0D09-4A75-A778-998BA4186F77}" type="presParOf" srcId="{194B6229-A33A-4995-AC44-8F33E0C81580}" destId="{897BC47D-0C95-484F-B2F7-B7131C5CB457}" srcOrd="0" destOrd="0" presId="urn:microsoft.com/office/officeart/2005/8/layout/hierarchy4"/>
    <dgm:cxn modelId="{9885AC5D-EB18-45A6-AB24-E79591CCFAFE}" type="presParOf" srcId="{897BC47D-0C95-484F-B2F7-B7131C5CB457}" destId="{4E0449AF-CFE8-4BAF-9CC9-F2C7ED341982}" srcOrd="0" destOrd="0" presId="urn:microsoft.com/office/officeart/2005/8/layout/hierarchy4"/>
    <dgm:cxn modelId="{C32AD5CA-739C-4313-B891-3DCDA1E3D422}" type="presParOf" srcId="{897BC47D-0C95-484F-B2F7-B7131C5CB457}" destId="{48233643-1EB3-4D83-A41A-44CE21FD7DE6}" srcOrd="1" destOrd="0" presId="urn:microsoft.com/office/officeart/2005/8/layout/hierarchy4"/>
    <dgm:cxn modelId="{6A9C01EB-9AC4-4EF1-BF2C-271D81552A95}" type="presParOf" srcId="{194B6229-A33A-4995-AC44-8F33E0C81580}" destId="{52BDE5D5-6B48-4D27-BC24-607BD81BE950}" srcOrd="1" destOrd="0" presId="urn:microsoft.com/office/officeart/2005/8/layout/hierarchy4"/>
    <dgm:cxn modelId="{58F869E6-B50A-4BB0-B075-01E4F79D4CB2}" type="presParOf" srcId="{194B6229-A33A-4995-AC44-8F33E0C81580}" destId="{74644BFA-C27C-4BFD-8513-3E7990124746}" srcOrd="2" destOrd="0" presId="urn:microsoft.com/office/officeart/2005/8/layout/hierarchy4"/>
    <dgm:cxn modelId="{A6C2D8F8-1F2C-4A6D-BAC6-3E08A84B03C0}" type="presParOf" srcId="{74644BFA-C27C-4BFD-8513-3E7990124746}" destId="{F1EBD8E1-E1CC-47D5-8822-975E53930A04}" srcOrd="0" destOrd="0" presId="urn:microsoft.com/office/officeart/2005/8/layout/hierarchy4"/>
    <dgm:cxn modelId="{6DC581BE-D96A-4430-8A88-32465DC07AC3}" type="presParOf" srcId="{74644BFA-C27C-4BFD-8513-3E7990124746}" destId="{FF4DBC47-76C3-4408-A3C2-3D3B055E9700}" srcOrd="1" destOrd="0" presId="urn:microsoft.com/office/officeart/2005/8/layout/hierarchy4"/>
    <dgm:cxn modelId="{9FBDABE7-C6AA-43C5-85E2-7BA331CED2F7}" type="presParOf" srcId="{194B6229-A33A-4995-AC44-8F33E0C81580}" destId="{DF323874-6D7D-42B2-AE64-5E95398BB28A}" srcOrd="3" destOrd="0" presId="urn:microsoft.com/office/officeart/2005/8/layout/hierarchy4"/>
    <dgm:cxn modelId="{FCB42FE3-7834-4BA7-922A-CAB53095966A}" type="presParOf" srcId="{194B6229-A33A-4995-AC44-8F33E0C81580}" destId="{94EA6A89-5A1A-4B2F-8B5C-D2C0F69F9B04}" srcOrd="4" destOrd="0" presId="urn:microsoft.com/office/officeart/2005/8/layout/hierarchy4"/>
    <dgm:cxn modelId="{4744B3AF-9BEA-4777-A47D-FC5F967FD583}" type="presParOf" srcId="{94EA6A89-5A1A-4B2F-8B5C-D2C0F69F9B04}" destId="{1EF320DB-8246-42B0-B85F-CB991DF7C054}" srcOrd="0" destOrd="0" presId="urn:microsoft.com/office/officeart/2005/8/layout/hierarchy4"/>
    <dgm:cxn modelId="{65DB289B-A0FA-4823-8528-97869DA2BEE2}" type="presParOf" srcId="{94EA6A89-5A1A-4B2F-8B5C-D2C0F69F9B04}" destId="{48C23FC4-24D7-4170-A395-DCC148A05219}" srcOrd="1" destOrd="0" presId="urn:microsoft.com/office/officeart/2005/8/layout/hierarchy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18AEF-5D77-4722-98E5-EB47822ACC17}">
      <dsp:nvSpPr>
        <dsp:cNvPr id="0" name=""/>
        <dsp:cNvSpPr/>
      </dsp:nvSpPr>
      <dsp:spPr>
        <a:xfrm>
          <a:off x="2374" y="765"/>
          <a:ext cx="5910276"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Группировка затрат по экономическим элементам </a:t>
          </a:r>
        </a:p>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(экономически однородным видам затрат который на уровне предприятия невозможно разложить на отдельные составляющие)</a:t>
          </a:r>
          <a:endParaRPr lang="ru-RU" sz="1400" b="0" kern="1200">
            <a:latin typeface="Times New Roman" panose="02020603050405020304" pitchFamily="18" charset="0"/>
            <a:cs typeface="Times New Roman" panose="02020603050405020304" pitchFamily="18" charset="0"/>
          </a:endParaRPr>
        </a:p>
      </dsp:txBody>
      <dsp:txXfrm>
        <a:off x="20966" y="19357"/>
        <a:ext cx="5873092" cy="597586"/>
      </dsp:txXfrm>
    </dsp:sp>
    <dsp:sp modelId="{DD0EBA51-8CDE-43BD-815D-328C74EC1031}">
      <dsp:nvSpPr>
        <dsp:cNvPr id="0" name=""/>
        <dsp:cNvSpPr/>
      </dsp:nvSpPr>
      <dsp:spPr>
        <a:xfrm>
          <a:off x="2374" y="783688"/>
          <a:ext cx="1107623"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материальные затраты</a:t>
          </a:r>
        </a:p>
      </dsp:txBody>
      <dsp:txXfrm>
        <a:off x="20966" y="802280"/>
        <a:ext cx="1070439" cy="597586"/>
      </dsp:txXfrm>
    </dsp:sp>
    <dsp:sp modelId="{41246E6B-1223-44E6-99FC-02A962D65D56}">
      <dsp:nvSpPr>
        <dsp:cNvPr id="0" name=""/>
        <dsp:cNvSpPr/>
      </dsp:nvSpPr>
      <dsp:spPr>
        <a:xfrm>
          <a:off x="1203037" y="783688"/>
          <a:ext cx="1107623"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затраты на оплату труда</a:t>
          </a:r>
        </a:p>
      </dsp:txBody>
      <dsp:txXfrm>
        <a:off x="1221629" y="802280"/>
        <a:ext cx="1070439" cy="597586"/>
      </dsp:txXfrm>
    </dsp:sp>
    <dsp:sp modelId="{58C105ED-C5C2-41FB-A58B-77CC948D1F29}">
      <dsp:nvSpPr>
        <dsp:cNvPr id="0" name=""/>
        <dsp:cNvSpPr/>
      </dsp:nvSpPr>
      <dsp:spPr>
        <a:xfrm>
          <a:off x="2403700" y="783688"/>
          <a:ext cx="1107623"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отчисления на социальные нужды</a:t>
          </a:r>
        </a:p>
      </dsp:txBody>
      <dsp:txXfrm>
        <a:off x="2422292" y="802280"/>
        <a:ext cx="1070439" cy="597586"/>
      </dsp:txXfrm>
    </dsp:sp>
    <dsp:sp modelId="{16F80DB7-750A-46B6-B456-80304EE467E9}">
      <dsp:nvSpPr>
        <dsp:cNvPr id="0" name=""/>
        <dsp:cNvSpPr/>
      </dsp:nvSpPr>
      <dsp:spPr>
        <a:xfrm>
          <a:off x="3604364" y="783688"/>
          <a:ext cx="1107623"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амортизация основных фондов</a:t>
          </a:r>
        </a:p>
      </dsp:txBody>
      <dsp:txXfrm>
        <a:off x="3622956" y="802280"/>
        <a:ext cx="1070439" cy="597586"/>
      </dsp:txXfrm>
    </dsp:sp>
    <dsp:sp modelId="{1F44243C-C974-48BC-9376-DC1DD0C37C16}">
      <dsp:nvSpPr>
        <dsp:cNvPr id="0" name=""/>
        <dsp:cNvSpPr/>
      </dsp:nvSpPr>
      <dsp:spPr>
        <a:xfrm>
          <a:off x="4805027" y="783688"/>
          <a:ext cx="1107623" cy="63477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прочие затраты</a:t>
          </a:r>
        </a:p>
      </dsp:txBody>
      <dsp:txXfrm>
        <a:off x="4823619" y="802280"/>
        <a:ext cx="1070439" cy="59758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CF28E-D02C-44E2-B1C0-8C66EFADA371}">
      <dsp:nvSpPr>
        <dsp:cNvPr id="0" name=""/>
        <dsp:cNvSpPr/>
      </dsp:nvSpPr>
      <dsp:spPr>
        <a:xfrm>
          <a:off x="2865201" y="380958"/>
          <a:ext cx="91440" cy="350161"/>
        </a:xfrm>
        <a:custGeom>
          <a:avLst/>
          <a:gdLst/>
          <a:ahLst/>
          <a:cxnLst/>
          <a:rect l="0" t="0" r="0" b="0"/>
          <a:pathLst>
            <a:path>
              <a:moveTo>
                <a:pt x="125648" y="0"/>
              </a:moveTo>
              <a:lnTo>
                <a:pt x="125648" y="350161"/>
              </a:lnTo>
              <a:lnTo>
                <a:pt x="45720" y="3501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BDFEC-3F89-4451-8E26-8D567EEFCB1D}">
      <dsp:nvSpPr>
        <dsp:cNvPr id="0" name=""/>
        <dsp:cNvSpPr/>
      </dsp:nvSpPr>
      <dsp:spPr>
        <a:xfrm>
          <a:off x="2990850" y="1461892"/>
          <a:ext cx="1822347" cy="159856"/>
        </a:xfrm>
        <a:custGeom>
          <a:avLst/>
          <a:gdLst/>
          <a:ahLst/>
          <a:cxnLst/>
          <a:rect l="0" t="0" r="0" b="0"/>
          <a:pathLst>
            <a:path>
              <a:moveTo>
                <a:pt x="0" y="0"/>
              </a:moveTo>
              <a:lnTo>
                <a:pt x="0" y="79928"/>
              </a:lnTo>
              <a:lnTo>
                <a:pt x="1822347" y="79928"/>
              </a:lnTo>
              <a:lnTo>
                <a:pt x="1822347" y="15985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81C0933-7F32-45D4-B3F1-439A2E5D78FB}">
      <dsp:nvSpPr>
        <dsp:cNvPr id="0" name=""/>
        <dsp:cNvSpPr/>
      </dsp:nvSpPr>
      <dsp:spPr>
        <a:xfrm>
          <a:off x="2990849" y="2002359"/>
          <a:ext cx="1414028" cy="159856"/>
        </a:xfrm>
        <a:custGeom>
          <a:avLst/>
          <a:gdLst/>
          <a:ahLst/>
          <a:cxnLst/>
          <a:rect l="0" t="0" r="0" b="0"/>
          <a:pathLst>
            <a:path>
              <a:moveTo>
                <a:pt x="0" y="0"/>
              </a:moveTo>
              <a:lnTo>
                <a:pt x="0" y="79928"/>
              </a:lnTo>
              <a:lnTo>
                <a:pt x="1414028" y="79928"/>
              </a:lnTo>
              <a:lnTo>
                <a:pt x="1414028" y="15985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4F4B865-202F-4DF2-9AB5-BC1096AFCB0C}">
      <dsp:nvSpPr>
        <dsp:cNvPr id="0" name=""/>
        <dsp:cNvSpPr/>
      </dsp:nvSpPr>
      <dsp:spPr>
        <a:xfrm>
          <a:off x="2945129" y="2002359"/>
          <a:ext cx="91440" cy="159856"/>
        </a:xfrm>
        <a:custGeom>
          <a:avLst/>
          <a:gdLst/>
          <a:ahLst/>
          <a:cxnLst/>
          <a:rect l="0" t="0" r="0" b="0"/>
          <a:pathLst>
            <a:path>
              <a:moveTo>
                <a:pt x="45720" y="0"/>
              </a:moveTo>
              <a:lnTo>
                <a:pt x="45720" y="1598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E3F76-CB63-484D-A937-EBBC6EE18EF0}">
      <dsp:nvSpPr>
        <dsp:cNvPr id="0" name=""/>
        <dsp:cNvSpPr/>
      </dsp:nvSpPr>
      <dsp:spPr>
        <a:xfrm>
          <a:off x="1576821" y="2002359"/>
          <a:ext cx="1414028" cy="159856"/>
        </a:xfrm>
        <a:custGeom>
          <a:avLst/>
          <a:gdLst/>
          <a:ahLst/>
          <a:cxnLst/>
          <a:rect l="0" t="0" r="0" b="0"/>
          <a:pathLst>
            <a:path>
              <a:moveTo>
                <a:pt x="1414028" y="0"/>
              </a:moveTo>
              <a:lnTo>
                <a:pt x="1414028" y="79928"/>
              </a:lnTo>
              <a:lnTo>
                <a:pt x="0" y="79928"/>
              </a:lnTo>
              <a:lnTo>
                <a:pt x="0" y="15985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24A19C8-551C-48B1-A48E-B4780AA85404}">
      <dsp:nvSpPr>
        <dsp:cNvPr id="0" name=""/>
        <dsp:cNvSpPr/>
      </dsp:nvSpPr>
      <dsp:spPr>
        <a:xfrm>
          <a:off x="2945129" y="1461892"/>
          <a:ext cx="91440" cy="159856"/>
        </a:xfrm>
        <a:custGeom>
          <a:avLst/>
          <a:gdLst/>
          <a:ahLst/>
          <a:cxnLst/>
          <a:rect l="0" t="0" r="0" b="0"/>
          <a:pathLst>
            <a:path>
              <a:moveTo>
                <a:pt x="45720" y="0"/>
              </a:moveTo>
              <a:lnTo>
                <a:pt x="45720" y="1598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350A9-82BA-41CD-999D-FFF5A3480E84}">
      <dsp:nvSpPr>
        <dsp:cNvPr id="0" name=""/>
        <dsp:cNvSpPr/>
      </dsp:nvSpPr>
      <dsp:spPr>
        <a:xfrm>
          <a:off x="1168502" y="1461892"/>
          <a:ext cx="1822347" cy="159856"/>
        </a:xfrm>
        <a:custGeom>
          <a:avLst/>
          <a:gdLst/>
          <a:ahLst/>
          <a:cxnLst/>
          <a:rect l="0" t="0" r="0" b="0"/>
          <a:pathLst>
            <a:path>
              <a:moveTo>
                <a:pt x="1822347" y="0"/>
              </a:moveTo>
              <a:lnTo>
                <a:pt x="1822347" y="79928"/>
              </a:lnTo>
              <a:lnTo>
                <a:pt x="0" y="79928"/>
              </a:lnTo>
              <a:lnTo>
                <a:pt x="0" y="159856"/>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2973ED9-28A6-43A7-92DD-A29C13A09698}">
      <dsp:nvSpPr>
        <dsp:cNvPr id="0" name=""/>
        <dsp:cNvSpPr/>
      </dsp:nvSpPr>
      <dsp:spPr>
        <a:xfrm>
          <a:off x="2945129" y="380958"/>
          <a:ext cx="91440" cy="700323"/>
        </a:xfrm>
        <a:custGeom>
          <a:avLst/>
          <a:gdLst/>
          <a:ahLst/>
          <a:cxnLst/>
          <a:rect l="0" t="0" r="0" b="0"/>
          <a:pathLst>
            <a:path>
              <a:moveTo>
                <a:pt x="45720" y="0"/>
              </a:moveTo>
              <a:lnTo>
                <a:pt x="45720" y="700323"/>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C9396F5-9985-405D-AFF1-6CB13F752FA9}">
      <dsp:nvSpPr>
        <dsp:cNvPr id="0" name=""/>
        <dsp:cNvSpPr/>
      </dsp:nvSpPr>
      <dsp:spPr>
        <a:xfrm>
          <a:off x="370715" y="348"/>
          <a:ext cx="5240268"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New Roman" panose="02020603050405020304" pitchFamily="18" charset="0"/>
              <a:cs typeface="Times New Roman" panose="02020603050405020304" pitchFamily="18" charset="0"/>
            </a:rPr>
            <a:t>Общее собрание акционеров</a:t>
          </a:r>
        </a:p>
      </dsp:txBody>
      <dsp:txXfrm>
        <a:off x="370715" y="348"/>
        <a:ext cx="5240268" cy="380610"/>
      </dsp:txXfrm>
    </dsp:sp>
    <dsp:sp modelId="{2C90F49A-C4DC-4C87-90F7-6A0CFAAFB9B8}">
      <dsp:nvSpPr>
        <dsp:cNvPr id="0" name=""/>
        <dsp:cNvSpPr/>
      </dsp:nvSpPr>
      <dsp:spPr>
        <a:xfrm>
          <a:off x="1480515" y="1081282"/>
          <a:ext cx="3020669"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Наблюдательный совет</a:t>
          </a:r>
        </a:p>
      </dsp:txBody>
      <dsp:txXfrm>
        <a:off x="1480515" y="1081282"/>
        <a:ext cx="3020669" cy="380610"/>
      </dsp:txXfrm>
    </dsp:sp>
    <dsp:sp modelId="{1AE7F4DC-E5EE-49D0-97E4-00B66F8345A9}">
      <dsp:nvSpPr>
        <dsp:cNvPr id="0" name=""/>
        <dsp:cNvSpPr/>
      </dsp:nvSpPr>
      <dsp:spPr>
        <a:xfrm>
          <a:off x="337256" y="1621749"/>
          <a:ext cx="1662491"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Корпоративный консультант</a:t>
          </a:r>
        </a:p>
      </dsp:txBody>
      <dsp:txXfrm>
        <a:off x="337256" y="1621749"/>
        <a:ext cx="1662491" cy="380610"/>
      </dsp:txXfrm>
    </dsp:sp>
    <dsp:sp modelId="{DDE0DE03-1D34-49C1-A624-D4FF7610D42F}">
      <dsp:nvSpPr>
        <dsp:cNvPr id="0" name=""/>
        <dsp:cNvSpPr/>
      </dsp:nvSpPr>
      <dsp:spPr>
        <a:xfrm>
          <a:off x="2159604" y="1621749"/>
          <a:ext cx="1662491"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Председатель правления</a:t>
          </a:r>
        </a:p>
      </dsp:txBody>
      <dsp:txXfrm>
        <a:off x="2159604" y="1621749"/>
        <a:ext cx="1662491" cy="380610"/>
      </dsp:txXfrm>
    </dsp:sp>
    <dsp:sp modelId="{AE07FBB9-566D-437E-8C81-513FB8E14C91}">
      <dsp:nvSpPr>
        <dsp:cNvPr id="0" name=""/>
        <dsp:cNvSpPr/>
      </dsp:nvSpPr>
      <dsp:spPr>
        <a:xfrm>
          <a:off x="949734" y="2162216"/>
          <a:ext cx="1254172"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Транспортировка газа</a:t>
          </a:r>
        </a:p>
      </dsp:txBody>
      <dsp:txXfrm>
        <a:off x="949734" y="2162216"/>
        <a:ext cx="1254172" cy="380610"/>
      </dsp:txXfrm>
    </dsp:sp>
    <dsp:sp modelId="{43136188-864F-49E1-B02E-1D8BA3BD6353}">
      <dsp:nvSpPr>
        <dsp:cNvPr id="0" name=""/>
        <dsp:cNvSpPr/>
      </dsp:nvSpPr>
      <dsp:spPr>
        <a:xfrm>
          <a:off x="2363763" y="2162216"/>
          <a:ext cx="1254172"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Газоснабжение</a:t>
          </a:r>
        </a:p>
      </dsp:txBody>
      <dsp:txXfrm>
        <a:off x="2363763" y="2162216"/>
        <a:ext cx="1254172" cy="380610"/>
      </dsp:txXfrm>
    </dsp:sp>
    <dsp:sp modelId="{A7C9297E-0D4D-4B9B-9D42-9CD6E25C2491}">
      <dsp:nvSpPr>
        <dsp:cNvPr id="0" name=""/>
        <dsp:cNvSpPr/>
      </dsp:nvSpPr>
      <dsp:spPr>
        <a:xfrm>
          <a:off x="3777792" y="2162216"/>
          <a:ext cx="1254172"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Сервис</a:t>
          </a:r>
        </a:p>
      </dsp:txBody>
      <dsp:txXfrm>
        <a:off x="3777792" y="2162216"/>
        <a:ext cx="1254172" cy="380610"/>
      </dsp:txXfrm>
    </dsp:sp>
    <dsp:sp modelId="{6883C655-306E-40CE-87A2-E28459DBAB43}">
      <dsp:nvSpPr>
        <dsp:cNvPr id="0" name=""/>
        <dsp:cNvSpPr/>
      </dsp:nvSpPr>
      <dsp:spPr>
        <a:xfrm>
          <a:off x="3981952" y="1621749"/>
          <a:ext cx="1662491"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Служба внутреннего аудита</a:t>
          </a:r>
        </a:p>
      </dsp:txBody>
      <dsp:txXfrm>
        <a:off x="3981952" y="1621749"/>
        <a:ext cx="1662491" cy="380610"/>
      </dsp:txXfrm>
    </dsp:sp>
    <dsp:sp modelId="{F1D9A998-A054-43FA-BC8C-72D1AAD82AE7}">
      <dsp:nvSpPr>
        <dsp:cNvPr id="0" name=""/>
        <dsp:cNvSpPr/>
      </dsp:nvSpPr>
      <dsp:spPr>
        <a:xfrm>
          <a:off x="1412130" y="540815"/>
          <a:ext cx="1498790" cy="380610"/>
        </a:xfrm>
        <a:prstGeom prst="rect">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Ревизионная комиссия</a:t>
          </a:r>
        </a:p>
      </dsp:txBody>
      <dsp:txXfrm>
        <a:off x="1412130" y="540815"/>
        <a:ext cx="1498790" cy="380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CDD8C-EDCD-4421-A071-914FE74CCADB}">
      <dsp:nvSpPr>
        <dsp:cNvPr id="0" name=""/>
        <dsp:cNvSpPr/>
      </dsp:nvSpPr>
      <dsp:spPr>
        <a:xfrm>
          <a:off x="0" y="1562"/>
          <a:ext cx="600075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6BD961-73B1-4627-9C1B-BBB531EA2D74}">
      <dsp:nvSpPr>
        <dsp:cNvPr id="0" name=""/>
        <dsp:cNvSpPr/>
      </dsp:nvSpPr>
      <dsp:spPr>
        <a:xfrm>
          <a:off x="0" y="1562"/>
          <a:ext cx="1414430" cy="3197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Калькуляционные статьи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(могут отличаться в зависимости от направления деятельности предприятия)</a:t>
          </a:r>
        </a:p>
      </dsp:txBody>
      <dsp:txXfrm>
        <a:off x="0" y="1562"/>
        <a:ext cx="1414430" cy="3197274"/>
      </dsp:txXfrm>
    </dsp:sp>
    <dsp:sp modelId="{37514FA4-AC02-4044-8C27-E6618B910EBB}">
      <dsp:nvSpPr>
        <dsp:cNvPr id="0" name=""/>
        <dsp:cNvSpPr/>
      </dsp:nvSpPr>
      <dsp:spPr>
        <a:xfrm>
          <a:off x="1500309" y="11827"/>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Сырье и основные материалы</a:t>
          </a:r>
          <a:endParaRPr lang="ru-RU" sz="1200" kern="1200">
            <a:latin typeface="Times New Roman" panose="02020603050405020304" pitchFamily="18" charset="0"/>
            <a:cs typeface="Times New Roman" panose="02020603050405020304" pitchFamily="18" charset="0"/>
          </a:endParaRPr>
        </a:p>
      </dsp:txBody>
      <dsp:txXfrm>
        <a:off x="1500309" y="11827"/>
        <a:ext cx="4494380" cy="205293"/>
      </dsp:txXfrm>
    </dsp:sp>
    <dsp:sp modelId="{4575EC8B-D8A4-4254-BA94-41F0F3763999}">
      <dsp:nvSpPr>
        <dsp:cNvPr id="0" name=""/>
        <dsp:cNvSpPr/>
      </dsp:nvSpPr>
      <dsp:spPr>
        <a:xfrm>
          <a:off x="1414430" y="217121"/>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2F632A-E38C-438E-80E7-087A7E0000CC}">
      <dsp:nvSpPr>
        <dsp:cNvPr id="0" name=""/>
        <dsp:cNvSpPr/>
      </dsp:nvSpPr>
      <dsp:spPr>
        <a:xfrm>
          <a:off x="1500309" y="227385"/>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Полуфабрикаты собственного производства</a:t>
          </a:r>
        </a:p>
      </dsp:txBody>
      <dsp:txXfrm>
        <a:off x="1500309" y="227385"/>
        <a:ext cx="4494380" cy="205293"/>
      </dsp:txXfrm>
    </dsp:sp>
    <dsp:sp modelId="{27417041-3F23-4773-B22D-EF8EA616437E}">
      <dsp:nvSpPr>
        <dsp:cNvPr id="0" name=""/>
        <dsp:cNvSpPr/>
      </dsp:nvSpPr>
      <dsp:spPr>
        <a:xfrm>
          <a:off x="1414430" y="432679"/>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6CDAAA-0F66-43A4-9281-5E68FFF4481A}">
      <dsp:nvSpPr>
        <dsp:cNvPr id="0" name=""/>
        <dsp:cNvSpPr/>
      </dsp:nvSpPr>
      <dsp:spPr>
        <a:xfrm>
          <a:off x="1500309" y="442944"/>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Возвратные отходы (вычитаются)</a:t>
          </a:r>
        </a:p>
      </dsp:txBody>
      <dsp:txXfrm>
        <a:off x="1500309" y="442944"/>
        <a:ext cx="4494380" cy="205293"/>
      </dsp:txXfrm>
    </dsp:sp>
    <dsp:sp modelId="{51164333-77E5-417A-8BF1-9070BA28CC19}">
      <dsp:nvSpPr>
        <dsp:cNvPr id="0" name=""/>
        <dsp:cNvSpPr/>
      </dsp:nvSpPr>
      <dsp:spPr>
        <a:xfrm>
          <a:off x="1414430" y="648238"/>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3698CD-EF62-4B8E-B5A4-472DF5DD76C4}">
      <dsp:nvSpPr>
        <dsp:cNvPr id="0" name=""/>
        <dsp:cNvSpPr/>
      </dsp:nvSpPr>
      <dsp:spPr>
        <a:xfrm>
          <a:off x="1500309" y="658502"/>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Вспомогательные материалы</a:t>
          </a:r>
        </a:p>
      </dsp:txBody>
      <dsp:txXfrm>
        <a:off x="1500309" y="658502"/>
        <a:ext cx="4494380" cy="205293"/>
      </dsp:txXfrm>
    </dsp:sp>
    <dsp:sp modelId="{618390F4-FBFF-4642-AF0B-3504CAA8B5D3}">
      <dsp:nvSpPr>
        <dsp:cNvPr id="0" name=""/>
        <dsp:cNvSpPr/>
      </dsp:nvSpPr>
      <dsp:spPr>
        <a:xfrm>
          <a:off x="1414430" y="863796"/>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9EC9EC4-3B5B-4A67-8072-B2AD10D9D38A}">
      <dsp:nvSpPr>
        <dsp:cNvPr id="0" name=""/>
        <dsp:cNvSpPr/>
      </dsp:nvSpPr>
      <dsp:spPr>
        <a:xfrm>
          <a:off x="1500309" y="874061"/>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Топливо и энергия на технологические цели</a:t>
          </a:r>
        </a:p>
      </dsp:txBody>
      <dsp:txXfrm>
        <a:off x="1500309" y="874061"/>
        <a:ext cx="4494380" cy="205293"/>
      </dsp:txXfrm>
    </dsp:sp>
    <dsp:sp modelId="{2AFC31E8-D08A-4CE3-8FBE-6D83EF01AC85}">
      <dsp:nvSpPr>
        <dsp:cNvPr id="0" name=""/>
        <dsp:cNvSpPr/>
      </dsp:nvSpPr>
      <dsp:spPr>
        <a:xfrm>
          <a:off x="1414430" y="1079354"/>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1A2EBA-F29C-4929-A16F-4C62D773436B}">
      <dsp:nvSpPr>
        <dsp:cNvPr id="0" name=""/>
        <dsp:cNvSpPr/>
      </dsp:nvSpPr>
      <dsp:spPr>
        <a:xfrm>
          <a:off x="1500309" y="1089619"/>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Расходы на оплату труда производственных рабочих</a:t>
          </a:r>
        </a:p>
      </dsp:txBody>
      <dsp:txXfrm>
        <a:off x="1500309" y="1089619"/>
        <a:ext cx="4494380" cy="205293"/>
      </dsp:txXfrm>
    </dsp:sp>
    <dsp:sp modelId="{06BC5B97-A882-4C1D-BCFA-6730E970CD92}">
      <dsp:nvSpPr>
        <dsp:cNvPr id="0" name=""/>
        <dsp:cNvSpPr/>
      </dsp:nvSpPr>
      <dsp:spPr>
        <a:xfrm>
          <a:off x="1414430" y="1294913"/>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71292F-95BF-4A34-A8DE-921453DEFAD4}">
      <dsp:nvSpPr>
        <dsp:cNvPr id="0" name=""/>
        <dsp:cNvSpPr/>
      </dsp:nvSpPr>
      <dsp:spPr>
        <a:xfrm>
          <a:off x="1500309" y="1305178"/>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Отчисления на социальные нужды</a:t>
          </a:r>
        </a:p>
      </dsp:txBody>
      <dsp:txXfrm>
        <a:off x="1500309" y="1305178"/>
        <a:ext cx="4494380" cy="205293"/>
      </dsp:txXfrm>
    </dsp:sp>
    <dsp:sp modelId="{98C0C706-0BAB-4BDD-8353-9D6846786BB2}">
      <dsp:nvSpPr>
        <dsp:cNvPr id="0" name=""/>
        <dsp:cNvSpPr/>
      </dsp:nvSpPr>
      <dsp:spPr>
        <a:xfrm>
          <a:off x="1414430" y="1510471"/>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07C8C2-9B13-4BFC-BE5A-C914C6CD173D}">
      <dsp:nvSpPr>
        <dsp:cNvPr id="0" name=""/>
        <dsp:cNvSpPr/>
      </dsp:nvSpPr>
      <dsp:spPr>
        <a:xfrm>
          <a:off x="1500309" y="1520736"/>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Расходы на подготовку и освоение производства</a:t>
          </a:r>
        </a:p>
      </dsp:txBody>
      <dsp:txXfrm>
        <a:off x="1500309" y="1520736"/>
        <a:ext cx="4494380" cy="205293"/>
      </dsp:txXfrm>
    </dsp:sp>
    <dsp:sp modelId="{25C243B7-0F97-4827-84EC-A8348CCF5A81}">
      <dsp:nvSpPr>
        <dsp:cNvPr id="0" name=""/>
        <dsp:cNvSpPr/>
      </dsp:nvSpPr>
      <dsp:spPr>
        <a:xfrm>
          <a:off x="1414430" y="1726030"/>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2DCD93-63B0-46DE-AB5D-D13B7A2AFC6A}">
      <dsp:nvSpPr>
        <dsp:cNvPr id="0" name=""/>
        <dsp:cNvSpPr/>
      </dsp:nvSpPr>
      <dsp:spPr>
        <a:xfrm>
          <a:off x="1500309" y="1736294"/>
          <a:ext cx="4494380" cy="368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Расходы по эксплуатации производственных машин и оборудования</a:t>
          </a:r>
        </a:p>
      </dsp:txBody>
      <dsp:txXfrm>
        <a:off x="1500309" y="1736294"/>
        <a:ext cx="4494380" cy="368972"/>
      </dsp:txXfrm>
    </dsp:sp>
    <dsp:sp modelId="{963A5FB7-1799-4714-A369-7E934C927AFF}">
      <dsp:nvSpPr>
        <dsp:cNvPr id="0" name=""/>
        <dsp:cNvSpPr/>
      </dsp:nvSpPr>
      <dsp:spPr>
        <a:xfrm>
          <a:off x="1414430" y="2105267"/>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2CFA4F-72C2-41BB-9583-A4C32BEBFE36}">
      <dsp:nvSpPr>
        <dsp:cNvPr id="0" name=""/>
        <dsp:cNvSpPr/>
      </dsp:nvSpPr>
      <dsp:spPr>
        <a:xfrm>
          <a:off x="1500309" y="2115532"/>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Цеховые расходы</a:t>
          </a:r>
        </a:p>
      </dsp:txBody>
      <dsp:txXfrm>
        <a:off x="1500309" y="2115532"/>
        <a:ext cx="4494380" cy="205293"/>
      </dsp:txXfrm>
    </dsp:sp>
    <dsp:sp modelId="{EA4B1483-B9DD-4736-A68A-8116230863E4}">
      <dsp:nvSpPr>
        <dsp:cNvPr id="0" name=""/>
        <dsp:cNvSpPr/>
      </dsp:nvSpPr>
      <dsp:spPr>
        <a:xfrm>
          <a:off x="1414430" y="2320825"/>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76B17F-CDDE-4FB8-8F0F-C1002A525CDB}">
      <dsp:nvSpPr>
        <dsp:cNvPr id="0" name=""/>
        <dsp:cNvSpPr/>
      </dsp:nvSpPr>
      <dsp:spPr>
        <a:xfrm>
          <a:off x="1500309" y="2331090"/>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Общехозяйственные расходы</a:t>
          </a:r>
        </a:p>
      </dsp:txBody>
      <dsp:txXfrm>
        <a:off x="1500309" y="2331090"/>
        <a:ext cx="4494380" cy="205293"/>
      </dsp:txXfrm>
    </dsp:sp>
    <dsp:sp modelId="{3BF31AE4-C104-4AFA-9901-101D135F5D23}">
      <dsp:nvSpPr>
        <dsp:cNvPr id="0" name=""/>
        <dsp:cNvSpPr/>
      </dsp:nvSpPr>
      <dsp:spPr>
        <a:xfrm>
          <a:off x="1414430" y="2536384"/>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8BA54F-AB06-4C96-B58D-D83C515CBB54}">
      <dsp:nvSpPr>
        <dsp:cNvPr id="0" name=""/>
        <dsp:cNvSpPr/>
      </dsp:nvSpPr>
      <dsp:spPr>
        <a:xfrm>
          <a:off x="1500309" y="2546648"/>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Потери от брака</a:t>
          </a:r>
        </a:p>
      </dsp:txBody>
      <dsp:txXfrm>
        <a:off x="1500309" y="2546648"/>
        <a:ext cx="4494380" cy="205293"/>
      </dsp:txXfrm>
    </dsp:sp>
    <dsp:sp modelId="{570A99D9-4783-455A-A9A6-852A0270C8A8}">
      <dsp:nvSpPr>
        <dsp:cNvPr id="0" name=""/>
        <dsp:cNvSpPr/>
      </dsp:nvSpPr>
      <dsp:spPr>
        <a:xfrm>
          <a:off x="1414430" y="2751942"/>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DCA2C6A-F1BF-43E9-8DAF-5BD63A56859F}">
      <dsp:nvSpPr>
        <dsp:cNvPr id="0" name=""/>
        <dsp:cNvSpPr/>
      </dsp:nvSpPr>
      <dsp:spPr>
        <a:xfrm>
          <a:off x="1500309" y="2762207"/>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Прочие производственные расходы</a:t>
          </a:r>
        </a:p>
      </dsp:txBody>
      <dsp:txXfrm>
        <a:off x="1500309" y="2762207"/>
        <a:ext cx="4494380" cy="205293"/>
      </dsp:txXfrm>
    </dsp:sp>
    <dsp:sp modelId="{800938C3-6FDA-4630-9DDA-B30D66C0CBDC}">
      <dsp:nvSpPr>
        <dsp:cNvPr id="0" name=""/>
        <dsp:cNvSpPr/>
      </dsp:nvSpPr>
      <dsp:spPr>
        <a:xfrm>
          <a:off x="1414430" y="2967501"/>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A51360-E9BE-4EDC-A35B-0DFA7C031DB9}">
      <dsp:nvSpPr>
        <dsp:cNvPr id="0" name=""/>
        <dsp:cNvSpPr/>
      </dsp:nvSpPr>
      <dsp:spPr>
        <a:xfrm>
          <a:off x="1500309" y="2977765"/>
          <a:ext cx="4494380" cy="2052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Коммерческие расходы</a:t>
          </a:r>
        </a:p>
      </dsp:txBody>
      <dsp:txXfrm>
        <a:off x="1500309" y="2977765"/>
        <a:ext cx="4494380" cy="205293"/>
      </dsp:txXfrm>
    </dsp:sp>
    <dsp:sp modelId="{E8714F0D-93D2-418D-AA19-7F02057E4068}">
      <dsp:nvSpPr>
        <dsp:cNvPr id="0" name=""/>
        <dsp:cNvSpPr/>
      </dsp:nvSpPr>
      <dsp:spPr>
        <a:xfrm>
          <a:off x="1414430" y="3183059"/>
          <a:ext cx="458025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99364-125B-4C5A-B060-286C898F9E2F}">
      <dsp:nvSpPr>
        <dsp:cNvPr id="0" name=""/>
        <dsp:cNvSpPr/>
      </dsp:nvSpPr>
      <dsp:spPr>
        <a:xfrm>
          <a:off x="2952750" y="499752"/>
          <a:ext cx="2089092" cy="362569"/>
        </a:xfrm>
        <a:custGeom>
          <a:avLst/>
          <a:gdLst/>
          <a:ahLst/>
          <a:cxnLst/>
          <a:rect l="0" t="0" r="0" b="0"/>
          <a:pathLst>
            <a:path>
              <a:moveTo>
                <a:pt x="0" y="0"/>
              </a:moveTo>
              <a:lnTo>
                <a:pt x="0" y="181284"/>
              </a:lnTo>
              <a:lnTo>
                <a:pt x="2089092" y="181284"/>
              </a:lnTo>
              <a:lnTo>
                <a:pt x="2089092"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F4199C-DFA3-4908-83D2-5CBFC49BC2BF}">
      <dsp:nvSpPr>
        <dsp:cNvPr id="0" name=""/>
        <dsp:cNvSpPr/>
      </dsp:nvSpPr>
      <dsp:spPr>
        <a:xfrm>
          <a:off x="2907030" y="499752"/>
          <a:ext cx="91440" cy="362569"/>
        </a:xfrm>
        <a:custGeom>
          <a:avLst/>
          <a:gdLst/>
          <a:ahLst/>
          <a:cxnLst/>
          <a:rect l="0" t="0" r="0" b="0"/>
          <a:pathLst>
            <a:path>
              <a:moveTo>
                <a:pt x="45720" y="0"/>
              </a:moveTo>
              <a:lnTo>
                <a:pt x="45720"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58763-D233-467F-AE41-CA36BE498442}">
      <dsp:nvSpPr>
        <dsp:cNvPr id="0" name=""/>
        <dsp:cNvSpPr/>
      </dsp:nvSpPr>
      <dsp:spPr>
        <a:xfrm>
          <a:off x="863657" y="499752"/>
          <a:ext cx="2089092" cy="362569"/>
        </a:xfrm>
        <a:custGeom>
          <a:avLst/>
          <a:gdLst/>
          <a:ahLst/>
          <a:cxnLst/>
          <a:rect l="0" t="0" r="0" b="0"/>
          <a:pathLst>
            <a:path>
              <a:moveTo>
                <a:pt x="2089092" y="0"/>
              </a:moveTo>
              <a:lnTo>
                <a:pt x="2089092" y="181284"/>
              </a:lnTo>
              <a:lnTo>
                <a:pt x="0" y="181284"/>
              </a:lnTo>
              <a:lnTo>
                <a:pt x="0"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EDCFC-844D-4396-AFDA-C55348D0669A}">
      <dsp:nvSpPr>
        <dsp:cNvPr id="0" name=""/>
        <dsp:cNvSpPr/>
      </dsp:nvSpPr>
      <dsp:spPr>
        <a:xfrm>
          <a:off x="1857375" y="68234"/>
          <a:ext cx="2190749"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Uzb Roman" pitchFamily="18" charset="0"/>
            </a:rPr>
            <a:t>Производственная себестоимость продукции</a:t>
          </a:r>
        </a:p>
      </dsp:txBody>
      <dsp:txXfrm>
        <a:off x="1857375" y="68234"/>
        <a:ext cx="2190749" cy="431518"/>
      </dsp:txXfrm>
    </dsp:sp>
    <dsp:sp modelId="{8DD8EA72-7D58-40BF-A2D3-7B86B0E536FE}">
      <dsp:nvSpPr>
        <dsp:cNvPr id="0" name=""/>
        <dsp:cNvSpPr/>
      </dsp:nvSpPr>
      <dsp:spPr>
        <a:xfrm>
          <a:off x="396"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материальные затраты</a:t>
          </a:r>
          <a:endParaRPr lang="en-US" sz="1200" kern="1200">
            <a:latin typeface="Times Uzb Roman" pitchFamily="18" charset="0"/>
          </a:endParaRPr>
        </a:p>
      </dsp:txBody>
      <dsp:txXfrm>
        <a:off x="396" y="862322"/>
        <a:ext cx="1726522" cy="431518"/>
      </dsp:txXfrm>
    </dsp:sp>
    <dsp:sp modelId="{6572B9DF-8606-4CC2-BF84-F288C7BAD4BF}">
      <dsp:nvSpPr>
        <dsp:cNvPr id="0" name=""/>
        <dsp:cNvSpPr/>
      </dsp:nvSpPr>
      <dsp:spPr>
        <a:xfrm>
          <a:off x="2089488"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затраты на труд</a:t>
          </a:r>
          <a:endParaRPr lang="en-US" sz="1200" kern="1200">
            <a:latin typeface="Times Uzb Roman" pitchFamily="18" charset="0"/>
          </a:endParaRPr>
        </a:p>
      </dsp:txBody>
      <dsp:txXfrm>
        <a:off x="2089488" y="862322"/>
        <a:ext cx="1726522" cy="431518"/>
      </dsp:txXfrm>
    </dsp:sp>
    <dsp:sp modelId="{898800B5-C291-469E-B9E8-5FBB1299D0C3}">
      <dsp:nvSpPr>
        <dsp:cNvPr id="0" name=""/>
        <dsp:cNvSpPr/>
      </dsp:nvSpPr>
      <dsp:spPr>
        <a:xfrm>
          <a:off x="4178580"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прочие затраты, включая накладные расходы</a:t>
          </a:r>
          <a:endParaRPr lang="en-US" sz="1200" kern="1200">
            <a:latin typeface="Times Uzb Roman" pitchFamily="18" charset="0"/>
          </a:endParaRPr>
        </a:p>
      </dsp:txBody>
      <dsp:txXfrm>
        <a:off x="4178580" y="862322"/>
        <a:ext cx="1726522" cy="4315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99364-125B-4C5A-B060-286C898F9E2F}">
      <dsp:nvSpPr>
        <dsp:cNvPr id="0" name=""/>
        <dsp:cNvSpPr/>
      </dsp:nvSpPr>
      <dsp:spPr>
        <a:xfrm>
          <a:off x="2952750" y="499752"/>
          <a:ext cx="2089092" cy="362569"/>
        </a:xfrm>
        <a:custGeom>
          <a:avLst/>
          <a:gdLst/>
          <a:ahLst/>
          <a:cxnLst/>
          <a:rect l="0" t="0" r="0" b="0"/>
          <a:pathLst>
            <a:path>
              <a:moveTo>
                <a:pt x="0" y="0"/>
              </a:moveTo>
              <a:lnTo>
                <a:pt x="0" y="181284"/>
              </a:lnTo>
              <a:lnTo>
                <a:pt x="2089092" y="181284"/>
              </a:lnTo>
              <a:lnTo>
                <a:pt x="2089092"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F4199C-DFA3-4908-83D2-5CBFC49BC2BF}">
      <dsp:nvSpPr>
        <dsp:cNvPr id="0" name=""/>
        <dsp:cNvSpPr/>
      </dsp:nvSpPr>
      <dsp:spPr>
        <a:xfrm>
          <a:off x="2907030" y="499752"/>
          <a:ext cx="91440" cy="362569"/>
        </a:xfrm>
        <a:custGeom>
          <a:avLst/>
          <a:gdLst/>
          <a:ahLst/>
          <a:cxnLst/>
          <a:rect l="0" t="0" r="0" b="0"/>
          <a:pathLst>
            <a:path>
              <a:moveTo>
                <a:pt x="45720" y="0"/>
              </a:moveTo>
              <a:lnTo>
                <a:pt x="45720"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58763-D233-467F-AE41-CA36BE498442}">
      <dsp:nvSpPr>
        <dsp:cNvPr id="0" name=""/>
        <dsp:cNvSpPr/>
      </dsp:nvSpPr>
      <dsp:spPr>
        <a:xfrm>
          <a:off x="863657" y="499752"/>
          <a:ext cx="2089092" cy="362569"/>
        </a:xfrm>
        <a:custGeom>
          <a:avLst/>
          <a:gdLst/>
          <a:ahLst/>
          <a:cxnLst/>
          <a:rect l="0" t="0" r="0" b="0"/>
          <a:pathLst>
            <a:path>
              <a:moveTo>
                <a:pt x="2089092" y="0"/>
              </a:moveTo>
              <a:lnTo>
                <a:pt x="2089092" y="181284"/>
              </a:lnTo>
              <a:lnTo>
                <a:pt x="0" y="181284"/>
              </a:lnTo>
              <a:lnTo>
                <a:pt x="0" y="3625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EDCFC-844D-4396-AFDA-C55348D0669A}">
      <dsp:nvSpPr>
        <dsp:cNvPr id="0" name=""/>
        <dsp:cNvSpPr/>
      </dsp:nvSpPr>
      <dsp:spPr>
        <a:xfrm>
          <a:off x="1857375" y="68234"/>
          <a:ext cx="2190749"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Uzb Roman" pitchFamily="18" charset="0"/>
            </a:rPr>
            <a:t>Расходы периода</a:t>
          </a:r>
        </a:p>
      </dsp:txBody>
      <dsp:txXfrm>
        <a:off x="1857375" y="68234"/>
        <a:ext cx="2190749" cy="431518"/>
      </dsp:txXfrm>
    </dsp:sp>
    <dsp:sp modelId="{8DD8EA72-7D58-40BF-A2D3-7B86B0E536FE}">
      <dsp:nvSpPr>
        <dsp:cNvPr id="0" name=""/>
        <dsp:cNvSpPr/>
      </dsp:nvSpPr>
      <dsp:spPr>
        <a:xfrm>
          <a:off x="396"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расходы по сбыту</a:t>
          </a:r>
          <a:endParaRPr lang="en-US" sz="1200" kern="1200">
            <a:latin typeface="Times Uzb Roman" pitchFamily="18" charset="0"/>
          </a:endParaRPr>
        </a:p>
      </dsp:txBody>
      <dsp:txXfrm>
        <a:off x="396" y="862322"/>
        <a:ext cx="1726522" cy="431518"/>
      </dsp:txXfrm>
    </dsp:sp>
    <dsp:sp modelId="{6572B9DF-8606-4CC2-BF84-F288C7BAD4BF}">
      <dsp:nvSpPr>
        <dsp:cNvPr id="0" name=""/>
        <dsp:cNvSpPr/>
      </dsp:nvSpPr>
      <dsp:spPr>
        <a:xfrm>
          <a:off x="2089488"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расходы по управлению</a:t>
          </a:r>
          <a:endParaRPr lang="en-US" sz="1200" kern="1200">
            <a:latin typeface="Times Uzb Roman" pitchFamily="18" charset="0"/>
          </a:endParaRPr>
        </a:p>
      </dsp:txBody>
      <dsp:txXfrm>
        <a:off x="2089488" y="862322"/>
        <a:ext cx="1726522" cy="431518"/>
      </dsp:txXfrm>
    </dsp:sp>
    <dsp:sp modelId="{898800B5-C291-469E-B9E8-5FBB1299D0C3}">
      <dsp:nvSpPr>
        <dsp:cNvPr id="0" name=""/>
        <dsp:cNvSpPr/>
      </dsp:nvSpPr>
      <dsp:spPr>
        <a:xfrm>
          <a:off x="4178580" y="862322"/>
          <a:ext cx="1726522" cy="431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прочие операционные расходы</a:t>
          </a:r>
          <a:endParaRPr lang="en-US" sz="1200" kern="1200">
            <a:latin typeface="Times Uzb Roman" pitchFamily="18" charset="0"/>
          </a:endParaRPr>
        </a:p>
      </dsp:txBody>
      <dsp:txXfrm>
        <a:off x="4178580" y="862322"/>
        <a:ext cx="1726522" cy="4315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AC72A-5DF2-4909-9918-DF95CCE9C981}">
      <dsp:nvSpPr>
        <dsp:cNvPr id="0" name=""/>
        <dsp:cNvSpPr/>
      </dsp:nvSpPr>
      <dsp:spPr>
        <a:xfrm>
          <a:off x="2950894" y="522516"/>
          <a:ext cx="2321055" cy="264002"/>
        </a:xfrm>
        <a:custGeom>
          <a:avLst/>
          <a:gdLst/>
          <a:ahLst/>
          <a:cxnLst/>
          <a:rect l="0" t="0" r="0" b="0"/>
          <a:pathLst>
            <a:path>
              <a:moveTo>
                <a:pt x="0" y="0"/>
              </a:moveTo>
              <a:lnTo>
                <a:pt x="0" y="132001"/>
              </a:lnTo>
              <a:lnTo>
                <a:pt x="2321055" y="132001"/>
              </a:lnTo>
              <a:lnTo>
                <a:pt x="2321055" y="264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76CA0-0230-4330-8E50-03626FE0A696}">
      <dsp:nvSpPr>
        <dsp:cNvPr id="0" name=""/>
        <dsp:cNvSpPr/>
      </dsp:nvSpPr>
      <dsp:spPr>
        <a:xfrm>
          <a:off x="2950894" y="522516"/>
          <a:ext cx="760579" cy="264002"/>
        </a:xfrm>
        <a:custGeom>
          <a:avLst/>
          <a:gdLst/>
          <a:ahLst/>
          <a:cxnLst/>
          <a:rect l="0" t="0" r="0" b="0"/>
          <a:pathLst>
            <a:path>
              <a:moveTo>
                <a:pt x="0" y="0"/>
              </a:moveTo>
              <a:lnTo>
                <a:pt x="0" y="132001"/>
              </a:lnTo>
              <a:lnTo>
                <a:pt x="760579" y="132001"/>
              </a:lnTo>
              <a:lnTo>
                <a:pt x="760579" y="264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04782E-5F83-41D4-8134-40401A1F4C05}">
      <dsp:nvSpPr>
        <dsp:cNvPr id="0" name=""/>
        <dsp:cNvSpPr/>
      </dsp:nvSpPr>
      <dsp:spPr>
        <a:xfrm>
          <a:off x="2150997" y="522516"/>
          <a:ext cx="799896" cy="264002"/>
        </a:xfrm>
        <a:custGeom>
          <a:avLst/>
          <a:gdLst/>
          <a:ahLst/>
          <a:cxnLst/>
          <a:rect l="0" t="0" r="0" b="0"/>
          <a:pathLst>
            <a:path>
              <a:moveTo>
                <a:pt x="799896" y="0"/>
              </a:moveTo>
              <a:lnTo>
                <a:pt x="799896" y="132001"/>
              </a:lnTo>
              <a:lnTo>
                <a:pt x="0" y="132001"/>
              </a:lnTo>
              <a:lnTo>
                <a:pt x="0" y="264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58763-D233-467F-AE41-CA36BE498442}">
      <dsp:nvSpPr>
        <dsp:cNvPr id="0" name=""/>
        <dsp:cNvSpPr/>
      </dsp:nvSpPr>
      <dsp:spPr>
        <a:xfrm>
          <a:off x="629838" y="522516"/>
          <a:ext cx="2321055" cy="264002"/>
        </a:xfrm>
        <a:custGeom>
          <a:avLst/>
          <a:gdLst/>
          <a:ahLst/>
          <a:cxnLst/>
          <a:rect l="0" t="0" r="0" b="0"/>
          <a:pathLst>
            <a:path>
              <a:moveTo>
                <a:pt x="2321055" y="0"/>
              </a:moveTo>
              <a:lnTo>
                <a:pt x="2321055" y="132001"/>
              </a:lnTo>
              <a:lnTo>
                <a:pt x="0" y="132001"/>
              </a:lnTo>
              <a:lnTo>
                <a:pt x="0" y="264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EDCFC-844D-4396-AFDA-C55348D0669A}">
      <dsp:nvSpPr>
        <dsp:cNvPr id="0" name=""/>
        <dsp:cNvSpPr/>
      </dsp:nvSpPr>
      <dsp:spPr>
        <a:xfrm>
          <a:off x="1828084" y="152378"/>
          <a:ext cx="2245620" cy="3701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Uzb Roman" pitchFamily="18" charset="0"/>
            </a:rPr>
            <a:t>Расходы по финансовой деятельности</a:t>
          </a:r>
        </a:p>
      </dsp:txBody>
      <dsp:txXfrm>
        <a:off x="1828084" y="152378"/>
        <a:ext cx="2245620" cy="370138"/>
      </dsp:txXfrm>
    </dsp:sp>
    <dsp:sp modelId="{8DD8EA72-7D58-40BF-A2D3-7B86B0E536FE}">
      <dsp:nvSpPr>
        <dsp:cNvPr id="0" name=""/>
        <dsp:cNvSpPr/>
      </dsp:nvSpPr>
      <dsp:spPr>
        <a:xfrm>
          <a:off x="1260" y="786518"/>
          <a:ext cx="1257155" cy="6405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kern="1200">
              <a:latin typeface="Times Uzb Roman" pitchFamily="18" charset="0"/>
            </a:rPr>
            <a:t>расходы по процентам</a:t>
          </a:r>
          <a:endParaRPr lang="en-US" sz="1200" kern="1200">
            <a:latin typeface="Times Uzb Roman" pitchFamily="18" charset="0"/>
          </a:endParaRPr>
        </a:p>
      </dsp:txBody>
      <dsp:txXfrm>
        <a:off x="1260" y="786518"/>
        <a:ext cx="1257155" cy="640520"/>
      </dsp:txXfrm>
    </dsp:sp>
    <dsp:sp modelId="{588C3586-E307-4D48-AB90-BC4DD98F64A2}">
      <dsp:nvSpPr>
        <dsp:cNvPr id="0" name=""/>
        <dsp:cNvSpPr/>
      </dsp:nvSpPr>
      <dsp:spPr>
        <a:xfrm>
          <a:off x="1522419" y="786518"/>
          <a:ext cx="1257155" cy="6366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Uzb Roman" pitchFamily="18" charset="0"/>
            </a:rPr>
            <a:t>отрицательные курсовые разницы</a:t>
          </a:r>
          <a:endParaRPr lang="en-US" sz="1200" kern="1200">
            <a:latin typeface="Times Uzb Roman" pitchFamily="18" charset="0"/>
          </a:endParaRPr>
        </a:p>
      </dsp:txBody>
      <dsp:txXfrm>
        <a:off x="1522419" y="786518"/>
        <a:ext cx="1257155" cy="636686"/>
      </dsp:txXfrm>
    </dsp:sp>
    <dsp:sp modelId="{C5E3A312-E597-4253-9EA4-1D33C6143FF8}">
      <dsp:nvSpPr>
        <dsp:cNvPr id="0" name=""/>
        <dsp:cNvSpPr/>
      </dsp:nvSpPr>
      <dsp:spPr>
        <a:xfrm>
          <a:off x="3043578" y="786518"/>
          <a:ext cx="1335791" cy="6341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Uzb Roman" pitchFamily="18" charset="0"/>
            </a:rPr>
            <a:t>переоценка средств, вложенных в ценные бумаги</a:t>
          </a:r>
        </a:p>
      </dsp:txBody>
      <dsp:txXfrm>
        <a:off x="3043578" y="786518"/>
        <a:ext cx="1335791" cy="634115"/>
      </dsp:txXfrm>
    </dsp:sp>
    <dsp:sp modelId="{A6C22CE1-E430-4CD9-A807-1C3934E951C4}">
      <dsp:nvSpPr>
        <dsp:cNvPr id="0" name=""/>
        <dsp:cNvSpPr/>
      </dsp:nvSpPr>
      <dsp:spPr>
        <a:xfrm>
          <a:off x="4643372" y="786518"/>
          <a:ext cx="1257155" cy="6285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Uzb Roman" pitchFamily="18" charset="0"/>
            </a:rPr>
            <a:t>прочие расходы по финансовой деятельности</a:t>
          </a:r>
        </a:p>
      </dsp:txBody>
      <dsp:txXfrm>
        <a:off x="4643372" y="786518"/>
        <a:ext cx="1257155" cy="62857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EDCFC-844D-4396-AFDA-C55348D0669A}">
      <dsp:nvSpPr>
        <dsp:cNvPr id="0" name=""/>
        <dsp:cNvSpPr/>
      </dsp:nvSpPr>
      <dsp:spPr>
        <a:xfrm>
          <a:off x="2784" y="157159"/>
          <a:ext cx="5899931" cy="10001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Uzb Roman" pitchFamily="18" charset="0"/>
            </a:rPr>
            <a:t>Чрезвычаные убытки</a:t>
          </a:r>
        </a:p>
        <a:p>
          <a:pPr lvl="0" algn="ctr" defTabSz="577850">
            <a:lnSpc>
              <a:spcPct val="90000"/>
            </a:lnSpc>
            <a:spcBef>
              <a:spcPct val="0"/>
            </a:spcBef>
            <a:spcAft>
              <a:spcPct val="35000"/>
            </a:spcAft>
          </a:pPr>
          <a:r>
            <a:rPr lang="ru-RU" sz="1200" kern="1200">
              <a:latin typeface="Times Uzb Roman" pitchFamily="18" charset="0"/>
            </a:rPr>
            <a:t>статьи необычных расходов, возникающих в результате событий или операций, выходящих за рамки обычной деятельности предприятия и получение которых не ожидалось</a:t>
          </a:r>
          <a:endParaRPr lang="ru-RU" sz="1200" b="1" kern="1200">
            <a:latin typeface="Times Uzb Roman" pitchFamily="18" charset="0"/>
          </a:endParaRPr>
        </a:p>
      </dsp:txBody>
      <dsp:txXfrm>
        <a:off x="2784" y="157159"/>
        <a:ext cx="5899931" cy="100013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A44DA9-176C-46DE-BF70-94BBCD127D4C}">
      <dsp:nvSpPr>
        <dsp:cNvPr id="0" name=""/>
        <dsp:cNvSpPr/>
      </dsp:nvSpPr>
      <dsp:spPr>
        <a:xfrm>
          <a:off x="2493" y="694"/>
          <a:ext cx="5955758"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Полная себестоимость</a:t>
          </a:r>
        </a:p>
      </dsp:txBody>
      <dsp:txXfrm>
        <a:off x="18628" y="16829"/>
        <a:ext cx="5923488" cy="518610"/>
      </dsp:txXfrm>
    </dsp:sp>
    <dsp:sp modelId="{2B62671C-1D73-407E-97E6-9A5F18E94183}">
      <dsp:nvSpPr>
        <dsp:cNvPr id="0" name=""/>
        <dsp:cNvSpPr/>
      </dsp:nvSpPr>
      <dsp:spPr>
        <a:xfrm>
          <a:off x="8306" y="650835"/>
          <a:ext cx="3632680"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Производственная себестоимость</a:t>
          </a:r>
        </a:p>
      </dsp:txBody>
      <dsp:txXfrm>
        <a:off x="24441" y="666970"/>
        <a:ext cx="3600410" cy="518610"/>
      </dsp:txXfrm>
    </dsp:sp>
    <dsp:sp modelId="{7EB92A57-BBCE-4E07-B354-AAECCD1E58AC}">
      <dsp:nvSpPr>
        <dsp:cNvPr id="0" name=""/>
        <dsp:cNvSpPr/>
      </dsp:nvSpPr>
      <dsp:spPr>
        <a:xfrm>
          <a:off x="8306" y="1300976"/>
          <a:ext cx="1177911"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Прямые материальные затраты</a:t>
          </a:r>
        </a:p>
      </dsp:txBody>
      <dsp:txXfrm>
        <a:off x="24441" y="1317111"/>
        <a:ext cx="1145641" cy="518610"/>
      </dsp:txXfrm>
    </dsp:sp>
    <dsp:sp modelId="{38856122-8D3B-4679-963F-5A265F3692E1}">
      <dsp:nvSpPr>
        <dsp:cNvPr id="0" name=""/>
        <dsp:cNvSpPr/>
      </dsp:nvSpPr>
      <dsp:spPr>
        <a:xfrm>
          <a:off x="1235690" y="1300976"/>
          <a:ext cx="1177911"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Прямые затраты труда</a:t>
          </a:r>
        </a:p>
      </dsp:txBody>
      <dsp:txXfrm>
        <a:off x="1251825" y="1317111"/>
        <a:ext cx="1145641" cy="518610"/>
      </dsp:txXfrm>
    </dsp:sp>
    <dsp:sp modelId="{98F831E2-A404-4E05-846D-688190F7EDE4}">
      <dsp:nvSpPr>
        <dsp:cNvPr id="0" name=""/>
        <dsp:cNvSpPr/>
      </dsp:nvSpPr>
      <dsp:spPr>
        <a:xfrm>
          <a:off x="2463074" y="1300976"/>
          <a:ext cx="1177911"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Накладные расходы</a:t>
          </a:r>
        </a:p>
      </dsp:txBody>
      <dsp:txXfrm>
        <a:off x="2479209" y="1317111"/>
        <a:ext cx="1145641" cy="518610"/>
      </dsp:txXfrm>
    </dsp:sp>
    <dsp:sp modelId="{A3ADFBC3-9A87-4CC1-A561-8A7770D7E6B4}">
      <dsp:nvSpPr>
        <dsp:cNvPr id="0" name=""/>
        <dsp:cNvSpPr/>
      </dsp:nvSpPr>
      <dsp:spPr>
        <a:xfrm>
          <a:off x="3739931" y="650835"/>
          <a:ext cx="2212507" cy="550880"/>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Внепроизводственные расходы</a:t>
          </a:r>
        </a:p>
      </dsp:txBody>
      <dsp:txXfrm>
        <a:off x="3756066" y="666970"/>
        <a:ext cx="2180237" cy="51861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D9898A-ACE1-48F0-B2AE-072FAF543A98}">
      <dsp:nvSpPr>
        <dsp:cNvPr id="0" name=""/>
        <dsp:cNvSpPr/>
      </dsp:nvSpPr>
      <dsp:spPr>
        <a:xfrm>
          <a:off x="25" y="198"/>
          <a:ext cx="5924498" cy="42679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Стратегия компании</a:t>
          </a:r>
        </a:p>
      </dsp:txBody>
      <dsp:txXfrm>
        <a:off x="12525" y="12698"/>
        <a:ext cx="5899498" cy="401791"/>
      </dsp:txXfrm>
    </dsp:sp>
    <dsp:sp modelId="{4E0449AF-CFE8-4BAF-9CC9-F2C7ED341982}">
      <dsp:nvSpPr>
        <dsp:cNvPr id="0" name=""/>
        <dsp:cNvSpPr/>
      </dsp:nvSpPr>
      <dsp:spPr>
        <a:xfrm>
          <a:off x="25" y="653789"/>
          <a:ext cx="1666461"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модернизация и реконструкция существующей газотранспортной системы</a:t>
          </a:r>
          <a:endParaRPr lang="ru-RU" sz="1200" kern="1200">
            <a:latin typeface="Times New Roman" panose="02020603050405020304" pitchFamily="18" charset="0"/>
            <a:cs typeface="Times New Roman" panose="02020603050405020304" pitchFamily="18" charset="0"/>
          </a:endParaRPr>
        </a:p>
      </dsp:txBody>
      <dsp:txXfrm>
        <a:off x="41409" y="695173"/>
        <a:ext cx="1583693" cy="1330169"/>
      </dsp:txXfrm>
    </dsp:sp>
    <dsp:sp modelId="{AFAA07F9-9DAD-422C-8D4D-F7BED0CBE61F}">
      <dsp:nvSpPr>
        <dsp:cNvPr id="0" name=""/>
        <dsp:cNvSpPr/>
      </dsp:nvSpPr>
      <dsp:spPr>
        <a:xfrm>
          <a:off x="1852868" y="653789"/>
          <a:ext cx="2218813"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создание привлекательных и прозрачных условий для инвестиций, а также использование различных финансовых инструментов для привлечения финансирования</a:t>
          </a:r>
        </a:p>
      </dsp:txBody>
      <dsp:txXfrm>
        <a:off x="1894252" y="695173"/>
        <a:ext cx="2136045" cy="1330169"/>
      </dsp:txXfrm>
    </dsp:sp>
    <dsp:sp modelId="{6E3623DE-E4D3-45DC-AE9F-331FF28961E9}">
      <dsp:nvSpPr>
        <dsp:cNvPr id="0" name=""/>
        <dsp:cNvSpPr/>
      </dsp:nvSpPr>
      <dsp:spPr>
        <a:xfrm>
          <a:off x="4258062" y="653789"/>
          <a:ext cx="1666461"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построение конкурентной системы ценообразования, обеспечивающая справедливую доходность компании</a:t>
          </a:r>
        </a:p>
      </dsp:txBody>
      <dsp:txXfrm>
        <a:off x="4299446" y="695173"/>
        <a:ext cx="1583693" cy="133016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D9898A-ACE1-48F0-B2AE-072FAF543A98}">
      <dsp:nvSpPr>
        <dsp:cNvPr id="0" name=""/>
        <dsp:cNvSpPr/>
      </dsp:nvSpPr>
      <dsp:spPr>
        <a:xfrm>
          <a:off x="2796" y="198"/>
          <a:ext cx="5918956" cy="42679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Основные задачи компании</a:t>
          </a:r>
        </a:p>
      </dsp:txBody>
      <dsp:txXfrm>
        <a:off x="15296" y="12698"/>
        <a:ext cx="5893956" cy="401791"/>
      </dsp:txXfrm>
    </dsp:sp>
    <dsp:sp modelId="{4E0449AF-CFE8-4BAF-9CC9-F2C7ED341982}">
      <dsp:nvSpPr>
        <dsp:cNvPr id="0" name=""/>
        <dsp:cNvSpPr/>
      </dsp:nvSpPr>
      <dsp:spPr>
        <a:xfrm>
          <a:off x="2796" y="653789"/>
          <a:ext cx="1832965"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строительство, реконструкция газопроводов и компрессорных станций, включая посредством привлечения средств МФИ/ИПФО;</a:t>
          </a:r>
          <a:endParaRPr lang="ru-RU" sz="1200" kern="1200">
            <a:latin typeface="Times New Roman" panose="02020603050405020304" pitchFamily="18" charset="0"/>
            <a:cs typeface="Times New Roman" panose="02020603050405020304" pitchFamily="18" charset="0"/>
          </a:endParaRPr>
        </a:p>
      </dsp:txBody>
      <dsp:txXfrm>
        <a:off x="44180" y="695173"/>
        <a:ext cx="1750197" cy="1330169"/>
      </dsp:txXfrm>
    </dsp:sp>
    <dsp:sp modelId="{F1EBD8E1-E1CC-47D5-8822-975E53930A04}">
      <dsp:nvSpPr>
        <dsp:cNvPr id="0" name=""/>
        <dsp:cNvSpPr/>
      </dsp:nvSpPr>
      <dsp:spPr>
        <a:xfrm>
          <a:off x="1992982" y="653789"/>
          <a:ext cx="1638199"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увеличение объемов хранения природного газа в подземных хранилищах газа;</a:t>
          </a:r>
        </a:p>
      </dsp:txBody>
      <dsp:txXfrm>
        <a:off x="2034366" y="695173"/>
        <a:ext cx="1555431" cy="1330169"/>
      </dsp:txXfrm>
    </dsp:sp>
    <dsp:sp modelId="{1EF320DB-8246-42B0-B85F-CB991DF7C054}">
      <dsp:nvSpPr>
        <dsp:cNvPr id="0" name=""/>
        <dsp:cNvSpPr/>
      </dsp:nvSpPr>
      <dsp:spPr>
        <a:xfrm>
          <a:off x="3788402" y="653789"/>
          <a:ext cx="2133350" cy="1412937"/>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внедрение системы мониторинга и управления потоками природного газа (</a:t>
          </a:r>
          <a:r>
            <a:rPr lang="en-US" sz="1200" b="0" i="0" kern="1200">
              <a:latin typeface="Times New Roman" panose="02020603050405020304" pitchFamily="18" charset="0"/>
              <a:cs typeface="Times New Roman" panose="02020603050405020304" pitchFamily="18" charset="0"/>
            </a:rPr>
            <a:t>SCADA) </a:t>
          </a:r>
          <a:r>
            <a:rPr lang="ru-RU" sz="1200" b="0" i="0" kern="1200">
              <a:latin typeface="Times New Roman" panose="02020603050405020304" pitchFamily="18" charset="0"/>
              <a:cs typeface="Times New Roman" panose="02020603050405020304" pitchFamily="18" charset="0"/>
            </a:rPr>
            <a:t>и систем автоматизированного контроля на газораспределительных пунктах высокого давления;</a:t>
          </a:r>
        </a:p>
      </dsp:txBody>
      <dsp:txXfrm>
        <a:off x="3829786" y="695173"/>
        <a:ext cx="2050582" cy="13301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15187</Words>
  <Characters>86567</Characters>
  <Application>Microsoft Office Word</Application>
  <DocSecurity>0</DocSecurity>
  <Lines>721</Lines>
  <Paragraphs>203</Paragraphs>
  <ScaleCrop>false</ScaleCrop>
  <Company/>
  <LinksUpToDate>false</LinksUpToDate>
  <CharactersWithSpaces>101551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st-20@yandex.ru</cp:lastModifiedBy>
  <cp:revision>9</cp:revision>
  <dcterms:created xsi:type="dcterms:W3CDTF">2021-03-11T10:29:00Z</dcterms:created>
  <dcterms:modified xsi:type="dcterms:W3CDTF">2023-05-11T11:47:00Z</dcterms:modified>
</cp:coreProperties>
</file>