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305" w:rsidRPr="00003B9D" w:rsidRDefault="007D6305" w:rsidP="00003B9D">
      <w:pPr>
        <w:jc w:val="center"/>
        <w:rPr>
          <w:rFonts w:ascii="Times New Roman" w:hAnsi="Times New Roman" w:cs="Times New Roman"/>
          <w:b/>
          <w:color w:val="000000"/>
          <w:sz w:val="32"/>
          <w:szCs w:val="32"/>
          <w:shd w:val="clear" w:color="auto" w:fill="FFFFFF"/>
        </w:rPr>
      </w:pPr>
      <w:r w:rsidRPr="00003B9D">
        <w:rPr>
          <w:rFonts w:ascii="Times New Roman" w:hAnsi="Times New Roman" w:cs="Times New Roman"/>
          <w:b/>
          <w:color w:val="000000"/>
          <w:sz w:val="32"/>
          <w:szCs w:val="32"/>
          <w:shd w:val="clear" w:color="auto" w:fill="FFFFFF"/>
        </w:rPr>
        <w:t>Правовое регулирование алиментных отношений с участием несовершеннолетних</w:t>
      </w:r>
    </w:p>
    <w:p w:rsidR="007D6305" w:rsidRPr="007D6305" w:rsidRDefault="00003B9D" w:rsidP="00003B9D">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Диплом</w:t>
      </w:r>
    </w:p>
    <w:sdt>
      <w:sdtPr>
        <w:rPr>
          <w:rFonts w:asciiTheme="minorHAnsi" w:eastAsiaTheme="minorHAnsi" w:hAnsiTheme="minorHAnsi" w:cstheme="minorBidi"/>
          <w:color w:val="auto"/>
          <w:sz w:val="22"/>
          <w:szCs w:val="22"/>
          <w:lang w:eastAsia="en-US"/>
        </w:rPr>
        <w:id w:val="-626771826"/>
        <w:docPartObj>
          <w:docPartGallery w:val="Table of Contents"/>
          <w:docPartUnique/>
        </w:docPartObj>
      </w:sdtPr>
      <w:sdtEndPr>
        <w:rPr>
          <w:b/>
          <w:bCs/>
        </w:rPr>
      </w:sdtEndPr>
      <w:sdtContent>
        <w:p w:rsidR="003B2EC5" w:rsidRPr="003B2EC5" w:rsidRDefault="003B2EC5" w:rsidP="003B2EC5">
          <w:pPr>
            <w:pStyle w:val="ae"/>
            <w:jc w:val="center"/>
            <w:rPr>
              <w:rFonts w:ascii="Times New Roman" w:hAnsi="Times New Roman" w:cs="Times New Roman"/>
              <w:b/>
              <w:color w:val="auto"/>
              <w:sz w:val="28"/>
              <w:szCs w:val="28"/>
            </w:rPr>
          </w:pPr>
          <w:r w:rsidRPr="003B2EC5">
            <w:rPr>
              <w:rFonts w:ascii="Times New Roman" w:hAnsi="Times New Roman" w:cs="Times New Roman"/>
              <w:b/>
              <w:color w:val="auto"/>
              <w:sz w:val="28"/>
              <w:szCs w:val="28"/>
            </w:rPr>
            <w:t>Оглавление</w:t>
          </w:r>
        </w:p>
        <w:p w:rsidR="003B2EC5" w:rsidRDefault="003B2EC5">
          <w:pPr>
            <w:pStyle w:val="11"/>
            <w:tabs>
              <w:tab w:val="right" w:leader="dot" w:pos="9345"/>
            </w:tabs>
          </w:pPr>
        </w:p>
        <w:p w:rsidR="00D23FAE" w:rsidRPr="00D23FAE" w:rsidRDefault="003B2EC5">
          <w:pPr>
            <w:pStyle w:val="11"/>
            <w:tabs>
              <w:tab w:val="right" w:leader="dot" w:pos="9345"/>
            </w:tabs>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41084626" w:history="1">
            <w:r w:rsidR="00D23FAE" w:rsidRPr="00D23FAE">
              <w:rPr>
                <w:rStyle w:val="a9"/>
                <w:rFonts w:ascii="Times New Roman" w:hAnsi="Times New Roman" w:cs="Times New Roman"/>
                <w:noProof/>
                <w:sz w:val="28"/>
                <w:szCs w:val="28"/>
              </w:rPr>
              <w:t>Введение</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_Toc41084626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3</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27" w:history="1">
            <w:r w:rsidR="00D23FAE" w:rsidRPr="00D23FAE">
              <w:rPr>
                <w:rStyle w:val="a9"/>
                <w:rFonts w:ascii="Times New Roman" w:hAnsi="Times New Roman" w:cs="Times New Roman"/>
                <w:noProof/>
                <w:sz w:val="28"/>
                <w:szCs w:val="28"/>
              </w:rPr>
              <w:t>Глава 1. Понятие и виды алиментных обязательств</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_Toc41084627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7</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28" w:history="1">
            <w:r w:rsidR="00D23FAE" w:rsidRPr="00D23FAE">
              <w:rPr>
                <w:rStyle w:val="a9"/>
                <w:rFonts w:ascii="Times New Roman" w:hAnsi="Times New Roman" w:cs="Times New Roman"/>
                <w:noProof/>
                <w:sz w:val="28"/>
                <w:szCs w:val="28"/>
              </w:rPr>
              <w:t>1.1 Правовая природа алиментных обязательств</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_Toc41084628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7</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29" w:history="1">
            <w:r w:rsidR="00D23FAE" w:rsidRPr="00D23FAE">
              <w:rPr>
                <w:rStyle w:val="a9"/>
                <w:rFonts w:ascii="Times New Roman" w:hAnsi="Times New Roman" w:cs="Times New Roman"/>
                <w:noProof/>
                <w:sz w:val="28"/>
                <w:szCs w:val="28"/>
              </w:rPr>
              <w:t>1.2 Проблемы в сфере правового регулирования алиментных обязательств родителей и детей</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_Toc41084629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15</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0" w:history="1">
            <w:r w:rsidR="00D23FAE" w:rsidRPr="00D23FAE">
              <w:rPr>
                <w:rStyle w:val="a9"/>
                <w:rFonts w:ascii="Times New Roman" w:hAnsi="Times New Roman" w:cs="Times New Roman"/>
                <w:noProof/>
                <w:sz w:val="28"/>
                <w:szCs w:val="28"/>
              </w:rPr>
              <w:t>Глава 2. Определение размера и порядок удержания алиментов, уплачиваемых на несовершеннолетних детей в Российской Федерации</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_Toc41084630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28</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1" w:history="1">
            <w:r w:rsidR="00D23FAE" w:rsidRPr="00D23FAE">
              <w:rPr>
                <w:rStyle w:val="a9"/>
                <w:rFonts w:ascii="Times New Roman" w:hAnsi="Times New Roman" w:cs="Times New Roman"/>
                <w:noProof/>
                <w:sz w:val="28"/>
                <w:szCs w:val="28"/>
              </w:rPr>
              <w:t>2.1 Определение размера алиментов, уплачиваемых на несовершеннолетних детей</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_Toc41084631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28</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2" w:history="1">
            <w:r w:rsidR="00D23FAE" w:rsidRPr="00D23FAE">
              <w:rPr>
                <w:rStyle w:val="a9"/>
                <w:rFonts w:ascii="Times New Roman" w:hAnsi="Times New Roman" w:cs="Times New Roman"/>
                <w:noProof/>
                <w:sz w:val="28"/>
                <w:szCs w:val="28"/>
              </w:rPr>
              <w:t>2.2 Порядок удержания алиментов на несовершеннолетних детей в Российской Федерации</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_Toc41084632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31</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3" w:history="1">
            <w:r w:rsidR="00D23FAE" w:rsidRPr="00D23FAE">
              <w:rPr>
                <w:rStyle w:val="a9"/>
                <w:rFonts w:ascii="Times New Roman" w:hAnsi="Times New Roman" w:cs="Times New Roman"/>
                <w:noProof/>
                <w:sz w:val="28"/>
                <w:szCs w:val="28"/>
              </w:rPr>
              <w:t>Глава 3. Ответственность за неисполнение или ненадлежащее исполнение алиментных обязательств в Российской Федерации</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_Toc41084633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54</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4" w:history="1">
            <w:r w:rsidR="00D23FAE" w:rsidRPr="00D23FAE">
              <w:rPr>
                <w:rStyle w:val="a9"/>
                <w:rFonts w:ascii="Times New Roman" w:hAnsi="Times New Roman" w:cs="Times New Roman"/>
                <w:noProof/>
                <w:sz w:val="28"/>
                <w:szCs w:val="28"/>
              </w:rPr>
              <w:t>3.1 Проблемы исполнения алиментных обязательств родителями в отношении несовершеннолетних  детей</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_Toc41084634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54</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5" w:history="1">
            <w:r w:rsidR="00D23FAE" w:rsidRPr="00D23FAE">
              <w:rPr>
                <w:rStyle w:val="a9"/>
                <w:rFonts w:ascii="Times New Roman" w:hAnsi="Times New Roman" w:cs="Times New Roman"/>
                <w:noProof/>
                <w:sz w:val="28"/>
                <w:szCs w:val="28"/>
              </w:rPr>
              <w:t>3.2 Ответственность за неисполнение или ненадлежащее исполнение алиментных обязательств</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_Toc41084635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57</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6" w:history="1">
            <w:r w:rsidR="00D23FAE" w:rsidRPr="00D23FAE">
              <w:rPr>
                <w:rStyle w:val="a9"/>
                <w:rFonts w:ascii="Times New Roman" w:hAnsi="Times New Roman" w:cs="Times New Roman"/>
                <w:noProof/>
                <w:sz w:val="28"/>
                <w:szCs w:val="28"/>
              </w:rPr>
              <w:t>Заключение</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_Toc41084636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61</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7" w:history="1">
            <w:r w:rsidR="00D23FAE" w:rsidRPr="00D23FAE">
              <w:rPr>
                <w:rStyle w:val="a9"/>
                <w:rFonts w:ascii="Times New Roman" w:hAnsi="Times New Roman" w:cs="Times New Roman"/>
                <w:noProof/>
                <w:sz w:val="28"/>
                <w:szCs w:val="28"/>
              </w:rPr>
              <w:t>Список используемой литературы</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_Toc41084637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64</w:t>
            </w:r>
            <w:r w:rsidR="00D23FAE" w:rsidRPr="00D23FAE">
              <w:rPr>
                <w:rFonts w:ascii="Times New Roman" w:hAnsi="Times New Roman" w:cs="Times New Roman"/>
                <w:noProof/>
                <w:webHidden/>
                <w:sz w:val="28"/>
                <w:szCs w:val="28"/>
              </w:rPr>
              <w:fldChar w:fldCharType="end"/>
            </w:r>
          </w:hyperlink>
        </w:p>
        <w:p w:rsidR="00D23FAE" w:rsidRPr="00D23FAE" w:rsidRDefault="00B575D4">
          <w:pPr>
            <w:pStyle w:val="11"/>
            <w:tabs>
              <w:tab w:val="right" w:leader="dot" w:pos="9345"/>
            </w:tabs>
            <w:rPr>
              <w:rFonts w:ascii="Times New Roman" w:eastAsiaTheme="minorEastAsia" w:hAnsi="Times New Roman" w:cs="Times New Roman"/>
              <w:noProof/>
              <w:sz w:val="28"/>
              <w:szCs w:val="28"/>
              <w:lang w:eastAsia="ru-RU"/>
            </w:rPr>
          </w:pPr>
          <w:hyperlink w:anchor="_Toc41084638" w:history="1">
            <w:r w:rsidR="00D23FAE" w:rsidRPr="00D23FAE">
              <w:rPr>
                <w:rStyle w:val="a9"/>
                <w:rFonts w:ascii="Times New Roman" w:hAnsi="Times New Roman" w:cs="Times New Roman"/>
                <w:noProof/>
                <w:sz w:val="28"/>
                <w:szCs w:val="28"/>
              </w:rPr>
              <w:t>Приложения</w:t>
            </w:r>
            <w:r w:rsidR="00D23FAE" w:rsidRPr="00D23FAE">
              <w:rPr>
                <w:rFonts w:ascii="Times New Roman" w:hAnsi="Times New Roman" w:cs="Times New Roman"/>
                <w:noProof/>
                <w:webHidden/>
                <w:sz w:val="28"/>
                <w:szCs w:val="28"/>
              </w:rPr>
              <w:tab/>
            </w:r>
            <w:r w:rsidR="00D23FAE" w:rsidRPr="00D23FAE">
              <w:rPr>
                <w:rFonts w:ascii="Times New Roman" w:hAnsi="Times New Roman" w:cs="Times New Roman"/>
                <w:noProof/>
                <w:webHidden/>
                <w:sz w:val="28"/>
                <w:szCs w:val="28"/>
              </w:rPr>
              <w:fldChar w:fldCharType="begin"/>
            </w:r>
            <w:r w:rsidR="00D23FAE" w:rsidRPr="00D23FAE">
              <w:rPr>
                <w:rFonts w:ascii="Times New Roman" w:hAnsi="Times New Roman" w:cs="Times New Roman"/>
                <w:noProof/>
                <w:webHidden/>
                <w:sz w:val="28"/>
                <w:szCs w:val="28"/>
              </w:rPr>
              <w:instrText xml:space="preserve"> PAGEREF _Toc41084638 \h </w:instrText>
            </w:r>
            <w:r w:rsidR="00D23FAE" w:rsidRPr="00D23FAE">
              <w:rPr>
                <w:rFonts w:ascii="Times New Roman" w:hAnsi="Times New Roman" w:cs="Times New Roman"/>
                <w:noProof/>
                <w:webHidden/>
                <w:sz w:val="28"/>
                <w:szCs w:val="28"/>
              </w:rPr>
            </w:r>
            <w:r w:rsidR="00D23FAE" w:rsidRPr="00D23FAE">
              <w:rPr>
                <w:rFonts w:ascii="Times New Roman" w:hAnsi="Times New Roman" w:cs="Times New Roman"/>
                <w:noProof/>
                <w:webHidden/>
                <w:sz w:val="28"/>
                <w:szCs w:val="28"/>
              </w:rPr>
              <w:fldChar w:fldCharType="separate"/>
            </w:r>
            <w:r w:rsidR="00D23FAE" w:rsidRPr="00D23FAE">
              <w:rPr>
                <w:rFonts w:ascii="Times New Roman" w:hAnsi="Times New Roman" w:cs="Times New Roman"/>
                <w:noProof/>
                <w:webHidden/>
                <w:sz w:val="28"/>
                <w:szCs w:val="28"/>
              </w:rPr>
              <w:t>68</w:t>
            </w:r>
            <w:r w:rsidR="00D23FAE" w:rsidRPr="00D23FAE">
              <w:rPr>
                <w:rFonts w:ascii="Times New Roman" w:hAnsi="Times New Roman" w:cs="Times New Roman"/>
                <w:noProof/>
                <w:webHidden/>
                <w:sz w:val="28"/>
                <w:szCs w:val="28"/>
              </w:rPr>
              <w:fldChar w:fldCharType="end"/>
            </w:r>
          </w:hyperlink>
        </w:p>
        <w:p w:rsidR="003B2EC5" w:rsidRDefault="003B2EC5">
          <w:r>
            <w:rPr>
              <w:b/>
              <w:bCs/>
            </w:rPr>
            <w:fldChar w:fldCharType="end"/>
          </w:r>
        </w:p>
      </w:sdtContent>
    </w:sdt>
    <w:p w:rsidR="00BE2F48" w:rsidRDefault="00BE2F48">
      <w:pPr>
        <w:rPr>
          <w:rFonts w:ascii="Times New Roman" w:hAnsi="Times New Roman" w:cs="Times New Roman"/>
          <w:b/>
          <w:sz w:val="28"/>
          <w:szCs w:val="28"/>
        </w:rPr>
      </w:pPr>
    </w:p>
    <w:p w:rsidR="003B2EC5" w:rsidRDefault="00B575D4" w:rsidP="00003B9D">
      <w:pPr>
        <w:jc w:val="center"/>
        <w:rPr>
          <w:rFonts w:ascii="Times New Roman" w:eastAsiaTheme="majorEastAsia" w:hAnsi="Times New Roman" w:cs="Times New Roman"/>
          <w:b/>
          <w:sz w:val="28"/>
          <w:szCs w:val="28"/>
        </w:rPr>
      </w:pPr>
      <w:hyperlink r:id="rId9" w:history="1">
        <w:r w:rsidR="00003B9D" w:rsidRPr="00003B9D">
          <w:rPr>
            <w:rFonts w:ascii="Arial" w:eastAsia="Times New Roman" w:hAnsi="Arial" w:cs="Arial"/>
            <w:b/>
            <w:color w:val="0000FF"/>
            <w:sz w:val="32"/>
            <w:szCs w:val="32"/>
            <w:u w:val="single"/>
            <w:lang w:eastAsia="ru-RU"/>
          </w:rPr>
          <w:t>Написание на заказ курсовых, дипломов, диссертаций...</w:t>
        </w:r>
      </w:hyperlink>
      <w:r w:rsidR="003B2EC5">
        <w:rPr>
          <w:rFonts w:ascii="Times New Roman" w:hAnsi="Times New Roman" w:cs="Times New Roman"/>
          <w:b/>
          <w:sz w:val="28"/>
          <w:szCs w:val="28"/>
        </w:rPr>
        <w:br w:type="page"/>
      </w:r>
    </w:p>
    <w:p w:rsidR="007D6305" w:rsidRPr="00BE2F48" w:rsidRDefault="007D6305" w:rsidP="00BE2F48">
      <w:pPr>
        <w:pStyle w:val="1"/>
        <w:jc w:val="center"/>
        <w:rPr>
          <w:rFonts w:ascii="Times New Roman" w:hAnsi="Times New Roman" w:cs="Times New Roman"/>
          <w:b/>
          <w:color w:val="auto"/>
          <w:sz w:val="28"/>
          <w:szCs w:val="28"/>
        </w:rPr>
      </w:pPr>
      <w:bookmarkStart w:id="0" w:name="_Toc41084626"/>
      <w:r w:rsidRPr="00BE2F48">
        <w:rPr>
          <w:rFonts w:ascii="Times New Roman" w:hAnsi="Times New Roman" w:cs="Times New Roman"/>
          <w:b/>
          <w:color w:val="auto"/>
          <w:sz w:val="28"/>
          <w:szCs w:val="28"/>
        </w:rPr>
        <w:lastRenderedPageBreak/>
        <w:t>Введение</w:t>
      </w:r>
      <w:bookmarkEnd w:id="0"/>
    </w:p>
    <w:p w:rsidR="00E965E6" w:rsidRDefault="00E965E6" w:rsidP="00E965E6">
      <w:pPr>
        <w:spacing w:after="0" w:line="360" w:lineRule="auto"/>
        <w:ind w:firstLine="709"/>
        <w:jc w:val="both"/>
        <w:rPr>
          <w:rFonts w:ascii="Times New Roman" w:hAnsi="Times New Roman" w:cs="Times New Roman"/>
          <w:sz w:val="28"/>
          <w:szCs w:val="28"/>
        </w:rPr>
      </w:pPr>
    </w:p>
    <w:p w:rsidR="00E965E6" w:rsidRDefault="00E965E6"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 xml:space="preserve">Актуальность темы. Практически все авторы считают, что семейное право является самостоятельной отраслью, которые имеет основательные различие по отношению с гражданским правом. Семейное право регулирует имущественные и лично неимущественные отношения между родителями и детьми, супругами и иных членов семьи. После принятия Семейного кодекса в 1995г., законодательство претерпело существенные изменения, касающиеся семейного право в целом, а в особенности института алиментных правоотношений. Алиментные обязательство имеет особое значение в обществе, поскольку оно дает полную имущественную гарантию лицам, которые нуждаются в социальной защите. </w:t>
      </w:r>
    </w:p>
    <w:p w:rsidR="00E965E6" w:rsidRDefault="00E965E6"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 xml:space="preserve">Актуальность темы дипломной работы состоит в том, что алиментные обязательства являются сложной темой среди населения в России, поскольку алиментные отношения включают в себя много нерешенных вопросов в семейном праве. Примером служит, когда алиментоплательщик скрывает свой реальный доход от государства, что ставит под угрозу достойное проживание детей в неполноценных семьях. Число неполноценных семей в России за последние годы выросло до 30%. В настоящий момент более 6,2 млн. семей живут неполноценным составом. Среди них матерей-одиночек в разы выше, чем одиноких отцов. </w:t>
      </w:r>
    </w:p>
    <w:p w:rsidR="00E965E6" w:rsidRDefault="00E965E6"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 xml:space="preserve">В Российском законодательстве так установлено, что не только дети могут претендовать на выплату алиментов, но и также нетрудоспособные родители. В то время как алиментные обязательства существуют, как в добровольном, так и в судебном порядке, то статистика показывает, что огромное количество исполнительных листов приходиться только по уплате алиментов. Для исполнения алиментных обязательств и дела, связанные с ними, рассматриваются мировыми и федеральными судами Российской Федерации. </w:t>
      </w:r>
    </w:p>
    <w:p w:rsidR="00E965E6" w:rsidRDefault="00E965E6"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lastRenderedPageBreak/>
        <w:t xml:space="preserve">Суды, о принятии решения по взысканию алиментов, исходят из таких  обстоятельств, как материальное положение алиментоплательщика, иные вопросы, которые не должны оставаться без внимания для принятия того или иного решения. В судебной практике разъяснения Пленума Верховного суда РФ часто применяется, в которых содержаться рекомендации для регулирования вопросов, касающихся алиментных обязательств. Российское общество – динамичное общество в таких сферах как экономика, законодательство, социология, который оказывает не малый фактор на жизнедеятельность общества в целом. </w:t>
      </w:r>
    </w:p>
    <w:p w:rsidR="00E965E6" w:rsidRDefault="00E965E6"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 xml:space="preserve">Такое понятие, как семья, неотъемлемая часть российского общества, которая проходит разные ступени своего развития. В современном обществе семья не придерживается традиционным и семейным ценностям, как было изначально. На современном этапе развития первым планом у семьи выступает предпочтения среди материальных ресурсов, а также выгодного положения в семье, что в перспективе сказывается на семейных взаимоотношениях. </w:t>
      </w:r>
    </w:p>
    <w:p w:rsidR="00E965E6" w:rsidRPr="00E965E6" w:rsidRDefault="00E965E6"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Как раз алименты и являются материальным содержанием членов семьи, которые в отношении исполнения обязательств затрагиваются как частные, так и публичные интересы. Что касается уплаты алиментов, то такой момент так же нуждается в совершенствовании установления публично-правовых гарантий. Выплата алиментов в добровольном, либо судебном порядке, а так же другие институты алиментных обязательств, требует тщательной разработке при соотношении частных и публичных интересов. Все вышеизложенное, указывает об актуальности данной темы.</w:t>
      </w:r>
    </w:p>
    <w:p w:rsidR="0051017B" w:rsidRPr="00E965E6" w:rsidRDefault="0051017B"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 xml:space="preserve">Алиментные обязательства появляются на основании юридических фактов, предусмотренных Семейным кодексом: наличие семейных отношений между субъектами данных отношений; наличие условий, необходимых для алиментирования, установленных законодательно или по соглашению сторон; решение суда об уплате алиментов или </w:t>
      </w:r>
      <w:r w:rsidRPr="00E965E6">
        <w:rPr>
          <w:rFonts w:ascii="Times New Roman" w:hAnsi="Times New Roman" w:cs="Times New Roman"/>
          <w:sz w:val="28"/>
          <w:szCs w:val="28"/>
        </w:rPr>
        <w:lastRenderedPageBreak/>
        <w:t xml:space="preserve">соответствующее соглашение сторон. Алиментные обязательства обладают характерными признаками: носят исключительно личный характер - не передаваемы, могут быть прекращены только со смертью обязанного или </w:t>
      </w:r>
      <w:proofErr w:type="spellStart"/>
      <w:r w:rsidRPr="00E965E6">
        <w:rPr>
          <w:rFonts w:ascii="Times New Roman" w:hAnsi="Times New Roman" w:cs="Times New Roman"/>
          <w:sz w:val="28"/>
          <w:szCs w:val="28"/>
        </w:rPr>
        <w:t>управомоченного</w:t>
      </w:r>
      <w:proofErr w:type="spellEnd"/>
      <w:r w:rsidRPr="00E965E6">
        <w:rPr>
          <w:rFonts w:ascii="Times New Roman" w:hAnsi="Times New Roman" w:cs="Times New Roman"/>
          <w:sz w:val="28"/>
          <w:szCs w:val="28"/>
        </w:rPr>
        <w:t xml:space="preserve"> лица; безвозмездная природа обязательств; длительный характер; основания для их возникновения определены законодательно.</w:t>
      </w:r>
    </w:p>
    <w:p w:rsidR="00401627" w:rsidRDefault="0051017B"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 xml:space="preserve">Предоставление содержания несовершеннолетним детям является одной из главных обязанностей родителей (п. 1 ст. 80). Данная обязанность в большинстве случаев исполняется добровольно. Родители самостоятельно определяют порядок, размер, вид и предоставления содержания. В противном случае проявляются алиментные обязательства, их исполнение происходит на основании соглашения или по решению суда. </w:t>
      </w:r>
    </w:p>
    <w:p w:rsidR="0051017B" w:rsidRPr="00E965E6" w:rsidRDefault="0051017B" w:rsidP="00E965E6">
      <w:pPr>
        <w:spacing w:after="0" w:line="360" w:lineRule="auto"/>
        <w:ind w:firstLine="709"/>
        <w:jc w:val="both"/>
        <w:rPr>
          <w:rFonts w:ascii="Times New Roman" w:hAnsi="Times New Roman" w:cs="Times New Roman"/>
          <w:sz w:val="28"/>
          <w:szCs w:val="28"/>
        </w:rPr>
      </w:pPr>
      <w:r w:rsidRPr="00E965E6">
        <w:rPr>
          <w:rFonts w:ascii="Times New Roman" w:hAnsi="Times New Roman" w:cs="Times New Roman"/>
          <w:sz w:val="28"/>
          <w:szCs w:val="28"/>
        </w:rPr>
        <w:t>Основания возникновения алиментной обязанности родителей: наличие между родителями и детьми юридически значимой связи (кровное родство, отношения усыновления); несовершеннолетие ребенка (исключение представляют ситуации (приобретения) возобновления полной дееспособности вследствие снижения брачного возраста или эмансипации).</w:t>
      </w:r>
    </w:p>
    <w:p w:rsidR="001F1ACB" w:rsidRDefault="00E965E6" w:rsidP="001F1ACB">
      <w:pPr>
        <w:spacing w:after="0" w:line="360" w:lineRule="auto"/>
        <w:ind w:firstLine="709"/>
        <w:jc w:val="both"/>
        <w:rPr>
          <w:rFonts w:ascii="Times New Roman" w:hAnsi="Times New Roman" w:cs="Times New Roman"/>
          <w:sz w:val="28"/>
          <w:szCs w:val="28"/>
        </w:rPr>
      </w:pPr>
      <w:r w:rsidRPr="00401627">
        <w:rPr>
          <w:rFonts w:ascii="Times New Roman" w:hAnsi="Times New Roman" w:cs="Times New Roman"/>
          <w:sz w:val="28"/>
          <w:szCs w:val="28"/>
        </w:rPr>
        <w:t xml:space="preserve">Целью настоящего исследования является рассмотрение института алиментных обязательств родителей и детей по семейному законодательству Российской Федерации. Для достижения поставленной цели определены следующие задачи: </w:t>
      </w:r>
    </w:p>
    <w:p w:rsidR="001F1ACB" w:rsidRDefault="001F1ACB" w:rsidP="001F1A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65E6" w:rsidRPr="001F1ACB">
        <w:rPr>
          <w:rFonts w:ascii="Times New Roman" w:hAnsi="Times New Roman" w:cs="Times New Roman"/>
          <w:sz w:val="28"/>
          <w:szCs w:val="28"/>
        </w:rPr>
        <w:t xml:space="preserve">Проследить </w:t>
      </w:r>
      <w:r w:rsidRPr="001F1ACB">
        <w:rPr>
          <w:rFonts w:ascii="Times New Roman" w:hAnsi="Times New Roman" w:cs="Times New Roman"/>
          <w:sz w:val="28"/>
          <w:szCs w:val="28"/>
        </w:rPr>
        <w:t>правов</w:t>
      </w:r>
      <w:r>
        <w:rPr>
          <w:rFonts w:ascii="Times New Roman" w:hAnsi="Times New Roman" w:cs="Times New Roman"/>
          <w:sz w:val="28"/>
          <w:szCs w:val="28"/>
        </w:rPr>
        <w:t>ую</w:t>
      </w:r>
      <w:r w:rsidRPr="001F1ACB">
        <w:rPr>
          <w:rFonts w:ascii="Times New Roman" w:hAnsi="Times New Roman" w:cs="Times New Roman"/>
          <w:sz w:val="28"/>
          <w:szCs w:val="28"/>
        </w:rPr>
        <w:t xml:space="preserve"> природ</w:t>
      </w:r>
      <w:r>
        <w:rPr>
          <w:rFonts w:ascii="Times New Roman" w:hAnsi="Times New Roman" w:cs="Times New Roman"/>
          <w:sz w:val="28"/>
          <w:szCs w:val="28"/>
        </w:rPr>
        <w:t>у</w:t>
      </w:r>
      <w:r w:rsidRPr="001F1ACB">
        <w:rPr>
          <w:rFonts w:ascii="Times New Roman" w:hAnsi="Times New Roman" w:cs="Times New Roman"/>
          <w:sz w:val="28"/>
          <w:szCs w:val="28"/>
        </w:rPr>
        <w:t xml:space="preserve"> алиментных обязательств</w:t>
      </w:r>
      <w:r>
        <w:rPr>
          <w:rFonts w:ascii="Times New Roman" w:hAnsi="Times New Roman" w:cs="Times New Roman"/>
          <w:sz w:val="28"/>
          <w:szCs w:val="28"/>
        </w:rPr>
        <w:t>;</w:t>
      </w:r>
    </w:p>
    <w:p w:rsidR="001F1ACB" w:rsidRDefault="001F1ACB" w:rsidP="001F1A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п</w:t>
      </w:r>
      <w:r w:rsidRPr="001F1ACB">
        <w:rPr>
          <w:rFonts w:ascii="Times New Roman" w:hAnsi="Times New Roman" w:cs="Times New Roman"/>
          <w:sz w:val="28"/>
          <w:szCs w:val="28"/>
        </w:rPr>
        <w:t>роблемы в сфере правового регулирования алиментных обязательств родителей и детей</w:t>
      </w:r>
      <w:r w:rsidR="00076574">
        <w:rPr>
          <w:rFonts w:ascii="Times New Roman" w:hAnsi="Times New Roman" w:cs="Times New Roman"/>
          <w:sz w:val="28"/>
          <w:szCs w:val="28"/>
        </w:rPr>
        <w:t>;</w:t>
      </w:r>
    </w:p>
    <w:p w:rsidR="00076574" w:rsidRDefault="00076574" w:rsidP="000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о</w:t>
      </w:r>
      <w:r w:rsidR="001F1ACB" w:rsidRPr="007D6305">
        <w:rPr>
          <w:rFonts w:ascii="Times New Roman" w:hAnsi="Times New Roman" w:cs="Times New Roman"/>
          <w:sz w:val="28"/>
          <w:szCs w:val="28"/>
        </w:rPr>
        <w:t>пределение размера алиментов, уплачиваемых на несовершеннолетних детей</w:t>
      </w:r>
      <w:r>
        <w:rPr>
          <w:rFonts w:ascii="Times New Roman" w:hAnsi="Times New Roman" w:cs="Times New Roman"/>
          <w:sz w:val="28"/>
          <w:szCs w:val="28"/>
        </w:rPr>
        <w:t>;</w:t>
      </w:r>
    </w:p>
    <w:p w:rsidR="00076574" w:rsidRDefault="00076574" w:rsidP="000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п</w:t>
      </w:r>
      <w:r w:rsidR="001F1ACB" w:rsidRPr="007D6305">
        <w:rPr>
          <w:rFonts w:ascii="Times New Roman" w:hAnsi="Times New Roman" w:cs="Times New Roman"/>
          <w:sz w:val="28"/>
          <w:szCs w:val="28"/>
        </w:rPr>
        <w:t>орядок удержания алиментов на несовершеннолетних детей в Российской Федерации</w:t>
      </w:r>
      <w:r>
        <w:rPr>
          <w:rFonts w:ascii="Times New Roman" w:hAnsi="Times New Roman" w:cs="Times New Roman"/>
          <w:sz w:val="28"/>
          <w:szCs w:val="28"/>
        </w:rPr>
        <w:t>;</w:t>
      </w:r>
    </w:p>
    <w:p w:rsidR="00076574" w:rsidRDefault="00076574" w:rsidP="000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п</w:t>
      </w:r>
      <w:r w:rsidR="001F1ACB" w:rsidRPr="007D6305">
        <w:rPr>
          <w:rFonts w:ascii="Times New Roman" w:hAnsi="Times New Roman" w:cs="Times New Roman"/>
          <w:sz w:val="28"/>
          <w:szCs w:val="28"/>
        </w:rPr>
        <w:t>роблемы исполнения алиментных обязательств родителями в отношении несовершеннолетних  детей</w:t>
      </w:r>
      <w:r>
        <w:rPr>
          <w:rFonts w:ascii="Times New Roman" w:hAnsi="Times New Roman" w:cs="Times New Roman"/>
          <w:sz w:val="28"/>
          <w:szCs w:val="28"/>
        </w:rPr>
        <w:t>;</w:t>
      </w:r>
    </w:p>
    <w:p w:rsidR="001F1ACB" w:rsidRPr="007D6305" w:rsidRDefault="00076574" w:rsidP="000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рассмотреть о</w:t>
      </w:r>
      <w:r w:rsidR="001F1ACB" w:rsidRPr="007D6305">
        <w:rPr>
          <w:rFonts w:ascii="Times New Roman" w:hAnsi="Times New Roman" w:cs="Times New Roman"/>
          <w:sz w:val="28"/>
          <w:szCs w:val="28"/>
        </w:rPr>
        <w:t>тветственность за неисполнение или ненадлежащее исполнение алиментных обязательств</w:t>
      </w:r>
    </w:p>
    <w:p w:rsidR="00401627" w:rsidRPr="001F1ACB" w:rsidRDefault="00401627" w:rsidP="00401627">
      <w:pPr>
        <w:spacing w:after="0" w:line="360" w:lineRule="auto"/>
        <w:ind w:firstLine="709"/>
        <w:jc w:val="both"/>
        <w:rPr>
          <w:rFonts w:ascii="Times New Roman" w:hAnsi="Times New Roman" w:cs="Times New Roman"/>
          <w:sz w:val="28"/>
          <w:szCs w:val="28"/>
        </w:rPr>
      </w:pPr>
      <w:r w:rsidRPr="001F1ACB">
        <w:rPr>
          <w:rFonts w:ascii="Times New Roman" w:hAnsi="Times New Roman" w:cs="Times New Roman"/>
          <w:sz w:val="28"/>
          <w:szCs w:val="28"/>
        </w:rPr>
        <w:t>Объектом настоящего исследования являются общественные отношения, складывающиеся в связи с заключением, исполнением, изменением, расторжением или признанием недействительным соглашения об уплате алиментов.</w:t>
      </w:r>
    </w:p>
    <w:p w:rsidR="00E965E6" w:rsidRPr="00401627" w:rsidRDefault="00E965E6" w:rsidP="00401627">
      <w:pPr>
        <w:spacing w:after="0" w:line="360" w:lineRule="auto"/>
        <w:ind w:firstLine="709"/>
        <w:jc w:val="both"/>
        <w:rPr>
          <w:rFonts w:ascii="Times New Roman" w:hAnsi="Times New Roman" w:cs="Times New Roman"/>
          <w:sz w:val="28"/>
          <w:szCs w:val="28"/>
        </w:rPr>
      </w:pPr>
      <w:r w:rsidRPr="00401627">
        <w:rPr>
          <w:rFonts w:ascii="Times New Roman" w:hAnsi="Times New Roman" w:cs="Times New Roman"/>
          <w:sz w:val="28"/>
          <w:szCs w:val="28"/>
        </w:rPr>
        <w:t xml:space="preserve">Методологической основой дипломной работы является общенаучный метод познания и происходящие из него </w:t>
      </w:r>
      <w:proofErr w:type="spellStart"/>
      <w:r w:rsidRPr="00401627">
        <w:rPr>
          <w:rFonts w:ascii="Times New Roman" w:hAnsi="Times New Roman" w:cs="Times New Roman"/>
          <w:sz w:val="28"/>
          <w:szCs w:val="28"/>
        </w:rPr>
        <w:t>частно</w:t>
      </w:r>
      <w:proofErr w:type="spellEnd"/>
      <w:r w:rsidRPr="00401627">
        <w:rPr>
          <w:rFonts w:ascii="Times New Roman" w:hAnsi="Times New Roman" w:cs="Times New Roman"/>
          <w:sz w:val="28"/>
          <w:szCs w:val="28"/>
        </w:rPr>
        <w:t>-научные методы: системно-структурный, сравнительно-правовой анализ, технико-юридический, лингвистический.</w:t>
      </w:r>
    </w:p>
    <w:p w:rsidR="00E965E6" w:rsidRDefault="00E965E6"/>
    <w:p w:rsidR="00E965E6" w:rsidRDefault="00E965E6"/>
    <w:p w:rsidR="001F1ACB" w:rsidRDefault="001F1ACB">
      <w:pPr>
        <w:rPr>
          <w:rFonts w:ascii="Times New Roman" w:hAnsi="Times New Roman" w:cs="Times New Roman"/>
          <w:sz w:val="28"/>
          <w:szCs w:val="28"/>
        </w:rPr>
      </w:pPr>
      <w:r>
        <w:rPr>
          <w:rFonts w:ascii="Times New Roman" w:hAnsi="Times New Roman" w:cs="Times New Roman"/>
          <w:sz w:val="28"/>
          <w:szCs w:val="28"/>
        </w:rPr>
        <w:br w:type="page"/>
      </w:r>
    </w:p>
    <w:p w:rsidR="007D6305" w:rsidRPr="00BE2F48" w:rsidRDefault="007D6305" w:rsidP="00BE2F48">
      <w:pPr>
        <w:pStyle w:val="1"/>
        <w:jc w:val="center"/>
        <w:rPr>
          <w:rFonts w:ascii="Times New Roman" w:hAnsi="Times New Roman" w:cs="Times New Roman"/>
          <w:b/>
          <w:color w:val="auto"/>
          <w:sz w:val="28"/>
          <w:szCs w:val="28"/>
        </w:rPr>
      </w:pPr>
      <w:bookmarkStart w:id="1" w:name="_Toc41084627"/>
      <w:r w:rsidRPr="00BE2F48">
        <w:rPr>
          <w:rFonts w:ascii="Times New Roman" w:hAnsi="Times New Roman" w:cs="Times New Roman"/>
          <w:b/>
          <w:color w:val="auto"/>
          <w:sz w:val="28"/>
          <w:szCs w:val="28"/>
        </w:rPr>
        <w:lastRenderedPageBreak/>
        <w:t>Глава 1. Понятие и виды алиментных обязательств</w:t>
      </w:r>
      <w:bookmarkEnd w:id="1"/>
    </w:p>
    <w:p w:rsidR="007D6305" w:rsidRPr="00BE2F48" w:rsidRDefault="00BE2F48" w:rsidP="00BE2F48">
      <w:pPr>
        <w:pStyle w:val="1"/>
        <w:jc w:val="center"/>
        <w:rPr>
          <w:rFonts w:ascii="Times New Roman" w:hAnsi="Times New Roman" w:cs="Times New Roman"/>
          <w:b/>
          <w:color w:val="auto"/>
          <w:sz w:val="28"/>
          <w:szCs w:val="28"/>
        </w:rPr>
      </w:pPr>
      <w:bookmarkStart w:id="2" w:name="_Toc41084628"/>
      <w:r>
        <w:rPr>
          <w:rFonts w:ascii="Times New Roman" w:hAnsi="Times New Roman" w:cs="Times New Roman"/>
          <w:b/>
          <w:color w:val="auto"/>
          <w:sz w:val="28"/>
          <w:szCs w:val="28"/>
        </w:rPr>
        <w:t xml:space="preserve">1.1 </w:t>
      </w:r>
      <w:r w:rsidR="007D6305" w:rsidRPr="00BE2F48">
        <w:rPr>
          <w:rFonts w:ascii="Times New Roman" w:hAnsi="Times New Roman" w:cs="Times New Roman"/>
          <w:b/>
          <w:color w:val="auto"/>
          <w:sz w:val="28"/>
          <w:szCs w:val="28"/>
        </w:rPr>
        <w:t>Правовая природа алиментных обязательств</w:t>
      </w:r>
      <w:bookmarkEnd w:id="2"/>
    </w:p>
    <w:p w:rsidR="00007156" w:rsidRDefault="00007156" w:rsidP="00007156">
      <w:pPr>
        <w:pStyle w:val="a3"/>
        <w:ind w:left="420"/>
        <w:rPr>
          <w:rFonts w:ascii="Times New Roman" w:hAnsi="Times New Roman" w:cs="Times New Roman"/>
          <w:sz w:val="28"/>
          <w:szCs w:val="28"/>
        </w:rPr>
      </w:pPr>
    </w:p>
    <w:p w:rsidR="00007156" w:rsidRDefault="00007156" w:rsidP="00007156">
      <w:pPr>
        <w:pStyle w:val="a3"/>
        <w:ind w:left="420"/>
        <w:rPr>
          <w:rFonts w:ascii="Times New Roman" w:hAnsi="Times New Roman" w:cs="Times New Roman"/>
          <w:sz w:val="28"/>
          <w:szCs w:val="28"/>
        </w:rPr>
      </w:pPr>
    </w:p>
    <w:p w:rsidR="00007156" w:rsidRDefault="00007156" w:rsidP="0000715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007156">
        <w:rPr>
          <w:rFonts w:ascii="Times New Roman" w:hAnsi="Times New Roman" w:cs="Times New Roman"/>
          <w:sz w:val="28"/>
          <w:szCs w:val="28"/>
        </w:rPr>
        <w:t>лименты — это средства, которые по закону один из супругов обязан выплачивать другому, родителю их общего несовершеннолетнего ребёнка. Основания для взыскания алиментов</w:t>
      </w:r>
      <w:proofErr w:type="gramStart"/>
      <w:r w:rsidRPr="00007156">
        <w:rPr>
          <w:rFonts w:ascii="Times New Roman" w:hAnsi="Times New Roman" w:cs="Times New Roman"/>
          <w:sz w:val="28"/>
          <w:szCs w:val="28"/>
        </w:rPr>
        <w:t xml:space="preserve"> В</w:t>
      </w:r>
      <w:proofErr w:type="gramEnd"/>
      <w:r w:rsidRPr="00007156">
        <w:rPr>
          <w:rFonts w:ascii="Times New Roman" w:hAnsi="Times New Roman" w:cs="Times New Roman"/>
          <w:sz w:val="28"/>
          <w:szCs w:val="28"/>
        </w:rPr>
        <w:t xml:space="preserve"> Семейном кодексе предусмотрены следующие порядки уплаты алиментов: по соглашению сторон и в судебном порядке. Обратиться с иском в суд о порядке взыскания алиментов может </w:t>
      </w:r>
      <w:proofErr w:type="spellStart"/>
      <w:r w:rsidRPr="00007156">
        <w:rPr>
          <w:rFonts w:ascii="Times New Roman" w:hAnsi="Times New Roman" w:cs="Times New Roman"/>
          <w:sz w:val="28"/>
          <w:szCs w:val="28"/>
        </w:rPr>
        <w:t>управомоченное</w:t>
      </w:r>
      <w:proofErr w:type="spellEnd"/>
      <w:r w:rsidRPr="00007156">
        <w:rPr>
          <w:rFonts w:ascii="Times New Roman" w:hAnsi="Times New Roman" w:cs="Times New Roman"/>
          <w:sz w:val="28"/>
          <w:szCs w:val="28"/>
        </w:rPr>
        <w:t xml:space="preserve"> лицо, то есть того члена семьи, который данным правом обладает (ст. 106). </w:t>
      </w:r>
      <w:r w:rsidR="00207870">
        <w:rPr>
          <w:rStyle w:val="a6"/>
          <w:rFonts w:ascii="Times New Roman" w:hAnsi="Times New Roman" w:cs="Times New Roman"/>
          <w:sz w:val="28"/>
          <w:szCs w:val="28"/>
        </w:rPr>
        <w:footnoteReference w:id="1"/>
      </w:r>
    </w:p>
    <w:p w:rsidR="00007156"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Если между </w:t>
      </w:r>
      <w:proofErr w:type="spellStart"/>
      <w:r w:rsidRPr="00007156">
        <w:rPr>
          <w:rFonts w:ascii="Times New Roman" w:hAnsi="Times New Roman" w:cs="Times New Roman"/>
          <w:sz w:val="28"/>
          <w:szCs w:val="28"/>
        </w:rPr>
        <w:t>алиментообязанным</w:t>
      </w:r>
      <w:proofErr w:type="spellEnd"/>
      <w:r w:rsidRPr="00007156">
        <w:rPr>
          <w:rFonts w:ascii="Times New Roman" w:hAnsi="Times New Roman" w:cs="Times New Roman"/>
          <w:sz w:val="28"/>
          <w:szCs w:val="28"/>
        </w:rPr>
        <w:t xml:space="preserve"> лицом и </w:t>
      </w:r>
      <w:proofErr w:type="spellStart"/>
      <w:r w:rsidRPr="00007156">
        <w:rPr>
          <w:rFonts w:ascii="Times New Roman" w:hAnsi="Times New Roman" w:cs="Times New Roman"/>
          <w:sz w:val="28"/>
          <w:szCs w:val="28"/>
        </w:rPr>
        <w:t>управомоченным</w:t>
      </w:r>
      <w:proofErr w:type="spellEnd"/>
      <w:r w:rsidRPr="00007156">
        <w:rPr>
          <w:rFonts w:ascii="Times New Roman" w:hAnsi="Times New Roman" w:cs="Times New Roman"/>
          <w:sz w:val="28"/>
          <w:szCs w:val="28"/>
        </w:rPr>
        <w:t xml:space="preserve"> лицом заключено соглашение об уплате алиментов, то судебное взыскание не рассматривается. При ненадлежащем исполнении соглашения или его неисполнении получатель имеет право требовать принудительного исполнения данного соглашения, применяя правила исполнительного производства или при наличии соответствующих оснований расторжения или изменения соглашения в судебном порядке. </w:t>
      </w:r>
      <w:r w:rsidR="002C267E">
        <w:rPr>
          <w:rStyle w:val="a6"/>
          <w:rFonts w:ascii="Times New Roman" w:hAnsi="Times New Roman" w:cs="Times New Roman"/>
          <w:sz w:val="28"/>
          <w:szCs w:val="28"/>
        </w:rPr>
        <w:footnoteReference w:id="2"/>
      </w:r>
    </w:p>
    <w:p w:rsidR="00007156"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Основание обращения в суд для взыскания алиментов – отсутствие соглашения об уплате алиментов. Дела о взыскании алиментов </w:t>
      </w:r>
      <w:proofErr w:type="gramStart"/>
      <w:r w:rsidRPr="00007156">
        <w:rPr>
          <w:rFonts w:ascii="Times New Roman" w:hAnsi="Times New Roman" w:cs="Times New Roman"/>
          <w:sz w:val="28"/>
          <w:szCs w:val="28"/>
        </w:rPr>
        <w:t>согласно</w:t>
      </w:r>
      <w:proofErr w:type="gramEnd"/>
      <w:r w:rsidRPr="00007156">
        <w:rPr>
          <w:rFonts w:ascii="Times New Roman" w:hAnsi="Times New Roman" w:cs="Times New Roman"/>
          <w:sz w:val="28"/>
          <w:szCs w:val="28"/>
        </w:rPr>
        <w:t xml:space="preserve"> гражданского процессуального законодательства рассматриваются и разрешаются в судебном порядке до истечения одного месяца с момента поступления заявления в суд. Иск о взыскании алиментов предъявляется в суд по мету жительства истца или ответчика. Истцы от уплаты государственной пошлины освобождаются. Понесенные судом издержки, </w:t>
      </w:r>
      <w:r w:rsidRPr="00007156">
        <w:rPr>
          <w:rFonts w:ascii="Times New Roman" w:hAnsi="Times New Roman" w:cs="Times New Roman"/>
          <w:sz w:val="28"/>
          <w:szCs w:val="28"/>
        </w:rPr>
        <w:lastRenderedPageBreak/>
        <w:t xml:space="preserve">государственная пошлина взыскиваются с ответчика, который не освобожден от уплаты судебных расходов. </w:t>
      </w:r>
    </w:p>
    <w:p w:rsidR="00007156"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При неизвестности места нахождения ответчика суд объявляет его в розыск через органы внутренних дел. </w:t>
      </w:r>
    </w:p>
    <w:p w:rsidR="00007156"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Судебный приказ – это постановление судьи, которое было вынесено по заявлению кредитора о взыскании алиментов или об истребовании с должника движимого имущества. Судебный приказ имеет силу исполнительного документа и выдается единолично судьей, который имеет право выдать данный документ по требованию об алиментных обязательствах на несовершеннолетних детей. </w:t>
      </w:r>
      <w:r w:rsidR="00207870">
        <w:rPr>
          <w:rStyle w:val="a6"/>
          <w:rFonts w:ascii="Times New Roman" w:hAnsi="Times New Roman" w:cs="Times New Roman"/>
          <w:sz w:val="28"/>
          <w:szCs w:val="28"/>
        </w:rPr>
        <w:footnoteReference w:id="3"/>
      </w:r>
    </w:p>
    <w:p w:rsidR="00007156" w:rsidRDefault="00007156" w:rsidP="00007156">
      <w:pPr>
        <w:pStyle w:val="a3"/>
        <w:spacing w:after="0" w:line="360" w:lineRule="auto"/>
        <w:ind w:left="0" w:firstLine="709"/>
        <w:jc w:val="both"/>
        <w:rPr>
          <w:rFonts w:ascii="Times New Roman" w:hAnsi="Times New Roman" w:cs="Times New Roman"/>
          <w:sz w:val="28"/>
          <w:szCs w:val="28"/>
        </w:rPr>
      </w:pPr>
      <w:proofErr w:type="gramStart"/>
      <w:r w:rsidRPr="00007156">
        <w:rPr>
          <w:rFonts w:ascii="Times New Roman" w:hAnsi="Times New Roman" w:cs="Times New Roman"/>
          <w:sz w:val="28"/>
          <w:szCs w:val="28"/>
        </w:rPr>
        <w:t xml:space="preserve">На основании судебного приказа алименты на несовершеннолетних детей взыскиваются при соблюдении условий: требование о взыскании алиментов не взаимосвязано с оспариванием или установлением отцовства, или привлечения иных заинтересованных лиц; размер алиментов рассчитывается в долях к общему доходу ответчика; от должника не поступили возражения в десятидневный срок с момента получения копии судебного приказа. </w:t>
      </w:r>
      <w:proofErr w:type="gramEnd"/>
    </w:p>
    <w:p w:rsidR="00007156"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Судебный приказ подлежит обязательному исполнению в размерах платежей, которые были исчислены за месяц (включая удовлетворение требований о взыскании алиментов и установлении отцовства, рассмотренных одновременно). Обжалование судебного решения о взыскании алиментов в кассационном или </w:t>
      </w:r>
      <w:proofErr w:type="spellStart"/>
      <w:r w:rsidRPr="00007156">
        <w:rPr>
          <w:rFonts w:ascii="Times New Roman" w:hAnsi="Times New Roman" w:cs="Times New Roman"/>
          <w:sz w:val="28"/>
          <w:szCs w:val="28"/>
        </w:rPr>
        <w:t>аппеляционном</w:t>
      </w:r>
      <w:proofErr w:type="spellEnd"/>
      <w:r w:rsidRPr="00007156">
        <w:rPr>
          <w:rFonts w:ascii="Times New Roman" w:hAnsi="Times New Roman" w:cs="Times New Roman"/>
          <w:sz w:val="28"/>
          <w:szCs w:val="28"/>
        </w:rPr>
        <w:t xml:space="preserve"> порядке выдачу исполнительного листа не приостанавливает. </w:t>
      </w:r>
    </w:p>
    <w:p w:rsidR="0073326F"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Судебный пристав-исполнитель, получив исполнительный лист, обязан принять меры к установлению. Работы и места жительства плательщика алиментов. Не допускается возвращение исполнительного документа без </w:t>
      </w:r>
      <w:r w:rsidRPr="00007156">
        <w:rPr>
          <w:rFonts w:ascii="Times New Roman" w:hAnsi="Times New Roman" w:cs="Times New Roman"/>
          <w:sz w:val="28"/>
          <w:szCs w:val="28"/>
        </w:rPr>
        <w:lastRenderedPageBreak/>
        <w:t>производства розыска должника при не установлении жительства и места роботы. Сроки обращения за алиментами</w:t>
      </w:r>
      <w:proofErr w:type="gramStart"/>
      <w:r w:rsidRPr="00007156">
        <w:rPr>
          <w:rFonts w:ascii="Times New Roman" w:hAnsi="Times New Roman" w:cs="Times New Roman"/>
          <w:sz w:val="28"/>
          <w:szCs w:val="28"/>
        </w:rPr>
        <w:t xml:space="preserve"> Н</w:t>
      </w:r>
      <w:proofErr w:type="gramEnd"/>
      <w:r w:rsidRPr="00007156">
        <w:rPr>
          <w:rFonts w:ascii="Times New Roman" w:hAnsi="Times New Roman" w:cs="Times New Roman"/>
          <w:sz w:val="28"/>
          <w:szCs w:val="28"/>
        </w:rPr>
        <w:t xml:space="preserve">а алиментные обязательства не распространяется исковая давность. Истец, имеющий право на взыскание алиментов, может обратиться в суд в любое время, пока право на алименты существует. Это право сохраняется с момента возникновения права на алименты, если они не выплачивались по соответствующему соглашению. Алименты присуждаются с момента обращения истца в суд, со дня предъявления иска. Законодательство допускает взыскание средств на содержание за период, предшествующий подачи заявления. </w:t>
      </w:r>
    </w:p>
    <w:p w:rsidR="0073326F"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Алименты за прошлое время можно взыскать только на протяжении 3-х лет с момента обращения в суд. Трехлетний срок является </w:t>
      </w:r>
      <w:proofErr w:type="spellStart"/>
      <w:r w:rsidRPr="00007156">
        <w:rPr>
          <w:rFonts w:ascii="Times New Roman" w:hAnsi="Times New Roman" w:cs="Times New Roman"/>
          <w:sz w:val="28"/>
          <w:szCs w:val="28"/>
        </w:rPr>
        <w:t>пресекательным</w:t>
      </w:r>
      <w:proofErr w:type="spellEnd"/>
      <w:r w:rsidRPr="00007156">
        <w:rPr>
          <w:rFonts w:ascii="Times New Roman" w:hAnsi="Times New Roman" w:cs="Times New Roman"/>
          <w:sz w:val="28"/>
          <w:szCs w:val="28"/>
        </w:rPr>
        <w:t xml:space="preserve">. Причины, по которым заявитель не обращался в суд, значения не имеют. Суд имеет право взыскать алименты за прошедшее время только в том случае, если будет установлено, что </w:t>
      </w:r>
      <w:proofErr w:type="spellStart"/>
      <w:r w:rsidRPr="00007156">
        <w:rPr>
          <w:rFonts w:ascii="Times New Roman" w:hAnsi="Times New Roman" w:cs="Times New Roman"/>
          <w:sz w:val="28"/>
          <w:szCs w:val="28"/>
        </w:rPr>
        <w:t>управомоченное</w:t>
      </w:r>
      <w:proofErr w:type="spellEnd"/>
      <w:r w:rsidRPr="00007156">
        <w:rPr>
          <w:rFonts w:ascii="Times New Roman" w:hAnsi="Times New Roman" w:cs="Times New Roman"/>
          <w:sz w:val="28"/>
          <w:szCs w:val="28"/>
        </w:rPr>
        <w:t xml:space="preserve"> лицо уже принимало меры для того, чтобы алиментные обязательства были выполнены, однако не были получены из-за уклонения от алиментов обязанного лица. Уклонение от уплаты алиментов – это сознательное невыполнение своих обязанностей обязанным лицом по уплате алиментов, отказ от заключения соглашения, сокрытие своего местонахождения и др. Если требование о взыскании алиментов было предъявлено одновременно с иском об установлении отцовства, то алименты положены со дня предъявления иска. </w:t>
      </w:r>
      <w:r w:rsidR="002C267E">
        <w:rPr>
          <w:rStyle w:val="a6"/>
          <w:rFonts w:ascii="Times New Roman" w:hAnsi="Times New Roman" w:cs="Times New Roman"/>
          <w:sz w:val="28"/>
          <w:szCs w:val="28"/>
        </w:rPr>
        <w:footnoteReference w:id="4"/>
      </w:r>
    </w:p>
    <w:p w:rsidR="0073326F"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Взыскание алиментов до окончания судебного разрешения Семейным кодексом предусмотрено взыскание алиментов до момента разрешения спора судом, что направлено на обеспечение содержания нуждающихся в получении алиментов лиц. Это возможно в ситуациях, когда исполнение судебного решения по каким-либо причинам затягивается сверх нормы. Это возможно в ситуации, когда </w:t>
      </w:r>
      <w:proofErr w:type="spellStart"/>
      <w:r w:rsidRPr="00007156">
        <w:rPr>
          <w:rFonts w:ascii="Times New Roman" w:hAnsi="Times New Roman" w:cs="Times New Roman"/>
          <w:sz w:val="28"/>
          <w:szCs w:val="28"/>
        </w:rPr>
        <w:t>управомоченная</w:t>
      </w:r>
      <w:proofErr w:type="spellEnd"/>
      <w:r w:rsidRPr="00007156">
        <w:rPr>
          <w:rFonts w:ascii="Times New Roman" w:hAnsi="Times New Roman" w:cs="Times New Roman"/>
          <w:sz w:val="28"/>
          <w:szCs w:val="28"/>
        </w:rPr>
        <w:t xml:space="preserve"> сторона находится в крайне </w:t>
      </w:r>
      <w:r w:rsidRPr="00007156">
        <w:rPr>
          <w:rFonts w:ascii="Times New Roman" w:hAnsi="Times New Roman" w:cs="Times New Roman"/>
          <w:sz w:val="28"/>
          <w:szCs w:val="28"/>
        </w:rPr>
        <w:lastRenderedPageBreak/>
        <w:t xml:space="preserve">затруднительном положении, подтвержденном обстоятельствами дела. Тогда суд может вынести решение о взыскание алиментов. </w:t>
      </w:r>
      <w:r w:rsidR="00207870">
        <w:rPr>
          <w:rStyle w:val="a6"/>
          <w:rFonts w:ascii="Times New Roman" w:hAnsi="Times New Roman" w:cs="Times New Roman"/>
          <w:sz w:val="28"/>
          <w:szCs w:val="28"/>
        </w:rPr>
        <w:footnoteReference w:id="5"/>
      </w:r>
    </w:p>
    <w:p w:rsidR="0073326F"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 xml:space="preserve">Взыскание алиментов на несовершеннолетних детей допускается согласно </w:t>
      </w:r>
      <w:proofErr w:type="gramStart"/>
      <w:r w:rsidRPr="00007156">
        <w:rPr>
          <w:rFonts w:ascii="Times New Roman" w:hAnsi="Times New Roman" w:cs="Times New Roman"/>
          <w:sz w:val="28"/>
          <w:szCs w:val="28"/>
        </w:rPr>
        <w:t>п</w:t>
      </w:r>
      <w:proofErr w:type="gramEnd"/>
      <w:r w:rsidRPr="00007156">
        <w:rPr>
          <w:rFonts w:ascii="Times New Roman" w:hAnsi="Times New Roman" w:cs="Times New Roman"/>
          <w:sz w:val="28"/>
          <w:szCs w:val="28"/>
        </w:rPr>
        <w:t xml:space="preserve">,1 ст. 108 Семейного кодекса еще до принятия судом решения: после принятия заявления о взыскании на содержание, если в судебном порядке было установлено, что </w:t>
      </w:r>
      <w:proofErr w:type="spellStart"/>
      <w:r w:rsidRPr="00007156">
        <w:rPr>
          <w:rFonts w:ascii="Times New Roman" w:hAnsi="Times New Roman" w:cs="Times New Roman"/>
          <w:sz w:val="28"/>
          <w:szCs w:val="28"/>
        </w:rPr>
        <w:t>правоответчик</w:t>
      </w:r>
      <w:proofErr w:type="spellEnd"/>
      <w:r w:rsidRPr="00007156">
        <w:rPr>
          <w:rFonts w:ascii="Times New Roman" w:hAnsi="Times New Roman" w:cs="Times New Roman"/>
          <w:sz w:val="28"/>
          <w:szCs w:val="28"/>
        </w:rPr>
        <w:t xml:space="preserve"> не выполняет своих обязательств по содержанию ребенка (детей); в случаях, когда дело о взыскании алиментов и о расторжении брака откладывается в связи с определением срока для примирения супругов (выясняется, участвует ли родитель в содержании детей). </w:t>
      </w:r>
    </w:p>
    <w:p w:rsidR="00007156" w:rsidRDefault="00007156" w:rsidP="00007156">
      <w:pPr>
        <w:pStyle w:val="a3"/>
        <w:spacing w:after="0" w:line="360" w:lineRule="auto"/>
        <w:ind w:left="0" w:firstLine="709"/>
        <w:jc w:val="both"/>
        <w:rPr>
          <w:rFonts w:ascii="Times New Roman" w:hAnsi="Times New Roman" w:cs="Times New Roman"/>
          <w:sz w:val="28"/>
          <w:szCs w:val="28"/>
        </w:rPr>
      </w:pPr>
      <w:r w:rsidRPr="00007156">
        <w:rPr>
          <w:rFonts w:ascii="Times New Roman" w:hAnsi="Times New Roman" w:cs="Times New Roman"/>
          <w:sz w:val="28"/>
          <w:szCs w:val="28"/>
        </w:rPr>
        <w:t>Если установлено, что ответчик уклоняется от уплаты на содержание детей, суд может вынести постановление о ременном взыскании алиментов до окончания рассмотрения дела о расторжении брачного союза. Временное взыскание на содержание на других получателей (нетрудоспособных совершеннолетних членов семьи, инвалидов, супругов и т.д.) не допускается до вынесения судебного решения. Размер алиментов на таких лиц законодательство четко не прописан, и суд обязан самостоятельно установить денежную сумму, исходя из семейного и материального положения. Во время судебного процесса размер алиментов на детей может быть установлен в твердой денежной сумме при наличии соответствующих оснований. Суд может изменить размеры содержания, как в сторону увеличения, так и в сторону уменьшения.</w:t>
      </w:r>
      <w:r w:rsidR="00207870">
        <w:rPr>
          <w:rStyle w:val="a6"/>
          <w:rFonts w:ascii="Times New Roman" w:hAnsi="Times New Roman" w:cs="Times New Roman"/>
          <w:sz w:val="28"/>
          <w:szCs w:val="28"/>
        </w:rPr>
        <w:footnoteReference w:id="6"/>
      </w:r>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В Семейном кодексе РФ (п. 1 ст.89) закреплена обязанность супругов </w:t>
      </w:r>
      <w:proofErr w:type="gramStart"/>
      <w:r w:rsidRPr="00894633">
        <w:rPr>
          <w:rFonts w:ascii="Times New Roman" w:hAnsi="Times New Roman" w:cs="Times New Roman"/>
          <w:sz w:val="28"/>
          <w:szCs w:val="28"/>
        </w:rPr>
        <w:t>оказывать</w:t>
      </w:r>
      <w:proofErr w:type="gramEnd"/>
      <w:r w:rsidRPr="00894633">
        <w:rPr>
          <w:rFonts w:ascii="Times New Roman" w:hAnsi="Times New Roman" w:cs="Times New Roman"/>
          <w:sz w:val="28"/>
          <w:szCs w:val="28"/>
        </w:rPr>
        <w:t xml:space="preserve"> друг другу материальную поддержку. Как правило, при нормальных и здоровых взаимоотношениях в семье такая обязанность </w:t>
      </w:r>
      <w:r w:rsidRPr="00894633">
        <w:rPr>
          <w:rFonts w:ascii="Times New Roman" w:hAnsi="Times New Roman" w:cs="Times New Roman"/>
          <w:sz w:val="28"/>
          <w:szCs w:val="28"/>
        </w:rPr>
        <w:lastRenderedPageBreak/>
        <w:t xml:space="preserve">выполняется добровольно. В отдельных случаях формы и порядок материальной поддержки супругами друг друга могут быть прописаны в соглашении об уплате алиментов. </w:t>
      </w:r>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Такое соглашение подлежит нотариальному заверению. Соглашение может выступать отдельным пунктом брачного договора. В соглашении прописываются условия выплаты алиментов, которые могут предоставляться одному из вполне трудоспособных супругов, не нуждающихся в материальной поддержке. Алиментное соглашение не может быть заключено между лицами, не состоящими в брачном союзе. Один из супругов вправе требовать материальной алиментной поддержки от другого супруга в судебном порядке. </w:t>
      </w:r>
    </w:p>
    <w:p w:rsidR="00DD32C7"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Требование о взыскании алиментов с супруга может быть удовлетворено при наличии следующих оснований (п. 2 ст. 89): между супругами заключен брачный союз; нетрудоспособность супруга; нуждаемость нетрудоспособного супруга; супруг в законодательном порядке может требовать уплаты алиментов; наличие у ответчика необходимых сре</w:t>
      </w:r>
      <w:proofErr w:type="gramStart"/>
      <w:r w:rsidRPr="00894633">
        <w:rPr>
          <w:rFonts w:ascii="Times New Roman" w:hAnsi="Times New Roman" w:cs="Times New Roman"/>
          <w:sz w:val="28"/>
          <w:szCs w:val="28"/>
        </w:rPr>
        <w:t>дств дл</w:t>
      </w:r>
      <w:proofErr w:type="gramEnd"/>
      <w:r w:rsidRPr="00894633">
        <w:rPr>
          <w:rFonts w:ascii="Times New Roman" w:hAnsi="Times New Roman" w:cs="Times New Roman"/>
          <w:sz w:val="28"/>
          <w:szCs w:val="28"/>
        </w:rPr>
        <w:t xml:space="preserve">я оказания своему супругу материальной помощи. Нетрудоспособным является супруг, который имеет инвалидность или достиг пенсионного возраста. При этом момент возникновения нетрудоспособности (до заключения брачного союза или после) значения не имеет. </w:t>
      </w:r>
      <w:r w:rsidR="002C267E">
        <w:rPr>
          <w:rStyle w:val="a6"/>
          <w:rFonts w:ascii="Times New Roman" w:hAnsi="Times New Roman" w:cs="Times New Roman"/>
          <w:sz w:val="28"/>
          <w:szCs w:val="28"/>
        </w:rPr>
        <w:footnoteReference w:id="7"/>
      </w:r>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Право на получение алиментов от супруга имеют: беременные женщины, женщины в течение трех лет после рождения ребенка, супруг, осуществляющий уход за ребенком-инвалидом. Нуждаемость нетрудоспособного супруга определяется в судебном порядке путем сопоставления необходимых потребностей и его доходов. Супруг </w:t>
      </w:r>
      <w:proofErr w:type="gramStart"/>
      <w:r w:rsidRPr="00894633">
        <w:rPr>
          <w:rFonts w:ascii="Times New Roman" w:hAnsi="Times New Roman" w:cs="Times New Roman"/>
          <w:sz w:val="28"/>
          <w:szCs w:val="28"/>
        </w:rPr>
        <w:t>может</w:t>
      </w:r>
      <w:proofErr w:type="gramEnd"/>
      <w:r w:rsidRPr="00894633">
        <w:rPr>
          <w:rFonts w:ascii="Times New Roman" w:hAnsi="Times New Roman" w:cs="Times New Roman"/>
          <w:sz w:val="28"/>
          <w:szCs w:val="28"/>
        </w:rPr>
        <w:t xml:space="preserve"> признан нуждающимся при недостаточности собственных средств к </w:t>
      </w:r>
      <w:r w:rsidRPr="00894633">
        <w:rPr>
          <w:rFonts w:ascii="Times New Roman" w:hAnsi="Times New Roman" w:cs="Times New Roman"/>
          <w:sz w:val="28"/>
          <w:szCs w:val="28"/>
        </w:rPr>
        <w:lastRenderedPageBreak/>
        <w:t xml:space="preserve">существованию или при их полном отсутствии. Алиментные обязательства бывших супругов </w:t>
      </w:r>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При наличии определенных законом оснований право на получение алиментов одним из супругов может быть сохранено и после расторжения брачного союза. Лица, обладающие правом требовать алименты от супруга в случае расторжения брака: бывшая жена, если беременность наступила в брачном союзе на протяжении трех лет после рождения ребенка; бывший супруг, который осуществляет уход за ребенком-инвалидом; нетрудоспособный бывший супруг, если он стал нетрудоспособным в течени</w:t>
      </w:r>
      <w:proofErr w:type="gramStart"/>
      <w:r w:rsidRPr="00894633">
        <w:rPr>
          <w:rFonts w:ascii="Times New Roman" w:hAnsi="Times New Roman" w:cs="Times New Roman"/>
          <w:sz w:val="28"/>
          <w:szCs w:val="28"/>
        </w:rPr>
        <w:t>и</w:t>
      </w:r>
      <w:proofErr w:type="gramEnd"/>
      <w:r w:rsidRPr="00894633">
        <w:rPr>
          <w:rFonts w:ascii="Times New Roman" w:hAnsi="Times New Roman" w:cs="Times New Roman"/>
          <w:sz w:val="28"/>
          <w:szCs w:val="28"/>
        </w:rPr>
        <w:t xml:space="preserve"> года после развода или до расторжения брака; нетрудоспособным считается супруг пенсионного возраста или инвалид; супруг, который достиг пенсионного возраста не позже, чем через 5 лет с момента развода (в ситуации, когда супруги состояли в браке длительное время). </w:t>
      </w:r>
    </w:p>
    <w:p w:rsidR="00DD32C7"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Для того</w:t>
      </w:r>
      <w:proofErr w:type="gramStart"/>
      <w:r w:rsidRPr="00894633">
        <w:rPr>
          <w:rFonts w:ascii="Times New Roman" w:hAnsi="Times New Roman" w:cs="Times New Roman"/>
          <w:sz w:val="28"/>
          <w:szCs w:val="28"/>
        </w:rPr>
        <w:t>,</w:t>
      </w:r>
      <w:proofErr w:type="gramEnd"/>
      <w:r w:rsidRPr="00894633">
        <w:rPr>
          <w:rFonts w:ascii="Times New Roman" w:hAnsi="Times New Roman" w:cs="Times New Roman"/>
          <w:sz w:val="28"/>
          <w:szCs w:val="28"/>
        </w:rPr>
        <w:t xml:space="preserve"> чтобы бывший супруг имел право требовать уплаты алиментов, он должен нуждаться в материальной помощи. Нуждаемость супруга устанавливается в судебном порядке в результате сопоставления доходов этого супруга и его необходимых потребностей. Вопрос о нуждаемости супруга решается с учетом конкретных обстоятельств. Положительно вопрос может решиться, как при частичной, так и при полной нуждаемости. Алиментные обязательства могут быть </w:t>
      </w:r>
      <w:proofErr w:type="gramStart"/>
      <w:r w:rsidRPr="00894633">
        <w:rPr>
          <w:rFonts w:ascii="Times New Roman" w:hAnsi="Times New Roman" w:cs="Times New Roman"/>
          <w:sz w:val="28"/>
          <w:szCs w:val="28"/>
        </w:rPr>
        <w:t>возложены</w:t>
      </w:r>
      <w:proofErr w:type="gramEnd"/>
      <w:r w:rsidRPr="00894633">
        <w:rPr>
          <w:rFonts w:ascii="Times New Roman" w:hAnsi="Times New Roman" w:cs="Times New Roman"/>
          <w:sz w:val="28"/>
          <w:szCs w:val="28"/>
        </w:rPr>
        <w:t xml:space="preserve"> только если супруг—ответчик обладает для этого необходимыми средствами. И только, если после уплаты алиментов супругу, у него останутся средства для уплаты лицам, находящимся у него на содержании. После расторжения брачного союза алиментные обязательства могут регулироваться оглашением между супругами. </w:t>
      </w:r>
      <w:r w:rsidR="002C267E">
        <w:rPr>
          <w:rStyle w:val="a6"/>
          <w:rFonts w:ascii="Times New Roman" w:hAnsi="Times New Roman" w:cs="Times New Roman"/>
          <w:sz w:val="28"/>
          <w:szCs w:val="28"/>
        </w:rPr>
        <w:footnoteReference w:id="8"/>
      </w:r>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Такое соглашение предусмотрено п. 2 ст. 90 Семейного кодекса, в нем определены порядок и размер уплаты алиментов. Соглашение об алиментах </w:t>
      </w:r>
      <w:r w:rsidRPr="00894633">
        <w:rPr>
          <w:rFonts w:ascii="Times New Roman" w:hAnsi="Times New Roman" w:cs="Times New Roman"/>
          <w:sz w:val="28"/>
          <w:szCs w:val="28"/>
        </w:rPr>
        <w:lastRenderedPageBreak/>
        <w:t xml:space="preserve">может входить в брачный договор или являться самостоятельным документом, заверенным нотариально. Согласно алиментному соглашению может производиться выплата алиментов, которые в судебном порядке супруг потребовать бы не имел права. </w:t>
      </w:r>
    </w:p>
    <w:p w:rsidR="00DD32C7"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Семейный кодекс не предусматривает сроков исковой давности по взысканию алиментов на содержание бывшего супруга. </w:t>
      </w:r>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На взыскание алиментов в суде имеют право некоторые члены семьи: совершеннолетние трудоспособные и несовершеннолетние сестра и братья, внуки, нетрудоспособные дедушка и бабушка, отчим, мачеха. </w:t>
      </w:r>
      <w:proofErr w:type="gramStart"/>
      <w:r w:rsidRPr="00894633">
        <w:rPr>
          <w:rFonts w:ascii="Times New Roman" w:hAnsi="Times New Roman" w:cs="Times New Roman"/>
          <w:sz w:val="28"/>
          <w:szCs w:val="28"/>
        </w:rPr>
        <w:t xml:space="preserve">К лицам, которые могут выплачивать алименты относятся: совершеннолетние, способные к труду сестра, братья, бабушки, дедушки, достигшие совершеннолетия и трудоспособные внуки, воспитанники, падчерицы, пасынки. </w:t>
      </w:r>
      <w:r w:rsidR="00207870">
        <w:rPr>
          <w:rStyle w:val="a6"/>
          <w:rFonts w:ascii="Times New Roman" w:hAnsi="Times New Roman" w:cs="Times New Roman"/>
          <w:sz w:val="28"/>
          <w:szCs w:val="28"/>
        </w:rPr>
        <w:footnoteReference w:id="9"/>
      </w:r>
      <w:proofErr w:type="gramEnd"/>
    </w:p>
    <w:p w:rsidR="00894633"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Алиментная обязанность этих лиц носит </w:t>
      </w:r>
      <w:proofErr w:type="spellStart"/>
      <w:r w:rsidRPr="00894633">
        <w:rPr>
          <w:rFonts w:ascii="Times New Roman" w:hAnsi="Times New Roman" w:cs="Times New Roman"/>
          <w:sz w:val="28"/>
          <w:szCs w:val="28"/>
        </w:rPr>
        <w:t>субсидарный</w:t>
      </w:r>
      <w:proofErr w:type="spellEnd"/>
      <w:r w:rsidRPr="00894633">
        <w:rPr>
          <w:rFonts w:ascii="Times New Roman" w:hAnsi="Times New Roman" w:cs="Times New Roman"/>
          <w:sz w:val="28"/>
          <w:szCs w:val="28"/>
        </w:rPr>
        <w:t xml:space="preserve"> (дополнительный) характер. </w:t>
      </w:r>
      <w:proofErr w:type="gramStart"/>
      <w:r w:rsidRPr="00894633">
        <w:rPr>
          <w:rFonts w:ascii="Times New Roman" w:hAnsi="Times New Roman" w:cs="Times New Roman"/>
          <w:sz w:val="28"/>
          <w:szCs w:val="28"/>
        </w:rPr>
        <w:t>Основания для возникновения между другими членами семьи алиментных обязательств: наличие родственной связи (сестры, братья, внуки, бабушки, дедушки); отношения по воспитанию и содержанию в прошлом плательщика алиментов, лица, которое обязано уплачивать алименты; наличие условий, предусмотренных соглашением сторон или законодательно (нетрудоспособность, нуждаемость, невозможность получить содержание от супругов, детей, родителей и др.).</w:t>
      </w:r>
      <w:proofErr w:type="gramEnd"/>
      <w:r w:rsidRPr="00894633">
        <w:rPr>
          <w:rFonts w:ascii="Times New Roman" w:hAnsi="Times New Roman" w:cs="Times New Roman"/>
          <w:sz w:val="28"/>
          <w:szCs w:val="28"/>
        </w:rPr>
        <w:t xml:space="preserve"> В обязанности совершеннолетних сестер и братьев входит содержание своих несовершеннолетних сестер и братьев при условии, что те нуждаются в помощи или не имеют возможности получать средства на содержание от </w:t>
      </w:r>
      <w:r w:rsidRPr="00894633">
        <w:rPr>
          <w:rFonts w:ascii="Times New Roman" w:hAnsi="Times New Roman" w:cs="Times New Roman"/>
          <w:sz w:val="28"/>
          <w:szCs w:val="28"/>
        </w:rPr>
        <w:lastRenderedPageBreak/>
        <w:t>своих родителей (смерть родителей, отсутствие сре</w:t>
      </w:r>
      <w:proofErr w:type="gramStart"/>
      <w:r w:rsidRPr="00894633">
        <w:rPr>
          <w:rFonts w:ascii="Times New Roman" w:hAnsi="Times New Roman" w:cs="Times New Roman"/>
          <w:sz w:val="28"/>
          <w:szCs w:val="28"/>
        </w:rPr>
        <w:t>дств дл</w:t>
      </w:r>
      <w:proofErr w:type="gramEnd"/>
      <w:r w:rsidRPr="00894633">
        <w:rPr>
          <w:rFonts w:ascii="Times New Roman" w:hAnsi="Times New Roman" w:cs="Times New Roman"/>
          <w:sz w:val="28"/>
          <w:szCs w:val="28"/>
        </w:rPr>
        <w:t xml:space="preserve">я алиментных обязательств, уклонение от обязательств и др.). </w:t>
      </w:r>
      <w:r w:rsidR="00207870">
        <w:rPr>
          <w:rStyle w:val="a6"/>
          <w:rFonts w:ascii="Times New Roman" w:hAnsi="Times New Roman" w:cs="Times New Roman"/>
          <w:sz w:val="28"/>
          <w:szCs w:val="28"/>
        </w:rPr>
        <w:footnoteReference w:id="10"/>
      </w:r>
    </w:p>
    <w:p w:rsidR="00DD32C7" w:rsidRDefault="00894633" w:rsidP="0089463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 xml:space="preserve">Алиментные обязательства могут быть возложены не на всех совершеннолетних членов семьи (сестры и братья), а только </w:t>
      </w:r>
      <w:proofErr w:type="gramStart"/>
      <w:r w:rsidRPr="00894633">
        <w:rPr>
          <w:rFonts w:ascii="Times New Roman" w:hAnsi="Times New Roman" w:cs="Times New Roman"/>
          <w:sz w:val="28"/>
          <w:szCs w:val="28"/>
        </w:rPr>
        <w:t>на</w:t>
      </w:r>
      <w:proofErr w:type="gramEnd"/>
      <w:r w:rsidRPr="00894633">
        <w:rPr>
          <w:rFonts w:ascii="Times New Roman" w:hAnsi="Times New Roman" w:cs="Times New Roman"/>
          <w:sz w:val="28"/>
          <w:szCs w:val="28"/>
        </w:rPr>
        <w:t xml:space="preserve"> трудоспособных, обладающих для</w:t>
      </w:r>
      <w:r w:rsidR="00DD32C7">
        <w:rPr>
          <w:rFonts w:ascii="Times New Roman" w:hAnsi="Times New Roman" w:cs="Times New Roman"/>
          <w:sz w:val="28"/>
          <w:szCs w:val="28"/>
        </w:rPr>
        <w:t xml:space="preserve"> этого необходимыми средствами.</w:t>
      </w:r>
    </w:p>
    <w:p w:rsidR="00894633" w:rsidRPr="00894633" w:rsidRDefault="00894633" w:rsidP="00E07AB3">
      <w:pPr>
        <w:pStyle w:val="a3"/>
        <w:spacing w:after="0" w:line="360" w:lineRule="auto"/>
        <w:ind w:left="0" w:firstLine="709"/>
        <w:jc w:val="both"/>
        <w:rPr>
          <w:rFonts w:ascii="Times New Roman" w:hAnsi="Times New Roman" w:cs="Times New Roman"/>
          <w:sz w:val="28"/>
          <w:szCs w:val="28"/>
        </w:rPr>
      </w:pPr>
      <w:r w:rsidRPr="00894633">
        <w:rPr>
          <w:rFonts w:ascii="Times New Roman" w:hAnsi="Times New Roman" w:cs="Times New Roman"/>
          <w:sz w:val="28"/>
          <w:szCs w:val="28"/>
        </w:rPr>
        <w:t>Алиментного содержания могут требовать совершеннолетние сестры и братья, если они являются инвалидами или достигли пенсионного возраста, но являются недееспособными, нуждаются в материальной помощи, не могут получить материальное содержание от своих совершеннолетних и трудоспособных детей, родителей или супругов. Обязательным условием является наличие необходимых денежных сре</w:t>
      </w:r>
      <w:proofErr w:type="gramStart"/>
      <w:r w:rsidRPr="00894633">
        <w:rPr>
          <w:rFonts w:ascii="Times New Roman" w:hAnsi="Times New Roman" w:cs="Times New Roman"/>
          <w:sz w:val="28"/>
          <w:szCs w:val="28"/>
        </w:rPr>
        <w:t>дств дл</w:t>
      </w:r>
      <w:proofErr w:type="gramEnd"/>
      <w:r w:rsidRPr="00894633">
        <w:rPr>
          <w:rFonts w:ascii="Times New Roman" w:hAnsi="Times New Roman" w:cs="Times New Roman"/>
          <w:sz w:val="28"/>
          <w:szCs w:val="28"/>
        </w:rPr>
        <w:t>я уплаты алиментов.</w:t>
      </w:r>
    </w:p>
    <w:p w:rsidR="00E07AB3" w:rsidRDefault="002D2D4F" w:rsidP="00E07AB3">
      <w:pPr>
        <w:pStyle w:val="a3"/>
        <w:spacing w:after="0" w:line="360" w:lineRule="auto"/>
        <w:ind w:left="0" w:firstLine="709"/>
        <w:jc w:val="both"/>
        <w:rPr>
          <w:rFonts w:ascii="Times New Roman" w:hAnsi="Times New Roman" w:cs="Times New Roman"/>
          <w:sz w:val="28"/>
          <w:szCs w:val="28"/>
        </w:rPr>
      </w:pPr>
      <w:r w:rsidRPr="002D2D4F">
        <w:rPr>
          <w:rFonts w:ascii="Times New Roman" w:hAnsi="Times New Roman" w:cs="Times New Roman"/>
          <w:sz w:val="28"/>
          <w:szCs w:val="28"/>
        </w:rPr>
        <w:t>Семейное законодательство предусматривает два способа взыскания в судебном порядке алиментов на несовершеннолетних детей: ежемесячные выплаты в процентах от заработка или других доходов плательщика (п. 1 ст. 81); ежемесячные выплаты в твердой денежной сумме (ст. 83). Алименты по долевому принципу взыскиваются в следующих размерах: на 1 ребенка</w:t>
      </w:r>
      <w:proofErr w:type="gramStart"/>
      <w:r w:rsidRPr="002D2D4F">
        <w:rPr>
          <w:rFonts w:ascii="Times New Roman" w:hAnsi="Times New Roman" w:cs="Times New Roman"/>
          <w:sz w:val="28"/>
          <w:szCs w:val="28"/>
        </w:rPr>
        <w:t xml:space="preserve"> – ¼; </w:t>
      </w:r>
      <w:proofErr w:type="gramEnd"/>
      <w:r w:rsidRPr="002D2D4F">
        <w:rPr>
          <w:rFonts w:ascii="Times New Roman" w:hAnsi="Times New Roman" w:cs="Times New Roman"/>
          <w:sz w:val="28"/>
          <w:szCs w:val="28"/>
        </w:rPr>
        <w:t xml:space="preserve">на 2 детей – 1/3; на трех и более детей – ½ заработка или другого дохода плательщика. </w:t>
      </w:r>
    </w:p>
    <w:p w:rsidR="00E07AB3" w:rsidRDefault="002D2D4F" w:rsidP="00E07AB3">
      <w:pPr>
        <w:pStyle w:val="a3"/>
        <w:spacing w:after="0" w:line="360" w:lineRule="auto"/>
        <w:ind w:left="0" w:firstLine="709"/>
        <w:jc w:val="both"/>
        <w:rPr>
          <w:rFonts w:ascii="Times New Roman" w:hAnsi="Times New Roman" w:cs="Times New Roman"/>
          <w:sz w:val="28"/>
          <w:szCs w:val="28"/>
        </w:rPr>
      </w:pPr>
      <w:r w:rsidRPr="002D2D4F">
        <w:rPr>
          <w:rFonts w:ascii="Times New Roman" w:hAnsi="Times New Roman" w:cs="Times New Roman"/>
          <w:sz w:val="28"/>
          <w:szCs w:val="28"/>
        </w:rPr>
        <w:t xml:space="preserve">Размер алиментов может быть увеличен или уменьшен судом с учетом семейного или материального положения сторон, а также других обстоятельств. </w:t>
      </w:r>
    </w:p>
    <w:p w:rsidR="00E07AB3" w:rsidRDefault="002D2D4F" w:rsidP="00E07AB3">
      <w:pPr>
        <w:pStyle w:val="a3"/>
        <w:spacing w:after="0" w:line="360" w:lineRule="auto"/>
        <w:ind w:left="0" w:firstLine="709"/>
        <w:jc w:val="both"/>
        <w:rPr>
          <w:rFonts w:ascii="Times New Roman" w:hAnsi="Times New Roman" w:cs="Times New Roman"/>
          <w:sz w:val="28"/>
          <w:szCs w:val="28"/>
        </w:rPr>
      </w:pPr>
      <w:proofErr w:type="gramStart"/>
      <w:r w:rsidRPr="002D2D4F">
        <w:rPr>
          <w:rFonts w:ascii="Times New Roman" w:hAnsi="Times New Roman" w:cs="Times New Roman"/>
          <w:sz w:val="28"/>
          <w:szCs w:val="28"/>
        </w:rPr>
        <w:t xml:space="preserve">В твердой денежной валюте взыскание алиментов допускается, если: у обязанного выплачивать алименты родителя заработок или другой доход нерегулярный или постоянно меняется; заработок или другой доход родителя частично или полностью представлен в иностранной валюте или в натуре; отсутствие заработка или другого дохода; в иных случаях, когда взыскание </w:t>
      </w:r>
      <w:r w:rsidRPr="002D2D4F">
        <w:rPr>
          <w:rFonts w:ascii="Times New Roman" w:hAnsi="Times New Roman" w:cs="Times New Roman"/>
          <w:sz w:val="28"/>
          <w:szCs w:val="28"/>
        </w:rPr>
        <w:lastRenderedPageBreak/>
        <w:t xml:space="preserve">алиментов в долевом соотношении затруднительно, невозможно или существенно нарушает интересы одной из сторон. </w:t>
      </w:r>
      <w:proofErr w:type="gramEnd"/>
    </w:p>
    <w:p w:rsidR="00E07AB3" w:rsidRDefault="002D2D4F" w:rsidP="00E07AB3">
      <w:pPr>
        <w:pStyle w:val="a3"/>
        <w:spacing w:after="0" w:line="360" w:lineRule="auto"/>
        <w:ind w:left="0" w:firstLine="709"/>
        <w:jc w:val="both"/>
        <w:rPr>
          <w:rFonts w:ascii="Times New Roman" w:hAnsi="Times New Roman" w:cs="Times New Roman"/>
          <w:sz w:val="28"/>
          <w:szCs w:val="28"/>
        </w:rPr>
      </w:pPr>
      <w:r w:rsidRPr="002D2D4F">
        <w:rPr>
          <w:rFonts w:ascii="Times New Roman" w:hAnsi="Times New Roman" w:cs="Times New Roman"/>
          <w:sz w:val="28"/>
          <w:szCs w:val="28"/>
        </w:rPr>
        <w:t>Суд устанавливает размер алиментных обязатель</w:t>
      </w:r>
      <w:proofErr w:type="gramStart"/>
      <w:r w:rsidRPr="002D2D4F">
        <w:rPr>
          <w:rFonts w:ascii="Times New Roman" w:hAnsi="Times New Roman" w:cs="Times New Roman"/>
          <w:sz w:val="28"/>
          <w:szCs w:val="28"/>
        </w:rPr>
        <w:t>ств в тв</w:t>
      </w:r>
      <w:proofErr w:type="gramEnd"/>
      <w:r w:rsidRPr="002D2D4F">
        <w:rPr>
          <w:rFonts w:ascii="Times New Roman" w:hAnsi="Times New Roman" w:cs="Times New Roman"/>
          <w:sz w:val="28"/>
          <w:szCs w:val="28"/>
        </w:rPr>
        <w:t xml:space="preserve">ердой денежной сумме. Суд имеет право сочетать алименты в долевом размере к заработку с взысканием в твердой денежной сумме. Если дети находятся под попечительством (опекой) или воспитываются в приемной семье, то алименты выплачиваются попечителям (опекунам) или приемным родителям. Если ребенок находится в учреждениях социальной защиты, в лечебных или воспитательных учреждениях, то взыскиваемые с родителей на детей алименты зачисляются на счета этих учреждений и распределяются по каждому ребенку. </w:t>
      </w:r>
    </w:p>
    <w:p w:rsidR="00E07AB3" w:rsidRDefault="002D2D4F" w:rsidP="00E07AB3">
      <w:pPr>
        <w:pStyle w:val="a3"/>
        <w:spacing w:after="0" w:line="360" w:lineRule="auto"/>
        <w:ind w:left="0" w:firstLine="709"/>
        <w:jc w:val="both"/>
        <w:rPr>
          <w:rFonts w:ascii="Times New Roman" w:hAnsi="Times New Roman" w:cs="Times New Roman"/>
          <w:sz w:val="28"/>
          <w:szCs w:val="28"/>
        </w:rPr>
      </w:pPr>
      <w:r w:rsidRPr="002D2D4F">
        <w:rPr>
          <w:rFonts w:ascii="Times New Roman" w:hAnsi="Times New Roman" w:cs="Times New Roman"/>
          <w:sz w:val="28"/>
          <w:szCs w:val="28"/>
        </w:rPr>
        <w:t xml:space="preserve">Детские учреждения имеют право размещать алименты в банки под проценты. 50% полученного дохода идет на содержание </w:t>
      </w:r>
      <w:r>
        <w:rPr>
          <w:rFonts w:ascii="Times New Roman" w:hAnsi="Times New Roman" w:cs="Times New Roman"/>
          <w:sz w:val="28"/>
          <w:szCs w:val="28"/>
        </w:rPr>
        <w:t xml:space="preserve"> </w:t>
      </w:r>
      <w:r w:rsidRPr="002D2D4F">
        <w:rPr>
          <w:rFonts w:ascii="Times New Roman" w:hAnsi="Times New Roman" w:cs="Times New Roman"/>
          <w:sz w:val="28"/>
          <w:szCs w:val="28"/>
        </w:rPr>
        <w:t xml:space="preserve">детей в детских учреждениях. В обязанности родителей входит содержание совершеннолетних, но нуждающихся в помощи нетрудоспособных детей. Данная обязанность может быть выполнена в добровольном порядке, на основании решения суда или на основании </w:t>
      </w:r>
      <w:r w:rsidR="00E07AB3">
        <w:rPr>
          <w:rFonts w:ascii="Times New Roman" w:hAnsi="Times New Roman" w:cs="Times New Roman"/>
          <w:sz w:val="28"/>
          <w:szCs w:val="28"/>
        </w:rPr>
        <w:t>соглашения об уплате алиментов.</w:t>
      </w:r>
      <w:r w:rsidR="002C267E">
        <w:rPr>
          <w:rStyle w:val="a6"/>
          <w:rFonts w:ascii="Times New Roman" w:hAnsi="Times New Roman" w:cs="Times New Roman"/>
          <w:sz w:val="28"/>
          <w:szCs w:val="28"/>
        </w:rPr>
        <w:footnoteReference w:id="11"/>
      </w:r>
    </w:p>
    <w:p w:rsidR="00E07AB3" w:rsidRDefault="002D2D4F" w:rsidP="00E07AB3">
      <w:pPr>
        <w:pStyle w:val="a3"/>
        <w:spacing w:after="0" w:line="360" w:lineRule="auto"/>
        <w:ind w:left="0" w:firstLine="709"/>
        <w:jc w:val="both"/>
        <w:rPr>
          <w:rFonts w:ascii="Times New Roman" w:hAnsi="Times New Roman" w:cs="Times New Roman"/>
          <w:sz w:val="28"/>
          <w:szCs w:val="28"/>
        </w:rPr>
      </w:pPr>
      <w:r w:rsidRPr="002D2D4F">
        <w:rPr>
          <w:rFonts w:ascii="Times New Roman" w:hAnsi="Times New Roman" w:cs="Times New Roman"/>
          <w:sz w:val="28"/>
          <w:szCs w:val="28"/>
        </w:rPr>
        <w:t xml:space="preserve">К </w:t>
      </w:r>
      <w:proofErr w:type="gramStart"/>
      <w:r w:rsidRPr="002D2D4F">
        <w:rPr>
          <w:rFonts w:ascii="Times New Roman" w:hAnsi="Times New Roman" w:cs="Times New Roman"/>
          <w:sz w:val="28"/>
          <w:szCs w:val="28"/>
        </w:rPr>
        <w:t>нетрудоспособным</w:t>
      </w:r>
      <w:proofErr w:type="gramEnd"/>
      <w:r w:rsidRPr="002D2D4F">
        <w:rPr>
          <w:rFonts w:ascii="Times New Roman" w:hAnsi="Times New Roman" w:cs="Times New Roman"/>
          <w:sz w:val="28"/>
          <w:szCs w:val="28"/>
        </w:rPr>
        <w:t xml:space="preserve"> относятся лица, достигшие пенсионного возраста, инвалиды I и II групп. Инвалиды III группы признаются нетрудоспособными, если в судебном порядке установлено, что такое лицо не может получить работу в соответствии с рекомендациями ВТЭК или по состоянию здоровья. Нуждаемость в алиментах определяется судом. По соглашению сторон на нетрудоспособных совершеннолетних детей определяются порядок, размер, способы и условия уплаты алиментов. </w:t>
      </w:r>
    </w:p>
    <w:p w:rsidR="001F1ACB" w:rsidRPr="00D23FAE" w:rsidRDefault="002D2D4F" w:rsidP="00D23FAE">
      <w:pPr>
        <w:pStyle w:val="a3"/>
        <w:spacing w:after="0" w:line="360" w:lineRule="auto"/>
        <w:ind w:left="0" w:firstLine="709"/>
        <w:jc w:val="both"/>
        <w:rPr>
          <w:rFonts w:ascii="Times New Roman" w:hAnsi="Times New Roman" w:cs="Times New Roman"/>
          <w:sz w:val="28"/>
          <w:szCs w:val="28"/>
        </w:rPr>
      </w:pPr>
      <w:r w:rsidRPr="002D2D4F">
        <w:rPr>
          <w:rFonts w:ascii="Times New Roman" w:hAnsi="Times New Roman" w:cs="Times New Roman"/>
          <w:sz w:val="28"/>
          <w:szCs w:val="28"/>
        </w:rPr>
        <w:t xml:space="preserve">При отсутствии соглашения размер алиментов определяется судом, исходя из материального и семейного положения сторон. Оба родителя или </w:t>
      </w:r>
      <w:r w:rsidRPr="002D2D4F">
        <w:rPr>
          <w:rFonts w:ascii="Times New Roman" w:hAnsi="Times New Roman" w:cs="Times New Roman"/>
          <w:sz w:val="28"/>
          <w:szCs w:val="28"/>
        </w:rPr>
        <w:lastRenderedPageBreak/>
        <w:t xml:space="preserve">один из них могут быть привлечены судом при наличии исключительных обстоятельств (увечье, тяжелая болезнь, необходимость постороннего ухода и т.д.) к участию в дополнительных расходах на нетрудоспособных совершеннолетних или несовершеннолетних детей. Размер дополнительных расходов </w:t>
      </w:r>
      <w:r w:rsidR="002C267E">
        <w:rPr>
          <w:rFonts w:ascii="Times New Roman" w:hAnsi="Times New Roman" w:cs="Times New Roman"/>
          <w:sz w:val="28"/>
          <w:szCs w:val="28"/>
        </w:rPr>
        <w:t xml:space="preserve"> </w:t>
      </w:r>
      <w:r w:rsidRPr="002D2D4F">
        <w:rPr>
          <w:rFonts w:ascii="Times New Roman" w:hAnsi="Times New Roman" w:cs="Times New Roman"/>
          <w:sz w:val="28"/>
          <w:szCs w:val="28"/>
        </w:rPr>
        <w:t>определяются судом и подлежат ежемесячной уплате.</w:t>
      </w:r>
    </w:p>
    <w:p w:rsidR="001F1ACB" w:rsidRPr="00D23FAE" w:rsidRDefault="001F1ACB" w:rsidP="00D23FAE">
      <w:pPr>
        <w:pStyle w:val="1"/>
        <w:jc w:val="center"/>
        <w:rPr>
          <w:sz w:val="28"/>
          <w:szCs w:val="28"/>
        </w:rPr>
      </w:pPr>
    </w:p>
    <w:p w:rsidR="007D6305" w:rsidRPr="00D23FAE" w:rsidRDefault="00D23FAE" w:rsidP="00D23FAE">
      <w:pPr>
        <w:pStyle w:val="1"/>
        <w:jc w:val="center"/>
        <w:rPr>
          <w:rFonts w:ascii="Times New Roman" w:hAnsi="Times New Roman" w:cs="Times New Roman"/>
          <w:b/>
          <w:color w:val="auto"/>
          <w:sz w:val="28"/>
          <w:szCs w:val="28"/>
        </w:rPr>
      </w:pPr>
      <w:bookmarkStart w:id="3" w:name="_Toc41084629"/>
      <w:r w:rsidRPr="00D23FAE">
        <w:rPr>
          <w:rFonts w:ascii="Times New Roman" w:hAnsi="Times New Roman" w:cs="Times New Roman"/>
          <w:b/>
          <w:color w:val="auto"/>
          <w:sz w:val="28"/>
          <w:szCs w:val="28"/>
        </w:rPr>
        <w:t xml:space="preserve">1.2 </w:t>
      </w:r>
      <w:r w:rsidR="007D6305" w:rsidRPr="00D23FAE">
        <w:rPr>
          <w:rFonts w:ascii="Times New Roman" w:hAnsi="Times New Roman" w:cs="Times New Roman"/>
          <w:b/>
          <w:color w:val="auto"/>
          <w:sz w:val="28"/>
          <w:szCs w:val="28"/>
        </w:rPr>
        <w:t>Проблемы в сфере правового регулирования алиментных обязательств родителей и детей</w:t>
      </w:r>
      <w:bookmarkEnd w:id="3"/>
    </w:p>
    <w:p w:rsidR="00007156" w:rsidRDefault="00007156" w:rsidP="00007156">
      <w:pPr>
        <w:pStyle w:val="a3"/>
        <w:ind w:left="420"/>
        <w:rPr>
          <w:rFonts w:ascii="Times New Roman" w:hAnsi="Times New Roman" w:cs="Times New Roman"/>
          <w:sz w:val="28"/>
          <w:szCs w:val="28"/>
        </w:rPr>
      </w:pPr>
    </w:p>
    <w:p w:rsidR="00207870" w:rsidRPr="00207870" w:rsidRDefault="00FE24D5" w:rsidP="00207870">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Регулирование алиментных отношений в РФ производится семейным законодательством, которое базируется на положениях Конституции РФ. Так, принципы равенства прав и обязанностей обоих родителей, равенства прав и свобод мужчины и женщины, провозглашение заботы о детях и их воспитания равным правом и обязанностью родителей, закрепленные в нормах Конституции РФ также находят свое проявление в СК РФ, на основании которого регламентирование семейных отношений производится на базе принципов равенства супругов в семье, приоритета семейного воспитания детей, заботы </w:t>
      </w:r>
      <w:proofErr w:type="gramStart"/>
      <w:r w:rsidRPr="004C7365">
        <w:rPr>
          <w:rFonts w:ascii="Times New Roman" w:hAnsi="Times New Roman" w:cs="Times New Roman"/>
          <w:sz w:val="28"/>
          <w:szCs w:val="28"/>
        </w:rPr>
        <w:t>об</w:t>
      </w:r>
      <w:proofErr w:type="gramEnd"/>
      <w:r w:rsidRPr="004C7365">
        <w:rPr>
          <w:rFonts w:ascii="Times New Roman" w:hAnsi="Times New Roman" w:cs="Times New Roman"/>
          <w:sz w:val="28"/>
          <w:szCs w:val="28"/>
        </w:rPr>
        <w:t xml:space="preserve"> </w:t>
      </w:r>
      <w:proofErr w:type="gramStart"/>
      <w:r w:rsidRPr="004C7365">
        <w:rPr>
          <w:rFonts w:ascii="Times New Roman" w:hAnsi="Times New Roman" w:cs="Times New Roman"/>
          <w:sz w:val="28"/>
          <w:szCs w:val="28"/>
        </w:rPr>
        <w:t>их</w:t>
      </w:r>
      <w:proofErr w:type="gramEnd"/>
      <w:r w:rsidRPr="004C7365">
        <w:rPr>
          <w:rFonts w:ascii="Times New Roman" w:hAnsi="Times New Roman" w:cs="Times New Roman"/>
          <w:sz w:val="28"/>
          <w:szCs w:val="28"/>
        </w:rPr>
        <w:t xml:space="preserve"> </w:t>
      </w:r>
      <w:proofErr w:type="gramStart"/>
      <w:r w:rsidRPr="004C7365">
        <w:rPr>
          <w:rFonts w:ascii="Times New Roman" w:hAnsi="Times New Roman" w:cs="Times New Roman"/>
          <w:sz w:val="28"/>
          <w:szCs w:val="28"/>
        </w:rPr>
        <w:t>развитии</w:t>
      </w:r>
      <w:proofErr w:type="gramEnd"/>
      <w:r w:rsidRPr="004C7365">
        <w:rPr>
          <w:rFonts w:ascii="Times New Roman" w:hAnsi="Times New Roman" w:cs="Times New Roman"/>
          <w:sz w:val="28"/>
          <w:szCs w:val="28"/>
        </w:rPr>
        <w:t xml:space="preserve"> и благосостоянии, обеспечения приоритетной защиты прав и интересов несовершеннолетних и нетрудоспособных участников семьи. 17 Посредством института алиментирования СК РФ закладывает базу регламентирования отношений по предоставлению содержания несовершеннолетним и нетрудоспособным участникам семьи. Механизм реализации и защиты права на содержание и, в свою очередь, надлежащего исполнения обязательств по алиментам выходит за пределы семейного права. Его функционирование обеспечивают, в том числе, и предписания другой отраслевой принадлежности: уголовного, </w:t>
      </w:r>
      <w:r w:rsidRPr="004C7365">
        <w:rPr>
          <w:rFonts w:ascii="Times New Roman" w:hAnsi="Times New Roman" w:cs="Times New Roman"/>
          <w:sz w:val="28"/>
          <w:szCs w:val="28"/>
        </w:rPr>
        <w:lastRenderedPageBreak/>
        <w:t>административного, гражданско-процессуал</w:t>
      </w:r>
      <w:r w:rsidR="00207870">
        <w:rPr>
          <w:rFonts w:ascii="Times New Roman" w:hAnsi="Times New Roman" w:cs="Times New Roman"/>
          <w:sz w:val="28"/>
          <w:szCs w:val="28"/>
        </w:rPr>
        <w:t>ьного и иных правовых отраслей.</w:t>
      </w:r>
      <w:r w:rsidR="00207870">
        <w:rPr>
          <w:rStyle w:val="a6"/>
          <w:rFonts w:ascii="Times New Roman" w:hAnsi="Times New Roman" w:cs="Times New Roman"/>
          <w:sz w:val="28"/>
          <w:szCs w:val="28"/>
        </w:rPr>
        <w:footnoteReference w:id="12"/>
      </w:r>
    </w:p>
    <w:p w:rsidR="00207870" w:rsidRDefault="00FE24D5" w:rsidP="004C7365">
      <w:pPr>
        <w:pStyle w:val="a3"/>
        <w:spacing w:after="0" w:line="360" w:lineRule="auto"/>
        <w:ind w:left="0" w:firstLine="709"/>
        <w:jc w:val="both"/>
        <w:rPr>
          <w:rFonts w:ascii="Times New Roman" w:hAnsi="Times New Roman" w:cs="Times New Roman"/>
          <w:sz w:val="28"/>
          <w:szCs w:val="28"/>
        </w:rPr>
      </w:pPr>
      <w:proofErr w:type="gramStart"/>
      <w:r w:rsidRPr="004C7365">
        <w:rPr>
          <w:rFonts w:ascii="Times New Roman" w:hAnsi="Times New Roman" w:cs="Times New Roman"/>
          <w:sz w:val="28"/>
          <w:szCs w:val="28"/>
        </w:rPr>
        <w:t>Анализируя алиментное правовое отношение, следует учитывать, что к нему возможно применение общегражданских норм обязательственного права: прежде всего, разд. V СК РФ непосредственно называет алиментные правовые отношения обязательственными, так как понятие «обязательство» может применяться в любой частноправовой отрасли права (в том числе и в семейном, где взаимопроникновение частноправовых понятий выражается особо отчетливо);</w:t>
      </w:r>
      <w:proofErr w:type="gramEnd"/>
      <w:r w:rsidRPr="004C7365">
        <w:rPr>
          <w:rFonts w:ascii="Times New Roman" w:hAnsi="Times New Roman" w:cs="Times New Roman"/>
          <w:sz w:val="28"/>
          <w:szCs w:val="28"/>
        </w:rPr>
        <w:t xml:space="preserve"> кроме того, ст. 4 СК РФ предусматривает возможность применения положений ГК РФ к регламентированию семейных правовых отношений при отсутствии соответствующих предписаний СК РФ, если это не противоречит сути семейных отношений (категория «алиментное обязательство» в СК РФ не раскрыта). До 1990-х гг. алиментное обязательство, как правило, анализировалось как правовое отношение, на основании которого одни участники семьи в соответствии с законом обязаны предоставлять содержание иным ее участникам, а алименты – это предоставляемые согласно законодательным нормам средства. В современной специализированной литературе обязательство по алиментам анализируется в целом аналогично, при этом зачастую отмечается его диспозитивный характер. Отдельные ученые, предлагая формулировки алиментов, не принимают во внимание изменений в законодательстве по алиментам. </w:t>
      </w:r>
    </w:p>
    <w:p w:rsidR="002C267E" w:rsidRPr="002C267E" w:rsidRDefault="00FE24D5" w:rsidP="002C267E">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Так, М.Г. Столбов раскрывает алименты как денежные средства. Вместе с тем, в настоящее время возможно взыскание алиментов и в натуральной форме (п. 2 ст. 104, ст. 118 СК РФ). В отдельных случаях в специализированной литературе предлагаются исключительно неудачные по </w:t>
      </w:r>
      <w:r w:rsidRPr="004C7365">
        <w:rPr>
          <w:rFonts w:ascii="Times New Roman" w:hAnsi="Times New Roman" w:cs="Times New Roman"/>
          <w:sz w:val="28"/>
          <w:szCs w:val="28"/>
        </w:rPr>
        <w:lastRenderedPageBreak/>
        <w:t>стилистике и смыслу формулировки категории «алименты». Так, А.В. Князев анализирует алименты как «средства на содержание, которые обязаны предоставлять по закону одни лица иным в силу существующих между ними брачных и других существующих между ними семейных отношений». Уяснение категорий «алиментное обязательство» и «алименты» не представляется возможным без их сопостав</w:t>
      </w:r>
      <w:r w:rsidR="002C267E">
        <w:rPr>
          <w:rFonts w:ascii="Times New Roman" w:hAnsi="Times New Roman" w:cs="Times New Roman"/>
          <w:sz w:val="28"/>
          <w:szCs w:val="28"/>
        </w:rPr>
        <w:t>ления с категорией «содержание».</w:t>
      </w:r>
      <w:r w:rsidR="002C267E">
        <w:rPr>
          <w:rStyle w:val="a6"/>
          <w:rFonts w:ascii="Times New Roman" w:hAnsi="Times New Roman" w:cs="Times New Roman"/>
          <w:sz w:val="28"/>
          <w:szCs w:val="28"/>
        </w:rPr>
        <w:footnoteReference w:id="13"/>
      </w:r>
    </w:p>
    <w:p w:rsidR="00D23FAE"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Отдельные ученые (М.Г. Столбов, О.А. </w:t>
      </w:r>
      <w:proofErr w:type="spellStart"/>
      <w:r w:rsidRPr="004C7365">
        <w:rPr>
          <w:rFonts w:ascii="Times New Roman" w:hAnsi="Times New Roman" w:cs="Times New Roman"/>
          <w:sz w:val="28"/>
          <w:szCs w:val="28"/>
        </w:rPr>
        <w:t>Кабышев</w:t>
      </w:r>
      <w:proofErr w:type="spellEnd"/>
      <w:r w:rsidRPr="004C7365">
        <w:rPr>
          <w:rFonts w:ascii="Times New Roman" w:hAnsi="Times New Roman" w:cs="Times New Roman"/>
          <w:sz w:val="28"/>
          <w:szCs w:val="28"/>
        </w:rPr>
        <w:t xml:space="preserve">) анализируют данные категории как равнозначные. В настоящее время в юридической литературе предлагается четко установить категории «содержание» и «алименты». Содержание как особенная деятельность по материальному обеспечению нуждающихся лиц имеет специфические признаки: 1) отношения по содержанию имеют особые цели, главная из которых – материальное обеспечение нуждающегося лица. В качестве дополнительной цели 18 отношений по содержанию можно назвать укрепление семьи и повышение ответственности граждан; для алиментных правовых отношений данная цель нехарактерна, так как часто алиментные отношения начинают функционировать при разорванных семейных связях; 2) понятие «содержание» может применяться в отношении предоставления средств любому лицу – содержать можно не только члена семьи, но и иждивенца, который не относится к членам семьи. Понятие «содержание» используется не только к отношениям физических лиц, но и к отношениям между государством и нуждающимися лицами (к примеру, в рамках </w:t>
      </w:r>
      <w:proofErr w:type="gramStart"/>
      <w:r w:rsidRPr="004C7365">
        <w:rPr>
          <w:rFonts w:ascii="Times New Roman" w:hAnsi="Times New Roman" w:cs="Times New Roman"/>
          <w:sz w:val="28"/>
          <w:szCs w:val="28"/>
        </w:rPr>
        <w:t>права социального обеспечения</w:t>
      </w:r>
      <w:proofErr w:type="gramEnd"/>
      <w:r w:rsidRPr="004C7365">
        <w:rPr>
          <w:rFonts w:ascii="Times New Roman" w:hAnsi="Times New Roman" w:cs="Times New Roman"/>
          <w:sz w:val="28"/>
          <w:szCs w:val="28"/>
        </w:rPr>
        <w:t xml:space="preserve">);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3) предоставление содержания одними участниками семьи иным осуществляется, как правило, без принуждения и без </w:t>
      </w:r>
      <w:proofErr w:type="spellStart"/>
      <w:r w:rsidRPr="004C7365">
        <w:rPr>
          <w:rFonts w:ascii="Times New Roman" w:hAnsi="Times New Roman" w:cs="Times New Roman"/>
          <w:sz w:val="28"/>
          <w:szCs w:val="28"/>
        </w:rPr>
        <w:t>предусмотрения</w:t>
      </w:r>
      <w:proofErr w:type="spellEnd"/>
      <w:r w:rsidRPr="004C7365">
        <w:rPr>
          <w:rFonts w:ascii="Times New Roman" w:hAnsi="Times New Roman" w:cs="Times New Roman"/>
          <w:sz w:val="28"/>
          <w:szCs w:val="28"/>
        </w:rPr>
        <w:t xml:space="preserve"> в законе соответствующей обязанности. Согласимся с подходом О.С. Иоффе, </w:t>
      </w:r>
      <w:r w:rsidRPr="004C7365">
        <w:rPr>
          <w:rFonts w:ascii="Times New Roman" w:hAnsi="Times New Roman" w:cs="Times New Roman"/>
          <w:sz w:val="28"/>
          <w:szCs w:val="28"/>
        </w:rPr>
        <w:lastRenderedPageBreak/>
        <w:t>который различал обязанности по содержанию и алиментные обязательства: обязанности по содержанию существуют до отказа от добровольного предоставления содержания, а алиментное обязательство образуется после такого отказа</w:t>
      </w:r>
      <w:r w:rsidR="00367FE0">
        <w:rPr>
          <w:rFonts w:ascii="Times New Roman" w:hAnsi="Times New Roman" w:cs="Times New Roman"/>
          <w:sz w:val="28"/>
          <w:szCs w:val="28"/>
        </w:rPr>
        <w:t xml:space="preserve">. </w:t>
      </w:r>
      <w:r w:rsidRPr="004C7365">
        <w:rPr>
          <w:rFonts w:ascii="Times New Roman" w:hAnsi="Times New Roman" w:cs="Times New Roman"/>
          <w:sz w:val="28"/>
          <w:szCs w:val="28"/>
        </w:rPr>
        <w:t xml:space="preserve">Алиментные правовые отношения – это особенная группа отношений по содержанию; и те и иные обладают рядом общих признаков: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1. Отношения по содержанию (как и алиментные) имеют длящийся характер – к примеру, алиментная обязанность родителей длится до совершеннолетия детей; право на содержание (и на алименты) может быть реализовано в течение всего срока существования </w:t>
      </w:r>
      <w:proofErr w:type="gramStart"/>
      <w:r w:rsidRPr="004C7365">
        <w:rPr>
          <w:rFonts w:ascii="Times New Roman" w:hAnsi="Times New Roman" w:cs="Times New Roman"/>
          <w:sz w:val="28"/>
          <w:szCs w:val="28"/>
        </w:rPr>
        <w:t>тех условий</w:t>
      </w:r>
      <w:proofErr w:type="gramEnd"/>
      <w:r w:rsidRPr="004C7365">
        <w:rPr>
          <w:rFonts w:ascii="Times New Roman" w:hAnsi="Times New Roman" w:cs="Times New Roman"/>
          <w:sz w:val="28"/>
          <w:szCs w:val="28"/>
        </w:rPr>
        <w:t xml:space="preserve">, с которыми закон связывает возможность возникновения данных отношений.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2. Отношения по содержанию (как и алиментные) выступают </w:t>
      </w:r>
      <w:proofErr w:type="gramStart"/>
      <w:r w:rsidRPr="004C7365">
        <w:rPr>
          <w:rFonts w:ascii="Times New Roman" w:hAnsi="Times New Roman" w:cs="Times New Roman"/>
          <w:sz w:val="28"/>
          <w:szCs w:val="28"/>
        </w:rPr>
        <w:t>безвозмездными</w:t>
      </w:r>
      <w:proofErr w:type="gramEnd"/>
      <w:r w:rsidRPr="004C7365">
        <w:rPr>
          <w:rFonts w:ascii="Times New Roman" w:hAnsi="Times New Roman" w:cs="Times New Roman"/>
          <w:sz w:val="28"/>
          <w:szCs w:val="28"/>
        </w:rPr>
        <w:t xml:space="preserve">; они не подразумевают встречного предоставления в момент исполнения обязательства.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3. Предоставляемое содержание (в том числе и алименты) не выступает средством накопления. Обозначенный вывод вытекает из предусмотренных законом ограничений – капитализация платежей по содержанию (в том числе алиментов) возможна только в исключительных случаях (к примеру, п. 1 ст. 1092 ГК РФ); требования о предоставлении содержания (в том числе и алиментов) не погашаются зачетом (ст. 411 ГК РФ, п. 1 ст. 116 СК РФ). Интересен вопрос о возможности зачета встречных ал</w:t>
      </w:r>
      <w:r w:rsidR="006C30BB">
        <w:rPr>
          <w:rFonts w:ascii="Times New Roman" w:hAnsi="Times New Roman" w:cs="Times New Roman"/>
          <w:sz w:val="28"/>
          <w:szCs w:val="28"/>
        </w:rPr>
        <w:t>иментных требований.</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Как отмечает О.В. </w:t>
      </w:r>
      <w:proofErr w:type="spellStart"/>
      <w:r w:rsidRPr="004C7365">
        <w:rPr>
          <w:rFonts w:ascii="Times New Roman" w:hAnsi="Times New Roman" w:cs="Times New Roman"/>
          <w:sz w:val="28"/>
          <w:szCs w:val="28"/>
        </w:rPr>
        <w:t>Капитова</w:t>
      </w:r>
      <w:proofErr w:type="spellEnd"/>
      <w:r w:rsidRPr="004C7365">
        <w:rPr>
          <w:rFonts w:ascii="Times New Roman" w:hAnsi="Times New Roman" w:cs="Times New Roman"/>
          <w:sz w:val="28"/>
          <w:szCs w:val="28"/>
        </w:rPr>
        <w:t>, это возможно лишь в одном случае – при установлении размера алиментов на детей, которые после расторжения брака остаются при каждом из родителей</w:t>
      </w:r>
      <w:r w:rsidR="00367FE0">
        <w:rPr>
          <w:rFonts w:ascii="Times New Roman" w:hAnsi="Times New Roman" w:cs="Times New Roman"/>
          <w:sz w:val="28"/>
          <w:szCs w:val="28"/>
        </w:rPr>
        <w:t>.</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4. Право на содержание (в том числе и право на алименты) образуется вне зависимости от желания </w:t>
      </w:r>
      <w:proofErr w:type="spellStart"/>
      <w:r w:rsidRPr="004C7365">
        <w:rPr>
          <w:rFonts w:ascii="Times New Roman" w:hAnsi="Times New Roman" w:cs="Times New Roman"/>
          <w:sz w:val="28"/>
          <w:szCs w:val="28"/>
        </w:rPr>
        <w:t>управомоченного</w:t>
      </w:r>
      <w:proofErr w:type="spellEnd"/>
      <w:r w:rsidRPr="004C7365">
        <w:rPr>
          <w:rFonts w:ascii="Times New Roman" w:hAnsi="Times New Roman" w:cs="Times New Roman"/>
          <w:sz w:val="28"/>
          <w:szCs w:val="28"/>
        </w:rPr>
        <w:t xml:space="preserve"> лица; субъект не может отказаться от своего права на получение содержания; отказ возможен только от реализации указанного права. </w:t>
      </w:r>
    </w:p>
    <w:p w:rsidR="00007156" w:rsidRPr="004C7365"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5. Право на получение содержания (в том числе и алиментов) выступает неотчуждаемым – передать его иному лицу нельзя (ст. 383 ГК РФ), </w:t>
      </w:r>
      <w:r w:rsidRPr="004C7365">
        <w:rPr>
          <w:rFonts w:ascii="Times New Roman" w:hAnsi="Times New Roman" w:cs="Times New Roman"/>
          <w:sz w:val="28"/>
          <w:szCs w:val="28"/>
        </w:rPr>
        <w:lastRenderedPageBreak/>
        <w:t xml:space="preserve">смерть участника правового отношения прекращает это правовое отношение (ст. 120 СК РФ).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Алиментные обязательства, обладая теми же чертами, что и отношения по содержанию, имеют отдельные особенные признаки. В специализированной литературе не раз предпринимались попытки раскрыть их признаки: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1. В алиментных обязательствах участвуют прямо предусмотренные законом физические лица, находящиеся в особенном правовом статусе, – это родители, супруги, дети, иные члены семьи. 2. По своей правовой природе алиментные отношения выступают </w:t>
      </w:r>
      <w:proofErr w:type="gramStart"/>
      <w:r w:rsidRPr="004C7365">
        <w:rPr>
          <w:rFonts w:ascii="Times New Roman" w:hAnsi="Times New Roman" w:cs="Times New Roman"/>
          <w:sz w:val="28"/>
          <w:szCs w:val="28"/>
        </w:rPr>
        <w:t>имущественными</w:t>
      </w:r>
      <w:proofErr w:type="gramEnd"/>
      <w:r w:rsidRPr="004C7365">
        <w:rPr>
          <w:rFonts w:ascii="Times New Roman" w:hAnsi="Times New Roman" w:cs="Times New Roman"/>
          <w:sz w:val="28"/>
          <w:szCs w:val="28"/>
        </w:rPr>
        <w:t xml:space="preserve"> – они подразумевают обязанность предоставления имущества определенному </w:t>
      </w:r>
      <w:proofErr w:type="spellStart"/>
      <w:r w:rsidRPr="004C7365">
        <w:rPr>
          <w:rFonts w:ascii="Times New Roman" w:hAnsi="Times New Roman" w:cs="Times New Roman"/>
          <w:sz w:val="28"/>
          <w:szCs w:val="28"/>
        </w:rPr>
        <w:t>управомоченному</w:t>
      </w:r>
      <w:proofErr w:type="spellEnd"/>
      <w:r w:rsidRPr="004C7365">
        <w:rPr>
          <w:rFonts w:ascii="Times New Roman" w:hAnsi="Times New Roman" w:cs="Times New Roman"/>
          <w:sz w:val="28"/>
          <w:szCs w:val="28"/>
        </w:rPr>
        <w:t xml:space="preserve"> лицу. С иной стороны, данные отношения имеют строго личный х</w:t>
      </w:r>
      <w:r w:rsidR="006C30BB">
        <w:rPr>
          <w:rFonts w:ascii="Times New Roman" w:hAnsi="Times New Roman" w:cs="Times New Roman"/>
          <w:sz w:val="28"/>
          <w:szCs w:val="28"/>
        </w:rPr>
        <w:t>арактер.</w:t>
      </w:r>
    </w:p>
    <w:p w:rsidR="006C30BB" w:rsidRDefault="006C30BB" w:rsidP="004C736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FE24D5" w:rsidRPr="004C7365">
        <w:rPr>
          <w:rFonts w:ascii="Times New Roman" w:hAnsi="Times New Roman" w:cs="Times New Roman"/>
          <w:sz w:val="28"/>
          <w:szCs w:val="28"/>
        </w:rPr>
        <w:t xml:space="preserve">Соответственно, алиментные отношения – это «суррогат» имущественных и личных отношений; </w:t>
      </w:r>
      <w:proofErr w:type="gramStart"/>
      <w:r w:rsidR="00FE24D5" w:rsidRPr="004C7365">
        <w:rPr>
          <w:rFonts w:ascii="Times New Roman" w:hAnsi="Times New Roman" w:cs="Times New Roman"/>
          <w:sz w:val="28"/>
          <w:szCs w:val="28"/>
        </w:rPr>
        <w:t xml:space="preserve">право на получение алиментов – это обратная сторона права на взаимоуважение и взаимопомощь, которым обладают супруги (п. 1 ст. 1, п. 1 ст. 89 СК РФ), права на заботу, которым обладает ребенок (п. 2 ст. 54 СК РФ), и права на приоритетную защиту, которым обладают нетрудоспособные члены семьи (п. 3 ст. 1 СК РФ). </w:t>
      </w:r>
      <w:proofErr w:type="gramEnd"/>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3. Реализация алиментных прав и обязанностей отличается взаимностью. Так, п. 5 ст. 87 СК РФ освобождает детей от обязанности платить алименты родителям, если последние были лишены родительских прав.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4. </w:t>
      </w:r>
      <w:proofErr w:type="gramStart"/>
      <w:r w:rsidRPr="004C7365">
        <w:rPr>
          <w:rFonts w:ascii="Times New Roman" w:hAnsi="Times New Roman" w:cs="Times New Roman"/>
          <w:sz w:val="28"/>
          <w:szCs w:val="28"/>
        </w:rPr>
        <w:t xml:space="preserve">Алиментные обязательства связаны с непосредственно обозначенными в законе юридическими фактами, которые могут быть </w:t>
      </w:r>
      <w:proofErr w:type="spellStart"/>
      <w:r w:rsidRPr="004C7365">
        <w:rPr>
          <w:rFonts w:ascii="Times New Roman" w:hAnsi="Times New Roman" w:cs="Times New Roman"/>
          <w:sz w:val="28"/>
          <w:szCs w:val="28"/>
        </w:rPr>
        <w:t>правопорождающими</w:t>
      </w:r>
      <w:proofErr w:type="spellEnd"/>
      <w:r w:rsidRPr="004C7365">
        <w:rPr>
          <w:rFonts w:ascii="Times New Roman" w:hAnsi="Times New Roman" w:cs="Times New Roman"/>
          <w:sz w:val="28"/>
          <w:szCs w:val="28"/>
        </w:rPr>
        <w:t xml:space="preserve"> (рождение ребенка влечет за собой обязанность по алиментам родителей), </w:t>
      </w:r>
      <w:proofErr w:type="spellStart"/>
      <w:r w:rsidRPr="004C7365">
        <w:rPr>
          <w:rFonts w:ascii="Times New Roman" w:hAnsi="Times New Roman" w:cs="Times New Roman"/>
          <w:sz w:val="28"/>
          <w:szCs w:val="28"/>
        </w:rPr>
        <w:t>правопрекращающими</w:t>
      </w:r>
      <w:proofErr w:type="spellEnd"/>
      <w:r w:rsidRPr="004C7365">
        <w:rPr>
          <w:rFonts w:ascii="Times New Roman" w:hAnsi="Times New Roman" w:cs="Times New Roman"/>
          <w:sz w:val="28"/>
          <w:szCs w:val="28"/>
        </w:rPr>
        <w:t xml:space="preserve"> (достижение ребенком 18 лет прекращает обязанность по алиментам родителей), </w:t>
      </w:r>
      <w:proofErr w:type="spellStart"/>
      <w:r w:rsidRPr="004C7365">
        <w:rPr>
          <w:rFonts w:ascii="Times New Roman" w:hAnsi="Times New Roman" w:cs="Times New Roman"/>
          <w:sz w:val="28"/>
          <w:szCs w:val="28"/>
        </w:rPr>
        <w:t>правоизменяющими</w:t>
      </w:r>
      <w:proofErr w:type="spellEnd"/>
      <w:r w:rsidRPr="004C7365">
        <w:rPr>
          <w:rFonts w:ascii="Times New Roman" w:hAnsi="Times New Roman" w:cs="Times New Roman"/>
          <w:sz w:val="28"/>
          <w:szCs w:val="28"/>
        </w:rPr>
        <w:t xml:space="preserve"> (изменение соглашения об уплате алиментов изменяет порядок их уплаты), </w:t>
      </w:r>
      <w:proofErr w:type="spellStart"/>
      <w:r w:rsidRPr="004C7365">
        <w:rPr>
          <w:rFonts w:ascii="Times New Roman" w:hAnsi="Times New Roman" w:cs="Times New Roman"/>
          <w:sz w:val="28"/>
          <w:szCs w:val="28"/>
        </w:rPr>
        <w:t>правопрепятствующими</w:t>
      </w:r>
      <w:proofErr w:type="spellEnd"/>
      <w:r w:rsidRPr="004C7365">
        <w:rPr>
          <w:rFonts w:ascii="Times New Roman" w:hAnsi="Times New Roman" w:cs="Times New Roman"/>
          <w:sz w:val="28"/>
          <w:szCs w:val="28"/>
        </w:rPr>
        <w:t xml:space="preserve"> (присутствие соглашения об уплате алиментов </w:t>
      </w:r>
      <w:r w:rsidRPr="004C7365">
        <w:rPr>
          <w:rFonts w:ascii="Times New Roman" w:hAnsi="Times New Roman" w:cs="Times New Roman"/>
          <w:sz w:val="28"/>
          <w:szCs w:val="28"/>
        </w:rPr>
        <w:lastRenderedPageBreak/>
        <w:t xml:space="preserve">препятствует обращению в суд с определенным иском), </w:t>
      </w:r>
      <w:proofErr w:type="spellStart"/>
      <w:r w:rsidRPr="004C7365">
        <w:rPr>
          <w:rFonts w:ascii="Times New Roman" w:hAnsi="Times New Roman" w:cs="Times New Roman"/>
          <w:sz w:val="28"/>
          <w:szCs w:val="28"/>
        </w:rPr>
        <w:t>правовосстанавливающими</w:t>
      </w:r>
      <w:proofErr w:type="spellEnd"/>
      <w:r w:rsidRPr="004C7365">
        <w:rPr>
          <w:rFonts w:ascii="Times New Roman" w:hAnsi="Times New Roman" w:cs="Times New Roman"/>
          <w:sz w:val="28"/>
          <w:szCs w:val="28"/>
        </w:rPr>
        <w:t xml:space="preserve"> (восстановление в родительских</w:t>
      </w:r>
      <w:proofErr w:type="gramEnd"/>
      <w:r w:rsidRPr="004C7365">
        <w:rPr>
          <w:rFonts w:ascii="Times New Roman" w:hAnsi="Times New Roman" w:cs="Times New Roman"/>
          <w:sz w:val="28"/>
          <w:szCs w:val="28"/>
        </w:rPr>
        <w:t xml:space="preserve"> </w:t>
      </w:r>
      <w:proofErr w:type="gramStart"/>
      <w:r w:rsidRPr="004C7365">
        <w:rPr>
          <w:rFonts w:ascii="Times New Roman" w:hAnsi="Times New Roman" w:cs="Times New Roman"/>
          <w:sz w:val="28"/>
          <w:szCs w:val="28"/>
        </w:rPr>
        <w:t>правах</w:t>
      </w:r>
      <w:proofErr w:type="gramEnd"/>
      <w:r w:rsidRPr="004C7365">
        <w:rPr>
          <w:rFonts w:ascii="Times New Roman" w:hAnsi="Times New Roman" w:cs="Times New Roman"/>
          <w:sz w:val="28"/>
          <w:szCs w:val="28"/>
        </w:rPr>
        <w:t xml:space="preserve"> восстанавливает возможность получения алиментов от детей). </w:t>
      </w:r>
      <w:proofErr w:type="gramStart"/>
      <w:r w:rsidRPr="004C7365">
        <w:rPr>
          <w:rFonts w:ascii="Times New Roman" w:hAnsi="Times New Roman" w:cs="Times New Roman"/>
          <w:sz w:val="28"/>
          <w:szCs w:val="28"/>
        </w:rPr>
        <w:t>Для образования алиментного правового отношения необходим сложный фактический состав – присутствие семейных отношений между участниками обязательства, наличие установленных законом условий для предоставления алиментов (нуждаемость, нетрудоспособность, несовершеннолетие, нахождение женщины в состоянии беременности либо наличие у нее ребенка до трех лет, наличие зарегистрированного брака между сторонами) и судебное решение, судебный приказ либо правильно оформленное соглашение об уплате алиментов</w:t>
      </w:r>
      <w:r w:rsidR="00367FE0">
        <w:rPr>
          <w:rFonts w:ascii="Times New Roman" w:hAnsi="Times New Roman" w:cs="Times New Roman"/>
          <w:sz w:val="28"/>
          <w:szCs w:val="28"/>
        </w:rPr>
        <w:t>.</w:t>
      </w:r>
      <w:proofErr w:type="gramEnd"/>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5. Вышеуказанные обязательства имеют частично неурегулированное содержание. СК РФ предоставляет суду право принимать ситуационные решения, а именно решать конфликт по своему усмотрению, оставаясь при этом в границах семейных норм права (п. 2 ст. 81, п. 1 ст. 83, п. 4 ст. 87, ст. 92, п. 3 ст. 98).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6. Алиментные обязательства обеспечены мерами государственного принуждения. Ответственность субъекта за неисполнение либо ненадлежащее исполнение обязательства может быть гражданско-правовой, семейно-правовой, административно-правовой, уголовно-правовой.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7. Исполнение анализируемых обязательств сопряжено с особенными гарантиями для получателя: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1) алименты присуждаются с момента обращения в суд, а не с момента вступления судебного решения в законную силу (п. 2 ст. 107 СК РФ);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2) обратное взыскание алиментов по общему правилу невозможно (п. 2 ст. 116 СК РФ) даже при их ошибочном взыскании (непосредственное указание на это включает ст. 1109 ГК РФ в аспекте «неосновательное обогащение, не подлежащее возврату»)</w:t>
      </w:r>
      <w:r w:rsidR="00367FE0">
        <w:rPr>
          <w:rFonts w:ascii="Times New Roman" w:hAnsi="Times New Roman" w:cs="Times New Roman"/>
          <w:sz w:val="28"/>
          <w:szCs w:val="28"/>
        </w:rPr>
        <w:t>.</w:t>
      </w:r>
    </w:p>
    <w:p w:rsidR="006C30BB" w:rsidRDefault="00FE24D5" w:rsidP="004C7365">
      <w:pPr>
        <w:pStyle w:val="a3"/>
        <w:spacing w:after="0" w:line="360" w:lineRule="auto"/>
        <w:ind w:left="0" w:firstLine="709"/>
        <w:jc w:val="both"/>
        <w:rPr>
          <w:rFonts w:ascii="Times New Roman" w:hAnsi="Times New Roman" w:cs="Times New Roman"/>
          <w:sz w:val="28"/>
          <w:szCs w:val="28"/>
        </w:rPr>
      </w:pPr>
      <w:proofErr w:type="gramStart"/>
      <w:r w:rsidRPr="004C7365">
        <w:rPr>
          <w:rFonts w:ascii="Times New Roman" w:hAnsi="Times New Roman" w:cs="Times New Roman"/>
          <w:sz w:val="28"/>
          <w:szCs w:val="28"/>
        </w:rPr>
        <w:lastRenderedPageBreak/>
        <w:t>Взыскать предоставленные суммы алиментов можно только в особых случаях (п. 2 ст. 116 СК РФ, п. 3 ст. 445 ГПК РФ): при признании недействительным соглашения об уплате алиментов, имеющего порок воли; при отмене судебного решения из-за ложности предоставленных документов либо сведений; при выявлении факта подделки документов, на основании которых предоставлялись алименты;</w:t>
      </w:r>
      <w:proofErr w:type="gramEnd"/>
      <w:r w:rsidRPr="004C7365">
        <w:rPr>
          <w:rFonts w:ascii="Times New Roman" w:hAnsi="Times New Roman" w:cs="Times New Roman"/>
          <w:sz w:val="28"/>
          <w:szCs w:val="28"/>
        </w:rPr>
        <w:t xml:space="preserve"> при присутствии счетной ошибки (п. 3 ст. 1109 ГК РФ). </w:t>
      </w:r>
    </w:p>
    <w:p w:rsidR="006C30BB"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8. При исполнении обязательств по алиментам вопрос о присутствии средств у плательщика выступает основным. </w:t>
      </w:r>
      <w:proofErr w:type="gramStart"/>
      <w:r w:rsidRPr="004C7365">
        <w:rPr>
          <w:rFonts w:ascii="Times New Roman" w:hAnsi="Times New Roman" w:cs="Times New Roman"/>
          <w:sz w:val="28"/>
          <w:szCs w:val="28"/>
        </w:rPr>
        <w:t xml:space="preserve">Исключение образуют обязательства родителей по содержанию детей до 18 лет, которые выступают безусловными и не зависят от размеров заработка родителей и от того, удовлетворяют ли родители свои собственные нужды; но и в данном случае суд имеет право с учетом семейного и материального положения сторон снизить величину долей, из которых исчисляются алименты (п. 2 ст. 81 СК РФ). </w:t>
      </w:r>
      <w:proofErr w:type="gramEnd"/>
    </w:p>
    <w:p w:rsidR="00FE24D5" w:rsidRPr="004C7365" w:rsidRDefault="00FE24D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9. Вышеуказанные обязательства связаны с образованием обязанностей у третьих лиц – у администрации по месту учебы (работы) плательщика. 10. Взыскание алиментов в судебном порядке предполагает особенные процессуальные льготы для получателя.</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Ежегодно в России рассматривается 12 - 13 миллионов гражданских дел, из которых порядка одного миллиона составляют дела, возникающие </w:t>
      </w:r>
      <w:proofErr w:type="gramStart"/>
      <w:r w:rsidRPr="004C7365">
        <w:rPr>
          <w:rFonts w:ascii="Times New Roman" w:hAnsi="Times New Roman" w:cs="Times New Roman"/>
          <w:sz w:val="28"/>
          <w:szCs w:val="28"/>
        </w:rPr>
        <w:t>из</w:t>
      </w:r>
      <w:proofErr w:type="gramEnd"/>
      <w:r w:rsidRPr="004C7365">
        <w:rPr>
          <w:rFonts w:ascii="Times New Roman" w:hAnsi="Times New Roman" w:cs="Times New Roman"/>
          <w:sz w:val="28"/>
          <w:szCs w:val="28"/>
        </w:rPr>
        <w:t xml:space="preserve"> семейных отношений17. По количеству дел, возникающих из семейных отношений, рассмотренных в 2016 г., лидируют дела о расторжении брака - 483 908. На втором месте - дела о взыскании алиментов на несовершеннолетних детей - 328 320 дел. При этом подавляющее большинство дел (свыше 90%) рассматривается в порядке приказного производства. </w:t>
      </w:r>
      <w:r w:rsidR="002C267E">
        <w:rPr>
          <w:rStyle w:val="a6"/>
          <w:rFonts w:ascii="Times New Roman" w:hAnsi="Times New Roman" w:cs="Times New Roman"/>
          <w:sz w:val="28"/>
          <w:szCs w:val="28"/>
        </w:rPr>
        <w:footnoteReference w:id="14"/>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lastRenderedPageBreak/>
        <w:t xml:space="preserve">Вместе с тем в Семейном кодексе РФ отсутствует даже упоминание о судебном приказе как основании алиментирования, нет стыковки с нормами ГПК РФ о приказном производстве и Федерального закона "Об исполнительном производстве".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Возникает вопрос: почему до настоящего времени за более чем 20-летний период </w:t>
      </w:r>
      <w:proofErr w:type="gramStart"/>
      <w:r w:rsidRPr="004C7365">
        <w:rPr>
          <w:rFonts w:ascii="Times New Roman" w:hAnsi="Times New Roman" w:cs="Times New Roman"/>
          <w:sz w:val="28"/>
          <w:szCs w:val="28"/>
        </w:rPr>
        <w:t>действия кодифицированного акта семейного законодательства России нормы</w:t>
      </w:r>
      <w:proofErr w:type="gramEnd"/>
      <w:r w:rsidRPr="004C7365">
        <w:rPr>
          <w:rFonts w:ascii="Times New Roman" w:hAnsi="Times New Roman" w:cs="Times New Roman"/>
          <w:sz w:val="28"/>
          <w:szCs w:val="28"/>
        </w:rPr>
        <w:t xml:space="preserve"> о судебном приказе в структуру раздела V "Алиментные обязательства членов семьи" (глав 13 и 17) так и не были включены? По сути, это должна быть точечная правка, которая не нуждается в специальном экспертном согласовании. Если говорить о проблемах в сфере правового регулирования алиментных обязательств родителей и детей, то следует обратить внимание на ряд ключевых моментов, в первую очередь связанных с определением размера алиментов и критериями, влияющими на этот размер, включая критерий максимально возможного сохранения ребенку прежнего уровня обеспеченности. В России до настоящего времени не существует такого понятия, как минимальный размер алиментов, и его нормативно закрепленного показателя, хотя предложения об этом и в Концепции совершенствования законодательства об алиментировании детей, и в научной литературе высказывались неоднократно.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В СК РФ закреплено два подхода к определению размера алиментов: возможность установления размера алиментов в долевом отношении к заработку и (или) доходу и (или) в твердой денежной сумме. Возможность установления алиментов в долевом отношении к заработку лица была законодательно закреплена еще в советский период развития семейного права. Долевое взыскание алиментов в зависимости от дохода родителя-плательщика - действительно оперативный способ определения размера алиментов, именно поэтому так востребован судебный приказ и приказное производство по данной категории дел. Казалось бы, этот способ не только удобен, но и справедлив: ведь при увеличении доходов лица, обязанного </w:t>
      </w:r>
      <w:r w:rsidRPr="004C7365">
        <w:rPr>
          <w:rFonts w:ascii="Times New Roman" w:hAnsi="Times New Roman" w:cs="Times New Roman"/>
          <w:sz w:val="28"/>
          <w:szCs w:val="28"/>
        </w:rPr>
        <w:lastRenderedPageBreak/>
        <w:t xml:space="preserve">уплачивать алименты, увеличивается размер алиментов на содержание ребенка. Однако практика показывает, что зачастую происходит обратный процесс, когда плательщик алиментов скрывает свои доходы, уменьшает размер реально получаемых доходов, официально не трудоустроен, не зарегистрирован в качестве субъекта предпринимательской деятельности. С точки зрения социально-экономического развития Россия представляет некое лоскутное одеяло.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В качестве примера: в Пермском крае около 15% населения живут с доходами ниже прожиточного минимума. 3% населения не получают даже 5 000 рублей. Каким образом можно обеспечить интересы ребенка при таких доходах родителей? В феврале 2017 г. на конференции в МГЮА представитель Совета Федерации В.А. Петренко озвучила сокрушительные статистические данные: размер задолженности по алиментам составляет 133 </w:t>
      </w:r>
      <w:proofErr w:type="gramStart"/>
      <w:r w:rsidRPr="004C7365">
        <w:rPr>
          <w:rFonts w:ascii="Times New Roman" w:hAnsi="Times New Roman" w:cs="Times New Roman"/>
          <w:sz w:val="28"/>
          <w:szCs w:val="28"/>
        </w:rPr>
        <w:t>млрд</w:t>
      </w:r>
      <w:proofErr w:type="gramEnd"/>
      <w:r w:rsidRPr="004C7365">
        <w:rPr>
          <w:rFonts w:ascii="Times New Roman" w:hAnsi="Times New Roman" w:cs="Times New Roman"/>
          <w:sz w:val="28"/>
          <w:szCs w:val="28"/>
        </w:rPr>
        <w:t xml:space="preserve"> рублей.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Как решить проблему ликвидации задолженности по алиментам? Как обеспечить содержанием несовершеннолетних детей? Считаем, выход есть: в государстве должен быть положительно решен вопрос о формировании алиментного (алиментарного) фонда. Из алиментного фонда должны производиться выплаты на содержание детей, не получающих алиментов от родителя (родителей), имеющих задолженности по алиментам. С точки зрения международных актов обязанность по обеспечению детей лежит не только на родителях. Она </w:t>
      </w:r>
      <w:proofErr w:type="gramStart"/>
      <w:r w:rsidRPr="004C7365">
        <w:rPr>
          <w:rFonts w:ascii="Times New Roman" w:hAnsi="Times New Roman" w:cs="Times New Roman"/>
          <w:sz w:val="28"/>
          <w:szCs w:val="28"/>
        </w:rPr>
        <w:t>лежит</w:t>
      </w:r>
      <w:proofErr w:type="gramEnd"/>
      <w:r w:rsidRPr="004C7365">
        <w:rPr>
          <w:rFonts w:ascii="Times New Roman" w:hAnsi="Times New Roman" w:cs="Times New Roman"/>
          <w:sz w:val="28"/>
          <w:szCs w:val="28"/>
        </w:rPr>
        <w:t xml:space="preserve"> в том числе на государстве. Что происходит в России? Минимальный </w:t>
      </w:r>
      <w:proofErr w:type="gramStart"/>
      <w:r w:rsidRPr="004C7365">
        <w:rPr>
          <w:rFonts w:ascii="Times New Roman" w:hAnsi="Times New Roman" w:cs="Times New Roman"/>
          <w:sz w:val="28"/>
          <w:szCs w:val="28"/>
        </w:rPr>
        <w:t>размер оплаты труда</w:t>
      </w:r>
      <w:proofErr w:type="gramEnd"/>
      <w:r w:rsidRPr="004C7365">
        <w:rPr>
          <w:rFonts w:ascii="Times New Roman" w:hAnsi="Times New Roman" w:cs="Times New Roman"/>
          <w:sz w:val="28"/>
          <w:szCs w:val="28"/>
        </w:rPr>
        <w:t xml:space="preserve"> в Российской Федерации по-прежнему недотягивает до прожиточного минимума.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С 1 июля 2017 г. размер МРОТ - 7 800 рублей. Правительством Российской Федерации одобрен законопроект о повышении минимального </w:t>
      </w:r>
      <w:proofErr w:type="gramStart"/>
      <w:r w:rsidRPr="004C7365">
        <w:rPr>
          <w:rFonts w:ascii="Times New Roman" w:hAnsi="Times New Roman" w:cs="Times New Roman"/>
          <w:sz w:val="28"/>
          <w:szCs w:val="28"/>
        </w:rPr>
        <w:t>размера оплаты труда</w:t>
      </w:r>
      <w:proofErr w:type="gramEnd"/>
      <w:r w:rsidRPr="004C7365">
        <w:rPr>
          <w:rFonts w:ascii="Times New Roman" w:hAnsi="Times New Roman" w:cs="Times New Roman"/>
          <w:sz w:val="28"/>
          <w:szCs w:val="28"/>
        </w:rPr>
        <w:t xml:space="preserve"> до 9 489 рублей. С 2019 г. планируется выравнивание этого показателя с прожиточным минимумом. Возникает вопрос: как определять размер алиментов в долевом отношении, когда родитель получает </w:t>
      </w:r>
      <w:r w:rsidRPr="004C7365">
        <w:rPr>
          <w:rFonts w:ascii="Times New Roman" w:hAnsi="Times New Roman" w:cs="Times New Roman"/>
          <w:sz w:val="28"/>
          <w:szCs w:val="28"/>
        </w:rPr>
        <w:lastRenderedPageBreak/>
        <w:t xml:space="preserve">по документам как раз тот самый минимальный </w:t>
      </w:r>
      <w:proofErr w:type="gramStart"/>
      <w:r w:rsidRPr="004C7365">
        <w:rPr>
          <w:rFonts w:ascii="Times New Roman" w:hAnsi="Times New Roman" w:cs="Times New Roman"/>
          <w:sz w:val="28"/>
          <w:szCs w:val="28"/>
        </w:rPr>
        <w:t>размер оплаты труда</w:t>
      </w:r>
      <w:proofErr w:type="gramEnd"/>
      <w:r w:rsidRPr="004C7365">
        <w:rPr>
          <w:rFonts w:ascii="Times New Roman" w:hAnsi="Times New Roman" w:cs="Times New Roman"/>
          <w:sz w:val="28"/>
          <w:szCs w:val="28"/>
        </w:rPr>
        <w:t xml:space="preserve">, а иногда и не получает минимальный размер оплаты труда? Почему родители свободно выводят свои доходы в "теневые" схемы? Примером могут служить случаи обращения </w:t>
      </w:r>
      <w:proofErr w:type="gramStart"/>
      <w:r w:rsidRPr="004C7365">
        <w:rPr>
          <w:rFonts w:ascii="Times New Roman" w:hAnsi="Times New Roman" w:cs="Times New Roman"/>
          <w:sz w:val="28"/>
          <w:szCs w:val="28"/>
        </w:rPr>
        <w:t>в банк с целью получения кредита на суммы от нескольких сотен тысяч до нескольких миллионов рублей</w:t>
      </w:r>
      <w:proofErr w:type="gramEnd"/>
      <w:r w:rsidRPr="004C7365">
        <w:rPr>
          <w:rFonts w:ascii="Times New Roman" w:hAnsi="Times New Roman" w:cs="Times New Roman"/>
          <w:sz w:val="28"/>
          <w:szCs w:val="28"/>
        </w:rPr>
        <w:t>, когда заемщики представляют справку общества с ограниченной ответственностью, в котором муж - директор, жена - бухгалтер, общи</w:t>
      </w:r>
      <w:r w:rsidR="006C30BB">
        <w:rPr>
          <w:rFonts w:ascii="Times New Roman" w:hAnsi="Times New Roman" w:cs="Times New Roman"/>
          <w:sz w:val="28"/>
          <w:szCs w:val="28"/>
        </w:rPr>
        <w:t>й доход в месяц - 9 000 рублей.</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Законодательство должно стимулировать участников семейных, трудовых, налоговых отношений к добросовестному исполнению обязанностей и устанавливать адекватные меры ответственности за неправомерное поведение. Нельзя обеспечить уровень благосостояния, к которому привык ребенок, когда родители состояли в браке и ребенок проживал в полной семье, в случае развода родителей.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Реализация этого положения невозможна в преобладающей массе случаев до тех пор, пока не уд</w:t>
      </w:r>
      <w:r w:rsidR="006C30BB">
        <w:rPr>
          <w:rFonts w:ascii="Times New Roman" w:hAnsi="Times New Roman" w:cs="Times New Roman"/>
          <w:sz w:val="28"/>
          <w:szCs w:val="28"/>
        </w:rPr>
        <w:t>астся преодолеть катастрофи</w:t>
      </w:r>
      <w:r w:rsidRPr="004C7365">
        <w:rPr>
          <w:rFonts w:ascii="Times New Roman" w:hAnsi="Times New Roman" w:cs="Times New Roman"/>
          <w:sz w:val="28"/>
          <w:szCs w:val="28"/>
        </w:rPr>
        <w:t xml:space="preserve">ческое социальное расслоение: с доходом в размере прожиточного минимума нельзя обеспечить достойный уровень жизни ребенку, и уж тем </w:t>
      </w:r>
      <w:proofErr w:type="gramStart"/>
      <w:r w:rsidRPr="004C7365">
        <w:rPr>
          <w:rFonts w:ascii="Times New Roman" w:hAnsi="Times New Roman" w:cs="Times New Roman"/>
          <w:sz w:val="28"/>
          <w:szCs w:val="28"/>
        </w:rPr>
        <w:t>более</w:t>
      </w:r>
      <w:proofErr w:type="gramEnd"/>
      <w:r w:rsidRPr="004C7365">
        <w:rPr>
          <w:rFonts w:ascii="Times New Roman" w:hAnsi="Times New Roman" w:cs="Times New Roman"/>
          <w:sz w:val="28"/>
          <w:szCs w:val="28"/>
        </w:rPr>
        <w:t xml:space="preserve"> когда доход родителя ниже прожиточного минимума. Необходим мониторинг реального имущественного состояния семей в каждом субъекте Российской Федерации. Детям должны обеспечиваться равные возможности на содержание независимо от места их проживания. </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Вместе с тем в стране колоссальный разрыв в уровне материальной обеспеченности детей, проживающих в полных семьях, неполных семьях, семьях разведенных родителей, в семьях, проживающих на территории разных субъектов Российской Федерации. В тех случаях, когда родитель-плательщик имеет высокий доход, так называемые сверхдоходы, считаем необходимым при определении размера алиментов на ребенка (детей) исходить из такого показателя, как максимально возможное сохранение </w:t>
      </w:r>
      <w:r w:rsidRPr="004C7365">
        <w:rPr>
          <w:rFonts w:ascii="Times New Roman" w:hAnsi="Times New Roman" w:cs="Times New Roman"/>
          <w:sz w:val="28"/>
          <w:szCs w:val="28"/>
        </w:rPr>
        <w:lastRenderedPageBreak/>
        <w:t xml:space="preserve">прежнего уровня жизни ребенка. </w:t>
      </w:r>
      <w:proofErr w:type="gramStart"/>
      <w:r w:rsidRPr="004C7365">
        <w:rPr>
          <w:rFonts w:ascii="Times New Roman" w:hAnsi="Times New Roman" w:cs="Times New Roman"/>
          <w:sz w:val="28"/>
          <w:szCs w:val="28"/>
        </w:rPr>
        <w:t xml:space="preserve">Это позволит избежать нецелевого использования алиментов, предназначенных для содержания ребенка, и исключить так называемые </w:t>
      </w:r>
      <w:proofErr w:type="spellStart"/>
      <w:r w:rsidRPr="004C7365">
        <w:rPr>
          <w:rFonts w:ascii="Times New Roman" w:hAnsi="Times New Roman" w:cs="Times New Roman"/>
          <w:sz w:val="28"/>
          <w:szCs w:val="28"/>
        </w:rPr>
        <w:t>сверхалименты</w:t>
      </w:r>
      <w:proofErr w:type="spellEnd"/>
      <w:r w:rsidRPr="004C7365">
        <w:rPr>
          <w:rFonts w:ascii="Times New Roman" w:hAnsi="Times New Roman" w:cs="Times New Roman"/>
          <w:sz w:val="28"/>
          <w:szCs w:val="28"/>
        </w:rPr>
        <w:t>.</w:t>
      </w:r>
      <w:proofErr w:type="gramEnd"/>
      <w:r w:rsidRPr="004C7365">
        <w:rPr>
          <w:rFonts w:ascii="Times New Roman" w:hAnsi="Times New Roman" w:cs="Times New Roman"/>
          <w:sz w:val="28"/>
          <w:szCs w:val="28"/>
        </w:rPr>
        <w:t xml:space="preserve"> </w:t>
      </w:r>
      <w:proofErr w:type="gramStart"/>
      <w:r w:rsidRPr="004C7365">
        <w:rPr>
          <w:rFonts w:ascii="Times New Roman" w:hAnsi="Times New Roman" w:cs="Times New Roman"/>
          <w:sz w:val="28"/>
          <w:szCs w:val="28"/>
        </w:rPr>
        <w:t>Согласовать вопрос о порядке представления отчетов о расходовании алиментов можно только в процессе заключения алиментного соглашения, в судебном порядке решить этот вопрос невозможно, даже когда в исковом производстве о взыскании алиментов ответчик заявил встречное требование - обязать родителя, с которым проживает ребенок, представлять периодически (ежемесячно, ежеквартально, раз в год) отчеты о расходовании средств, выплаченных на содержание ребенка.</w:t>
      </w:r>
      <w:proofErr w:type="gramEnd"/>
      <w:r w:rsidRPr="004C7365">
        <w:rPr>
          <w:rFonts w:ascii="Times New Roman" w:hAnsi="Times New Roman" w:cs="Times New Roman"/>
          <w:sz w:val="28"/>
          <w:szCs w:val="28"/>
        </w:rPr>
        <w:t xml:space="preserve"> Суд такие требования оставляет без удовлетворения даже в тех случаях, когда истица трудоспособна, но нигде не работает и доходов не получает. Возникает разумный </w:t>
      </w:r>
      <w:proofErr w:type="gramStart"/>
      <w:r w:rsidRPr="004C7365">
        <w:rPr>
          <w:rFonts w:ascii="Times New Roman" w:hAnsi="Times New Roman" w:cs="Times New Roman"/>
          <w:sz w:val="28"/>
          <w:szCs w:val="28"/>
        </w:rPr>
        <w:t>вопрос</w:t>
      </w:r>
      <w:proofErr w:type="gramEnd"/>
      <w:r w:rsidRPr="004C7365">
        <w:rPr>
          <w:rFonts w:ascii="Times New Roman" w:hAnsi="Times New Roman" w:cs="Times New Roman"/>
          <w:sz w:val="28"/>
          <w:szCs w:val="28"/>
        </w:rPr>
        <w:t xml:space="preserve">: на какие средства она живет сама и содержит ребенка (детей)? Ведь обязанность по содержанию лежит на каждом из родителей. Полагаем необходимым законодательно закрепить обязанность родителя, с которым проживает ребенок, представлять отчеты, подтверждающие целевое расходование средств на содержание ребенка. </w:t>
      </w:r>
      <w:r w:rsidR="00207870">
        <w:rPr>
          <w:rStyle w:val="a6"/>
          <w:rFonts w:ascii="Times New Roman" w:hAnsi="Times New Roman" w:cs="Times New Roman"/>
          <w:sz w:val="28"/>
          <w:szCs w:val="28"/>
        </w:rPr>
        <w:footnoteReference w:id="15"/>
      </w:r>
    </w:p>
    <w:p w:rsidR="006C30BB" w:rsidRDefault="004C7365" w:rsidP="004C7365">
      <w:pPr>
        <w:pStyle w:val="a3"/>
        <w:spacing w:after="0" w:line="360" w:lineRule="auto"/>
        <w:ind w:left="0" w:firstLine="709"/>
        <w:jc w:val="both"/>
        <w:rPr>
          <w:rFonts w:ascii="Times New Roman" w:hAnsi="Times New Roman" w:cs="Times New Roman"/>
          <w:sz w:val="28"/>
          <w:szCs w:val="28"/>
        </w:rPr>
      </w:pPr>
      <w:proofErr w:type="gramStart"/>
      <w:r w:rsidRPr="004C7365">
        <w:rPr>
          <w:rFonts w:ascii="Times New Roman" w:hAnsi="Times New Roman" w:cs="Times New Roman"/>
          <w:sz w:val="28"/>
          <w:szCs w:val="28"/>
        </w:rPr>
        <w:t>Следует закрепить правило, в соответствии с которым алименты должны перечисляться на специальный (алиментный) счет, к которому привязана карта, с помощью которой все расчеты производятся в безналичном порядке.</w:t>
      </w:r>
      <w:proofErr w:type="gramEnd"/>
      <w:r w:rsidRPr="004C7365">
        <w:rPr>
          <w:rFonts w:ascii="Times New Roman" w:hAnsi="Times New Roman" w:cs="Times New Roman"/>
          <w:sz w:val="28"/>
          <w:szCs w:val="28"/>
        </w:rPr>
        <w:t xml:space="preserve"> </w:t>
      </w:r>
      <w:proofErr w:type="gramStart"/>
      <w:r w:rsidRPr="004C7365">
        <w:rPr>
          <w:rFonts w:ascii="Times New Roman" w:hAnsi="Times New Roman" w:cs="Times New Roman"/>
          <w:sz w:val="28"/>
          <w:szCs w:val="28"/>
        </w:rPr>
        <w:t xml:space="preserve">Детализация операций по счету не позволит законному представителю ребенка расходовать денежные средства не по целевому назначению (очевидно, что оплата услуг косметолога, хирурга по увеличению губ, размера груди, контурной пластике или таких услуг, как маникюр, педикюр, окрашивание или наращивание волос, покупка автомобиля и т.п., не могут быть отнесены к целевому расходованию </w:t>
      </w:r>
      <w:r w:rsidRPr="004C7365">
        <w:rPr>
          <w:rFonts w:ascii="Times New Roman" w:hAnsi="Times New Roman" w:cs="Times New Roman"/>
          <w:sz w:val="28"/>
          <w:szCs w:val="28"/>
        </w:rPr>
        <w:lastRenderedPageBreak/>
        <w:t>алиментов на содержание ребенка).</w:t>
      </w:r>
      <w:proofErr w:type="gramEnd"/>
      <w:r w:rsidRPr="004C7365">
        <w:rPr>
          <w:rFonts w:ascii="Times New Roman" w:hAnsi="Times New Roman" w:cs="Times New Roman"/>
          <w:sz w:val="28"/>
          <w:szCs w:val="28"/>
        </w:rPr>
        <w:t xml:space="preserve"> </w:t>
      </w:r>
      <w:proofErr w:type="gramStart"/>
      <w:r w:rsidRPr="004C7365">
        <w:rPr>
          <w:rFonts w:ascii="Times New Roman" w:hAnsi="Times New Roman" w:cs="Times New Roman"/>
          <w:sz w:val="28"/>
          <w:szCs w:val="28"/>
        </w:rPr>
        <w:t>В среднестатистических семьях, где доход родителя на уровне средней заработной платы на территории соответствующего субъекта Российской Федерации, реализация положения о сохранении прежнего уровня жизни ребенку выглядит утопично: очевидно, чем больше у родителя-плательщика алиментных обязательств по содержанию детей от разных браков и рожденных вне брака, тем ниже уровень материальной обеспеченности каждого ребенка.</w:t>
      </w:r>
      <w:proofErr w:type="gramEnd"/>
      <w:r w:rsidRPr="004C7365">
        <w:rPr>
          <w:rFonts w:ascii="Times New Roman" w:hAnsi="Times New Roman" w:cs="Times New Roman"/>
          <w:sz w:val="28"/>
          <w:szCs w:val="28"/>
        </w:rPr>
        <w:t xml:space="preserve"> При определении размера алиментов в твердой денежной сумме необходимо исходить из индивидуальных особенностей и потребностей ребенка, его возраста, состояния здоровья и т.д. </w:t>
      </w:r>
      <w:r w:rsidR="00207870">
        <w:rPr>
          <w:rStyle w:val="a6"/>
          <w:rFonts w:ascii="Times New Roman" w:hAnsi="Times New Roman" w:cs="Times New Roman"/>
          <w:sz w:val="28"/>
          <w:szCs w:val="28"/>
        </w:rPr>
        <w:footnoteReference w:id="16"/>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 xml:space="preserve">Закон возлагает обязанность по содержанию ребенка на каждого из родителей, но при этом не определяет, в какой мере каждый родитель должен содержать ребенка. Законодательство однозначного ответа не содержит. На практике родитель, с которым проживает ребенок, при отсутствии нотариально удостоверенного соглашения об алиментах обращается в суд в порядке приказного или искового производства. Суд присуждает алименты по общему правилу с момента обращения на будущее время до достижения ребенком совершеннолетия. В Российской Федерации необходимо проявить политическую волю и установить минимальный размер алиментов, ниже которого просто неприлично выплачивать </w:t>
      </w:r>
      <w:r w:rsidR="006C30BB">
        <w:rPr>
          <w:rFonts w:ascii="Times New Roman" w:hAnsi="Times New Roman" w:cs="Times New Roman"/>
          <w:sz w:val="28"/>
          <w:szCs w:val="28"/>
        </w:rPr>
        <w:t>средства на содержание ребенка.</w:t>
      </w:r>
    </w:p>
    <w:p w:rsidR="006C30BB"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Считаем, что ориентиром в установлении минимального размера а</w:t>
      </w:r>
      <w:r w:rsidR="006C30BB">
        <w:rPr>
          <w:rFonts w:ascii="Times New Roman" w:hAnsi="Times New Roman" w:cs="Times New Roman"/>
          <w:sz w:val="28"/>
          <w:szCs w:val="28"/>
        </w:rPr>
        <w:t>лиментов должен служить про</w:t>
      </w:r>
      <w:r w:rsidRPr="004C7365">
        <w:rPr>
          <w:rFonts w:ascii="Times New Roman" w:hAnsi="Times New Roman" w:cs="Times New Roman"/>
          <w:sz w:val="28"/>
          <w:szCs w:val="28"/>
        </w:rPr>
        <w:t xml:space="preserve">житочный минимум. Государство должно обеспечить тот базовый минимум (базовый стандарт), без которого невозможно нормальное развитие ребенка. Ниже прожиточного минимума не может устанавливаться размер алиментов ни по соглашению об уплате алиментов, ни по судебному решению. Это очевидно, если признать тот факт, </w:t>
      </w:r>
      <w:r w:rsidRPr="004C7365">
        <w:rPr>
          <w:rFonts w:ascii="Times New Roman" w:hAnsi="Times New Roman" w:cs="Times New Roman"/>
          <w:sz w:val="28"/>
          <w:szCs w:val="28"/>
        </w:rPr>
        <w:lastRenderedPageBreak/>
        <w:t xml:space="preserve">что для государства действительно важно всестороннее развитие ребенка, а не только его физическое выживание. </w:t>
      </w:r>
    </w:p>
    <w:p w:rsidR="00FE24D5" w:rsidRPr="004C7365" w:rsidRDefault="004C7365" w:rsidP="004C7365">
      <w:pPr>
        <w:pStyle w:val="a3"/>
        <w:spacing w:after="0" w:line="360" w:lineRule="auto"/>
        <w:ind w:left="0" w:firstLine="709"/>
        <w:jc w:val="both"/>
        <w:rPr>
          <w:rFonts w:ascii="Times New Roman" w:hAnsi="Times New Roman" w:cs="Times New Roman"/>
          <w:sz w:val="28"/>
          <w:szCs w:val="28"/>
        </w:rPr>
      </w:pPr>
      <w:r w:rsidRPr="004C7365">
        <w:rPr>
          <w:rFonts w:ascii="Times New Roman" w:hAnsi="Times New Roman" w:cs="Times New Roman"/>
          <w:sz w:val="28"/>
          <w:szCs w:val="28"/>
        </w:rPr>
        <w:t>В России нет законодательно установленного минимального размера алиментов на содержание ребенка, но проблема принудительного исполнения алиментных обязательств по-прежнему остается острой: исполнение на уровне 50%. Отсюда и эти немыслимые суммы - 133 миллиарда рублей - задолженности по выплате алиментов.</w:t>
      </w:r>
      <w:r w:rsidR="002C267E">
        <w:rPr>
          <w:rStyle w:val="a6"/>
          <w:rFonts w:ascii="Times New Roman" w:hAnsi="Times New Roman" w:cs="Times New Roman"/>
          <w:sz w:val="28"/>
          <w:szCs w:val="28"/>
        </w:rPr>
        <w:footnoteReference w:id="17"/>
      </w:r>
    </w:p>
    <w:p w:rsidR="006C30BB" w:rsidRDefault="006C30BB">
      <w:pPr>
        <w:rPr>
          <w:rFonts w:ascii="Times New Roman" w:hAnsi="Times New Roman" w:cs="Times New Roman"/>
          <w:sz w:val="28"/>
          <w:szCs w:val="28"/>
        </w:rPr>
      </w:pPr>
    </w:p>
    <w:p w:rsidR="00E32F63" w:rsidRDefault="00E32F63">
      <w:pPr>
        <w:rPr>
          <w:rFonts w:ascii="Times New Roman" w:hAnsi="Times New Roman" w:cs="Times New Roman"/>
          <w:sz w:val="28"/>
          <w:szCs w:val="28"/>
        </w:rPr>
      </w:pPr>
      <w:r>
        <w:rPr>
          <w:rFonts w:ascii="Times New Roman" w:hAnsi="Times New Roman" w:cs="Times New Roman"/>
          <w:sz w:val="28"/>
          <w:szCs w:val="28"/>
        </w:rPr>
        <w:br w:type="page"/>
      </w:r>
    </w:p>
    <w:p w:rsidR="007D6305" w:rsidRPr="00306F74" w:rsidRDefault="007D6305" w:rsidP="00306F74">
      <w:pPr>
        <w:pStyle w:val="1"/>
        <w:jc w:val="center"/>
        <w:rPr>
          <w:rFonts w:ascii="Times New Roman" w:hAnsi="Times New Roman" w:cs="Times New Roman"/>
          <w:b/>
          <w:color w:val="auto"/>
          <w:sz w:val="28"/>
          <w:szCs w:val="28"/>
        </w:rPr>
      </w:pPr>
      <w:bookmarkStart w:id="4" w:name="_Toc41084630"/>
      <w:r w:rsidRPr="00306F74">
        <w:rPr>
          <w:rFonts w:ascii="Times New Roman" w:hAnsi="Times New Roman" w:cs="Times New Roman"/>
          <w:b/>
          <w:color w:val="auto"/>
          <w:sz w:val="28"/>
          <w:szCs w:val="28"/>
        </w:rPr>
        <w:lastRenderedPageBreak/>
        <w:t>Глава 2. Определение размера и порядок удержания алиментов, уплачиваемых на несовершеннолетних детей в Российской Федерации</w:t>
      </w:r>
      <w:bookmarkEnd w:id="4"/>
    </w:p>
    <w:p w:rsidR="007D6305" w:rsidRPr="00306F74" w:rsidRDefault="007D6305" w:rsidP="00306F74">
      <w:pPr>
        <w:pStyle w:val="1"/>
        <w:jc w:val="center"/>
        <w:rPr>
          <w:rFonts w:ascii="Times New Roman" w:hAnsi="Times New Roman" w:cs="Times New Roman"/>
          <w:b/>
          <w:color w:val="auto"/>
          <w:sz w:val="28"/>
          <w:szCs w:val="28"/>
        </w:rPr>
      </w:pPr>
      <w:bookmarkStart w:id="5" w:name="_Toc41084631"/>
      <w:r w:rsidRPr="00306F74">
        <w:rPr>
          <w:rFonts w:ascii="Times New Roman" w:hAnsi="Times New Roman" w:cs="Times New Roman"/>
          <w:b/>
          <w:color w:val="auto"/>
          <w:sz w:val="28"/>
          <w:szCs w:val="28"/>
        </w:rPr>
        <w:t>2.1 Определение размера алиментов, уплачиваемых на несовершеннолетних детей</w:t>
      </w:r>
      <w:bookmarkEnd w:id="5"/>
    </w:p>
    <w:p w:rsidR="00E32F63" w:rsidRPr="00306F74" w:rsidRDefault="00E32F63" w:rsidP="00306F74">
      <w:pPr>
        <w:spacing w:after="0" w:line="360" w:lineRule="auto"/>
        <w:ind w:firstLine="709"/>
        <w:jc w:val="both"/>
        <w:rPr>
          <w:rFonts w:ascii="Times New Roman" w:hAnsi="Times New Roman" w:cs="Times New Roman"/>
          <w:sz w:val="28"/>
          <w:szCs w:val="28"/>
        </w:rPr>
      </w:pPr>
    </w:p>
    <w:p w:rsidR="002B29CA" w:rsidRPr="00306F74" w:rsidRDefault="002B29CA"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По статистике ФССП около 30 % алиментоплательщиков — уклонисты. Поэтому на государственном уровне обсуждается порядок уплаты и установление фиксированного размера платежей на детей. Решение накопившихся проблем затрудняют тонкости, связанные с экономическим и социальным положением граждан.</w:t>
      </w:r>
    </w:p>
    <w:p w:rsidR="002B29CA" w:rsidRPr="00306F74" w:rsidRDefault="002B29CA"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Установить твердую сумму алиментных платежей практически невозможно: доходы разных групп населения сильно отличаются. Фиксированный платеж может стать непосильным для одних и несущественным для других. Обычно размер алиментов зависит от дохода и положения плательщика.</w:t>
      </w:r>
    </w:p>
    <w:p w:rsidR="0028000C" w:rsidRPr="00306F74" w:rsidRDefault="0028000C"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Алименты — это сумма, которую платит один из родителей, на содержание несовершеннолетних детей: покупку продуктов, одежды, оплату обучения и т.д.</w:t>
      </w:r>
    </w:p>
    <w:p w:rsidR="0028000C" w:rsidRPr="00306F74" w:rsidRDefault="0028000C"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Отказаться от этих платежей нельзя. Это обязательные выплаты, а их плательщики делятся на две группы: первые платят добровольно, вторые только через суд. Но иногда приходится обращаться в суд и при наличии доброй воли. Например, сторона согласна платить алименты, но взыскатель не удовлетворен их размером. Тогда суд определит размер выплаты алиментов на несовершеннолетнего ребенка.</w:t>
      </w:r>
      <w:r w:rsidR="00D95E0D">
        <w:rPr>
          <w:rStyle w:val="a6"/>
          <w:rFonts w:ascii="Times New Roman" w:hAnsi="Times New Roman" w:cs="Times New Roman"/>
          <w:sz w:val="28"/>
          <w:szCs w:val="28"/>
        </w:rPr>
        <w:footnoteReference w:id="18"/>
      </w:r>
    </w:p>
    <w:p w:rsidR="0028000C" w:rsidRPr="00306F74" w:rsidRDefault="0028000C"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 xml:space="preserve">Алиментные платежи назначают в твердой сумме или как долю от дохода плательщика. В практике долю от дохода назначают, если у стороны есть постоянный официальный доход. Например, белая зарплата. </w:t>
      </w:r>
      <w:r w:rsidRPr="00306F74">
        <w:rPr>
          <w:rFonts w:ascii="Times New Roman" w:hAnsi="Times New Roman" w:cs="Times New Roman"/>
          <w:sz w:val="28"/>
          <w:szCs w:val="28"/>
        </w:rPr>
        <w:lastRenderedPageBreak/>
        <w:t>Тогда размер алиментов на одного ребенка будет равен ¼ доли от заработка, на двух — ⅓, на трех и более отсудят половину дохода. </w:t>
      </w:r>
    </w:p>
    <w:p w:rsidR="0028000C" w:rsidRPr="00306F74" w:rsidRDefault="0028000C"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Фиксированный платеж назначается тем, кто не имеет официального или постоянного дохода. Также твердую сумму часто назначают для ИП. Фиксированные алименты суд не берет «с потолка», он ориентируется на прожиточный минимум.</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Порядок удержания алиментов при наличии доброй воли прост. Достаточно принести в бухгалтерию компании, где работает плательщик, заявление на удержание алиментов из зарплаты. В документе укажите:</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дату, с которой платятся алименты;</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размер алиментов — фиксированный или долю;</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сроки перевода денег в пользу получателя;</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банковские реквизиты получателя.</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К заявлению приложите копию соглашения об уплате алиментов. Если алименты установлены через суд, то вместо соглашения принесите исполнительный лист.</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 xml:space="preserve">При установлении алиментных выплат через суд судья опирается на действующий МРОТ. Минимальная зарплата в таком случае — это минимальная выплата алиментов на ребенка. В 2020 году МРОТ — 12 130 рублей. То есть размер алиментов на 1-го ребенка — это минимум ¼ </w:t>
      </w:r>
      <w:proofErr w:type="gramStart"/>
      <w:r w:rsidRPr="00306F74">
        <w:rPr>
          <w:rFonts w:ascii="Times New Roman" w:hAnsi="Times New Roman" w:cs="Times New Roman"/>
          <w:sz w:val="28"/>
          <w:szCs w:val="28"/>
        </w:rPr>
        <w:t>от</w:t>
      </w:r>
      <w:proofErr w:type="gramEnd"/>
      <w:r w:rsidRPr="00306F74">
        <w:rPr>
          <w:rFonts w:ascii="Times New Roman" w:hAnsi="Times New Roman" w:cs="Times New Roman"/>
          <w:sz w:val="28"/>
          <w:szCs w:val="28"/>
        </w:rPr>
        <w:t> </w:t>
      </w:r>
      <w:proofErr w:type="gramStart"/>
      <w:r w:rsidRPr="00306F74">
        <w:rPr>
          <w:rFonts w:ascii="Times New Roman" w:hAnsi="Times New Roman" w:cs="Times New Roman"/>
          <w:sz w:val="28"/>
          <w:szCs w:val="28"/>
        </w:rPr>
        <w:t>МРОТ</w:t>
      </w:r>
      <w:proofErr w:type="gramEnd"/>
      <w:r w:rsidRPr="00306F74">
        <w:rPr>
          <w:rFonts w:ascii="Times New Roman" w:hAnsi="Times New Roman" w:cs="Times New Roman"/>
          <w:sz w:val="28"/>
          <w:szCs w:val="28"/>
        </w:rPr>
        <w:t xml:space="preserve"> или 3 032 руб. 50 коп., на 2-х — 4 043 руб. 33 коп., на 3-х и более детей — 6 065 руб.</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Есть важная особенность: если плательщик работает официально, но отчисляет алименты ниже названных выше сумм, взыскатель может обратиться к приставам или налоговикам. В таком случае органы организуют проверку предприятия и установят, почему сотрудник получает зарплату ниже МРОТ.</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 xml:space="preserve">Родитель-плательщик может не иметь официального заработка. Тогда суд ориентируется на прожиточный минимум для ребенка в регионе. Такие </w:t>
      </w:r>
      <w:r w:rsidRPr="00306F74">
        <w:rPr>
          <w:rFonts w:ascii="Times New Roman" w:hAnsi="Times New Roman" w:cs="Times New Roman"/>
          <w:sz w:val="28"/>
          <w:szCs w:val="28"/>
        </w:rPr>
        <w:lastRenderedPageBreak/>
        <w:t>платежи обычно фиксированы и меняются только при изменении прожиточного минимума. Твердые алименты подлежат ежегодной индексации, доли не индексируются.</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Прожиточный минимум — это база для минимальной суммы выплаты алиментов на ребенка. Суд может установить размер взыскиваемых алиментов и больше, если второй родитель представит доказательства того, что алиментоплательщик может столько платить.</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Не все родители готовы платить алименты. Взыскать алименты с уклонистов можно только через суд, который выдает исполнительный лист. После получения листа, его можно предъявить к исполнению приставам в течение 3-х лет.</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Обойтись можно и без приставов. Если вы знаете, где работает алиментоплательщик, направьте исполнительный лист его работодателю. Компания обязана удерживать алименты со всех доходов, которые выплачивает ему.</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Родитель-плательщик может не иметь официального заработка. Тогда приставы обратят взыскание на все доходы, которые получает алиментоплательщик. Если таковых нет, взыскание будет обращено на имущество должника. За каждый день просрочки алиментных платежей будет начисляться процент — 0,5 % от общей суммы долга за несвоевременную уплату.</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В 2020 году законодатель планирует внести изменения в наказание для уклонистов от уплаты алиментов. Минюст предложил внести правки в статью 157 УК РФ. Сейчас наказание за уклонение — от исправительных работ до лишения свободы до 1 года.</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Суды отказывают в возбуждении уголовных дел, так как уклонисты нашли выход — платить мало и редко. В таком случае из-за несовершенства статьи у суда пропадают основания для возбуждения дела. Сейчас Минюст разрабатывает правки, которые закроют эту лазейку.</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lastRenderedPageBreak/>
        <w:t>Про индексацию уже говорили выше. Касается она только твердых алиментов, которые установлены судом. Доли не индексируются. Индексация прямо пропорциональна индексации прожиточного минимума.</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Необходимость индексации обусловлена следующим. Взыскание алиментов с уклонистов может затянуться на долгий срок. И, например, размер алиментов, назначенный в 2005 году, будет ничтожен в 2020. Поэтому рост размер долга привязали к росту прожиточного минимума. Следовательно, долг уклониста будет ежегодно расти.</w:t>
      </w:r>
    </w:p>
    <w:p w:rsidR="00306F74" w:rsidRPr="00306F74" w:rsidRDefault="00306F74" w:rsidP="00306F74">
      <w:pPr>
        <w:spacing w:after="0" w:line="360" w:lineRule="auto"/>
        <w:ind w:firstLine="709"/>
        <w:jc w:val="both"/>
        <w:rPr>
          <w:rFonts w:ascii="Times New Roman" w:hAnsi="Times New Roman" w:cs="Times New Roman"/>
          <w:sz w:val="28"/>
          <w:szCs w:val="28"/>
        </w:rPr>
      </w:pPr>
      <w:r w:rsidRPr="00306F74">
        <w:rPr>
          <w:rFonts w:ascii="Times New Roman" w:hAnsi="Times New Roman" w:cs="Times New Roman"/>
          <w:sz w:val="28"/>
          <w:szCs w:val="28"/>
        </w:rPr>
        <w:t>Сейчас известна величина прожиточного минимума за полугодие 2019 года. Она установлена Приказом Минтруда и соцзащиты РФ № 561н от 09.08.2019. Эта же сумма станет МРОТ и прожиточным минимумом на 2020 год. Для трудоспособного населения — 12 130 рублей, для детей — 11 004 рубля. Из нее и следует исходить при расчете алиментов.</w:t>
      </w:r>
      <w:r w:rsidR="00D95E0D">
        <w:rPr>
          <w:rStyle w:val="a6"/>
          <w:rFonts w:ascii="Times New Roman" w:hAnsi="Times New Roman" w:cs="Times New Roman"/>
          <w:sz w:val="28"/>
          <w:szCs w:val="28"/>
        </w:rPr>
        <w:footnoteReference w:id="19"/>
      </w:r>
    </w:p>
    <w:p w:rsidR="00E32F63" w:rsidRDefault="00E32F63">
      <w:pPr>
        <w:rPr>
          <w:rFonts w:ascii="Times New Roman" w:hAnsi="Times New Roman" w:cs="Times New Roman"/>
          <w:sz w:val="28"/>
          <w:szCs w:val="28"/>
        </w:rPr>
      </w:pPr>
    </w:p>
    <w:p w:rsidR="007D6305" w:rsidRPr="00306F74" w:rsidRDefault="007D6305" w:rsidP="00306F74">
      <w:pPr>
        <w:pStyle w:val="1"/>
        <w:jc w:val="center"/>
        <w:rPr>
          <w:rFonts w:ascii="Times New Roman" w:hAnsi="Times New Roman" w:cs="Times New Roman"/>
          <w:b/>
          <w:color w:val="auto"/>
          <w:sz w:val="28"/>
          <w:szCs w:val="28"/>
        </w:rPr>
      </w:pPr>
      <w:bookmarkStart w:id="6" w:name="_Toc41084632"/>
      <w:r w:rsidRPr="00306F74">
        <w:rPr>
          <w:rFonts w:ascii="Times New Roman" w:hAnsi="Times New Roman" w:cs="Times New Roman"/>
          <w:b/>
          <w:color w:val="auto"/>
          <w:sz w:val="28"/>
          <w:szCs w:val="28"/>
        </w:rPr>
        <w:t>2.2 Порядок удержания алиментов на несовершеннолетних детей в Российской Федерации</w:t>
      </w:r>
      <w:bookmarkEnd w:id="6"/>
    </w:p>
    <w:p w:rsidR="002B29CA" w:rsidRDefault="002B29CA">
      <w:pPr>
        <w:rPr>
          <w:rFonts w:ascii="Times New Roman" w:hAnsi="Times New Roman" w:cs="Times New Roman"/>
          <w:sz w:val="28"/>
          <w:szCs w:val="28"/>
        </w:rPr>
      </w:pP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Охрана интересов детей является одной из наивысших приоритетов любого цивилизованного государства. Рассматривая различные аспекты соблюдения прав и законных интересов детей нельзя обойти стороной вопросы материального содержания несовершеннолетних детей при разводе. Обеспечение необходимого уровня материального благополучия ребенка обязанность обоих родителей, развод не является основанием для освобождения одного из родителей от этой обязанности. Необходимо отметить выполнение одним из родителей своей обязанности по достойному содержанию ребенка после развода является весьма актуальной проблемой в Российской Федерации.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lastRenderedPageBreak/>
        <w:t>К сожалению, многие родителей руководствуются пословицей «с глаз долой из сердца вон» и не представляют никакого материального содержания ребенка, который остался проживать с другим родителем. По данным Федеральной службы государственной статистики (далее «Росстат») в 2016году на 985.836 заключенных брака пришлось 608.336 развода, 2017- 1.050.000 заключе</w:t>
      </w:r>
      <w:r w:rsidR="00D95E0D">
        <w:rPr>
          <w:rFonts w:ascii="Times New Roman" w:eastAsia="Times New Roman" w:hAnsi="Times New Roman" w:cs="Times New Roman"/>
          <w:color w:val="000000"/>
          <w:sz w:val="28"/>
          <w:szCs w:val="28"/>
          <w:lang w:eastAsia="ru-RU"/>
        </w:rPr>
        <w:t>нных брака, 571.000- разводов.</w:t>
      </w:r>
      <w:r w:rsidR="00D95E0D">
        <w:rPr>
          <w:rStyle w:val="a6"/>
          <w:rFonts w:ascii="Times New Roman" w:eastAsia="Times New Roman" w:hAnsi="Times New Roman" w:cs="Times New Roman"/>
          <w:color w:val="000000"/>
          <w:sz w:val="28"/>
          <w:szCs w:val="28"/>
          <w:lang w:eastAsia="ru-RU"/>
        </w:rPr>
        <w:footnoteReference w:id="20"/>
      </w:r>
      <w:r w:rsidRPr="00BF5819">
        <w:rPr>
          <w:rFonts w:ascii="Times New Roman" w:eastAsia="Times New Roman" w:hAnsi="Times New Roman" w:cs="Times New Roman"/>
          <w:color w:val="000000"/>
          <w:sz w:val="28"/>
          <w:szCs w:val="28"/>
          <w:lang w:eastAsia="ru-RU"/>
        </w:rPr>
        <w:t xml:space="preserve">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К концу 2017 года в производстве службы судебных приставов находилось 844.900 исполнительных производств о взыскании алиментов из них </w:t>
      </w:r>
      <w:proofErr w:type="gramStart"/>
      <w:r w:rsidRPr="00BF5819">
        <w:rPr>
          <w:rFonts w:ascii="Times New Roman" w:eastAsia="Times New Roman" w:hAnsi="Times New Roman" w:cs="Times New Roman"/>
          <w:color w:val="000000"/>
          <w:sz w:val="28"/>
          <w:szCs w:val="28"/>
          <w:lang w:eastAsia="ru-RU"/>
        </w:rPr>
        <w:t>по</w:t>
      </w:r>
      <w:proofErr w:type="gramEnd"/>
      <w:r w:rsidRPr="00BF5819">
        <w:rPr>
          <w:rFonts w:ascii="Times New Roman" w:eastAsia="Times New Roman" w:hAnsi="Times New Roman" w:cs="Times New Roman"/>
          <w:color w:val="000000"/>
          <w:sz w:val="28"/>
          <w:szCs w:val="28"/>
          <w:lang w:eastAsia="ru-RU"/>
        </w:rPr>
        <w:t xml:space="preserve"> около 150.000 дел должник даже не приступал к выплате алиментов. Общая сумма задолженности по алиментам на конец 2017года составила 130,7 </w:t>
      </w:r>
      <w:proofErr w:type="gramStart"/>
      <w:r w:rsidRPr="00BF5819">
        <w:rPr>
          <w:rFonts w:ascii="Times New Roman" w:eastAsia="Times New Roman" w:hAnsi="Times New Roman" w:cs="Times New Roman"/>
          <w:color w:val="000000"/>
          <w:sz w:val="28"/>
          <w:szCs w:val="28"/>
          <w:lang w:eastAsia="ru-RU"/>
        </w:rPr>
        <w:t>млрд</w:t>
      </w:r>
      <w:proofErr w:type="gramEnd"/>
      <w:r w:rsidRPr="00BF5819">
        <w:rPr>
          <w:rFonts w:ascii="Times New Roman" w:eastAsia="Times New Roman" w:hAnsi="Times New Roman" w:cs="Times New Roman"/>
          <w:color w:val="000000"/>
          <w:sz w:val="28"/>
          <w:szCs w:val="28"/>
          <w:lang w:eastAsia="ru-RU"/>
        </w:rPr>
        <w:t xml:space="preserve"> рублей.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Статистика неумолимо свидетельствует, в России в настоящий момент нет действенного механизма обеспечивающего своевременное и полное исполнение родителем алиментного обязательства в отношении несовершеннолетнего ребенка. В последние годы государство системно взялось за проблему уплаты алиментов на несовершеннолетних. Законодатель вводит все новые и новые меры, ужесточающие положение неплательщика алиментов.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За 4 месяца 20</w:t>
      </w:r>
      <w:r>
        <w:rPr>
          <w:rFonts w:ascii="Times New Roman" w:eastAsia="Times New Roman" w:hAnsi="Times New Roman" w:cs="Times New Roman"/>
          <w:color w:val="000000"/>
          <w:sz w:val="28"/>
          <w:szCs w:val="28"/>
          <w:lang w:eastAsia="ru-RU"/>
        </w:rPr>
        <w:t>19</w:t>
      </w:r>
      <w:r w:rsidRPr="00BF5819">
        <w:rPr>
          <w:rFonts w:ascii="Times New Roman" w:eastAsia="Times New Roman" w:hAnsi="Times New Roman" w:cs="Times New Roman"/>
          <w:color w:val="000000"/>
          <w:sz w:val="28"/>
          <w:szCs w:val="28"/>
          <w:lang w:eastAsia="ru-RU"/>
        </w:rPr>
        <w:t xml:space="preserve"> года судебными приставами РФ в розыск был объявлен каждый семнадцатый недобросовестный родитель. У каждого двадцатого должника арестовано имущество в счет погашения задолженности. </w:t>
      </w:r>
      <w:proofErr w:type="gramStart"/>
      <w:r w:rsidRPr="00BF5819">
        <w:rPr>
          <w:rFonts w:ascii="Times New Roman" w:eastAsia="Times New Roman" w:hAnsi="Times New Roman" w:cs="Times New Roman"/>
          <w:color w:val="000000"/>
          <w:sz w:val="28"/>
          <w:szCs w:val="28"/>
          <w:lang w:eastAsia="ru-RU"/>
        </w:rPr>
        <w:t>Было возбуждено более тридцати девяти тысяч административных дел и девятнадцать тысяч триста уголовных дел за злостное уклонение от уплаты алиментов.^]</w:t>
      </w:r>
      <w:proofErr w:type="gramEnd"/>
      <w:r w:rsidRPr="00BF5819">
        <w:rPr>
          <w:rFonts w:ascii="Times New Roman" w:eastAsia="Times New Roman" w:hAnsi="Times New Roman" w:cs="Times New Roman"/>
          <w:color w:val="000000"/>
          <w:sz w:val="28"/>
          <w:szCs w:val="28"/>
          <w:lang w:eastAsia="ru-RU"/>
        </w:rPr>
        <w:t xml:space="preserve"> В конце ноября 2017 года были внесены изменения в Кодекс Российской Федерации об административных правонарушениях (статьи 27.2 и 27.3). Согласно новым правилам судебные приставы получили право самостоятельно задерживать и доставлять </w:t>
      </w:r>
      <w:r w:rsidRPr="00BF5819">
        <w:rPr>
          <w:rFonts w:ascii="Times New Roman" w:eastAsia="Times New Roman" w:hAnsi="Times New Roman" w:cs="Times New Roman"/>
          <w:color w:val="000000"/>
          <w:sz w:val="28"/>
          <w:szCs w:val="28"/>
          <w:lang w:eastAsia="ru-RU"/>
        </w:rPr>
        <w:lastRenderedPageBreak/>
        <w:t xml:space="preserve">должников по алиментам в рамках возбужденного исполнительного производства.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С 1 января 2017года вступили в силу поправки в статью 157 Уголовного кодекса Российской Федерации в </w:t>
      </w:r>
      <w:proofErr w:type="gramStart"/>
      <w:r w:rsidRPr="00BF5819">
        <w:rPr>
          <w:rFonts w:ascii="Times New Roman" w:eastAsia="Times New Roman" w:hAnsi="Times New Roman" w:cs="Times New Roman"/>
          <w:color w:val="000000"/>
          <w:sz w:val="28"/>
          <w:szCs w:val="28"/>
          <w:lang w:eastAsia="ru-RU"/>
        </w:rPr>
        <w:t>соответствии</w:t>
      </w:r>
      <w:proofErr w:type="gramEnd"/>
      <w:r w:rsidRPr="00BF5819">
        <w:rPr>
          <w:rFonts w:ascii="Times New Roman" w:eastAsia="Times New Roman" w:hAnsi="Times New Roman" w:cs="Times New Roman"/>
          <w:color w:val="000000"/>
          <w:sz w:val="28"/>
          <w:szCs w:val="28"/>
          <w:lang w:eastAsia="ru-RU"/>
        </w:rPr>
        <w:t xml:space="preserve"> с которыми злостные неплательщики алиментов могут быть привлечены к уголовному наказанию в виде принудительных работ. Должник направляется на выполнение обязательных работ, устанавливаемых органами уголовно-исполнительной системы. Из зарабатываемых при этом денежных средств удерживаются и выплачиваются алиментные</w:t>
      </w:r>
      <w:r>
        <w:rPr>
          <w:rFonts w:ascii="Times New Roman" w:eastAsia="Times New Roman" w:hAnsi="Times New Roman" w:cs="Times New Roman"/>
          <w:color w:val="000000"/>
          <w:sz w:val="28"/>
          <w:szCs w:val="28"/>
          <w:lang w:eastAsia="ru-RU"/>
        </w:rPr>
        <w:t xml:space="preserve"> суммы для перечисления несовер</w:t>
      </w:r>
      <w:r w:rsidRPr="00BF5819">
        <w:rPr>
          <w:rFonts w:ascii="Times New Roman" w:eastAsia="Times New Roman" w:hAnsi="Times New Roman" w:cs="Times New Roman"/>
          <w:color w:val="000000"/>
          <w:sz w:val="28"/>
          <w:szCs w:val="28"/>
          <w:lang w:eastAsia="ru-RU"/>
        </w:rPr>
        <w:t xml:space="preserve">шеннолетним. Пятьдесят семь должников, по неуплате содержания несовершеннолетним, в 2017 году были осуждены по ст. 157 УК РФ и направлены на принудительные работы.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И все же одним ужесточением наказания проблему своевременной уплаты алиментов не решить, необходим комплексный подход. Представляется, что одним из </w:t>
      </w:r>
      <w:proofErr w:type="gramStart"/>
      <w:r w:rsidRPr="00BF5819">
        <w:rPr>
          <w:rFonts w:ascii="Times New Roman" w:eastAsia="Times New Roman" w:hAnsi="Times New Roman" w:cs="Times New Roman"/>
          <w:color w:val="000000"/>
          <w:sz w:val="28"/>
          <w:szCs w:val="28"/>
          <w:lang w:eastAsia="ru-RU"/>
        </w:rPr>
        <w:t>способов, позволяющих снизить напряженность в данном вопросе может</w:t>
      </w:r>
      <w:proofErr w:type="gramEnd"/>
      <w:r w:rsidRPr="00BF5819">
        <w:rPr>
          <w:rFonts w:ascii="Times New Roman" w:eastAsia="Times New Roman" w:hAnsi="Times New Roman" w:cs="Times New Roman"/>
          <w:color w:val="000000"/>
          <w:sz w:val="28"/>
          <w:szCs w:val="28"/>
          <w:lang w:eastAsia="ru-RU"/>
        </w:rPr>
        <w:t xml:space="preserve"> быть развитие и активное внедрение института соглашения об уплате алиментов в России. При этом необходим системный подход, позволяющий супругам в состоянии повышенного эмоционального стресса переступить через собственные амбиции и негатив и вспомнить, что развод решает проблемы взрослых, но не детей. </w:t>
      </w:r>
      <w:r w:rsidR="0006130A">
        <w:rPr>
          <w:rStyle w:val="a6"/>
          <w:rFonts w:ascii="Times New Roman" w:eastAsia="Times New Roman" w:hAnsi="Times New Roman" w:cs="Times New Roman"/>
          <w:color w:val="000000"/>
          <w:sz w:val="28"/>
          <w:szCs w:val="28"/>
          <w:lang w:eastAsia="ru-RU"/>
        </w:rPr>
        <w:footnoteReference w:id="21"/>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Родители в данной ситуации должны повести себя «по взрослому», ответственно, где то даже в ущерб самим себе и собственным амбициям, выработать компромиссное решение, позволяющее сохранить психическое и материальное благополучие своих детей в не</w:t>
      </w:r>
      <w:r>
        <w:rPr>
          <w:rFonts w:ascii="Times New Roman" w:eastAsia="Times New Roman" w:hAnsi="Times New Roman" w:cs="Times New Roman"/>
          <w:color w:val="000000"/>
          <w:sz w:val="28"/>
          <w:szCs w:val="28"/>
          <w:lang w:eastAsia="ru-RU"/>
        </w:rPr>
        <w:t>простой ситуации распада семьи.</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lastRenderedPageBreak/>
        <w:t xml:space="preserve">Кроме того, внесудебное разрешение вопроса материального обеспечения ребенка после развода значительно ускоряет процесс получения содержания. Не секрет, что колоссальная загруженность российских судов приводит к длительному разрешению спора и невозможности получения алиментов в кратчайшие сроки, </w:t>
      </w:r>
      <w:proofErr w:type="gramStart"/>
      <w:r w:rsidRPr="00BF5819">
        <w:rPr>
          <w:rFonts w:ascii="Times New Roman" w:eastAsia="Times New Roman" w:hAnsi="Times New Roman" w:cs="Times New Roman"/>
          <w:color w:val="000000"/>
          <w:sz w:val="28"/>
          <w:szCs w:val="28"/>
          <w:lang w:eastAsia="ru-RU"/>
        </w:rPr>
        <w:t>что</w:t>
      </w:r>
      <w:proofErr w:type="gramEnd"/>
      <w:r w:rsidRPr="00BF5819">
        <w:rPr>
          <w:rFonts w:ascii="Times New Roman" w:eastAsia="Times New Roman" w:hAnsi="Times New Roman" w:cs="Times New Roman"/>
          <w:color w:val="000000"/>
          <w:sz w:val="28"/>
          <w:szCs w:val="28"/>
          <w:lang w:eastAsia="ru-RU"/>
        </w:rPr>
        <w:t xml:space="preserve"> безусловно влечет за собой ухудшение положения ребенка.</w:t>
      </w:r>
    </w:p>
    <w:p w:rsidR="0006130A"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Несмотря на то, что возможность заключения Соглашения об уплате алиментов установлено в РФ уже более двадцати лет, с принятием Семейного кодекса РФ </w:t>
      </w:r>
      <w:proofErr w:type="gramStart"/>
      <w:r w:rsidRPr="00BF5819">
        <w:rPr>
          <w:rFonts w:ascii="Times New Roman" w:eastAsia="Times New Roman" w:hAnsi="Times New Roman" w:cs="Times New Roman"/>
          <w:color w:val="000000"/>
          <w:sz w:val="28"/>
          <w:szCs w:val="28"/>
          <w:lang w:eastAsia="ru-RU"/>
        </w:rPr>
        <w:t xml:space="preserve">( </w:t>
      </w:r>
      <w:proofErr w:type="gramEnd"/>
      <w:r w:rsidRPr="00BF5819">
        <w:rPr>
          <w:rFonts w:ascii="Times New Roman" w:eastAsia="Times New Roman" w:hAnsi="Times New Roman" w:cs="Times New Roman"/>
          <w:color w:val="000000"/>
          <w:sz w:val="28"/>
          <w:szCs w:val="28"/>
          <w:lang w:eastAsia="ru-RU"/>
        </w:rPr>
        <w:t>далее «СК РФ») данный институт так и не заработал в полном объеме.</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 Согласно сведениям Министерства юстиции РФ за 201</w:t>
      </w:r>
      <w:r>
        <w:rPr>
          <w:rFonts w:ascii="Times New Roman" w:eastAsia="Times New Roman" w:hAnsi="Times New Roman" w:cs="Times New Roman"/>
          <w:color w:val="000000"/>
          <w:sz w:val="28"/>
          <w:szCs w:val="28"/>
          <w:lang w:eastAsia="ru-RU"/>
        </w:rPr>
        <w:t>9</w:t>
      </w:r>
      <w:r w:rsidRPr="00BF5819">
        <w:rPr>
          <w:rFonts w:ascii="Times New Roman" w:eastAsia="Times New Roman" w:hAnsi="Times New Roman" w:cs="Times New Roman"/>
          <w:color w:val="000000"/>
          <w:sz w:val="28"/>
          <w:szCs w:val="28"/>
          <w:lang w:eastAsia="ru-RU"/>
        </w:rPr>
        <w:t xml:space="preserve"> год в Российской федерации было нотариально заверено только 20.258 соглашений об уплате алиментов.</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Почему же это произошло? Опыт зарубежных стран, показывает, что данный институт прекрасно зарекомендовал себя, позволяя упростить процедуру исполнения обязанности по содержанию ребенка, обеспечить разумный подход к определению материальных потребностей ребенка, максимально защитить интересы ребенка, избежать скандалов и психологических травм для ребенка. Мнение о судебном разрешении семейных споров, высказанное американским адвокатом </w:t>
      </w:r>
      <w:proofErr w:type="spellStart"/>
      <w:r w:rsidRPr="00BF5819">
        <w:rPr>
          <w:rFonts w:ascii="Times New Roman" w:eastAsia="Times New Roman" w:hAnsi="Times New Roman" w:cs="Times New Roman"/>
          <w:color w:val="000000"/>
          <w:sz w:val="28"/>
          <w:szCs w:val="28"/>
          <w:lang w:eastAsia="ru-RU"/>
        </w:rPr>
        <w:t>Katherine</w:t>
      </w:r>
      <w:proofErr w:type="spellEnd"/>
      <w:r w:rsidRPr="00BF5819">
        <w:rPr>
          <w:rFonts w:ascii="Times New Roman" w:eastAsia="Times New Roman" w:hAnsi="Times New Roman" w:cs="Times New Roman"/>
          <w:color w:val="000000"/>
          <w:sz w:val="28"/>
          <w:szCs w:val="28"/>
          <w:lang w:eastAsia="ru-RU"/>
        </w:rPr>
        <w:t xml:space="preserve"> E. </w:t>
      </w:r>
      <w:proofErr w:type="spellStart"/>
      <w:r w:rsidRPr="00BF5819">
        <w:rPr>
          <w:rFonts w:ascii="Times New Roman" w:eastAsia="Times New Roman" w:hAnsi="Times New Roman" w:cs="Times New Roman"/>
          <w:color w:val="000000"/>
          <w:sz w:val="28"/>
          <w:szCs w:val="28"/>
          <w:lang w:eastAsia="ru-RU"/>
        </w:rPr>
        <w:t>Stoner</w:t>
      </w:r>
      <w:proofErr w:type="spellEnd"/>
      <w:r w:rsidRPr="00BF5819">
        <w:rPr>
          <w:rFonts w:ascii="Times New Roman" w:eastAsia="Times New Roman" w:hAnsi="Times New Roman" w:cs="Times New Roman"/>
          <w:color w:val="000000"/>
          <w:sz w:val="28"/>
          <w:szCs w:val="28"/>
          <w:lang w:eastAsia="ru-RU"/>
        </w:rPr>
        <w:t xml:space="preserve"> характерно и для России.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Так же, как и в Америке, каждое судебное дело походит на войну или поединок. Ваш оппонент</w:t>
      </w:r>
      <w:r>
        <w:rPr>
          <w:rFonts w:ascii="Times New Roman" w:eastAsia="Times New Roman" w:hAnsi="Times New Roman" w:cs="Times New Roman"/>
          <w:color w:val="000000"/>
          <w:sz w:val="28"/>
          <w:szCs w:val="28"/>
          <w:lang w:eastAsia="ru-RU"/>
        </w:rPr>
        <w:t xml:space="preserve"> </w:t>
      </w:r>
      <w:r w:rsidRPr="00BF5819">
        <w:rPr>
          <w:rFonts w:ascii="Times New Roman" w:eastAsia="Times New Roman" w:hAnsi="Times New Roman" w:cs="Times New Roman"/>
          <w:color w:val="000000"/>
          <w:sz w:val="28"/>
          <w:szCs w:val="28"/>
          <w:lang w:eastAsia="ru-RU"/>
        </w:rPr>
        <w:t xml:space="preserve">- враг, который старается вас обмануть. Юристы выстраивают позиции, пытаясь добиться для своих клиентов лучшего за счет противоборствующей стороны. Когда заканчивается разбирательство, никто не чувствует себя хорошо. Соглашение об уплате алиментов изучалось многими российскими авторами, например в диссертационных исследованиях Усачевой Е. А., Давыдовой О.А. [7] монографических </w:t>
      </w:r>
      <w:r w:rsidRPr="00BF5819">
        <w:rPr>
          <w:rFonts w:ascii="Times New Roman" w:eastAsia="Times New Roman" w:hAnsi="Times New Roman" w:cs="Times New Roman"/>
          <w:color w:val="000000"/>
          <w:sz w:val="28"/>
          <w:szCs w:val="28"/>
          <w:lang w:eastAsia="ru-RU"/>
        </w:rPr>
        <w:lastRenderedPageBreak/>
        <w:t xml:space="preserve">исследованиях Капитоновой О.В., Тарусиной Н.Н., Лушникова А.М., Лушниковой М.В. и других.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Однако, в указанных работах превалирует подход к пониманию сущности соглашения об уплате алиментного соглашения как гражданск</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правовой сделке, или гражданско- правовой сделке с особыми элементами. А следовательно данная сделка подчиняется принципам гражданского прав</w:t>
      </w:r>
      <w:proofErr w:type="gramStart"/>
      <w:r w:rsidRPr="00BF5819">
        <w:rPr>
          <w:rFonts w:ascii="Times New Roman" w:eastAsia="Times New Roman" w:hAnsi="Times New Roman" w:cs="Times New Roman"/>
          <w:color w:val="000000"/>
          <w:sz w:val="28"/>
          <w:szCs w:val="28"/>
          <w:lang w:eastAsia="ru-RU"/>
        </w:rPr>
        <w:t>а-</w:t>
      </w:r>
      <w:proofErr w:type="gramEnd"/>
      <w:r w:rsidRPr="00BF5819">
        <w:rPr>
          <w:rFonts w:ascii="Times New Roman" w:eastAsia="Times New Roman" w:hAnsi="Times New Roman" w:cs="Times New Roman"/>
          <w:color w:val="000000"/>
          <w:sz w:val="28"/>
          <w:szCs w:val="28"/>
          <w:lang w:eastAsia="ru-RU"/>
        </w:rPr>
        <w:t xml:space="preserve"> свободе волеизъявления сторон, возможности изменять условия</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соглашения, отсутствие критериев выбора субъектов соглашения. Необходимо отметить, что и в судебной практике длительное время отсутствует единство к подходам определения правовой природы соглашения </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алиментировании несовершеннолетних. Так, например, Верховный Суд Чувашской Республики указал, об отсутствии единства в подходах судей республики в отнесении возникающих правоотношений к граждан-</w:t>
      </w:r>
      <w:proofErr w:type="spellStart"/>
      <w:r w:rsidRPr="00BF5819">
        <w:rPr>
          <w:rFonts w:ascii="Times New Roman" w:eastAsia="Times New Roman" w:hAnsi="Times New Roman" w:cs="Times New Roman"/>
          <w:color w:val="000000"/>
          <w:sz w:val="28"/>
          <w:szCs w:val="28"/>
          <w:lang w:eastAsia="ru-RU"/>
        </w:rPr>
        <w:t>ск</w:t>
      </w:r>
      <w:proofErr w:type="gramStart"/>
      <w:r w:rsidRPr="00BF5819">
        <w:rPr>
          <w:rFonts w:ascii="Times New Roman" w:eastAsia="Times New Roman" w:hAnsi="Times New Roman" w:cs="Times New Roman"/>
          <w:color w:val="000000"/>
          <w:sz w:val="28"/>
          <w:szCs w:val="28"/>
          <w:lang w:eastAsia="ru-RU"/>
        </w:rPr>
        <w:t>о</w:t>
      </w:r>
      <w:proofErr w:type="spellEnd"/>
      <w:r w:rsidRPr="00BF5819">
        <w:rPr>
          <w:rFonts w:ascii="Times New Roman" w:eastAsia="Times New Roman" w:hAnsi="Times New Roman" w:cs="Times New Roman"/>
          <w:color w:val="000000"/>
          <w:sz w:val="28"/>
          <w:szCs w:val="28"/>
          <w:lang w:eastAsia="ru-RU"/>
        </w:rPr>
        <w:t>-</w:t>
      </w:r>
      <w:proofErr w:type="gramEnd"/>
      <w:r w:rsidRPr="00BF5819">
        <w:rPr>
          <w:rFonts w:ascii="Times New Roman" w:eastAsia="Times New Roman" w:hAnsi="Times New Roman" w:cs="Times New Roman"/>
          <w:color w:val="000000"/>
          <w:sz w:val="28"/>
          <w:szCs w:val="28"/>
          <w:lang w:eastAsia="ru-RU"/>
        </w:rPr>
        <w:t xml:space="preserve"> правовым.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Между тем, указанный подход, по мнению автора, не учитывает особенность субъектного состава, специфики объекта регулирования, что влечет за собой достаточно «вольное» отношение участников соглашения к выполнению своих обязательств, и отсутствие уважения судебной системы к незыблемости заключенного соглашения. Распространение норм гражданского права, регламентирующих изменение и расторжение гражданск</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правовых сделок на соглашение по уплате алиментов на несовершеннолетних, установленное статьей 101 СК РФ, не превращает данные </w:t>
      </w:r>
      <w:r>
        <w:rPr>
          <w:rFonts w:ascii="Times New Roman" w:eastAsia="Times New Roman" w:hAnsi="Times New Roman" w:cs="Times New Roman"/>
          <w:color w:val="000000"/>
          <w:sz w:val="28"/>
          <w:szCs w:val="28"/>
          <w:lang w:eastAsia="ru-RU"/>
        </w:rPr>
        <w:t>соглашения автоматически в граж</w:t>
      </w:r>
      <w:r w:rsidRPr="00BF5819">
        <w:rPr>
          <w:rFonts w:ascii="Times New Roman" w:eastAsia="Times New Roman" w:hAnsi="Times New Roman" w:cs="Times New Roman"/>
          <w:color w:val="000000"/>
          <w:sz w:val="28"/>
          <w:szCs w:val="28"/>
          <w:lang w:eastAsia="ru-RU"/>
        </w:rPr>
        <w:t xml:space="preserve">данско- правовые сделки.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А следовательно и подходы к соглашению об уплате алиментов должны быть как к особой форме семейн</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правового договора, обеспечивающего защиту материальных интересов несовершеннолетних детей, включая усложненные процедуры согласования, установления, изменения обязанностей по содержанию детей. Кроме того, необходимо признать, что возможность закрепления в алиментном соглашении только </w:t>
      </w:r>
      <w:r w:rsidRPr="00BF5819">
        <w:rPr>
          <w:rFonts w:ascii="Times New Roman" w:eastAsia="Times New Roman" w:hAnsi="Times New Roman" w:cs="Times New Roman"/>
          <w:color w:val="000000"/>
          <w:sz w:val="28"/>
          <w:szCs w:val="28"/>
          <w:lang w:eastAsia="ru-RU"/>
        </w:rPr>
        <w:lastRenderedPageBreak/>
        <w:t xml:space="preserve">обязанностей по материальному содержанию, без возможности закрепления обязанностей по воспитанию, образованию, развитию ребенка существенно снижает гарантии соблюдения прав ребенка на развитие, воспитание в случае развода.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Между тем, как указывала Организация Объединенных Наций, при рассмотрении дел затрагивающих права несовершеннолетних для судов определяющим фактором должны служить вопросы его благополучия.[10] Благополучие это не только проблема материального обеспечения ребенка, но и вопросы развития ребенка, ухода и общения. Поэтому, ограничение договорного регулирования лишь материальными вопросами не обосновано снижает уровень защиты ребенка.</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Установление пунктом 4 статьи 101 СК РФ нормы о возможности суда изменить условия алиментного соглашения в случае существенного изменения материального или семейного положения сторон оставались вне сферы изучения российскими правоведами. По сути, в качестве критерия возможных изменений устанавливался «любой заслуживающий внимания интерес сторон» (п.4. ст.101 </w:t>
      </w:r>
      <w:proofErr w:type="spellStart"/>
      <w:r w:rsidRPr="00BF5819">
        <w:rPr>
          <w:rFonts w:ascii="Times New Roman" w:eastAsia="Times New Roman" w:hAnsi="Times New Roman" w:cs="Times New Roman"/>
          <w:color w:val="000000"/>
          <w:sz w:val="28"/>
          <w:szCs w:val="28"/>
          <w:lang w:eastAsia="ru-RU"/>
        </w:rPr>
        <w:t>Ск</w:t>
      </w:r>
      <w:proofErr w:type="spellEnd"/>
      <w:r w:rsidRPr="00BF5819">
        <w:rPr>
          <w:rFonts w:ascii="Times New Roman" w:eastAsia="Times New Roman" w:hAnsi="Times New Roman" w:cs="Times New Roman"/>
          <w:color w:val="000000"/>
          <w:sz w:val="28"/>
          <w:szCs w:val="28"/>
          <w:lang w:eastAsia="ru-RU"/>
        </w:rPr>
        <w:t xml:space="preserve"> РФ). Расплывчатость подобных формулировок приводит к субъективному подходу при разрешении вопроса изменения соглашений и отсутствию единообразия судебной практики. Автор, анализируя законодательный опыт США, работы </w:t>
      </w:r>
      <w:proofErr w:type="spellStart"/>
      <w:r w:rsidRPr="00BF5819">
        <w:rPr>
          <w:rFonts w:ascii="Times New Roman" w:eastAsia="Times New Roman" w:hAnsi="Times New Roman" w:cs="Times New Roman"/>
          <w:color w:val="000000"/>
          <w:sz w:val="28"/>
          <w:szCs w:val="28"/>
          <w:lang w:eastAsia="ru-RU"/>
        </w:rPr>
        <w:t>Brinig</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Margaret</w:t>
      </w:r>
      <w:proofErr w:type="spellEnd"/>
      <w:r w:rsidRPr="00BF5819">
        <w:rPr>
          <w:rFonts w:ascii="Times New Roman" w:eastAsia="Times New Roman" w:hAnsi="Times New Roman" w:cs="Times New Roman"/>
          <w:color w:val="000000"/>
          <w:sz w:val="28"/>
          <w:szCs w:val="28"/>
          <w:lang w:eastAsia="ru-RU"/>
        </w:rPr>
        <w:t xml:space="preserve"> F., </w:t>
      </w:r>
      <w:proofErr w:type="spellStart"/>
      <w:r w:rsidRPr="00BF5819">
        <w:rPr>
          <w:rFonts w:ascii="Times New Roman" w:eastAsia="Times New Roman" w:hAnsi="Times New Roman" w:cs="Times New Roman"/>
          <w:color w:val="000000"/>
          <w:sz w:val="28"/>
          <w:szCs w:val="28"/>
          <w:lang w:eastAsia="ru-RU"/>
        </w:rPr>
        <w:t>Allen</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Douglas</w:t>
      </w:r>
      <w:proofErr w:type="spellEnd"/>
      <w:r w:rsidRPr="00BF5819">
        <w:rPr>
          <w:rFonts w:ascii="Times New Roman" w:eastAsia="Times New Roman" w:hAnsi="Times New Roman" w:cs="Times New Roman"/>
          <w:color w:val="000000"/>
          <w:sz w:val="28"/>
          <w:szCs w:val="28"/>
          <w:lang w:eastAsia="ru-RU"/>
        </w:rPr>
        <w:t xml:space="preserve"> W., </w:t>
      </w:r>
      <w:proofErr w:type="spellStart"/>
      <w:r w:rsidRPr="00BF5819">
        <w:rPr>
          <w:rFonts w:ascii="Times New Roman" w:eastAsia="Times New Roman" w:hAnsi="Times New Roman" w:cs="Times New Roman"/>
          <w:color w:val="000000"/>
          <w:sz w:val="28"/>
          <w:szCs w:val="28"/>
          <w:lang w:eastAsia="ru-RU"/>
        </w:rPr>
        <w:t>Karly</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Schlinkert</w:t>
      </w:r>
      <w:proofErr w:type="spellEnd"/>
      <w:r w:rsidRPr="00BF5819">
        <w:rPr>
          <w:rFonts w:ascii="Times New Roman" w:eastAsia="Times New Roman" w:hAnsi="Times New Roman" w:cs="Times New Roman"/>
          <w:color w:val="000000"/>
          <w:sz w:val="28"/>
          <w:szCs w:val="28"/>
          <w:lang w:eastAsia="ru-RU"/>
        </w:rPr>
        <w:t xml:space="preserve">, M.L. </w:t>
      </w:r>
      <w:proofErr w:type="spellStart"/>
      <w:r w:rsidRPr="00BF5819">
        <w:rPr>
          <w:rFonts w:ascii="Times New Roman" w:eastAsia="Times New Roman" w:hAnsi="Times New Roman" w:cs="Times New Roman"/>
          <w:color w:val="000000"/>
          <w:sz w:val="28"/>
          <w:szCs w:val="28"/>
          <w:lang w:eastAsia="ru-RU"/>
        </w:rPr>
        <w:t>Zemmelman</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Katherine</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Stoner</w:t>
      </w:r>
      <w:proofErr w:type="spellEnd"/>
      <w:r w:rsidRPr="00BF5819">
        <w:rPr>
          <w:rFonts w:ascii="Times New Roman" w:eastAsia="Times New Roman" w:hAnsi="Times New Roman" w:cs="Times New Roman"/>
          <w:color w:val="000000"/>
          <w:sz w:val="28"/>
          <w:szCs w:val="28"/>
          <w:lang w:eastAsia="ru-RU"/>
        </w:rPr>
        <w:t>, впервые рассматривает возможность применения базовых моделей расчета обязательств по содержанию детей в Российской Федерации при заключении алиментных соглашений. Установление рамочных критериев определения существенных условий соглашения об уплате алиментов позволило бы обеспечить максимальную защиту интересов супругов, определяющих обязанности по содержанию ребенка, прозрачность работы органов опеки и попечительства, системность и единообразие судебной п</w:t>
      </w:r>
      <w:r>
        <w:rPr>
          <w:rFonts w:ascii="Times New Roman" w:eastAsia="Times New Roman" w:hAnsi="Times New Roman" w:cs="Times New Roman"/>
          <w:color w:val="000000"/>
          <w:sz w:val="28"/>
          <w:szCs w:val="28"/>
          <w:lang w:eastAsia="ru-RU"/>
        </w:rPr>
        <w:t>рактики, материальное и психоло</w:t>
      </w:r>
      <w:r w:rsidRPr="00BF5819">
        <w:rPr>
          <w:rFonts w:ascii="Times New Roman" w:eastAsia="Times New Roman" w:hAnsi="Times New Roman" w:cs="Times New Roman"/>
          <w:color w:val="000000"/>
          <w:sz w:val="28"/>
          <w:szCs w:val="28"/>
          <w:lang w:eastAsia="ru-RU"/>
        </w:rPr>
        <w:t>гическое благополучие детей при распаде семьи.</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gramStart"/>
      <w:r w:rsidRPr="00BF5819">
        <w:rPr>
          <w:rFonts w:ascii="Times New Roman" w:eastAsia="Times New Roman" w:hAnsi="Times New Roman" w:cs="Times New Roman"/>
          <w:color w:val="000000"/>
          <w:sz w:val="28"/>
          <w:szCs w:val="28"/>
          <w:lang w:eastAsia="ru-RU"/>
        </w:rPr>
        <w:lastRenderedPageBreak/>
        <w:t>Рассматривая вопрос установления обязательств по алиментированию несовершеннолетних в России автор предлагает первоначально рассмотреть общие понятия соглашения об алиментировании несовершеннолетних, требования к существенным условиям соглашения, изучить применяемые в США модели расчета обязательств по материальному содержанию детей процентов от дохода (</w:t>
      </w:r>
      <w:proofErr w:type="spellStart"/>
      <w:r w:rsidRPr="00BF5819">
        <w:rPr>
          <w:rFonts w:ascii="Times New Roman" w:eastAsia="Times New Roman" w:hAnsi="Times New Roman" w:cs="Times New Roman"/>
          <w:color w:val="000000"/>
          <w:sz w:val="28"/>
          <w:szCs w:val="28"/>
          <w:lang w:eastAsia="ru-RU"/>
        </w:rPr>
        <w:t>Incomes</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Shares</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model</w:t>
      </w:r>
      <w:proofErr w:type="spellEnd"/>
      <w:r w:rsidRPr="00BF5819">
        <w:rPr>
          <w:rFonts w:ascii="Times New Roman" w:eastAsia="Times New Roman" w:hAnsi="Times New Roman" w:cs="Times New Roman"/>
          <w:color w:val="000000"/>
          <w:sz w:val="28"/>
          <w:szCs w:val="28"/>
          <w:lang w:eastAsia="ru-RU"/>
        </w:rPr>
        <w:t>) , процентного дохода (</w:t>
      </w:r>
      <w:proofErr w:type="spellStart"/>
      <w:r w:rsidRPr="00BF5819">
        <w:rPr>
          <w:rFonts w:ascii="Times New Roman" w:eastAsia="Times New Roman" w:hAnsi="Times New Roman" w:cs="Times New Roman"/>
          <w:color w:val="000000"/>
          <w:sz w:val="28"/>
          <w:szCs w:val="28"/>
          <w:lang w:eastAsia="ru-RU"/>
        </w:rPr>
        <w:t>Percentage</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of</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Income</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model</w:t>
      </w:r>
      <w:proofErr w:type="spellEnd"/>
      <w:r w:rsidRPr="00BF5819">
        <w:rPr>
          <w:rFonts w:ascii="Times New Roman" w:eastAsia="Times New Roman" w:hAnsi="Times New Roman" w:cs="Times New Roman"/>
          <w:color w:val="000000"/>
          <w:sz w:val="28"/>
          <w:szCs w:val="28"/>
          <w:lang w:eastAsia="ru-RU"/>
        </w:rPr>
        <w:t xml:space="preserve">), формулу </w:t>
      </w:r>
      <w:proofErr w:type="spellStart"/>
      <w:r w:rsidRPr="00BF5819">
        <w:rPr>
          <w:rFonts w:ascii="Times New Roman" w:eastAsia="Times New Roman" w:hAnsi="Times New Roman" w:cs="Times New Roman"/>
          <w:color w:val="000000"/>
          <w:sz w:val="28"/>
          <w:szCs w:val="28"/>
          <w:lang w:eastAsia="ru-RU"/>
        </w:rPr>
        <w:t>Мельсона</w:t>
      </w:r>
      <w:proofErr w:type="spellEnd"/>
      <w:r w:rsidRPr="00BF5819">
        <w:rPr>
          <w:rFonts w:ascii="Times New Roman" w:eastAsia="Times New Roman" w:hAnsi="Times New Roman" w:cs="Times New Roman"/>
          <w:color w:val="000000"/>
          <w:sz w:val="28"/>
          <w:szCs w:val="28"/>
          <w:lang w:eastAsia="ru-RU"/>
        </w:rPr>
        <w:t>, (</w:t>
      </w:r>
      <w:proofErr w:type="spellStart"/>
      <w:r w:rsidRPr="00BF5819">
        <w:rPr>
          <w:rFonts w:ascii="Times New Roman" w:eastAsia="Times New Roman" w:hAnsi="Times New Roman" w:cs="Times New Roman"/>
          <w:color w:val="000000"/>
          <w:sz w:val="28"/>
          <w:szCs w:val="28"/>
          <w:lang w:eastAsia="ru-RU"/>
        </w:rPr>
        <w:t>Melson</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Formula</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model</w:t>
      </w:r>
      <w:proofErr w:type="spellEnd"/>
      <w:r w:rsidRPr="00BF5819">
        <w:rPr>
          <w:rFonts w:ascii="Times New Roman" w:eastAsia="Times New Roman" w:hAnsi="Times New Roman" w:cs="Times New Roman"/>
          <w:color w:val="000000"/>
          <w:sz w:val="28"/>
          <w:szCs w:val="28"/>
          <w:lang w:eastAsia="ru-RU"/>
        </w:rPr>
        <w:t>).</w:t>
      </w:r>
      <w:proofErr w:type="gramEnd"/>
      <w:r w:rsidRPr="00BF5819">
        <w:rPr>
          <w:rFonts w:ascii="Times New Roman" w:eastAsia="Times New Roman" w:hAnsi="Times New Roman" w:cs="Times New Roman"/>
          <w:color w:val="000000"/>
          <w:sz w:val="28"/>
          <w:szCs w:val="28"/>
          <w:lang w:eastAsia="ru-RU"/>
        </w:rPr>
        <w:t xml:space="preserve"> На основе изученного материала рассмотреть возможности совершенствования российского законодательства, приведения судебной практики к единообразным подходам при рассмотрении дел о расторжении и изменении соглашений и расширения применения алиментного соглашения в России.</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Семейный кодекс России закрепил возможность родителей, во исполнение их обязанности содержать несовершеннолетних детей, самостоятельно, в добровольном порядке заключать соглашение, в котором будет установлен порядок и форма представления материального содержания ребенка (ст. ст. 80, 99 СК РФ). Данное соглашение имеет силу исполнительного документа и подлежит принудительному исполнению без дополнительных процедур признания (п.2 ст. 100 СК РФ). В соответствии с Федеральным законом «Об исполнительном производстве» при нарушении плательщиком алиментов условий соглашения об уплате алиментов судебный приста</w:t>
      </w:r>
      <w:proofErr w:type="gramStart"/>
      <w:r w:rsidRPr="00BF5819">
        <w:rPr>
          <w:rFonts w:ascii="Times New Roman" w:eastAsia="Times New Roman" w:hAnsi="Times New Roman" w:cs="Times New Roman"/>
          <w:color w:val="000000"/>
          <w:sz w:val="28"/>
          <w:szCs w:val="28"/>
          <w:lang w:eastAsia="ru-RU"/>
        </w:rPr>
        <w:t>в-</w:t>
      </w:r>
      <w:proofErr w:type="gramEnd"/>
      <w:r w:rsidRPr="00BF5819">
        <w:rPr>
          <w:rFonts w:ascii="Times New Roman" w:eastAsia="Times New Roman" w:hAnsi="Times New Roman" w:cs="Times New Roman"/>
          <w:color w:val="000000"/>
          <w:sz w:val="28"/>
          <w:szCs w:val="28"/>
          <w:lang w:eastAsia="ru-RU"/>
        </w:rPr>
        <w:t xml:space="preserve"> исполнитель обязан возбудить исполнительное производство и принять все необходимые меры для принудительного взыскания алиментов, в том числе направить документы по месту работы должника для автоматического удержания из заработной платы, наложить арест и обеспечить реализацию имущества должника, запретить выезд заграницу должнику, приостановить действие водительского удостоверения.</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Принято считать, что Соглашение об уплате алиментов может быть заключено только между родителями ребенка. Однако это не совсем так. Семейный кодекс РФ в статье 99 указывает, что сторонами соглашения </w:t>
      </w:r>
      <w:r w:rsidRPr="00BF5819">
        <w:rPr>
          <w:rFonts w:ascii="Times New Roman" w:eastAsia="Times New Roman" w:hAnsi="Times New Roman" w:cs="Times New Roman"/>
          <w:color w:val="000000"/>
          <w:sz w:val="28"/>
          <w:szCs w:val="28"/>
          <w:lang w:eastAsia="ru-RU"/>
        </w:rPr>
        <w:lastRenderedPageBreak/>
        <w:t xml:space="preserve">являются лицо обязанное платить алименты и получателем алиментов. Так как получателем алиментов является несовершеннолетний ребенок, то соглашение подписывает его законный </w:t>
      </w:r>
      <w:proofErr w:type="gramStart"/>
      <w:r w:rsidRPr="00BF5819">
        <w:rPr>
          <w:rFonts w:ascii="Times New Roman" w:eastAsia="Times New Roman" w:hAnsi="Times New Roman" w:cs="Times New Roman"/>
          <w:color w:val="000000"/>
          <w:sz w:val="28"/>
          <w:szCs w:val="28"/>
          <w:lang w:eastAsia="ru-RU"/>
        </w:rPr>
        <w:t>представитель-родитель</w:t>
      </w:r>
      <w:proofErr w:type="gramEnd"/>
      <w:r w:rsidRPr="00BF5819">
        <w:rPr>
          <w:rFonts w:ascii="Times New Roman" w:eastAsia="Times New Roman" w:hAnsi="Times New Roman" w:cs="Times New Roman"/>
          <w:color w:val="000000"/>
          <w:sz w:val="28"/>
          <w:szCs w:val="28"/>
          <w:lang w:eastAsia="ru-RU"/>
        </w:rPr>
        <w:t xml:space="preserve"> с которым преимущественно он будет проживать. Что же касается плательщика алиментов, то это не всегда отец (мать) ребенка.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Анализ норм Семейного кодекса, позволяет прийти к выводу, что обязанность по содержанию несовершеннолетних может быть возложена судом не только на родителей, но и бабушек /дедушек, братьев/ сестер (ст. 93, 94 СК РФ). Обязательства по уплате алиментов данными гражданами носят субсидиарный (дополнительный) характер. Только при полном неисполнении обязательств основным плательщиком алиментов - родителем, суд может привлечь их к оплате алиментов алименты. Ряд специалистов считает,</w:t>
      </w:r>
      <w:r>
        <w:rPr>
          <w:rFonts w:ascii="Times New Roman" w:eastAsia="Times New Roman" w:hAnsi="Times New Roman" w:cs="Times New Roman"/>
          <w:color w:val="000000"/>
          <w:sz w:val="28"/>
          <w:szCs w:val="28"/>
          <w:lang w:eastAsia="ru-RU"/>
        </w:rPr>
        <w:t xml:space="preserve"> что привлечение </w:t>
      </w:r>
      <w:proofErr w:type="spellStart"/>
      <w:r>
        <w:rPr>
          <w:rFonts w:ascii="Times New Roman" w:eastAsia="Times New Roman" w:hAnsi="Times New Roman" w:cs="Times New Roman"/>
          <w:color w:val="000000"/>
          <w:sz w:val="28"/>
          <w:szCs w:val="28"/>
          <w:lang w:eastAsia="ru-RU"/>
        </w:rPr>
        <w:t>алиментообязан</w:t>
      </w:r>
      <w:r w:rsidRPr="00BF5819">
        <w:rPr>
          <w:rFonts w:ascii="Times New Roman" w:eastAsia="Times New Roman" w:hAnsi="Times New Roman" w:cs="Times New Roman"/>
          <w:color w:val="000000"/>
          <w:sz w:val="28"/>
          <w:szCs w:val="28"/>
          <w:lang w:eastAsia="ru-RU"/>
        </w:rPr>
        <w:t>ных</w:t>
      </w:r>
      <w:proofErr w:type="spellEnd"/>
      <w:r w:rsidRPr="00BF5819">
        <w:rPr>
          <w:rFonts w:ascii="Times New Roman" w:eastAsia="Times New Roman" w:hAnsi="Times New Roman" w:cs="Times New Roman"/>
          <w:color w:val="000000"/>
          <w:sz w:val="28"/>
          <w:szCs w:val="28"/>
          <w:lang w:eastAsia="ru-RU"/>
        </w:rPr>
        <w:t xml:space="preserve"> второй очереди допустимо и при недостаточности средств, уплачиваемых родителем</w:t>
      </w:r>
      <w:r>
        <w:rPr>
          <w:rFonts w:ascii="Times New Roman" w:eastAsia="Times New Roman" w:hAnsi="Times New Roman" w:cs="Times New Roman"/>
          <w:color w:val="000000"/>
          <w:sz w:val="28"/>
          <w:szCs w:val="28"/>
          <w:lang w:eastAsia="ru-RU"/>
        </w:rPr>
        <w:t>.</w:t>
      </w:r>
      <w:r w:rsidR="00D95E0D">
        <w:rPr>
          <w:rStyle w:val="a6"/>
          <w:rFonts w:ascii="Times New Roman" w:eastAsia="Times New Roman" w:hAnsi="Times New Roman" w:cs="Times New Roman"/>
          <w:color w:val="000000"/>
          <w:sz w:val="28"/>
          <w:szCs w:val="28"/>
          <w:lang w:eastAsia="ru-RU"/>
        </w:rPr>
        <w:footnoteReference w:id="22"/>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 Однако</w:t>
      </w:r>
      <w:proofErr w:type="gramStart"/>
      <w:r w:rsidRPr="00BF5819">
        <w:rPr>
          <w:rFonts w:ascii="Times New Roman" w:eastAsia="Times New Roman" w:hAnsi="Times New Roman" w:cs="Times New Roman"/>
          <w:color w:val="000000"/>
          <w:sz w:val="28"/>
          <w:szCs w:val="28"/>
          <w:lang w:eastAsia="ru-RU"/>
        </w:rPr>
        <w:t>,</w:t>
      </w:r>
      <w:proofErr w:type="gramEnd"/>
      <w:r w:rsidRPr="00BF5819">
        <w:rPr>
          <w:rFonts w:ascii="Times New Roman" w:eastAsia="Times New Roman" w:hAnsi="Times New Roman" w:cs="Times New Roman"/>
          <w:color w:val="000000"/>
          <w:sz w:val="28"/>
          <w:szCs w:val="28"/>
          <w:lang w:eastAsia="ru-RU"/>
        </w:rPr>
        <w:t xml:space="preserve"> в данном случае неизбежно возникает вопрос оценки критерия достаточности. Основным принципом определения содержания является максимальное сохранение ребенку уровня обеспечения, существовавшего до развода родит</w:t>
      </w:r>
      <w:r>
        <w:rPr>
          <w:rFonts w:ascii="Times New Roman" w:eastAsia="Times New Roman" w:hAnsi="Times New Roman" w:cs="Times New Roman"/>
          <w:color w:val="000000"/>
          <w:sz w:val="28"/>
          <w:szCs w:val="28"/>
          <w:lang w:eastAsia="ru-RU"/>
        </w:rPr>
        <w:t>елей. При этом необходимо учиты</w:t>
      </w:r>
      <w:r w:rsidRPr="00BF5819">
        <w:rPr>
          <w:rFonts w:ascii="Times New Roman" w:eastAsia="Times New Roman" w:hAnsi="Times New Roman" w:cs="Times New Roman"/>
          <w:color w:val="000000"/>
          <w:sz w:val="28"/>
          <w:szCs w:val="28"/>
          <w:lang w:eastAsia="ru-RU"/>
        </w:rPr>
        <w:t xml:space="preserve">вать и изменения материального, семейного положения родителей и множество других факторов. Поэтому, по мнению автора, привлечение к выполнению алиментных обязанностей по содержанию ребенка бабушек, дедушек, братьев и сестер возможно только в случае, когда плательщик алиментов допускает существенное нарушение обязательств по содержанию ребенка, что влечет за собой значительное ухудшение положения ребенка. Возможность взыскания денег с родителя должна быть полностью исчерпана, т.к. основная обязанность по содержанию детей возлагается на родителей, и данные обязательства носят личный характер. Они могут быть освобождены </w:t>
      </w:r>
      <w:r w:rsidRPr="00BF5819">
        <w:rPr>
          <w:rFonts w:ascii="Times New Roman" w:eastAsia="Times New Roman" w:hAnsi="Times New Roman" w:cs="Times New Roman"/>
          <w:color w:val="000000"/>
          <w:sz w:val="28"/>
          <w:szCs w:val="28"/>
          <w:lang w:eastAsia="ru-RU"/>
        </w:rPr>
        <w:lastRenderedPageBreak/>
        <w:t xml:space="preserve">от нее только в исключительных обстоятельствах. Данной позиции придерживаются и ряд российских судов.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Например, Кемеровский областной суд, анализируя требование о взыскании с гражданина Ш. алиментов на содержание несовершеннолетней внучки, отказал в удовлетворении иска. Довод о том, что отец девочки находится в Израиле, с которым Россия не заключила договор о правовой помощи, и исполнение судебного решения является затруднительным, был признан несостоятельным.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Суд указал, что алиментные обязательства дедушки и бабушки - это обязательства второй очереди, а, следовательно, обязанность платить возникает только в случае полной невозможности взыскать содержание с родителей, т.е. их смерти или нетрудоспособности.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Таким образом, суд в качестве критерия перенесения</w:t>
      </w:r>
      <w:r>
        <w:rPr>
          <w:rFonts w:ascii="Times New Roman" w:eastAsia="Times New Roman" w:hAnsi="Times New Roman" w:cs="Times New Roman"/>
          <w:color w:val="000000"/>
          <w:sz w:val="28"/>
          <w:szCs w:val="28"/>
          <w:lang w:eastAsia="ru-RU"/>
        </w:rPr>
        <w:t xml:space="preserve"> алиментных обязанностей на </w:t>
      </w:r>
      <w:proofErr w:type="spellStart"/>
      <w:r>
        <w:rPr>
          <w:rFonts w:ascii="Times New Roman" w:eastAsia="Times New Roman" w:hAnsi="Times New Roman" w:cs="Times New Roman"/>
          <w:color w:val="000000"/>
          <w:sz w:val="28"/>
          <w:szCs w:val="28"/>
          <w:lang w:eastAsia="ru-RU"/>
        </w:rPr>
        <w:t>али</w:t>
      </w:r>
      <w:r w:rsidRPr="00BF5819">
        <w:rPr>
          <w:rFonts w:ascii="Times New Roman" w:eastAsia="Times New Roman" w:hAnsi="Times New Roman" w:cs="Times New Roman"/>
          <w:color w:val="000000"/>
          <w:sz w:val="28"/>
          <w:szCs w:val="28"/>
          <w:lang w:eastAsia="ru-RU"/>
        </w:rPr>
        <w:t>ментообязанных</w:t>
      </w:r>
      <w:proofErr w:type="spellEnd"/>
      <w:r w:rsidRPr="00BF5819">
        <w:rPr>
          <w:rFonts w:ascii="Times New Roman" w:eastAsia="Times New Roman" w:hAnsi="Times New Roman" w:cs="Times New Roman"/>
          <w:color w:val="000000"/>
          <w:sz w:val="28"/>
          <w:szCs w:val="28"/>
          <w:lang w:eastAsia="ru-RU"/>
        </w:rPr>
        <w:t xml:space="preserve"> второй очереди указывает не наличие дохода у родителя, а возможность получать этот доход в силу отсутствия дееспособности родителя. Учитывая данную позицию, возникает вопрос, а возможно ли заключение алиментного соглашения с бабушкой/ дедушкой, братом сестрой? Если они готовы добровольно </w:t>
      </w:r>
      <w:proofErr w:type="gramStart"/>
      <w:r w:rsidRPr="00BF5819">
        <w:rPr>
          <w:rFonts w:ascii="Times New Roman" w:eastAsia="Times New Roman" w:hAnsi="Times New Roman" w:cs="Times New Roman"/>
          <w:color w:val="000000"/>
          <w:sz w:val="28"/>
          <w:szCs w:val="28"/>
          <w:lang w:eastAsia="ru-RU"/>
        </w:rPr>
        <w:t>помогать это должно только приветствоваться</w:t>
      </w:r>
      <w:proofErr w:type="gramEnd"/>
      <w:r w:rsidRPr="00BF5819">
        <w:rPr>
          <w:rFonts w:ascii="Times New Roman" w:eastAsia="Times New Roman" w:hAnsi="Times New Roman" w:cs="Times New Roman"/>
          <w:color w:val="000000"/>
          <w:sz w:val="28"/>
          <w:szCs w:val="28"/>
          <w:lang w:eastAsia="ru-RU"/>
        </w:rPr>
        <w:t>.</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 Безусловно, но представляется, что в этом случае соглашение является обычной гражданско-правовой сделкой, которое не требует нотариального удостоверения и не обладает силой исполнительного документа, т.е. в случае его неисполнения необходимо обращаться в суд, получать исполнительный лист и уже на его основании судебные приставы будут обеспечивать взыскание. Каждый гражданин вправе заключать гражданск</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правовые договоры в любой форме и принимать на себя обязанности, получать права если это прямо не противоречит закону. Однако соглашение об уплате алиментов на несовершеннолетних детей в порядке, закрепленном Семейным кодексом является особым видом семейн</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правового договора, призванным </w:t>
      </w:r>
      <w:r w:rsidRPr="00BF5819">
        <w:rPr>
          <w:rFonts w:ascii="Times New Roman" w:eastAsia="Times New Roman" w:hAnsi="Times New Roman" w:cs="Times New Roman"/>
          <w:color w:val="000000"/>
          <w:sz w:val="28"/>
          <w:szCs w:val="28"/>
          <w:lang w:eastAsia="ru-RU"/>
        </w:rPr>
        <w:lastRenderedPageBreak/>
        <w:t xml:space="preserve">защитить интересы детей, а следовательно к нему применяются определенные ограничения, позволяющие государству обеспечить его исполнение во внесудебном порядке. Основанием заключения соглашения по уплате алиментов является комплекс факторов, включающих в себя не только нуждаемость в содержании, но и обязанность содержать в силу определенных родственных отношений. </w:t>
      </w:r>
      <w:r w:rsidR="0006130A">
        <w:rPr>
          <w:rStyle w:val="a6"/>
          <w:rFonts w:ascii="Times New Roman" w:eastAsia="Times New Roman" w:hAnsi="Times New Roman" w:cs="Times New Roman"/>
          <w:color w:val="000000"/>
          <w:sz w:val="28"/>
          <w:szCs w:val="28"/>
          <w:lang w:eastAsia="ru-RU"/>
        </w:rPr>
        <w:footnoteReference w:id="23"/>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Несовершеннолетний обладает абстрактным правом получения содержания от лиц второго уровня и только после судебного разбирательства оно трансформируется в конкретное право и конкретную обязанность. Учитывая особый характер семейно-правовых связей отца/ матери и ребенка, добровольное освобождение от исполнения родительского долга путем гражданск</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правовой сделки с родс</w:t>
      </w:r>
      <w:r>
        <w:rPr>
          <w:rFonts w:ascii="Times New Roman" w:eastAsia="Times New Roman" w:hAnsi="Times New Roman" w:cs="Times New Roman"/>
          <w:color w:val="000000"/>
          <w:sz w:val="28"/>
          <w:szCs w:val="28"/>
          <w:lang w:eastAsia="ru-RU"/>
        </w:rPr>
        <w:t>твенником ребенка, но не родите</w:t>
      </w:r>
      <w:r w:rsidRPr="00BF5819">
        <w:rPr>
          <w:rFonts w:ascii="Times New Roman" w:eastAsia="Times New Roman" w:hAnsi="Times New Roman" w:cs="Times New Roman"/>
          <w:color w:val="000000"/>
          <w:sz w:val="28"/>
          <w:szCs w:val="28"/>
          <w:lang w:eastAsia="ru-RU"/>
        </w:rPr>
        <w:t xml:space="preserve">лем не допустимо. Перенос обязанности содержания детей с родителей на других лиц, и, по сути, освобождение родителя от обязанности материально обеспечивать ребенка возможно только после установления и тщательного комплексного анализа всех обстоятельств и выбора максимально эффективного пути защиты интересов ребенка. А это возможно только судом при непосредственном участии органов опеки и попечительства. Хотя необходимо отметить, что обязательное нотариальное заверение соглашений между </w:t>
      </w:r>
      <w:proofErr w:type="gramStart"/>
      <w:r w:rsidRPr="00BF5819">
        <w:rPr>
          <w:rFonts w:ascii="Times New Roman" w:eastAsia="Times New Roman" w:hAnsi="Times New Roman" w:cs="Times New Roman"/>
          <w:color w:val="000000"/>
          <w:sz w:val="28"/>
          <w:szCs w:val="28"/>
          <w:lang w:eastAsia="ru-RU"/>
        </w:rPr>
        <w:t>родителями</w:t>
      </w:r>
      <w:proofErr w:type="gramEnd"/>
      <w:r w:rsidRPr="00BF5819">
        <w:rPr>
          <w:rFonts w:ascii="Times New Roman" w:eastAsia="Times New Roman" w:hAnsi="Times New Roman" w:cs="Times New Roman"/>
          <w:color w:val="000000"/>
          <w:sz w:val="28"/>
          <w:szCs w:val="28"/>
          <w:lang w:eastAsia="ru-RU"/>
        </w:rPr>
        <w:t xml:space="preserve"> без каких либо дополнительных согласований с органами опеки или судебными вызывает обоснованные сомнения в эффективности защиты интересов ребенка.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Полномочия нотариуса в этой ситуации ограничены, он может отказать в удостоверении соглашения, только если размер алиментов в соглашении ниже установленного законом (ст. 84 СК РФ). Анализировать имущественное положение родителей, обстоятельства затрагивающие особенности здоровья, </w:t>
      </w:r>
      <w:r w:rsidRPr="00BF5819">
        <w:rPr>
          <w:rFonts w:ascii="Times New Roman" w:eastAsia="Times New Roman" w:hAnsi="Times New Roman" w:cs="Times New Roman"/>
          <w:color w:val="000000"/>
          <w:sz w:val="28"/>
          <w:szCs w:val="28"/>
          <w:lang w:eastAsia="ru-RU"/>
        </w:rPr>
        <w:lastRenderedPageBreak/>
        <w:t xml:space="preserve">развития, воспитания ребенка нотариус не вправе. Таким образом, вне сферы контроля остаются многие факторы, влияющие на определение параметров содержания несовершеннолетних детей. В этом случае безусловно интересен пример США, законодательство штатов предусматривает контроль суда и органов опеки (или только суда) за условиями соглашений родителей, определяющими содержание детей (например, в </w:t>
      </w:r>
      <w:proofErr w:type="gramStart"/>
      <w:r w:rsidRPr="00BF5819">
        <w:rPr>
          <w:rFonts w:ascii="Times New Roman" w:eastAsia="Times New Roman" w:hAnsi="Times New Roman" w:cs="Times New Roman"/>
          <w:color w:val="000000"/>
          <w:sz w:val="28"/>
          <w:szCs w:val="28"/>
          <w:lang w:eastAsia="ru-RU"/>
        </w:rPr>
        <w:t>Н</w:t>
      </w:r>
      <w:r w:rsidR="00D95E0D">
        <w:rPr>
          <w:rFonts w:ascii="Times New Roman" w:eastAsia="Times New Roman" w:hAnsi="Times New Roman" w:cs="Times New Roman"/>
          <w:color w:val="000000"/>
          <w:sz w:val="28"/>
          <w:szCs w:val="28"/>
          <w:lang w:eastAsia="ru-RU"/>
        </w:rPr>
        <w:t>ью Йорке</w:t>
      </w:r>
      <w:proofErr w:type="gramEnd"/>
      <w:r w:rsidR="00D95E0D">
        <w:rPr>
          <w:rFonts w:ascii="Times New Roman" w:eastAsia="Times New Roman" w:hAnsi="Times New Roman" w:cs="Times New Roman"/>
          <w:color w:val="000000"/>
          <w:sz w:val="28"/>
          <w:szCs w:val="28"/>
          <w:lang w:eastAsia="ru-RU"/>
        </w:rPr>
        <w:t xml:space="preserve"> органы опеки и суд</w:t>
      </w:r>
      <w:r w:rsidRPr="00BF5819">
        <w:rPr>
          <w:rFonts w:ascii="Times New Roman" w:eastAsia="Times New Roman" w:hAnsi="Times New Roman" w:cs="Times New Roman"/>
          <w:color w:val="000000"/>
          <w:sz w:val="28"/>
          <w:szCs w:val="28"/>
          <w:lang w:eastAsia="ru-RU"/>
        </w:rPr>
        <w:t>, и</w:t>
      </w:r>
      <w:r w:rsidR="00D95E0D">
        <w:rPr>
          <w:rFonts w:ascii="Times New Roman" w:eastAsia="Times New Roman" w:hAnsi="Times New Roman" w:cs="Times New Roman"/>
          <w:color w:val="000000"/>
          <w:sz w:val="28"/>
          <w:szCs w:val="28"/>
          <w:lang w:eastAsia="ru-RU"/>
        </w:rPr>
        <w:t>ли только суд в Калифорнии)</w:t>
      </w:r>
      <w:r w:rsidRPr="00BF5819">
        <w:rPr>
          <w:rFonts w:ascii="Times New Roman" w:eastAsia="Times New Roman" w:hAnsi="Times New Roman" w:cs="Times New Roman"/>
          <w:color w:val="000000"/>
          <w:sz w:val="28"/>
          <w:szCs w:val="28"/>
          <w:lang w:eastAsia="ru-RU"/>
        </w:rPr>
        <w:t>. Только в этом случае, по мнению законодателя, гарантируется соблюдение интересов ребенка, родители которого в нервной психологической атмосфере развода не всегда способны адекватно оценивать ситуацию и ставить интересы ребенка на первое место.</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Длительное время в России ведется дискуссия о </w:t>
      </w:r>
      <w:proofErr w:type="gramStart"/>
      <w:r w:rsidRPr="00BF5819">
        <w:rPr>
          <w:rFonts w:ascii="Times New Roman" w:eastAsia="Times New Roman" w:hAnsi="Times New Roman" w:cs="Times New Roman"/>
          <w:color w:val="000000"/>
          <w:sz w:val="28"/>
          <w:szCs w:val="28"/>
          <w:lang w:eastAsia="ru-RU"/>
        </w:rPr>
        <w:t>том</w:t>
      </w:r>
      <w:proofErr w:type="gramEnd"/>
      <w:r w:rsidRPr="00BF5819">
        <w:rPr>
          <w:rFonts w:ascii="Times New Roman" w:eastAsia="Times New Roman" w:hAnsi="Times New Roman" w:cs="Times New Roman"/>
          <w:color w:val="000000"/>
          <w:sz w:val="28"/>
          <w:szCs w:val="28"/>
          <w:lang w:eastAsia="ru-RU"/>
        </w:rPr>
        <w:t xml:space="preserve"> какие условия являются существенными для соглашения об уплате алиментов. То </w:t>
      </w:r>
      <w:proofErr w:type="gramStart"/>
      <w:r w:rsidRPr="00BF5819">
        <w:rPr>
          <w:rFonts w:ascii="Times New Roman" w:eastAsia="Times New Roman" w:hAnsi="Times New Roman" w:cs="Times New Roman"/>
          <w:color w:val="000000"/>
          <w:sz w:val="28"/>
          <w:szCs w:val="28"/>
          <w:lang w:eastAsia="ru-RU"/>
        </w:rPr>
        <w:t>есть</w:t>
      </w:r>
      <w:proofErr w:type="gramEnd"/>
      <w:r w:rsidRPr="00BF5819">
        <w:rPr>
          <w:rFonts w:ascii="Times New Roman" w:eastAsia="Times New Roman" w:hAnsi="Times New Roman" w:cs="Times New Roman"/>
          <w:color w:val="000000"/>
          <w:sz w:val="28"/>
          <w:szCs w:val="28"/>
          <w:lang w:eastAsia="ru-RU"/>
        </w:rPr>
        <w:t xml:space="preserve"> какие условия должно согласовать родители, чтобы соглашение считалось заключенным. Данная дискуссия является следствием пробела в российском законодательстве, в котором отсутствует само понятие семейно-правового договора и требования к его структуре. Если же обратится к гражданскому законодательству, то существенные условия, это условия о предмете договора, названные в законе или установленные сторонами</w:t>
      </w:r>
      <w:proofErr w:type="gramStart"/>
      <w:r w:rsidRPr="00BF5819">
        <w:rPr>
          <w:rFonts w:ascii="Times New Roman" w:eastAsia="Times New Roman" w:hAnsi="Times New Roman" w:cs="Times New Roman"/>
          <w:color w:val="000000"/>
          <w:sz w:val="28"/>
          <w:szCs w:val="28"/>
          <w:lang w:eastAsia="ru-RU"/>
        </w:rPr>
        <w:t>.</w:t>
      </w:r>
      <w:proofErr w:type="gramEnd"/>
      <w:r w:rsidRPr="00BF5819">
        <w:rPr>
          <w:rFonts w:ascii="Times New Roman" w:eastAsia="Times New Roman" w:hAnsi="Times New Roman" w:cs="Times New Roman"/>
          <w:color w:val="000000"/>
          <w:sz w:val="28"/>
          <w:szCs w:val="28"/>
          <w:lang w:eastAsia="ru-RU"/>
        </w:rPr>
        <w:t xml:space="preserve"> (</w:t>
      </w:r>
      <w:proofErr w:type="gramStart"/>
      <w:r w:rsidRPr="00BF5819">
        <w:rPr>
          <w:rFonts w:ascii="Times New Roman" w:eastAsia="Times New Roman" w:hAnsi="Times New Roman" w:cs="Times New Roman"/>
          <w:color w:val="000000"/>
          <w:sz w:val="28"/>
          <w:szCs w:val="28"/>
          <w:lang w:eastAsia="ru-RU"/>
        </w:rPr>
        <w:t>с</w:t>
      </w:r>
      <w:proofErr w:type="gramEnd"/>
      <w:r w:rsidRPr="00BF5819">
        <w:rPr>
          <w:rFonts w:ascii="Times New Roman" w:eastAsia="Times New Roman" w:hAnsi="Times New Roman" w:cs="Times New Roman"/>
          <w:color w:val="000000"/>
          <w:sz w:val="28"/>
          <w:szCs w:val="28"/>
          <w:lang w:eastAsia="ru-RU"/>
        </w:rPr>
        <w:t>татья 432 Гражданского кодекса РФ) [16] Существенным условием любого договора независимо от его правовой природы является предмет. Что же включает в себя предмет соглашения об уплате алиментов на несовершенн</w:t>
      </w:r>
      <w:r w:rsidR="00D95E0D">
        <w:rPr>
          <w:rFonts w:ascii="Times New Roman" w:eastAsia="Times New Roman" w:hAnsi="Times New Roman" w:cs="Times New Roman"/>
          <w:color w:val="000000"/>
          <w:sz w:val="28"/>
          <w:szCs w:val="28"/>
          <w:lang w:eastAsia="ru-RU"/>
        </w:rPr>
        <w:t xml:space="preserve">олетних детей? По мнению, </w:t>
      </w:r>
      <w:proofErr w:type="spellStart"/>
      <w:r w:rsidR="00D95E0D">
        <w:rPr>
          <w:rFonts w:ascii="Times New Roman" w:eastAsia="Times New Roman" w:hAnsi="Times New Roman" w:cs="Times New Roman"/>
          <w:color w:val="000000"/>
          <w:sz w:val="28"/>
          <w:szCs w:val="28"/>
          <w:lang w:eastAsia="ru-RU"/>
        </w:rPr>
        <w:t>Чашко</w:t>
      </w:r>
      <w:r w:rsidRPr="00BF5819">
        <w:rPr>
          <w:rFonts w:ascii="Times New Roman" w:eastAsia="Times New Roman" w:hAnsi="Times New Roman" w:cs="Times New Roman"/>
          <w:color w:val="000000"/>
          <w:sz w:val="28"/>
          <w:szCs w:val="28"/>
          <w:lang w:eastAsia="ru-RU"/>
        </w:rPr>
        <w:t>вой</w:t>
      </w:r>
      <w:proofErr w:type="spellEnd"/>
      <w:r w:rsidRPr="00BF5819">
        <w:rPr>
          <w:rFonts w:ascii="Times New Roman" w:eastAsia="Times New Roman" w:hAnsi="Times New Roman" w:cs="Times New Roman"/>
          <w:color w:val="000000"/>
          <w:sz w:val="28"/>
          <w:szCs w:val="28"/>
          <w:lang w:eastAsia="ru-RU"/>
        </w:rPr>
        <w:t xml:space="preserve"> С.Ю. предметом является возникающие в связи с установленной обязанностью имущественные обя</w:t>
      </w:r>
      <w:r>
        <w:rPr>
          <w:rFonts w:ascii="Times New Roman" w:eastAsia="Times New Roman" w:hAnsi="Times New Roman" w:cs="Times New Roman"/>
          <w:color w:val="000000"/>
          <w:sz w:val="28"/>
          <w:szCs w:val="28"/>
          <w:lang w:eastAsia="ru-RU"/>
        </w:rPr>
        <w:t>зательства по содержанию детей.</w:t>
      </w:r>
      <w:r w:rsidRPr="00BF5819">
        <w:rPr>
          <w:rFonts w:ascii="Times New Roman" w:eastAsia="Times New Roman" w:hAnsi="Times New Roman" w:cs="Times New Roman"/>
          <w:color w:val="000000"/>
          <w:sz w:val="28"/>
          <w:szCs w:val="28"/>
          <w:lang w:eastAsia="ru-RU"/>
        </w:rPr>
        <w:t xml:space="preserve"> Давыдова О.А. предполагает, что это представляемое в силу закона содержание. </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При этом все они считают, что в рамках предмета соглашения не должны быть указаны размер, форма и способ уплаты алиментов. Это отдельные элементы соглашения, которые нуждаются в конкретизации. В свою очередь, С.Ю. Филиппова, Е.А. Усачева считают, что предмет </w:t>
      </w:r>
      <w:r w:rsidRPr="00BF5819">
        <w:rPr>
          <w:rFonts w:ascii="Times New Roman" w:eastAsia="Times New Roman" w:hAnsi="Times New Roman" w:cs="Times New Roman"/>
          <w:color w:val="000000"/>
          <w:sz w:val="28"/>
          <w:szCs w:val="28"/>
          <w:lang w:eastAsia="ru-RU"/>
        </w:rPr>
        <w:lastRenderedPageBreak/>
        <w:t xml:space="preserve">соглашения должен быть индивидуализирован и именно такие элементы как размер, форма и способ уплаты алиментов позволяют характеризовать соглашение, определить предмет исполнения, </w:t>
      </w:r>
      <w:proofErr w:type="gramStart"/>
      <w:r w:rsidRPr="00BF5819">
        <w:rPr>
          <w:rFonts w:ascii="Times New Roman" w:eastAsia="Times New Roman" w:hAnsi="Times New Roman" w:cs="Times New Roman"/>
          <w:color w:val="000000"/>
          <w:sz w:val="28"/>
          <w:szCs w:val="28"/>
          <w:lang w:eastAsia="ru-RU"/>
        </w:rPr>
        <w:t>а</w:t>
      </w:r>
      <w:proofErr w:type="gramEnd"/>
      <w:r w:rsidRPr="00BF5819">
        <w:rPr>
          <w:rFonts w:ascii="Times New Roman" w:eastAsia="Times New Roman" w:hAnsi="Times New Roman" w:cs="Times New Roman"/>
          <w:color w:val="000000"/>
          <w:sz w:val="28"/>
          <w:szCs w:val="28"/>
          <w:lang w:eastAsia="ru-RU"/>
        </w:rPr>
        <w:t xml:space="preserve"> следовательно являются составной частью предмета соглашения.</w:t>
      </w:r>
    </w:p>
    <w:p w:rsid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Судебная практика в данном вопросе однозначно идет по пути признания размера алиментов (ст. 103 СК РФ</w:t>
      </w:r>
      <w:r>
        <w:rPr>
          <w:rFonts w:ascii="Times New Roman" w:eastAsia="Times New Roman" w:hAnsi="Times New Roman" w:cs="Times New Roman"/>
          <w:color w:val="000000"/>
          <w:sz w:val="28"/>
          <w:szCs w:val="28"/>
          <w:lang w:eastAsia="ru-RU"/>
        </w:rPr>
        <w:t>), способа и по</w:t>
      </w:r>
      <w:r w:rsidRPr="00BF5819">
        <w:rPr>
          <w:rFonts w:ascii="Times New Roman" w:eastAsia="Times New Roman" w:hAnsi="Times New Roman" w:cs="Times New Roman"/>
          <w:color w:val="000000"/>
          <w:sz w:val="28"/>
          <w:szCs w:val="28"/>
          <w:lang w:eastAsia="ru-RU"/>
        </w:rPr>
        <w:t xml:space="preserve">рядка уплаты алиментов (ст. 104 СК РФ) самостоятельными существенными условиями соглашения. (Судебные акты Верховного Суда Республики Башкортостан и Верховного Суда Республики Татарстан).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Представляется, что и те и другие, по сути, определяют одни и те же условия которые должны быть установлены, для признания соглашения заключенным. </w:t>
      </w:r>
      <w:proofErr w:type="gramStart"/>
      <w:r w:rsidRPr="00BF5819">
        <w:rPr>
          <w:rFonts w:ascii="Times New Roman" w:eastAsia="Times New Roman" w:hAnsi="Times New Roman" w:cs="Times New Roman"/>
          <w:color w:val="000000"/>
          <w:sz w:val="28"/>
          <w:szCs w:val="28"/>
          <w:lang w:eastAsia="ru-RU"/>
        </w:rPr>
        <w:t>Поэтому</w:t>
      </w:r>
      <w:proofErr w:type="gramEnd"/>
      <w:r w:rsidRPr="00BF5819">
        <w:rPr>
          <w:rFonts w:ascii="Times New Roman" w:eastAsia="Times New Roman" w:hAnsi="Times New Roman" w:cs="Times New Roman"/>
          <w:color w:val="000000"/>
          <w:sz w:val="28"/>
          <w:szCs w:val="28"/>
          <w:lang w:eastAsia="ru-RU"/>
        </w:rPr>
        <w:t xml:space="preserve"> не принципиально считать ли данные элементы самостоятельными существенными условиями или составной частью предмета соглашения, главное, что отсутствие согласованности по данным вопросам означает не </w:t>
      </w:r>
      <w:proofErr w:type="spellStart"/>
      <w:r w:rsidRPr="00BF5819">
        <w:rPr>
          <w:rFonts w:ascii="Times New Roman" w:eastAsia="Times New Roman" w:hAnsi="Times New Roman" w:cs="Times New Roman"/>
          <w:color w:val="000000"/>
          <w:sz w:val="28"/>
          <w:szCs w:val="28"/>
          <w:lang w:eastAsia="ru-RU"/>
        </w:rPr>
        <w:t>заключенность</w:t>
      </w:r>
      <w:proofErr w:type="spellEnd"/>
      <w:r w:rsidRPr="00BF5819">
        <w:rPr>
          <w:rFonts w:ascii="Times New Roman" w:eastAsia="Times New Roman" w:hAnsi="Times New Roman" w:cs="Times New Roman"/>
          <w:color w:val="000000"/>
          <w:sz w:val="28"/>
          <w:szCs w:val="28"/>
          <w:lang w:eastAsia="ru-RU"/>
        </w:rPr>
        <w:t xml:space="preserve"> соглашения.</w:t>
      </w:r>
    </w:p>
    <w:p w:rsidR="00E203E6"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Каким образом должен быть определен размер алиментов в соглашении? Семейный кодекс РФ, в статье 103, указывает, что стороны должны определить в соглашении размер алиментов, т.е. средств необходимых для содержания ребенка, но не менее </w:t>
      </w:r>
      <w:proofErr w:type="gramStart"/>
      <w:r w:rsidRPr="00BF5819">
        <w:rPr>
          <w:rFonts w:ascii="Times New Roman" w:eastAsia="Times New Roman" w:hAnsi="Times New Roman" w:cs="Times New Roman"/>
          <w:color w:val="000000"/>
          <w:sz w:val="28"/>
          <w:szCs w:val="28"/>
          <w:lang w:eastAsia="ru-RU"/>
        </w:rPr>
        <w:t>чем</w:t>
      </w:r>
      <w:proofErr w:type="gramEnd"/>
      <w:r w:rsidRPr="00BF5819">
        <w:rPr>
          <w:rFonts w:ascii="Times New Roman" w:eastAsia="Times New Roman" w:hAnsi="Times New Roman" w:cs="Times New Roman"/>
          <w:color w:val="000000"/>
          <w:sz w:val="28"/>
          <w:szCs w:val="28"/>
          <w:lang w:eastAsia="ru-RU"/>
        </w:rPr>
        <w:t xml:space="preserve"> если бы они взыскивались в судебном порядке. Семейное законодательство предусматривает несколько вариантов определения размера алиментов в судебном порядке, </w:t>
      </w:r>
      <w:proofErr w:type="gramStart"/>
      <w:r w:rsidRPr="00BF5819">
        <w:rPr>
          <w:rFonts w:ascii="Times New Roman" w:eastAsia="Times New Roman" w:hAnsi="Times New Roman" w:cs="Times New Roman"/>
          <w:color w:val="000000"/>
          <w:sz w:val="28"/>
          <w:szCs w:val="28"/>
          <w:lang w:eastAsia="ru-RU"/>
        </w:rPr>
        <w:t>а</w:t>
      </w:r>
      <w:proofErr w:type="gramEnd"/>
      <w:r w:rsidRPr="00BF5819">
        <w:rPr>
          <w:rFonts w:ascii="Times New Roman" w:eastAsia="Times New Roman" w:hAnsi="Times New Roman" w:cs="Times New Roman"/>
          <w:color w:val="000000"/>
          <w:sz w:val="28"/>
          <w:szCs w:val="28"/>
          <w:lang w:eastAsia="ru-RU"/>
        </w:rPr>
        <w:t xml:space="preserve"> следовательно, они применяются и при заключении соглашения об уплате алиментов. Это может быть сумма, определенная как проценты от дохода. Тогда на одного ребенка взыскивается - 25%, на двух детей - третья часть, на трех и более детей- 50% из любого дохода плательщика (ст. ст. 81, 103 СК РФ). В исключительных обстоятельствах суд </w:t>
      </w:r>
      <w:r w:rsidRPr="00BF5819">
        <w:rPr>
          <w:rFonts w:ascii="Times New Roman" w:eastAsia="Times New Roman" w:hAnsi="Times New Roman" w:cs="Times New Roman"/>
          <w:color w:val="000000"/>
          <w:sz w:val="28"/>
          <w:szCs w:val="28"/>
          <w:lang w:eastAsia="ru-RU"/>
        </w:rPr>
        <w:lastRenderedPageBreak/>
        <w:t xml:space="preserve">может назначить алименты даже меньше указанной суммы </w:t>
      </w:r>
      <w:proofErr w:type="gramStart"/>
      <w:r w:rsidRPr="00BF5819">
        <w:rPr>
          <w:rFonts w:ascii="Times New Roman" w:eastAsia="Times New Roman" w:hAnsi="Times New Roman" w:cs="Times New Roman"/>
          <w:color w:val="000000"/>
          <w:sz w:val="28"/>
          <w:szCs w:val="28"/>
          <w:lang w:eastAsia="ru-RU"/>
        </w:rPr>
        <w:t xml:space="preserve">( </w:t>
      </w:r>
      <w:proofErr w:type="gramEnd"/>
      <w:r w:rsidRPr="00BF5819">
        <w:rPr>
          <w:rFonts w:ascii="Times New Roman" w:eastAsia="Times New Roman" w:hAnsi="Times New Roman" w:cs="Times New Roman"/>
          <w:color w:val="000000"/>
          <w:sz w:val="28"/>
          <w:szCs w:val="28"/>
          <w:lang w:eastAsia="ru-RU"/>
        </w:rPr>
        <w:t xml:space="preserve">п. 2 ст. 81 СК РФ). </w:t>
      </w:r>
      <w:r w:rsidR="0006130A">
        <w:rPr>
          <w:rStyle w:val="a6"/>
          <w:rFonts w:ascii="Times New Roman" w:eastAsia="Times New Roman" w:hAnsi="Times New Roman" w:cs="Times New Roman"/>
          <w:color w:val="000000"/>
          <w:sz w:val="28"/>
          <w:szCs w:val="28"/>
          <w:lang w:eastAsia="ru-RU"/>
        </w:rPr>
        <w:footnoteReference w:id="24"/>
      </w:r>
    </w:p>
    <w:p w:rsidR="00E203E6"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Семейный кодекс содержит общую формулировку не конкретизируя такие обстоятельства, поэтому Верховный суд РФ в Постановлении Пленума дал разъяснения, указав, что такими обстоятельствами могут считаться</w:t>
      </w:r>
      <w:proofErr w:type="gramStart"/>
      <w:r w:rsidRPr="00BF5819">
        <w:rPr>
          <w:rFonts w:ascii="Times New Roman" w:eastAsia="Times New Roman" w:hAnsi="Times New Roman" w:cs="Times New Roman"/>
          <w:color w:val="000000"/>
          <w:sz w:val="28"/>
          <w:szCs w:val="28"/>
          <w:lang w:eastAsia="ru-RU"/>
        </w:rPr>
        <w:t xml:space="preserve"> «....</w:t>
      </w:r>
      <w:proofErr w:type="gramEnd"/>
      <w:r w:rsidRPr="00BF5819">
        <w:rPr>
          <w:rFonts w:ascii="Times New Roman" w:eastAsia="Times New Roman" w:hAnsi="Times New Roman" w:cs="Times New Roman"/>
          <w:color w:val="000000"/>
          <w:sz w:val="28"/>
          <w:szCs w:val="28"/>
          <w:lang w:eastAsia="ru-RU"/>
        </w:rPr>
        <w:t>наличие у плательщика алиментов других несовершеннолетних и (или) нетрудоспособных совершеннолетних детей, а также иных лиц, которых он обязан по закону содержать; низкий доход плательщика алиментов; состояние здоровья плательщика алиментов (например, нетрудоспособность вследствие возраста или состояния здоровья), а также ребенка, на содержание которого производится взыскание алиментов (например, наличие у ребенка тяжелого заболевания, требующего длительного лечения)</w:t>
      </w:r>
      <w:proofErr w:type="gramStart"/>
      <w:r w:rsidRPr="00BF5819">
        <w:rPr>
          <w:rFonts w:ascii="Times New Roman" w:eastAsia="Times New Roman" w:hAnsi="Times New Roman" w:cs="Times New Roman"/>
          <w:color w:val="000000"/>
          <w:sz w:val="28"/>
          <w:szCs w:val="28"/>
          <w:lang w:eastAsia="ru-RU"/>
        </w:rPr>
        <w:t>.»</w:t>
      </w:r>
      <w:proofErr w:type="gramEnd"/>
      <w:r w:rsidRPr="00BF5819">
        <w:rPr>
          <w:rFonts w:ascii="Times New Roman" w:eastAsia="Times New Roman" w:hAnsi="Times New Roman" w:cs="Times New Roman"/>
          <w:color w:val="000000"/>
          <w:sz w:val="28"/>
          <w:szCs w:val="28"/>
          <w:lang w:eastAsia="ru-RU"/>
        </w:rPr>
        <w:t xml:space="preserve"> Представленное разъяснение вызывает множество вопросов. Например, низкий доход плательщика алиментов. </w:t>
      </w:r>
    </w:p>
    <w:p w:rsidR="00E203E6"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Согласно официальным данным Росстата скрытая оплата труда и доходы в России составили 7,7 </w:t>
      </w:r>
      <w:proofErr w:type="gramStart"/>
      <w:r w:rsidRPr="00BF5819">
        <w:rPr>
          <w:rFonts w:ascii="Times New Roman" w:eastAsia="Times New Roman" w:hAnsi="Times New Roman" w:cs="Times New Roman"/>
          <w:color w:val="000000"/>
          <w:sz w:val="28"/>
          <w:szCs w:val="28"/>
          <w:lang w:eastAsia="ru-RU"/>
        </w:rPr>
        <w:t>трлн</w:t>
      </w:r>
      <w:proofErr w:type="gramEnd"/>
      <w:r w:rsidRPr="00BF5819">
        <w:rPr>
          <w:rFonts w:ascii="Times New Roman" w:eastAsia="Times New Roman" w:hAnsi="Times New Roman" w:cs="Times New Roman"/>
          <w:color w:val="000000"/>
          <w:sz w:val="28"/>
          <w:szCs w:val="28"/>
          <w:lang w:eastAsia="ru-RU"/>
        </w:rPr>
        <w:t xml:space="preserve"> руб. за три квартала 2017 года. Министр финансов России Антон </w:t>
      </w:r>
      <w:proofErr w:type="spellStart"/>
      <w:r w:rsidRPr="00BF5819">
        <w:rPr>
          <w:rFonts w:ascii="Times New Roman" w:eastAsia="Times New Roman" w:hAnsi="Times New Roman" w:cs="Times New Roman"/>
          <w:color w:val="000000"/>
          <w:sz w:val="28"/>
          <w:szCs w:val="28"/>
          <w:lang w:eastAsia="ru-RU"/>
        </w:rPr>
        <w:t>Силуанов</w:t>
      </w:r>
      <w:proofErr w:type="spellEnd"/>
      <w:r w:rsidRPr="00BF5819">
        <w:rPr>
          <w:rFonts w:ascii="Times New Roman" w:eastAsia="Times New Roman" w:hAnsi="Times New Roman" w:cs="Times New Roman"/>
          <w:color w:val="000000"/>
          <w:sz w:val="28"/>
          <w:szCs w:val="28"/>
          <w:lang w:eastAsia="ru-RU"/>
        </w:rPr>
        <w:t xml:space="preserve"> заявил, что фонд «серых зарплат составляет более 10 </w:t>
      </w:r>
      <w:proofErr w:type="gramStart"/>
      <w:r w:rsidRPr="00BF5819">
        <w:rPr>
          <w:rFonts w:ascii="Times New Roman" w:eastAsia="Times New Roman" w:hAnsi="Times New Roman" w:cs="Times New Roman"/>
          <w:color w:val="000000"/>
          <w:sz w:val="28"/>
          <w:szCs w:val="28"/>
          <w:lang w:eastAsia="ru-RU"/>
        </w:rPr>
        <w:t>трлн</w:t>
      </w:r>
      <w:proofErr w:type="gramEnd"/>
      <w:r w:rsidRPr="00BF5819">
        <w:rPr>
          <w:rFonts w:ascii="Times New Roman" w:eastAsia="Times New Roman" w:hAnsi="Times New Roman" w:cs="Times New Roman"/>
          <w:color w:val="000000"/>
          <w:sz w:val="28"/>
          <w:szCs w:val="28"/>
          <w:lang w:eastAsia="ru-RU"/>
        </w:rPr>
        <w:t xml:space="preserve"> руб. в год</w:t>
      </w:r>
      <w:r w:rsidR="00E203E6">
        <w:rPr>
          <w:rFonts w:ascii="Times New Roman" w:eastAsia="Times New Roman" w:hAnsi="Times New Roman" w:cs="Times New Roman"/>
          <w:color w:val="000000"/>
          <w:sz w:val="28"/>
          <w:szCs w:val="28"/>
          <w:lang w:eastAsia="ru-RU"/>
        </w:rPr>
        <w:t>.</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 Вице премьер РФ Татьяна Голикова в интервью радиостанции сообщила, что около 15 миллионов российских граждан получает зарплату в «конверта</w:t>
      </w:r>
      <w:r w:rsidR="00D95E0D">
        <w:rPr>
          <w:rFonts w:ascii="Times New Roman" w:eastAsia="Times New Roman" w:hAnsi="Times New Roman" w:cs="Times New Roman"/>
          <w:color w:val="000000"/>
          <w:sz w:val="28"/>
          <w:szCs w:val="28"/>
          <w:lang w:eastAsia="ru-RU"/>
        </w:rPr>
        <w:t>х», т.е. не официально.</w:t>
      </w:r>
      <w:r w:rsidRPr="00BF5819">
        <w:rPr>
          <w:rFonts w:ascii="Times New Roman" w:eastAsia="Times New Roman" w:hAnsi="Times New Roman" w:cs="Times New Roman"/>
          <w:color w:val="000000"/>
          <w:sz w:val="28"/>
          <w:szCs w:val="28"/>
          <w:lang w:eastAsia="ru-RU"/>
        </w:rPr>
        <w:t xml:space="preserve"> Представляется, что в подобных условиях еще и возможность уменьшения размера взыскиваемых алиментов является вопиющим пренебрежением интересами ребенка, поощрением безответственного отношения родителя к выполнению своего долг</w:t>
      </w:r>
      <w:proofErr w:type="gramStart"/>
      <w:r w:rsidRPr="00BF5819">
        <w:rPr>
          <w:rFonts w:ascii="Times New Roman" w:eastAsia="Times New Roman" w:hAnsi="Times New Roman" w:cs="Times New Roman"/>
          <w:color w:val="000000"/>
          <w:sz w:val="28"/>
          <w:szCs w:val="28"/>
          <w:lang w:eastAsia="ru-RU"/>
        </w:rPr>
        <w:t>а-</w:t>
      </w:r>
      <w:proofErr w:type="gramEnd"/>
      <w:r w:rsidRPr="00BF5819">
        <w:rPr>
          <w:rFonts w:ascii="Times New Roman" w:eastAsia="Times New Roman" w:hAnsi="Times New Roman" w:cs="Times New Roman"/>
          <w:color w:val="000000"/>
          <w:sz w:val="28"/>
          <w:szCs w:val="28"/>
          <w:lang w:eastAsia="ru-RU"/>
        </w:rPr>
        <w:t xml:space="preserve"> обеспечение ребенку достойного уровня жизни.</w:t>
      </w:r>
    </w:p>
    <w:p w:rsidR="00E203E6" w:rsidRDefault="00BF5819" w:rsidP="00E203E6">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lastRenderedPageBreak/>
        <w:t xml:space="preserve">Если уплата алиментов в процентном отношении к доходу родителя невозможна или </w:t>
      </w:r>
      <w:proofErr w:type="gramStart"/>
      <w:r w:rsidRPr="00BF5819">
        <w:rPr>
          <w:rFonts w:ascii="Times New Roman" w:eastAsia="Times New Roman" w:hAnsi="Times New Roman" w:cs="Times New Roman"/>
          <w:color w:val="000000"/>
          <w:sz w:val="28"/>
          <w:szCs w:val="28"/>
          <w:lang w:eastAsia="ru-RU"/>
        </w:rPr>
        <w:t>затруднительна размер содержания может</w:t>
      </w:r>
      <w:proofErr w:type="gramEnd"/>
      <w:r w:rsidRPr="00BF5819">
        <w:rPr>
          <w:rFonts w:ascii="Times New Roman" w:eastAsia="Times New Roman" w:hAnsi="Times New Roman" w:cs="Times New Roman"/>
          <w:color w:val="000000"/>
          <w:sz w:val="28"/>
          <w:szCs w:val="28"/>
          <w:lang w:eastAsia="ru-RU"/>
        </w:rPr>
        <w:t xml:space="preserve"> быть установлен в твердой денежной</w:t>
      </w:r>
      <w:r w:rsidR="00E203E6">
        <w:rPr>
          <w:rFonts w:ascii="Times New Roman" w:eastAsia="Times New Roman" w:hAnsi="Times New Roman" w:cs="Times New Roman"/>
          <w:color w:val="000000"/>
          <w:sz w:val="28"/>
          <w:szCs w:val="28"/>
          <w:lang w:eastAsia="ru-RU"/>
        </w:rPr>
        <w:t xml:space="preserve"> </w:t>
      </w:r>
      <w:r w:rsidRPr="00BF5819">
        <w:rPr>
          <w:rFonts w:ascii="Times New Roman" w:eastAsia="Times New Roman" w:hAnsi="Times New Roman" w:cs="Times New Roman"/>
          <w:color w:val="000000"/>
          <w:sz w:val="28"/>
          <w:szCs w:val="28"/>
          <w:lang w:eastAsia="ru-RU"/>
        </w:rPr>
        <w:t xml:space="preserve">форме (ст. 83 СК РФ). Размер данной суммы в этом случае определяется судом исходя из тщательного комплексного исследования всех обстоятельств, включающих в материальное и семейное положение сторон и других заслуживающих внимания обстоятельств. </w:t>
      </w:r>
      <w:proofErr w:type="gramStart"/>
      <w:r w:rsidRPr="00BF5819">
        <w:rPr>
          <w:rFonts w:ascii="Times New Roman" w:eastAsia="Times New Roman" w:hAnsi="Times New Roman" w:cs="Times New Roman"/>
          <w:color w:val="000000"/>
          <w:sz w:val="28"/>
          <w:szCs w:val="28"/>
          <w:lang w:eastAsia="ru-RU"/>
        </w:rPr>
        <w:t>В Постановлении Пленума Верховного Суда Российской Федерации от 25 октября 1996 г. № 9 «О применении судами Семейного кодекса Российской Федерации при рассмотрении дел об установлении отцовства и о взыскании алиментов» указано, что при определении твердого размера взыскиваемых алиментов необходимо учитывать не только материальное положение плательщика, т.е. совокупность получаемого им дохода, размеры его обязательных платежей, но и наличие собственного дохода</w:t>
      </w:r>
      <w:proofErr w:type="gramEnd"/>
      <w:r w:rsidRPr="00BF5819">
        <w:rPr>
          <w:rFonts w:ascii="Times New Roman" w:eastAsia="Times New Roman" w:hAnsi="Times New Roman" w:cs="Times New Roman"/>
          <w:color w:val="000000"/>
          <w:sz w:val="28"/>
          <w:szCs w:val="28"/>
          <w:lang w:eastAsia="ru-RU"/>
        </w:rPr>
        <w:t xml:space="preserve"> ребенка</w:t>
      </w:r>
      <w:r w:rsidR="00E203E6">
        <w:rPr>
          <w:rFonts w:ascii="Times New Roman" w:eastAsia="Times New Roman" w:hAnsi="Times New Roman" w:cs="Times New Roman"/>
          <w:color w:val="000000"/>
          <w:sz w:val="28"/>
          <w:szCs w:val="28"/>
          <w:lang w:eastAsia="ru-RU"/>
        </w:rPr>
        <w:t>.</w:t>
      </w:r>
    </w:p>
    <w:p w:rsidR="00BF5819" w:rsidRPr="00BF5819" w:rsidRDefault="00BF5819" w:rsidP="00E203E6">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 Данная позиция позднее была подтверждена в Постановлении Пленума ВС РФ №56. </w:t>
      </w:r>
      <w:r w:rsidR="004A4FA3">
        <w:rPr>
          <w:rFonts w:ascii="Times New Roman" w:eastAsia="Times New Roman" w:hAnsi="Times New Roman" w:cs="Times New Roman"/>
          <w:color w:val="000000"/>
          <w:sz w:val="28"/>
          <w:szCs w:val="28"/>
          <w:lang w:eastAsia="ru-RU"/>
        </w:rPr>
        <w:t xml:space="preserve"> </w:t>
      </w:r>
      <w:r w:rsidRPr="00BF5819">
        <w:rPr>
          <w:rFonts w:ascii="Times New Roman" w:eastAsia="Times New Roman" w:hAnsi="Times New Roman" w:cs="Times New Roman"/>
          <w:color w:val="000000"/>
          <w:sz w:val="28"/>
          <w:szCs w:val="28"/>
          <w:lang w:eastAsia="ru-RU"/>
        </w:rPr>
        <w:t xml:space="preserve">Возникает вопрос: Почему доходы ребенка должны влиять на размер взыскиваемых с родителя алиментов? Содержание ребенка, обеспечение удовлетворения его разумных потребностей есть обязанность родителя. Ребенок вынужден подрабатывать чаще всего, не от хорошей жизни. Как уже </w:t>
      </w:r>
      <w:proofErr w:type="gramStart"/>
      <w:r w:rsidRPr="00BF5819">
        <w:rPr>
          <w:rFonts w:ascii="Times New Roman" w:eastAsia="Times New Roman" w:hAnsi="Times New Roman" w:cs="Times New Roman"/>
          <w:color w:val="000000"/>
          <w:sz w:val="28"/>
          <w:szCs w:val="28"/>
          <w:lang w:eastAsia="ru-RU"/>
        </w:rPr>
        <w:t>указывалось</w:t>
      </w:r>
      <w:proofErr w:type="gramEnd"/>
      <w:r w:rsidRPr="00BF5819">
        <w:rPr>
          <w:rFonts w:ascii="Times New Roman" w:eastAsia="Times New Roman" w:hAnsi="Times New Roman" w:cs="Times New Roman"/>
          <w:color w:val="000000"/>
          <w:sz w:val="28"/>
          <w:szCs w:val="28"/>
          <w:lang w:eastAsia="ru-RU"/>
        </w:rPr>
        <w:t xml:space="preserve"> алименты в твердой сумме взыскиваются, когда плательщик официально не имеет регулярного дохода и выплачивает суммы не достаточные для содержания ребенка, тогда суд устанавливает, подлежащую взысканию сумму не менее прожиточного минимума. Т.е. родитель не платит деньги на содержание ребенка, несовершеннолетний ребенок вынужден идти работать, и это является основанием для снижения взыскиваемых алиментов с родителя. Такой подход представляется принципиально ошибочным.</w:t>
      </w:r>
    </w:p>
    <w:p w:rsidR="00E203E6"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Интересным примером основания снижения алиментной обязанности является дело, рассмотренное мировым судьей Приморского района. Руководствуясь разъяснениями Верховного суда РФ он снизил </w:t>
      </w:r>
      <w:proofErr w:type="gramStart"/>
      <w:r w:rsidRPr="00BF5819">
        <w:rPr>
          <w:rFonts w:ascii="Times New Roman" w:eastAsia="Times New Roman" w:hAnsi="Times New Roman" w:cs="Times New Roman"/>
          <w:color w:val="000000"/>
          <w:sz w:val="28"/>
          <w:szCs w:val="28"/>
          <w:lang w:eastAsia="ru-RU"/>
        </w:rPr>
        <w:t>размер</w:t>
      </w:r>
      <w:proofErr w:type="gramEnd"/>
      <w:r w:rsidRPr="00BF5819">
        <w:rPr>
          <w:rFonts w:ascii="Times New Roman" w:eastAsia="Times New Roman" w:hAnsi="Times New Roman" w:cs="Times New Roman"/>
          <w:color w:val="000000"/>
          <w:sz w:val="28"/>
          <w:szCs w:val="28"/>
          <w:lang w:eastAsia="ru-RU"/>
        </w:rPr>
        <w:t xml:space="preserve"> </w:t>
      </w:r>
      <w:r w:rsidRPr="00BF5819">
        <w:rPr>
          <w:rFonts w:ascii="Times New Roman" w:eastAsia="Times New Roman" w:hAnsi="Times New Roman" w:cs="Times New Roman"/>
          <w:color w:val="000000"/>
          <w:sz w:val="28"/>
          <w:szCs w:val="28"/>
          <w:lang w:eastAsia="ru-RU"/>
        </w:rPr>
        <w:lastRenderedPageBreak/>
        <w:t xml:space="preserve">установленный в соглашении с % заработка до 10.500 рублей ежемесячно. Основанием снижения послужило оформление плательщиком ипотеки и необходимость отчисления процентов за кредит в банк. Законность решения была подтверждена апелляционной инстанцией.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Т.е. суд счел нормальным, чтобы улучшение жилищных условий отцом послужило основанием для снижения уровня материального благополучия ребенка, и отказа от заключенного ранее соглашения. Безусловно, благополучие ребенка не может ставить под угрозу благополучие родителей. Необходимо соблюдение баланса материальных интересов ребенка и отца. Однако приобретение родителем материальных благ, превышающих определенный уровень </w:t>
      </w:r>
      <w:proofErr w:type="spellStart"/>
      <w:r w:rsidRPr="00BF5819">
        <w:rPr>
          <w:rFonts w:ascii="Times New Roman" w:eastAsia="Times New Roman" w:hAnsi="Times New Roman" w:cs="Times New Roman"/>
          <w:color w:val="000000"/>
          <w:sz w:val="28"/>
          <w:szCs w:val="28"/>
          <w:lang w:eastAsia="ru-RU"/>
        </w:rPr>
        <w:t>самообеспечения</w:t>
      </w:r>
      <w:proofErr w:type="spellEnd"/>
      <w:r w:rsidRPr="00BF5819">
        <w:rPr>
          <w:rFonts w:ascii="Times New Roman" w:eastAsia="Times New Roman" w:hAnsi="Times New Roman" w:cs="Times New Roman"/>
          <w:color w:val="000000"/>
          <w:sz w:val="28"/>
          <w:szCs w:val="28"/>
          <w:lang w:eastAsia="ru-RU"/>
        </w:rPr>
        <w:t>, не должно влиять на размер алиментов.</w:t>
      </w:r>
    </w:p>
    <w:p w:rsidR="004A4FA3" w:rsidRDefault="00BF5819" w:rsidP="004A4FA3">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Другим аспектом, влияющим на размер взыскиваемых алиментов в твердой сумме, является семейное положение плательщика, т.е. количество находящихся у него на иждивении членов семьи. </w:t>
      </w:r>
    </w:p>
    <w:p w:rsidR="00E203E6" w:rsidRDefault="00BF5819" w:rsidP="004A4FA3">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Необходимо подчеркнуть речь идет о взыскании алиментов в твердой сумме. А это случаи, когда родитель не способен ежемесячно выплачивать процент от своей зарплаты (как уже говорилось ранее, сумма взыскиваемых процентов уменьшается в зависимости от количества детей) и суд присуждает алименты в твердой сумме чаще всего равной прожиточному минимуму, чтобы</w:t>
      </w:r>
      <w:r w:rsidR="004A4FA3">
        <w:rPr>
          <w:rFonts w:ascii="Times New Roman" w:eastAsia="Times New Roman" w:hAnsi="Times New Roman" w:cs="Times New Roman"/>
          <w:color w:val="000000"/>
          <w:sz w:val="28"/>
          <w:szCs w:val="28"/>
          <w:lang w:eastAsia="ru-RU"/>
        </w:rPr>
        <w:t xml:space="preserve"> хоть как то защитить ребенка.</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К сожалению, сложившаяся судебная практика это подтверждает. Например, Верховный суд РФ в обзоре судебной практики в качестве правильного подхода к изменению соглашений указал на судебное решение, п</w:t>
      </w:r>
      <w:r w:rsidR="00D95E0D">
        <w:rPr>
          <w:rFonts w:ascii="Times New Roman" w:eastAsia="Times New Roman" w:hAnsi="Times New Roman" w:cs="Times New Roman"/>
          <w:color w:val="000000"/>
          <w:sz w:val="28"/>
          <w:szCs w:val="28"/>
          <w:lang w:eastAsia="ru-RU"/>
        </w:rPr>
        <w:t xml:space="preserve">ринятое в Костромской области. </w:t>
      </w:r>
    </w:p>
    <w:p w:rsidR="00D95E0D"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proofErr w:type="spellStart"/>
      <w:r w:rsidRPr="00BF5819">
        <w:rPr>
          <w:rFonts w:ascii="Times New Roman" w:eastAsia="Times New Roman" w:hAnsi="Times New Roman" w:cs="Times New Roman"/>
          <w:color w:val="000000"/>
          <w:sz w:val="28"/>
          <w:szCs w:val="28"/>
          <w:lang w:eastAsia="ru-RU"/>
        </w:rPr>
        <w:t>Шарьинский</w:t>
      </w:r>
      <w:proofErr w:type="spellEnd"/>
      <w:r w:rsidRPr="00BF5819">
        <w:rPr>
          <w:rFonts w:ascii="Times New Roman" w:eastAsia="Times New Roman" w:hAnsi="Times New Roman" w:cs="Times New Roman"/>
          <w:color w:val="000000"/>
          <w:sz w:val="28"/>
          <w:szCs w:val="28"/>
          <w:lang w:eastAsia="ru-RU"/>
        </w:rPr>
        <w:t xml:space="preserve"> районный суд Костромской области отменил решение мирового судьи г. Шарьи Костромской области, отказавшего в изменении соглашения об уплате алиментов, уменьшил размер ежемесячных алиментов на двух несовершеннолетних детей с 40.000 рублей до 15.000 рублей. </w:t>
      </w:r>
      <w:r w:rsidRPr="00BF5819">
        <w:rPr>
          <w:rFonts w:ascii="Times New Roman" w:eastAsia="Times New Roman" w:hAnsi="Times New Roman" w:cs="Times New Roman"/>
          <w:color w:val="000000"/>
          <w:sz w:val="28"/>
          <w:szCs w:val="28"/>
          <w:lang w:eastAsia="ru-RU"/>
        </w:rPr>
        <w:lastRenderedPageBreak/>
        <w:t>Основанием для изменения соглашения стал факт прекращения предпринимательской деятельности отцо</w:t>
      </w:r>
      <w:proofErr w:type="gramStart"/>
      <w:r w:rsidRPr="00BF5819">
        <w:rPr>
          <w:rFonts w:ascii="Times New Roman" w:eastAsia="Times New Roman" w:hAnsi="Times New Roman" w:cs="Times New Roman"/>
          <w:color w:val="000000"/>
          <w:sz w:val="28"/>
          <w:szCs w:val="28"/>
          <w:lang w:eastAsia="ru-RU"/>
        </w:rPr>
        <w:t>м-</w:t>
      </w:r>
      <w:proofErr w:type="gramEnd"/>
      <w:r w:rsidRPr="00BF5819">
        <w:rPr>
          <w:rFonts w:ascii="Times New Roman" w:eastAsia="Times New Roman" w:hAnsi="Times New Roman" w:cs="Times New Roman"/>
          <w:color w:val="000000"/>
          <w:sz w:val="28"/>
          <w:szCs w:val="28"/>
          <w:lang w:eastAsia="ru-RU"/>
        </w:rPr>
        <w:t xml:space="preserve"> плательщиком алиментов и справка о его заработке в размере пяти тысяч рублей. Апелляционная инстанция поставила под сомнение, что отец имеет столь незначительный доход, поэтому размер был уменьшен до 15.000 рублей.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Минимальный прожиточный уровень в Костромской области в 2015 году в среднем составлял 8 742 рублей. Удивительная логика. Совершенно очевидно, что плательщик с целью уклонения от уплаты алиментов представил поддельную справку, что было установлено и мировым судьей и апелляционным. </w:t>
      </w:r>
      <w:proofErr w:type="gramStart"/>
      <w:r w:rsidRPr="00BF5819">
        <w:rPr>
          <w:rFonts w:ascii="Times New Roman" w:eastAsia="Times New Roman" w:hAnsi="Times New Roman" w:cs="Times New Roman"/>
          <w:color w:val="000000"/>
          <w:sz w:val="28"/>
          <w:szCs w:val="28"/>
          <w:lang w:eastAsia="ru-RU"/>
        </w:rPr>
        <w:t>И</w:t>
      </w:r>
      <w:proofErr w:type="gramEnd"/>
      <w:r w:rsidRPr="00BF5819">
        <w:rPr>
          <w:rFonts w:ascii="Times New Roman" w:eastAsia="Times New Roman" w:hAnsi="Times New Roman" w:cs="Times New Roman"/>
          <w:color w:val="000000"/>
          <w:sz w:val="28"/>
          <w:szCs w:val="28"/>
          <w:lang w:eastAsia="ru-RU"/>
        </w:rPr>
        <w:t xml:space="preserve"> тем не менее признавая данную справку сомнительной, решение мирового судьи отменяется. Но удивительнее другое, признавая сомнительным довод о заработке в 5.000 рублей и не имея других доказательств о доходах, суд взыскивает с отца ежемесячно сумму, составляющую его тройной ежемесячный оклад, т.е. 15.000 рублей на двоих детей. И эта сумма меньше ежемесячного прожиточного минимума. При этом суд не принял во внимание представленные доказательства болезни детей, невозможность матери работать, полное отсутствие отца в жизни детей.</w:t>
      </w:r>
    </w:p>
    <w:p w:rsidR="00BF5819" w:rsidRPr="00BF5819" w:rsidRDefault="00BF5819" w:rsidP="00E203E6">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Анализируя указанные выше обстоятельства и судебную практику необходимо признать обеспечение прежнего уровня материального обеспечения детей после развода не может </w:t>
      </w:r>
      <w:proofErr w:type="gramStart"/>
      <w:r w:rsidRPr="00BF5819">
        <w:rPr>
          <w:rFonts w:ascii="Times New Roman" w:eastAsia="Times New Roman" w:hAnsi="Times New Roman" w:cs="Times New Roman"/>
          <w:color w:val="000000"/>
          <w:sz w:val="28"/>
          <w:szCs w:val="28"/>
          <w:lang w:eastAsia="ru-RU"/>
        </w:rPr>
        <w:t>производится</w:t>
      </w:r>
      <w:proofErr w:type="gramEnd"/>
      <w:r w:rsidRPr="00BF5819">
        <w:rPr>
          <w:rFonts w:ascii="Times New Roman" w:eastAsia="Times New Roman" w:hAnsi="Times New Roman" w:cs="Times New Roman"/>
          <w:color w:val="000000"/>
          <w:sz w:val="28"/>
          <w:szCs w:val="28"/>
          <w:lang w:eastAsia="ru-RU"/>
        </w:rPr>
        <w:t xml:space="preserve"> в ущерб уровня жизни плательщика алиментов. Однако</w:t>
      </w:r>
      <w:proofErr w:type="gramStart"/>
      <w:r w:rsidRPr="00BF5819">
        <w:rPr>
          <w:rFonts w:ascii="Times New Roman" w:eastAsia="Times New Roman" w:hAnsi="Times New Roman" w:cs="Times New Roman"/>
          <w:color w:val="000000"/>
          <w:sz w:val="28"/>
          <w:szCs w:val="28"/>
          <w:lang w:eastAsia="ru-RU"/>
        </w:rPr>
        <w:t>,</w:t>
      </w:r>
      <w:proofErr w:type="gramEnd"/>
      <w:r w:rsidRPr="00BF5819">
        <w:rPr>
          <w:rFonts w:ascii="Times New Roman" w:eastAsia="Times New Roman" w:hAnsi="Times New Roman" w:cs="Times New Roman"/>
          <w:color w:val="000000"/>
          <w:sz w:val="28"/>
          <w:szCs w:val="28"/>
          <w:lang w:eastAsia="ru-RU"/>
        </w:rPr>
        <w:t xml:space="preserve"> принятые дееспособным гражданином на себя обязательства перед детьми не могут с легкостью изменяться только по причине безответственного поведения плательщика. Необходимые четкие критерии, позволяющие изменять достигнутые договоренности о содержании ребенка только в крайних безвыходных ситуациях. Потеря работы при высоком уровне безработицы, утрата здоровья, преклонный возраст все эти обстоятельства, безусловно, должны приниматься во внимание. Но добровольная смена </w:t>
      </w:r>
      <w:proofErr w:type="spellStart"/>
      <w:r w:rsidRPr="00BF5819">
        <w:rPr>
          <w:rFonts w:ascii="Times New Roman" w:eastAsia="Times New Roman" w:hAnsi="Times New Roman" w:cs="Times New Roman"/>
          <w:color w:val="000000"/>
          <w:sz w:val="28"/>
          <w:szCs w:val="28"/>
          <w:lang w:eastAsia="ru-RU"/>
        </w:rPr>
        <w:t>высокооплачиваемоей</w:t>
      </w:r>
      <w:proofErr w:type="spellEnd"/>
      <w:r w:rsidRPr="00BF5819">
        <w:rPr>
          <w:rFonts w:ascii="Times New Roman" w:eastAsia="Times New Roman" w:hAnsi="Times New Roman" w:cs="Times New Roman"/>
          <w:color w:val="000000"/>
          <w:sz w:val="28"/>
          <w:szCs w:val="28"/>
          <w:lang w:eastAsia="ru-RU"/>
        </w:rPr>
        <w:t xml:space="preserve"> </w:t>
      </w:r>
      <w:r w:rsidRPr="00BF5819">
        <w:rPr>
          <w:rFonts w:ascii="Times New Roman" w:eastAsia="Times New Roman" w:hAnsi="Times New Roman" w:cs="Times New Roman"/>
          <w:color w:val="000000"/>
          <w:sz w:val="28"/>
          <w:szCs w:val="28"/>
          <w:lang w:eastAsia="ru-RU"/>
        </w:rPr>
        <w:lastRenderedPageBreak/>
        <w:t xml:space="preserve">работы на </w:t>
      </w:r>
      <w:proofErr w:type="gramStart"/>
      <w:r w:rsidRPr="00BF5819">
        <w:rPr>
          <w:rFonts w:ascii="Times New Roman" w:eastAsia="Times New Roman" w:hAnsi="Times New Roman" w:cs="Times New Roman"/>
          <w:color w:val="000000"/>
          <w:sz w:val="28"/>
          <w:szCs w:val="28"/>
          <w:lang w:eastAsia="ru-RU"/>
        </w:rPr>
        <w:t>низкооплачиваемую</w:t>
      </w:r>
      <w:proofErr w:type="gramEnd"/>
      <w:r w:rsidRPr="00BF5819">
        <w:rPr>
          <w:rFonts w:ascii="Times New Roman" w:eastAsia="Times New Roman" w:hAnsi="Times New Roman" w:cs="Times New Roman"/>
          <w:color w:val="000000"/>
          <w:sz w:val="28"/>
          <w:szCs w:val="28"/>
          <w:lang w:eastAsia="ru-RU"/>
        </w:rPr>
        <w:t>, отсутствие работы в результате «поиска смысла жизни», покупка более комфортной квартиры, машины в кредит и тому подобное должно однозначно рассматриваться как попытки уклонения от содержания детей. Такая позиция должна не только защитить интересы ребенка, но и стимулировать</w:t>
      </w:r>
      <w:r w:rsidR="00E203E6">
        <w:rPr>
          <w:rFonts w:ascii="Times New Roman" w:eastAsia="Times New Roman" w:hAnsi="Times New Roman" w:cs="Times New Roman"/>
          <w:color w:val="000000"/>
          <w:sz w:val="28"/>
          <w:szCs w:val="28"/>
          <w:lang w:eastAsia="ru-RU"/>
        </w:rPr>
        <w:t xml:space="preserve"> </w:t>
      </w:r>
      <w:r w:rsidRPr="00BF5819">
        <w:rPr>
          <w:rFonts w:ascii="Times New Roman" w:eastAsia="Times New Roman" w:hAnsi="Times New Roman" w:cs="Times New Roman"/>
          <w:color w:val="000000"/>
          <w:sz w:val="28"/>
          <w:szCs w:val="28"/>
          <w:lang w:eastAsia="ru-RU"/>
        </w:rPr>
        <w:t xml:space="preserve">человека и обязательные налоги и сборы. Достаточно абстрактная </w:t>
      </w:r>
      <w:proofErr w:type="gramStart"/>
      <w:r w:rsidRPr="00BF5819">
        <w:rPr>
          <w:rFonts w:ascii="Times New Roman" w:eastAsia="Times New Roman" w:hAnsi="Times New Roman" w:cs="Times New Roman"/>
          <w:color w:val="000000"/>
          <w:sz w:val="28"/>
          <w:szCs w:val="28"/>
          <w:lang w:eastAsia="ru-RU"/>
        </w:rPr>
        <w:t>величина</w:t>
      </w:r>
      <w:proofErr w:type="gramEnd"/>
      <w:r w:rsidRPr="00BF5819">
        <w:rPr>
          <w:rFonts w:ascii="Times New Roman" w:eastAsia="Times New Roman" w:hAnsi="Times New Roman" w:cs="Times New Roman"/>
          <w:color w:val="000000"/>
          <w:sz w:val="28"/>
          <w:szCs w:val="28"/>
          <w:lang w:eastAsia="ru-RU"/>
        </w:rPr>
        <w:t xml:space="preserve"> не учитывающая реалии. Например, в него не входит досуг и расходы на лекарст</w:t>
      </w:r>
      <w:r w:rsidR="00E203E6">
        <w:rPr>
          <w:rFonts w:ascii="Times New Roman" w:eastAsia="Times New Roman" w:hAnsi="Times New Roman" w:cs="Times New Roman"/>
          <w:color w:val="000000"/>
          <w:sz w:val="28"/>
          <w:szCs w:val="28"/>
          <w:lang w:eastAsia="ru-RU"/>
        </w:rPr>
        <w:t xml:space="preserve">ва </w:t>
      </w:r>
      <w:r w:rsidRPr="00BF5819">
        <w:rPr>
          <w:rFonts w:ascii="Times New Roman" w:eastAsia="Times New Roman" w:hAnsi="Times New Roman" w:cs="Times New Roman"/>
          <w:color w:val="000000"/>
          <w:sz w:val="28"/>
          <w:szCs w:val="28"/>
          <w:lang w:eastAsia="ru-RU"/>
        </w:rPr>
        <w:t>граждан к ответственной жизненной позиции. Рассматривая вопрос определения размера алиментов, представляется полезным подход законодателей различных штатов США, где определение размера взыскания производится с использованием трех базовых моделей: модель базовых доходов «</w:t>
      </w:r>
      <w:proofErr w:type="spellStart"/>
      <w:r w:rsidRPr="00BF5819">
        <w:rPr>
          <w:rFonts w:ascii="Times New Roman" w:eastAsia="Times New Roman" w:hAnsi="Times New Roman" w:cs="Times New Roman"/>
          <w:color w:val="000000"/>
          <w:sz w:val="28"/>
          <w:szCs w:val="28"/>
          <w:lang w:eastAsia="ru-RU"/>
        </w:rPr>
        <w:t>Income</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Shares</w:t>
      </w:r>
      <w:proofErr w:type="spellEnd"/>
      <w:r w:rsidRPr="00BF5819">
        <w:rPr>
          <w:rFonts w:ascii="Times New Roman" w:eastAsia="Times New Roman" w:hAnsi="Times New Roman" w:cs="Times New Roman"/>
          <w:color w:val="000000"/>
          <w:sz w:val="28"/>
          <w:szCs w:val="28"/>
          <w:lang w:eastAsia="ru-RU"/>
        </w:rPr>
        <w:t>», процентная модель «</w:t>
      </w:r>
      <w:proofErr w:type="spellStart"/>
      <w:r w:rsidRPr="00BF5819">
        <w:rPr>
          <w:rFonts w:ascii="Times New Roman" w:eastAsia="Times New Roman" w:hAnsi="Times New Roman" w:cs="Times New Roman"/>
          <w:color w:val="000000"/>
          <w:sz w:val="28"/>
          <w:szCs w:val="28"/>
          <w:lang w:eastAsia="ru-RU"/>
        </w:rPr>
        <w:t>Percentage</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of</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Income</w:t>
      </w:r>
      <w:proofErr w:type="spellEnd"/>
      <w:r w:rsidRPr="00BF5819">
        <w:rPr>
          <w:rFonts w:ascii="Times New Roman" w:eastAsia="Times New Roman" w:hAnsi="Times New Roman" w:cs="Times New Roman"/>
          <w:color w:val="000000"/>
          <w:sz w:val="28"/>
          <w:szCs w:val="28"/>
          <w:lang w:eastAsia="ru-RU"/>
        </w:rPr>
        <w:t xml:space="preserve">» , формула </w:t>
      </w:r>
      <w:proofErr w:type="spellStart"/>
      <w:r w:rsidRPr="00BF5819">
        <w:rPr>
          <w:rFonts w:ascii="Times New Roman" w:eastAsia="Times New Roman" w:hAnsi="Times New Roman" w:cs="Times New Roman"/>
          <w:color w:val="000000"/>
          <w:sz w:val="28"/>
          <w:szCs w:val="28"/>
          <w:lang w:eastAsia="ru-RU"/>
        </w:rPr>
        <w:t>Мельсона</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Melson</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Formula</w:t>
      </w:r>
      <w:proofErr w:type="spellEnd"/>
      <w:r w:rsidRPr="00BF5819">
        <w:rPr>
          <w:rFonts w:ascii="Times New Roman" w:eastAsia="Times New Roman" w:hAnsi="Times New Roman" w:cs="Times New Roman"/>
          <w:color w:val="000000"/>
          <w:sz w:val="28"/>
          <w:szCs w:val="28"/>
          <w:lang w:eastAsia="ru-RU"/>
        </w:rPr>
        <w:t>».</w:t>
      </w:r>
      <w:r w:rsidR="0006130A">
        <w:rPr>
          <w:rStyle w:val="a6"/>
          <w:rFonts w:ascii="Times New Roman" w:eastAsia="Times New Roman" w:hAnsi="Times New Roman" w:cs="Times New Roman"/>
          <w:color w:val="000000"/>
          <w:sz w:val="28"/>
          <w:szCs w:val="28"/>
          <w:lang w:eastAsia="ru-RU"/>
        </w:rPr>
        <w:footnoteReference w:id="25"/>
      </w:r>
    </w:p>
    <w:p w:rsidR="00D95E0D"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В основе применения модели доходных долей лежит принцип получения ребенком той же доли дохода, которую он бы получал, если не было развода. Это наиболее распространенная модель определения размера алиментов, которая применяется в большинстве штатов США. Например, Аризоне, Колорадо, Коннектикуте, Флориде, Иллинойс, и т.д</w:t>
      </w:r>
      <w:r w:rsidR="00D95E0D">
        <w:rPr>
          <w:rFonts w:ascii="Times New Roman" w:eastAsia="Times New Roman" w:hAnsi="Times New Roman" w:cs="Times New Roman"/>
          <w:color w:val="000000"/>
          <w:sz w:val="28"/>
          <w:szCs w:val="28"/>
          <w:lang w:eastAsia="ru-RU"/>
        </w:rPr>
        <w:t>.</w:t>
      </w:r>
    </w:p>
    <w:p w:rsidR="00E203E6"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Для расчета суммируется весь совокупный доход двух родителей. На основе руководящих принципов, учитывающих экономические данные о домашних расходах на детей, принимаемых каждым штатом, устанавливаются основные обязательства по содержанию. Дополнительные обязательства рассчитываются с учетом предполагаемых расходов на уход за ребенком, медицинские затраты, образовательные и прочее.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Расходы по уходу за ребенком распределяются пропорционально между родителями при этом родитель, проживающий с ребенком не платит, т.к. считается, что проживая с </w:t>
      </w:r>
      <w:proofErr w:type="gramStart"/>
      <w:r w:rsidRPr="00BF5819">
        <w:rPr>
          <w:rFonts w:ascii="Times New Roman" w:eastAsia="Times New Roman" w:hAnsi="Times New Roman" w:cs="Times New Roman"/>
          <w:color w:val="000000"/>
          <w:sz w:val="28"/>
          <w:szCs w:val="28"/>
          <w:lang w:eastAsia="ru-RU"/>
        </w:rPr>
        <w:t>ребенком</w:t>
      </w:r>
      <w:proofErr w:type="gramEnd"/>
      <w:r w:rsidRPr="00BF5819">
        <w:rPr>
          <w:rFonts w:ascii="Times New Roman" w:eastAsia="Times New Roman" w:hAnsi="Times New Roman" w:cs="Times New Roman"/>
          <w:color w:val="000000"/>
          <w:sz w:val="28"/>
          <w:szCs w:val="28"/>
          <w:lang w:eastAsia="ru-RU"/>
        </w:rPr>
        <w:t xml:space="preserve"> он уже непосредственно расходует </w:t>
      </w:r>
      <w:r w:rsidRPr="00BF5819">
        <w:rPr>
          <w:rFonts w:ascii="Times New Roman" w:eastAsia="Times New Roman" w:hAnsi="Times New Roman" w:cs="Times New Roman"/>
          <w:color w:val="000000"/>
          <w:sz w:val="28"/>
          <w:szCs w:val="28"/>
          <w:lang w:eastAsia="ru-RU"/>
        </w:rPr>
        <w:lastRenderedPageBreak/>
        <w:t>эту долю на ребенка. Критики данной модели считают, что она базируется на ошибочных экономических предположениях о потребностях детей, особенно в семьях с высоким доходом. Однако у данной модели есть и много сторонников считающих, что она является олицетворением справедливости, демонстрируя вклад каждого родителя в содержание ребенка.</w:t>
      </w:r>
    </w:p>
    <w:p w:rsidR="00E203E6"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При использовании процентной модели учитывается только доход родителя плательщика, доходы родителя, с которым постоянно проживает ребенок, в расчет не принимаются. Принято считать, что родитель, проживая и воспитывая ребенка, уже непосредственно на него и р</w:t>
      </w:r>
      <w:r w:rsidR="00E203E6">
        <w:rPr>
          <w:rFonts w:ascii="Times New Roman" w:eastAsia="Times New Roman" w:hAnsi="Times New Roman" w:cs="Times New Roman"/>
          <w:color w:val="000000"/>
          <w:sz w:val="28"/>
          <w:szCs w:val="28"/>
          <w:lang w:eastAsia="ru-RU"/>
        </w:rPr>
        <w:t>асходует свою часть содержания.</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 Данная модель максимально похожа на применяемую систему в Российской Федерации. Как писалось раньше, законом установлены процентные ставки подлежащие взысканию в зависимости от количества детей. Однако, в дальнейшем в отличи</w:t>
      </w:r>
      <w:proofErr w:type="gramStart"/>
      <w:r w:rsidRPr="00BF5819">
        <w:rPr>
          <w:rFonts w:ascii="Times New Roman" w:eastAsia="Times New Roman" w:hAnsi="Times New Roman" w:cs="Times New Roman"/>
          <w:color w:val="000000"/>
          <w:sz w:val="28"/>
          <w:szCs w:val="28"/>
          <w:lang w:eastAsia="ru-RU"/>
        </w:rPr>
        <w:t>и</w:t>
      </w:r>
      <w:proofErr w:type="gramEnd"/>
      <w:r w:rsidRPr="00BF5819">
        <w:rPr>
          <w:rFonts w:ascii="Times New Roman" w:eastAsia="Times New Roman" w:hAnsi="Times New Roman" w:cs="Times New Roman"/>
          <w:color w:val="000000"/>
          <w:sz w:val="28"/>
          <w:szCs w:val="28"/>
          <w:lang w:eastAsia="ru-RU"/>
        </w:rPr>
        <w:t xml:space="preserve"> от России, данная сумма в США будет корректироваться с учетом таких факторов как: объем обязанностей выполняемых плательщиком по уходу за ребенком, воспитании, образовании, медицинская страховка, образовательные расходы и т.д. Необходимо подчеркнуть, в России расходы на здравоохранение, образование, социальную адаптацию инвалидов, так же могут быть взысканы, но они являются дополнительными расходами и взыскиваются в исключительных обстоятельствах отдельно от алиментов. Главным преимуществом данной модели является ее простота. Хотя критики считают, что отсутствие учета материального вклада родителя, с которым проживает ребенок, является не справедливым. Кроме того, дополнительные факторы являются исключениями из формулы, носят субъективный характер и нарушают целостность расчетов. </w:t>
      </w:r>
    </w:p>
    <w:p w:rsidR="00BF5819" w:rsidRPr="00BF5819" w:rsidRDefault="00BF5819" w:rsidP="00E203E6">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Формула </w:t>
      </w:r>
      <w:proofErr w:type="spellStart"/>
      <w:r w:rsidRPr="00BF5819">
        <w:rPr>
          <w:rFonts w:ascii="Times New Roman" w:eastAsia="Times New Roman" w:hAnsi="Times New Roman" w:cs="Times New Roman"/>
          <w:color w:val="000000"/>
          <w:sz w:val="28"/>
          <w:szCs w:val="28"/>
          <w:lang w:eastAsia="ru-RU"/>
        </w:rPr>
        <w:t>Melson</w:t>
      </w:r>
      <w:proofErr w:type="spellEnd"/>
      <w:r w:rsidRPr="00BF5819">
        <w:rPr>
          <w:rFonts w:ascii="Times New Roman" w:eastAsia="Times New Roman" w:hAnsi="Times New Roman" w:cs="Times New Roman"/>
          <w:color w:val="000000"/>
          <w:sz w:val="28"/>
          <w:szCs w:val="28"/>
          <w:lang w:eastAsia="ru-RU"/>
        </w:rPr>
        <w:t xml:space="preserve"> является одной из сложных моделей расчетов. По мнению многих специалистов, несмотря на сложность, данная формула является наиболее разумной и эффективной, она учитывает множество </w:t>
      </w:r>
      <w:r w:rsidRPr="00BF5819">
        <w:rPr>
          <w:rFonts w:ascii="Times New Roman" w:eastAsia="Times New Roman" w:hAnsi="Times New Roman" w:cs="Times New Roman"/>
          <w:color w:val="000000"/>
          <w:sz w:val="28"/>
          <w:szCs w:val="28"/>
          <w:lang w:eastAsia="ru-RU"/>
        </w:rPr>
        <w:lastRenderedPageBreak/>
        <w:t>фактор</w:t>
      </w:r>
      <w:r w:rsidR="00E203E6">
        <w:rPr>
          <w:rFonts w:ascii="Times New Roman" w:eastAsia="Times New Roman" w:hAnsi="Times New Roman" w:cs="Times New Roman"/>
          <w:color w:val="000000"/>
          <w:sz w:val="28"/>
          <w:szCs w:val="28"/>
          <w:lang w:eastAsia="ru-RU"/>
        </w:rPr>
        <w:t>ов, включая не только материаль</w:t>
      </w:r>
      <w:r w:rsidRPr="00BF5819">
        <w:rPr>
          <w:rFonts w:ascii="Times New Roman" w:eastAsia="Times New Roman" w:hAnsi="Times New Roman" w:cs="Times New Roman"/>
          <w:color w:val="000000"/>
          <w:sz w:val="28"/>
          <w:szCs w:val="28"/>
          <w:lang w:eastAsia="ru-RU"/>
        </w:rPr>
        <w:t>ные аспекты, а также личный вклад каждого родителя в воспитание ребенка. Если бы не сложность расчетов ее можно было бы признать идеальной. Только три штата (Делавэр, Гавайи и Монтана) используют ее для определения размера содержания ребенка.</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Для определения базовой суммы расчета необходимо суммировать чистый доход (после уплаты всех налогов) двух родителей, уменьшенный на сумму </w:t>
      </w:r>
      <w:proofErr w:type="spellStart"/>
      <w:r w:rsidRPr="00BF5819">
        <w:rPr>
          <w:rFonts w:ascii="Times New Roman" w:eastAsia="Times New Roman" w:hAnsi="Times New Roman" w:cs="Times New Roman"/>
          <w:color w:val="000000"/>
          <w:sz w:val="28"/>
          <w:szCs w:val="28"/>
          <w:lang w:eastAsia="ru-RU"/>
        </w:rPr>
        <w:t>самообеспечения</w:t>
      </w:r>
      <w:proofErr w:type="spellEnd"/>
      <w:r w:rsidRPr="00BF5819">
        <w:rPr>
          <w:rFonts w:ascii="Times New Roman" w:eastAsia="Times New Roman" w:hAnsi="Times New Roman" w:cs="Times New Roman"/>
          <w:color w:val="000000"/>
          <w:sz w:val="28"/>
          <w:szCs w:val="28"/>
          <w:lang w:eastAsia="ru-RU"/>
        </w:rPr>
        <w:t xml:space="preserve">. Кроме того, принимается во внимание: </w:t>
      </w:r>
      <w:proofErr w:type="gramStart"/>
      <w:r w:rsidRPr="00BF5819">
        <w:rPr>
          <w:rFonts w:ascii="Times New Roman" w:eastAsia="Times New Roman" w:hAnsi="Times New Roman" w:cs="Times New Roman"/>
          <w:color w:val="000000"/>
          <w:sz w:val="28"/>
          <w:szCs w:val="28"/>
          <w:lang w:eastAsia="ru-RU"/>
        </w:rPr>
        <w:t>являлся ли один из супругов экономически зависим</w:t>
      </w:r>
      <w:proofErr w:type="gramEnd"/>
      <w:r w:rsidRPr="00BF5819">
        <w:rPr>
          <w:rFonts w:ascii="Times New Roman" w:eastAsia="Times New Roman" w:hAnsi="Times New Roman" w:cs="Times New Roman"/>
          <w:color w:val="000000"/>
          <w:sz w:val="28"/>
          <w:szCs w:val="28"/>
          <w:lang w:eastAsia="ru-RU"/>
        </w:rPr>
        <w:t xml:space="preserve">, наличие имущества у родителя опекуна, длительность брака и уровня благосостояния, уровень образования, возраст родителей, состояние здоровья. </w:t>
      </w:r>
    </w:p>
    <w:p w:rsidR="00D95E0D"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Необходимо подчеркнуть, </w:t>
      </w:r>
      <w:proofErr w:type="gramStart"/>
      <w:r w:rsidRPr="00BF5819">
        <w:rPr>
          <w:rFonts w:ascii="Times New Roman" w:eastAsia="Times New Roman" w:hAnsi="Times New Roman" w:cs="Times New Roman"/>
          <w:color w:val="000000"/>
          <w:sz w:val="28"/>
          <w:szCs w:val="28"/>
          <w:lang w:eastAsia="ru-RU"/>
        </w:rPr>
        <w:t>что</w:t>
      </w:r>
      <w:proofErr w:type="gramEnd"/>
      <w:r w:rsidRPr="00BF5819">
        <w:rPr>
          <w:rFonts w:ascii="Times New Roman" w:eastAsia="Times New Roman" w:hAnsi="Times New Roman" w:cs="Times New Roman"/>
          <w:color w:val="000000"/>
          <w:sz w:val="28"/>
          <w:szCs w:val="28"/>
          <w:lang w:eastAsia="ru-RU"/>
        </w:rPr>
        <w:t xml:space="preserve"> несмотря на разные подходы в определении размера содержания несовершеннолетних разница между ними составляет не более 4,2%. Наибольшая сумма поддержки детей взыскивается по формуле </w:t>
      </w:r>
      <w:proofErr w:type="spellStart"/>
      <w:r w:rsidRPr="00BF5819">
        <w:rPr>
          <w:rFonts w:ascii="Times New Roman" w:eastAsia="Times New Roman" w:hAnsi="Times New Roman" w:cs="Times New Roman"/>
          <w:color w:val="000000"/>
          <w:sz w:val="28"/>
          <w:szCs w:val="28"/>
          <w:lang w:eastAsia="ru-RU"/>
        </w:rPr>
        <w:t>Мелсона</w:t>
      </w:r>
      <w:proofErr w:type="spellEnd"/>
      <w:r w:rsidRPr="00BF5819">
        <w:rPr>
          <w:rFonts w:ascii="Times New Roman" w:eastAsia="Times New Roman" w:hAnsi="Times New Roman" w:cs="Times New Roman"/>
          <w:color w:val="000000"/>
          <w:sz w:val="28"/>
          <w:szCs w:val="28"/>
          <w:lang w:eastAsia="ru-RU"/>
        </w:rPr>
        <w:t xml:space="preserve">.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Это можно объяснить тем, </w:t>
      </w:r>
      <w:proofErr w:type="gramStart"/>
      <w:r w:rsidRPr="00BF5819">
        <w:rPr>
          <w:rFonts w:ascii="Times New Roman" w:eastAsia="Times New Roman" w:hAnsi="Times New Roman" w:cs="Times New Roman"/>
          <w:color w:val="000000"/>
          <w:sz w:val="28"/>
          <w:szCs w:val="28"/>
          <w:lang w:eastAsia="ru-RU"/>
        </w:rPr>
        <w:t>что</w:t>
      </w:r>
      <w:proofErr w:type="gramEnd"/>
      <w:r w:rsidRPr="00BF5819">
        <w:rPr>
          <w:rFonts w:ascii="Times New Roman" w:eastAsia="Times New Roman" w:hAnsi="Times New Roman" w:cs="Times New Roman"/>
          <w:color w:val="000000"/>
          <w:sz w:val="28"/>
          <w:szCs w:val="28"/>
          <w:lang w:eastAsia="ru-RU"/>
        </w:rPr>
        <w:t xml:space="preserve"> несмотря на разный концептуальный подход во всех случаях идет максимальный учет обстоятельств расходов на страховку, медицину, образование. Во всех случаях устанавливается определенный резерв «</w:t>
      </w:r>
      <w:proofErr w:type="spellStart"/>
      <w:r w:rsidRPr="00BF5819">
        <w:rPr>
          <w:rFonts w:ascii="Times New Roman" w:eastAsia="Times New Roman" w:hAnsi="Times New Roman" w:cs="Times New Roman"/>
          <w:color w:val="000000"/>
          <w:sz w:val="28"/>
          <w:szCs w:val="28"/>
          <w:lang w:eastAsia="ru-RU"/>
        </w:rPr>
        <w:t>self-support</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reserve</w:t>
      </w:r>
      <w:proofErr w:type="spellEnd"/>
      <w:r w:rsidRPr="00BF5819">
        <w:rPr>
          <w:rFonts w:ascii="Times New Roman" w:eastAsia="Times New Roman" w:hAnsi="Times New Roman" w:cs="Times New Roman"/>
          <w:color w:val="000000"/>
          <w:sz w:val="28"/>
          <w:szCs w:val="28"/>
          <w:lang w:eastAsia="ru-RU"/>
        </w:rPr>
        <w:t xml:space="preserve">», позволяющий обеспечить баланс соблюдения интересов ребенка и родителя. </w:t>
      </w:r>
      <w:proofErr w:type="spellStart"/>
      <w:r w:rsidRPr="00BF5819">
        <w:rPr>
          <w:rFonts w:ascii="Times New Roman" w:eastAsia="Times New Roman" w:hAnsi="Times New Roman" w:cs="Times New Roman"/>
          <w:color w:val="000000"/>
          <w:sz w:val="28"/>
          <w:szCs w:val="28"/>
          <w:lang w:eastAsia="ru-RU"/>
        </w:rPr>
        <w:t>Family</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Support</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Act</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of</w:t>
      </w:r>
      <w:proofErr w:type="spellEnd"/>
      <w:r w:rsidRPr="00BF5819">
        <w:rPr>
          <w:rFonts w:ascii="Times New Roman" w:eastAsia="Times New Roman" w:hAnsi="Times New Roman" w:cs="Times New Roman"/>
          <w:color w:val="000000"/>
          <w:sz w:val="28"/>
          <w:szCs w:val="28"/>
          <w:lang w:eastAsia="ru-RU"/>
        </w:rPr>
        <w:t xml:space="preserve"> 1988, </w:t>
      </w:r>
      <w:proofErr w:type="spellStart"/>
      <w:r w:rsidRPr="00BF5819">
        <w:rPr>
          <w:rFonts w:ascii="Times New Roman" w:eastAsia="Times New Roman" w:hAnsi="Times New Roman" w:cs="Times New Roman"/>
          <w:color w:val="000000"/>
          <w:sz w:val="28"/>
          <w:szCs w:val="28"/>
          <w:lang w:eastAsia="ru-RU"/>
        </w:rPr>
        <w:t>Standard</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of</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Living</w:t>
      </w:r>
      <w:proofErr w:type="spellEnd"/>
      <w:r w:rsidRPr="00BF5819">
        <w:rPr>
          <w:rFonts w:ascii="Times New Roman" w:eastAsia="Times New Roman" w:hAnsi="Times New Roman" w:cs="Times New Roman"/>
          <w:color w:val="000000"/>
          <w:sz w:val="28"/>
          <w:szCs w:val="28"/>
          <w:lang w:eastAsia="ru-RU"/>
        </w:rPr>
        <w:t xml:space="preserve"> </w:t>
      </w:r>
      <w:proofErr w:type="spellStart"/>
      <w:r w:rsidRPr="00BF5819">
        <w:rPr>
          <w:rFonts w:ascii="Times New Roman" w:eastAsia="Times New Roman" w:hAnsi="Times New Roman" w:cs="Times New Roman"/>
          <w:color w:val="000000"/>
          <w:sz w:val="28"/>
          <w:szCs w:val="28"/>
          <w:lang w:eastAsia="ru-RU"/>
        </w:rPr>
        <w:t>Adjustment</w:t>
      </w:r>
      <w:proofErr w:type="spellEnd"/>
      <w:r w:rsidRPr="00BF5819">
        <w:rPr>
          <w:rFonts w:ascii="Times New Roman" w:eastAsia="Times New Roman" w:hAnsi="Times New Roman" w:cs="Times New Roman"/>
          <w:color w:val="000000"/>
          <w:sz w:val="28"/>
          <w:szCs w:val="28"/>
          <w:lang w:eastAsia="ru-RU"/>
        </w:rPr>
        <w:t xml:space="preserve"> (SOLA) и принятые в его исполнение руководящие принципы штатов устанавливают обязательность учета личного вклада каждого родителя в воспитание ребенка, с учетом интересов предыдущих и пос</w:t>
      </w:r>
      <w:r w:rsidR="00D95E0D">
        <w:rPr>
          <w:rFonts w:ascii="Times New Roman" w:eastAsia="Times New Roman" w:hAnsi="Times New Roman" w:cs="Times New Roman"/>
          <w:color w:val="000000"/>
          <w:sz w:val="28"/>
          <w:szCs w:val="28"/>
          <w:lang w:eastAsia="ru-RU"/>
        </w:rPr>
        <w:t xml:space="preserve">ледующих детей и требованиями. </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Применение опыта США расчета размера материальной поддержки судебной практикой </w:t>
      </w:r>
      <w:proofErr w:type="gramStart"/>
      <w:r w:rsidRPr="00BF5819">
        <w:rPr>
          <w:rFonts w:ascii="Times New Roman" w:eastAsia="Times New Roman" w:hAnsi="Times New Roman" w:cs="Times New Roman"/>
          <w:color w:val="000000"/>
          <w:sz w:val="28"/>
          <w:szCs w:val="28"/>
          <w:lang w:eastAsia="ru-RU"/>
        </w:rPr>
        <w:t>России</w:t>
      </w:r>
      <w:proofErr w:type="gramEnd"/>
      <w:r w:rsidRPr="00BF5819">
        <w:rPr>
          <w:rFonts w:ascii="Times New Roman" w:eastAsia="Times New Roman" w:hAnsi="Times New Roman" w:cs="Times New Roman"/>
          <w:color w:val="000000"/>
          <w:sz w:val="28"/>
          <w:szCs w:val="28"/>
          <w:lang w:eastAsia="ru-RU"/>
        </w:rPr>
        <w:t xml:space="preserve"> несомненно положительно бы сказалось на обеспечении стандарта обеспечения жизни ребенка. Общий принцип учета вклада каждого родителя не только материального, но и личного в воспитание ребенка явилось бы действенным справедливым механизмом обеспечения гармоничного развития ребенка.</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lastRenderedPageBreak/>
        <w:t>Судебные дела о взыскании алиментов и определении места жительства являются одними из самых сложных категорий судебных дел.</w:t>
      </w:r>
    </w:p>
    <w:p w:rsidR="00BF5819" w:rsidRPr="00BF5819" w:rsidRDefault="00BF5819" w:rsidP="00BF5819">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Развод родителей событие коренным образом меняющее все важные составляющие жизни несовершеннолетних детей. Чем длительнее идет процесс внутрисемейного конфликта, тем значительнее могут быть нарушения эмоционального, социальн</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психологического, поведенческого характера ребенка. Обращение в суд усугубляет кризис. Ребенок втягивается в конфли</w:t>
      </w:r>
      <w:proofErr w:type="gramStart"/>
      <w:r w:rsidRPr="00BF5819">
        <w:rPr>
          <w:rFonts w:ascii="Times New Roman" w:eastAsia="Times New Roman" w:hAnsi="Times New Roman" w:cs="Times New Roman"/>
          <w:color w:val="000000"/>
          <w:sz w:val="28"/>
          <w:szCs w:val="28"/>
          <w:lang w:eastAsia="ru-RU"/>
        </w:rPr>
        <w:t>кт взр</w:t>
      </w:r>
      <w:proofErr w:type="gramEnd"/>
      <w:r w:rsidRPr="00BF5819">
        <w:rPr>
          <w:rFonts w:ascii="Times New Roman" w:eastAsia="Times New Roman" w:hAnsi="Times New Roman" w:cs="Times New Roman"/>
          <w:color w:val="000000"/>
          <w:sz w:val="28"/>
          <w:szCs w:val="28"/>
          <w:lang w:eastAsia="ru-RU"/>
        </w:rPr>
        <w:t xml:space="preserve">ослых близких ему людей и вынужден выбирать сторону одного из родителей, что само по себе не допустимо. Судебное разрешение спора по вопросам, затрагивающим финансовые интересы несовершеннолетних, места проживания, вопросы воспитания, должно </w:t>
      </w:r>
      <w:proofErr w:type="gramStart"/>
      <w:r w:rsidRPr="00BF5819">
        <w:rPr>
          <w:rFonts w:ascii="Times New Roman" w:eastAsia="Times New Roman" w:hAnsi="Times New Roman" w:cs="Times New Roman"/>
          <w:color w:val="000000"/>
          <w:sz w:val="28"/>
          <w:szCs w:val="28"/>
          <w:lang w:eastAsia="ru-RU"/>
        </w:rPr>
        <w:t>производится</w:t>
      </w:r>
      <w:proofErr w:type="gramEnd"/>
      <w:r w:rsidRPr="00BF5819">
        <w:rPr>
          <w:rFonts w:ascii="Times New Roman" w:eastAsia="Times New Roman" w:hAnsi="Times New Roman" w:cs="Times New Roman"/>
          <w:color w:val="000000"/>
          <w:sz w:val="28"/>
          <w:szCs w:val="28"/>
          <w:lang w:eastAsia="ru-RU"/>
        </w:rPr>
        <w:t xml:space="preserve"> только в исключительных случаях. Основным способом урегулирования указанных спорных вопросов должно быть добровольное заключенное соглашение о содержании и воспитании несовершеннолетних детей, заключаемое при содействии органов опеки и попечительства и под их контролем. Обеспечение стандарта благополучия ребенка, включающего здоровье, безопасность, материальную обеспеченность должно проходить на основе разработанных государственных критериев и нормативов.</w:t>
      </w:r>
      <w:r w:rsidR="0006130A">
        <w:rPr>
          <w:rStyle w:val="a6"/>
          <w:rFonts w:ascii="Times New Roman" w:eastAsia="Times New Roman" w:hAnsi="Times New Roman" w:cs="Times New Roman"/>
          <w:color w:val="000000"/>
          <w:sz w:val="28"/>
          <w:szCs w:val="28"/>
          <w:lang w:eastAsia="ru-RU"/>
        </w:rPr>
        <w:footnoteReference w:id="26"/>
      </w:r>
    </w:p>
    <w:p w:rsidR="00BF5819" w:rsidRPr="004A4FA3" w:rsidRDefault="00BF5819" w:rsidP="004A4FA3">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F5819">
        <w:rPr>
          <w:rFonts w:ascii="Times New Roman" w:eastAsia="Times New Roman" w:hAnsi="Times New Roman" w:cs="Times New Roman"/>
          <w:color w:val="000000"/>
          <w:sz w:val="28"/>
          <w:szCs w:val="28"/>
          <w:lang w:eastAsia="ru-RU"/>
        </w:rPr>
        <w:t xml:space="preserve">Намеченные законодателем при принятии Семейного кодекса РФ общие понятия данного </w:t>
      </w:r>
      <w:proofErr w:type="gramStart"/>
      <w:r w:rsidRPr="00BF5819">
        <w:rPr>
          <w:rFonts w:ascii="Times New Roman" w:eastAsia="Times New Roman" w:hAnsi="Times New Roman" w:cs="Times New Roman"/>
          <w:color w:val="000000"/>
          <w:sz w:val="28"/>
          <w:szCs w:val="28"/>
          <w:lang w:eastAsia="ru-RU"/>
        </w:rPr>
        <w:t>института</w:t>
      </w:r>
      <w:proofErr w:type="gramEnd"/>
      <w:r w:rsidRPr="00BF5819">
        <w:rPr>
          <w:rFonts w:ascii="Times New Roman" w:eastAsia="Times New Roman" w:hAnsi="Times New Roman" w:cs="Times New Roman"/>
          <w:color w:val="000000"/>
          <w:sz w:val="28"/>
          <w:szCs w:val="28"/>
          <w:lang w:eastAsia="ru-RU"/>
        </w:rPr>
        <w:t xml:space="preserve"> безусловно являлис</w:t>
      </w:r>
      <w:r w:rsidR="00E203E6">
        <w:rPr>
          <w:rFonts w:ascii="Times New Roman" w:eastAsia="Times New Roman" w:hAnsi="Times New Roman" w:cs="Times New Roman"/>
          <w:color w:val="000000"/>
          <w:sz w:val="28"/>
          <w:szCs w:val="28"/>
          <w:lang w:eastAsia="ru-RU"/>
        </w:rPr>
        <w:t>ь важным шагом в совершенствова</w:t>
      </w:r>
      <w:r w:rsidRPr="00BF5819">
        <w:rPr>
          <w:rFonts w:ascii="Times New Roman" w:eastAsia="Times New Roman" w:hAnsi="Times New Roman" w:cs="Times New Roman"/>
          <w:color w:val="000000"/>
          <w:sz w:val="28"/>
          <w:szCs w:val="28"/>
          <w:lang w:eastAsia="ru-RU"/>
        </w:rPr>
        <w:t>нии семейных правоотношений при переходе к рыночной экономике. Однако на современном этапе необходимо дальнейшее развитие института семейн</w:t>
      </w:r>
      <w:proofErr w:type="gramStart"/>
      <w:r w:rsidRPr="00BF5819">
        <w:rPr>
          <w:rFonts w:ascii="Times New Roman" w:eastAsia="Times New Roman" w:hAnsi="Times New Roman" w:cs="Times New Roman"/>
          <w:color w:val="000000"/>
          <w:sz w:val="28"/>
          <w:szCs w:val="28"/>
          <w:lang w:eastAsia="ru-RU"/>
        </w:rPr>
        <w:t>о-</w:t>
      </w:r>
      <w:proofErr w:type="gramEnd"/>
      <w:r w:rsidRPr="00BF5819">
        <w:rPr>
          <w:rFonts w:ascii="Times New Roman" w:eastAsia="Times New Roman" w:hAnsi="Times New Roman" w:cs="Times New Roman"/>
          <w:color w:val="000000"/>
          <w:sz w:val="28"/>
          <w:szCs w:val="28"/>
          <w:lang w:eastAsia="ru-RU"/>
        </w:rPr>
        <w:t xml:space="preserve"> правового договора и содержательное наполнение общих понятий, установленных в семейном законодательстве с учетом изменений произошедших в российском обществе, с целью обеспечения реальной защиты интересов несовершеннолетних детей. И это касается, прежде всего, </w:t>
      </w:r>
      <w:r w:rsidRPr="00BF5819">
        <w:rPr>
          <w:rFonts w:ascii="Times New Roman" w:eastAsia="Times New Roman" w:hAnsi="Times New Roman" w:cs="Times New Roman"/>
          <w:color w:val="000000"/>
          <w:sz w:val="28"/>
          <w:szCs w:val="28"/>
          <w:lang w:eastAsia="ru-RU"/>
        </w:rPr>
        <w:lastRenderedPageBreak/>
        <w:t xml:space="preserve">включения в предмет соглашения об алиментировании ребенка не только материальных обязательств, но и обязанностей по личному участию каждого родителя в воспитании и развитии ребенка. Что позволит стимулировать родителей к большему участию в жизни детей. Развод это серьезная </w:t>
      </w:r>
      <w:proofErr w:type="spellStart"/>
      <w:proofErr w:type="gramStart"/>
      <w:r w:rsidRPr="00BF5819">
        <w:rPr>
          <w:rFonts w:ascii="Times New Roman" w:eastAsia="Times New Roman" w:hAnsi="Times New Roman" w:cs="Times New Roman"/>
          <w:color w:val="000000"/>
          <w:sz w:val="28"/>
          <w:szCs w:val="28"/>
          <w:lang w:eastAsia="ru-RU"/>
        </w:rPr>
        <w:t>психо</w:t>
      </w:r>
      <w:proofErr w:type="spellEnd"/>
      <w:r w:rsidRPr="00BF5819">
        <w:rPr>
          <w:rFonts w:ascii="Times New Roman" w:eastAsia="Times New Roman" w:hAnsi="Times New Roman" w:cs="Times New Roman"/>
          <w:color w:val="000000"/>
          <w:sz w:val="28"/>
          <w:szCs w:val="28"/>
          <w:lang w:eastAsia="ru-RU"/>
        </w:rPr>
        <w:t>-травмирующая</w:t>
      </w:r>
      <w:proofErr w:type="gramEnd"/>
      <w:r w:rsidRPr="00BF5819">
        <w:rPr>
          <w:rFonts w:ascii="Times New Roman" w:eastAsia="Times New Roman" w:hAnsi="Times New Roman" w:cs="Times New Roman"/>
          <w:color w:val="000000"/>
          <w:sz w:val="28"/>
          <w:szCs w:val="28"/>
          <w:lang w:eastAsia="ru-RU"/>
        </w:rPr>
        <w:t xml:space="preserve"> ситуация для детей, но родителям необходимо предоставить инструмент внесудебного урегулирования спора и создать условия для мирного разрешения конфликта с учетом интересов детей. Поэтому в настоящее время нет другой альтернативы, соглашение об уплате алиментов должно быть модернизировано и максимально внедрено в жизнь.</w:t>
      </w:r>
    </w:p>
    <w:p w:rsid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Для получения «детских» пособий законному представителю ребенка, родитель которого не платит алименты, необходимо обратиться в органы социальной защиты по адресу проживания и предоставить работникам организации пакет следующих документов: </w:t>
      </w:r>
    </w:p>
    <w:p w:rsid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Заявление о назначении пособия на ребенка. </w:t>
      </w:r>
    </w:p>
    <w:p w:rsidR="000A48CC"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Свидетельство о рождении ребенка. </w:t>
      </w:r>
    </w:p>
    <w:p w:rsidR="006155BD" w:rsidRP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Справку, подтверждающую совместное проживание малыша с родите</w:t>
      </w:r>
      <w:r w:rsidR="006155BD" w:rsidRPr="006155BD">
        <w:rPr>
          <w:rFonts w:ascii="Times New Roman" w:hAnsi="Times New Roman" w:cs="Times New Roman"/>
          <w:sz w:val="28"/>
          <w:szCs w:val="28"/>
          <w:shd w:val="clear" w:color="auto" w:fill="FFFFFF"/>
        </w:rPr>
        <w:t>лем, желающим получить пособие.</w:t>
      </w:r>
    </w:p>
    <w:p w:rsidR="000A48CC"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Справка о зарплате каждого члена семьи – для подтверждения низкого уровня доходов и нуждаемости. В зависимости от обстоятельств, требуются следующие доказательства того, что оплата алиментов не осуществляется или невозможна: </w:t>
      </w:r>
    </w:p>
    <w:p w:rsidR="000A48CC"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сведения из службы судебных приставов о том, что местонахождение должника не было установлено на момент обращения за повышенным пособием; справку о месте нахождения должника: с места лишения свободы, медицинской организации, а также документ, подтверждающий, что у </w:t>
      </w:r>
      <w:proofErr w:type="spellStart"/>
      <w:r w:rsidRPr="006155BD">
        <w:rPr>
          <w:rFonts w:ascii="Times New Roman" w:hAnsi="Times New Roman" w:cs="Times New Roman"/>
          <w:sz w:val="28"/>
          <w:szCs w:val="28"/>
          <w:shd w:val="clear" w:color="auto" w:fill="FFFFFF"/>
        </w:rPr>
        <w:t>алиментщика</w:t>
      </w:r>
      <w:proofErr w:type="spellEnd"/>
      <w:r w:rsidRPr="006155BD">
        <w:rPr>
          <w:rFonts w:ascii="Times New Roman" w:hAnsi="Times New Roman" w:cs="Times New Roman"/>
          <w:sz w:val="28"/>
          <w:szCs w:val="28"/>
          <w:shd w:val="clear" w:color="auto" w:fill="FFFFFF"/>
        </w:rPr>
        <w:t xml:space="preserve"> отсутствует заработок, достаточный для исполнения решения суда; </w:t>
      </w:r>
    </w:p>
    <w:p w:rsidR="00C77D2D" w:rsidRP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сведения из военного комиссариата о призыве отца ребенка на воинскую службу. </w:t>
      </w:r>
    </w:p>
    <w:p w:rsidR="006155BD" w:rsidRP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lastRenderedPageBreak/>
        <w:t xml:space="preserve">Список необходимых документов может быть расширен: например, иногда требуется свидетельство о разводе. Актуальную информацию следует получить в органах соцзащиты в населенном пункте проживания. При этом получателю помощи будет необходимо периодически подтверждать статус малоимущего, чтобы не лишиться пособия. Если родственник снова начнет перечислять алименты на ребенка, выплаты от государства также прекратятся. </w:t>
      </w:r>
    </w:p>
    <w:p w:rsidR="006155BD" w:rsidRP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В какой форме ответчик будет перечислять средства на содержание детей, зависит от желания истицы, возможностей ответчика и решения суда. В исковом заявлении она указывает предпочтительный вариант получения алиментов, а суд практически всегда учитывает пожелания получателя. Из рук в руки Способ передачи алиментного содержания лично из рук в руки должен устраивать обе стороны.</w:t>
      </w:r>
    </w:p>
    <w:p w:rsidR="006155BD" w:rsidRPr="006155BD" w:rsidRDefault="00C77D2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 Плательщик может передавать не только деньги, но и продукты питания</w:t>
      </w:r>
      <w:proofErr w:type="gramStart"/>
      <w:r w:rsidRPr="006155BD">
        <w:rPr>
          <w:rFonts w:ascii="Times New Roman" w:hAnsi="Times New Roman" w:cs="Times New Roman"/>
          <w:sz w:val="28"/>
          <w:szCs w:val="28"/>
          <w:shd w:val="clear" w:color="auto" w:fill="FFFFFF"/>
        </w:rPr>
        <w:t xml:space="preserve"> ,</w:t>
      </w:r>
      <w:proofErr w:type="gramEnd"/>
      <w:r w:rsidRPr="006155BD">
        <w:rPr>
          <w:rFonts w:ascii="Times New Roman" w:hAnsi="Times New Roman" w:cs="Times New Roman"/>
          <w:sz w:val="28"/>
          <w:szCs w:val="28"/>
          <w:shd w:val="clear" w:color="auto" w:fill="FFFFFF"/>
        </w:rPr>
        <w:t xml:space="preserve"> вещи – это зависит от договоренности между родителями. Случаи, когда производится передача средств лично: одноразовый платеж, когда, например, плательщик уезжает на ПМЖ в другую страну и по договоренности обязуется выплатить все алименты одним платежом; ежемесячный, ежеквартальный платеж; выплаты по мере надобности со стороны получателя или по мере</w:t>
      </w:r>
      <w:r w:rsidR="006155BD" w:rsidRPr="006155BD">
        <w:rPr>
          <w:rFonts w:ascii="Times New Roman" w:hAnsi="Times New Roman" w:cs="Times New Roman"/>
          <w:sz w:val="28"/>
          <w:szCs w:val="28"/>
          <w:shd w:val="clear" w:color="auto" w:fill="FFFFFF"/>
        </w:rPr>
        <w:t xml:space="preserve"> </w:t>
      </w:r>
      <w:r w:rsidRPr="006155BD">
        <w:rPr>
          <w:rFonts w:ascii="Times New Roman" w:hAnsi="Times New Roman" w:cs="Times New Roman"/>
          <w:sz w:val="28"/>
          <w:szCs w:val="28"/>
          <w:shd w:val="clear" w:color="auto" w:fill="FFFFFF"/>
        </w:rPr>
        <w:t>возможности со стороны плательщика.</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На расчетный счет. Для этого можно использовать имеющийся счет или открыть новый, номер которого передается в бухгалтерию. Независимо от плательщика бухгалтерия производит перечисление алиментов сразу после начисления заработной платы. </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Получатель имеет возможность снимать полученные средства в любое время в отделении банка. Если счет открыт на имя ребенка, то мать сможет иметь доступ к счету только с разрешения органов опеки, после чего необходимо </w:t>
      </w:r>
      <w:proofErr w:type="gramStart"/>
      <w:r w:rsidRPr="006155BD">
        <w:rPr>
          <w:rFonts w:ascii="Times New Roman" w:hAnsi="Times New Roman" w:cs="Times New Roman"/>
          <w:sz w:val="28"/>
          <w:szCs w:val="28"/>
          <w:shd w:val="clear" w:color="auto" w:fill="FFFFFF"/>
        </w:rPr>
        <w:t>отчитаться о</w:t>
      </w:r>
      <w:proofErr w:type="gramEnd"/>
      <w:r w:rsidRPr="006155BD">
        <w:rPr>
          <w:rFonts w:ascii="Times New Roman" w:hAnsi="Times New Roman" w:cs="Times New Roman"/>
          <w:sz w:val="28"/>
          <w:szCs w:val="28"/>
          <w:shd w:val="clear" w:color="auto" w:fill="FFFFFF"/>
        </w:rPr>
        <w:t xml:space="preserve"> целевом расходовании алиментов. </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lastRenderedPageBreak/>
        <w:t xml:space="preserve">На карту. Номер счета предоставляется в бухгалтерию, которая занимается перечислением средств.  Средства с карты можно снять в отделении банка или в банкомате. </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В банке. Сотрудник банка осуществляет перевод в присутствии плательщика, о чем ему выписывается квитанция, подтверждающая факт проведения банковской операции. Средства поступают получателю в течение суток. </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Онлайн сервис. Перечисление алиментов, не выходя из дома, с личного компьютера – самый удобный и современный метод перевода алиментов на карту получателя. Для этого плательщику необходимо открыть личную страницу на сайте банка. Некоторые банки предоставляют услугу автоматического перевода денег в определенный период времени. Для этого нужно </w:t>
      </w:r>
      <w:proofErr w:type="gramStart"/>
      <w:r w:rsidRPr="006155BD">
        <w:rPr>
          <w:rFonts w:ascii="Times New Roman" w:hAnsi="Times New Roman" w:cs="Times New Roman"/>
          <w:sz w:val="28"/>
          <w:szCs w:val="28"/>
          <w:shd w:val="clear" w:color="auto" w:fill="FFFFFF"/>
        </w:rPr>
        <w:t>установить условия</w:t>
      </w:r>
      <w:proofErr w:type="gramEnd"/>
      <w:r w:rsidRPr="006155BD">
        <w:rPr>
          <w:rFonts w:ascii="Times New Roman" w:hAnsi="Times New Roman" w:cs="Times New Roman"/>
          <w:sz w:val="28"/>
          <w:szCs w:val="28"/>
          <w:shd w:val="clear" w:color="auto" w:fill="FFFFFF"/>
        </w:rPr>
        <w:t xml:space="preserve"> перечисления, сервис обеспечит перевод алиментов по шаблону. </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 xml:space="preserve">Закон регламентирует обязательство работодателя по исполнению этого обязательства. При задержке перечислений руководитель предприятия будет привлечен к административной ответственности. В зависимости от длительности задержки перечислений ему грозят штрафные санкции до 500 тыс. руб. </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По почте.  Подобная форма оплаты может быть назначена непосредственно судебным решением, поэтому и перевод осуществляется с указанием определенных позиций: месяц перевода; размер зарплаты; количество рабочих дней; сумма подоходного налога; сумма алиментов.</w:t>
      </w:r>
    </w:p>
    <w:p w:rsidR="006155BD" w:rsidRPr="006155BD" w:rsidRDefault="006155BD" w:rsidP="006155BD">
      <w:pPr>
        <w:spacing w:after="0" w:line="360" w:lineRule="auto"/>
        <w:ind w:firstLine="709"/>
        <w:jc w:val="both"/>
        <w:rPr>
          <w:rFonts w:ascii="Times New Roman" w:hAnsi="Times New Roman" w:cs="Times New Roman"/>
          <w:sz w:val="28"/>
          <w:szCs w:val="28"/>
          <w:shd w:val="clear" w:color="auto" w:fill="FFFFFF"/>
        </w:rPr>
      </w:pPr>
      <w:r w:rsidRPr="006155BD">
        <w:rPr>
          <w:rFonts w:ascii="Times New Roman" w:hAnsi="Times New Roman" w:cs="Times New Roman"/>
          <w:sz w:val="28"/>
          <w:szCs w:val="28"/>
          <w:shd w:val="clear" w:color="auto" w:fill="FFFFFF"/>
        </w:rPr>
        <w:t>Почтовый перевод требует уплаты немалых почтовых сборов, поэтому он редко используется плательщиками. Гораздо предпочтительнее методы перечисления алиментов с использованием современных компьютерных технологий, это значительно экономит время.</w:t>
      </w:r>
    </w:p>
    <w:p w:rsidR="004E64FC" w:rsidRDefault="004E64FC" w:rsidP="006155BD">
      <w:pPr>
        <w:spacing w:after="0" w:line="360" w:lineRule="auto"/>
        <w:ind w:firstLine="709"/>
        <w:jc w:val="both"/>
        <w:rPr>
          <w:rFonts w:ascii="Times New Roman" w:hAnsi="Times New Roman" w:cs="Times New Roman"/>
          <w:sz w:val="28"/>
          <w:szCs w:val="28"/>
          <w:shd w:val="clear" w:color="auto" w:fill="FFFFFF"/>
        </w:rPr>
      </w:pPr>
      <w:r w:rsidRPr="004E64FC">
        <w:rPr>
          <w:rFonts w:ascii="Times New Roman" w:hAnsi="Times New Roman" w:cs="Times New Roman"/>
          <w:sz w:val="28"/>
          <w:szCs w:val="28"/>
          <w:shd w:val="clear" w:color="auto" w:fill="FFFFFF"/>
        </w:rPr>
        <w:t xml:space="preserve">Изменить способ уплаты алиментов стороны могут в добровольном порядке, перезаключив нотариальное соглашение. Плательщик и получатель </w:t>
      </w:r>
      <w:r w:rsidRPr="004E64FC">
        <w:rPr>
          <w:rFonts w:ascii="Times New Roman" w:hAnsi="Times New Roman" w:cs="Times New Roman"/>
          <w:sz w:val="28"/>
          <w:szCs w:val="28"/>
          <w:shd w:val="clear" w:color="auto" w:fill="FFFFFF"/>
        </w:rPr>
        <w:lastRenderedPageBreak/>
        <w:t xml:space="preserve">материальной помощи могут самостоятельно установить размер долей, порядок исчисления и виды доходов, а также сроки и периодичность взысканий. Имущество, которое может быть использовано в качестве алиментов вместо перечисления денежных средств, может также оцениваться на основании соглашения сторон. </w:t>
      </w:r>
    </w:p>
    <w:p w:rsidR="004E64FC" w:rsidRDefault="004E64FC" w:rsidP="006155BD">
      <w:pPr>
        <w:spacing w:after="0" w:line="360" w:lineRule="auto"/>
        <w:ind w:firstLine="709"/>
        <w:jc w:val="both"/>
        <w:rPr>
          <w:rFonts w:ascii="Times New Roman" w:hAnsi="Times New Roman" w:cs="Times New Roman"/>
          <w:sz w:val="28"/>
          <w:szCs w:val="28"/>
          <w:shd w:val="clear" w:color="auto" w:fill="FFFFFF"/>
        </w:rPr>
      </w:pPr>
      <w:r w:rsidRPr="004E64FC">
        <w:rPr>
          <w:rFonts w:ascii="Times New Roman" w:hAnsi="Times New Roman" w:cs="Times New Roman"/>
          <w:sz w:val="28"/>
          <w:szCs w:val="28"/>
          <w:shd w:val="clear" w:color="auto" w:fill="FFFFFF"/>
        </w:rPr>
        <w:t xml:space="preserve">В алиментном соглашении можно установить следующую периодичность уплаты материальной помощи: </w:t>
      </w:r>
    </w:p>
    <w:p w:rsidR="004E64FC" w:rsidRDefault="004E64FC" w:rsidP="006155BD">
      <w:pPr>
        <w:spacing w:after="0" w:line="360" w:lineRule="auto"/>
        <w:ind w:firstLine="709"/>
        <w:jc w:val="both"/>
        <w:rPr>
          <w:rFonts w:ascii="Times New Roman" w:hAnsi="Times New Roman" w:cs="Times New Roman"/>
          <w:sz w:val="28"/>
          <w:szCs w:val="28"/>
          <w:shd w:val="clear" w:color="auto" w:fill="FFFFFF"/>
        </w:rPr>
      </w:pPr>
      <w:r w:rsidRPr="004E64FC">
        <w:rPr>
          <w:rFonts w:ascii="Times New Roman" w:hAnsi="Times New Roman" w:cs="Times New Roman"/>
          <w:sz w:val="28"/>
          <w:szCs w:val="28"/>
          <w:shd w:val="clear" w:color="auto" w:fill="FFFFFF"/>
        </w:rPr>
        <w:t xml:space="preserve">ежемесячно; </w:t>
      </w:r>
    </w:p>
    <w:p w:rsidR="004E64FC" w:rsidRDefault="004E64FC" w:rsidP="006155BD">
      <w:pPr>
        <w:spacing w:after="0" w:line="360" w:lineRule="auto"/>
        <w:ind w:firstLine="709"/>
        <w:jc w:val="both"/>
        <w:rPr>
          <w:rFonts w:ascii="Times New Roman" w:hAnsi="Times New Roman" w:cs="Times New Roman"/>
          <w:sz w:val="28"/>
          <w:szCs w:val="28"/>
          <w:shd w:val="clear" w:color="auto" w:fill="FFFFFF"/>
        </w:rPr>
      </w:pPr>
      <w:r w:rsidRPr="004E64FC">
        <w:rPr>
          <w:rFonts w:ascii="Times New Roman" w:hAnsi="Times New Roman" w:cs="Times New Roman"/>
          <w:sz w:val="28"/>
          <w:szCs w:val="28"/>
          <w:shd w:val="clear" w:color="auto" w:fill="FFFFFF"/>
        </w:rPr>
        <w:t xml:space="preserve">через определенные промежутки времени; </w:t>
      </w:r>
    </w:p>
    <w:p w:rsidR="006155BD" w:rsidRPr="004E64FC" w:rsidRDefault="004E64FC" w:rsidP="006155BD">
      <w:pPr>
        <w:spacing w:after="0" w:line="360" w:lineRule="auto"/>
        <w:ind w:firstLine="709"/>
        <w:jc w:val="both"/>
        <w:rPr>
          <w:rFonts w:ascii="Times New Roman" w:hAnsi="Times New Roman" w:cs="Times New Roman"/>
          <w:sz w:val="28"/>
          <w:szCs w:val="28"/>
          <w:shd w:val="clear" w:color="auto" w:fill="FFFFFF"/>
        </w:rPr>
      </w:pPr>
      <w:r w:rsidRPr="004E64FC">
        <w:rPr>
          <w:rFonts w:ascii="Times New Roman" w:hAnsi="Times New Roman" w:cs="Times New Roman"/>
          <w:sz w:val="28"/>
          <w:szCs w:val="28"/>
          <w:shd w:val="clear" w:color="auto" w:fill="FFFFFF"/>
        </w:rPr>
        <w:t>единовременно.</w:t>
      </w:r>
      <w:r w:rsidR="0006130A">
        <w:rPr>
          <w:rStyle w:val="a6"/>
          <w:rFonts w:ascii="Times New Roman" w:hAnsi="Times New Roman" w:cs="Times New Roman"/>
          <w:sz w:val="28"/>
          <w:szCs w:val="28"/>
          <w:shd w:val="clear" w:color="auto" w:fill="FFFFFF"/>
        </w:rPr>
        <w:footnoteReference w:id="27"/>
      </w:r>
      <w:r w:rsidRPr="004E64FC">
        <w:rPr>
          <w:rFonts w:ascii="Times New Roman" w:hAnsi="Times New Roman" w:cs="Times New Roman"/>
          <w:sz w:val="28"/>
          <w:szCs w:val="28"/>
        </w:rPr>
        <w:br/>
      </w:r>
    </w:p>
    <w:p w:rsidR="006155BD" w:rsidRDefault="006155BD" w:rsidP="006155BD">
      <w:pPr>
        <w:spacing w:after="0" w:line="360" w:lineRule="auto"/>
        <w:ind w:firstLine="709"/>
        <w:jc w:val="both"/>
        <w:rPr>
          <w:rFonts w:ascii="Times New Roman" w:hAnsi="Times New Roman" w:cs="Times New Roman"/>
          <w:color w:val="333333"/>
          <w:sz w:val="28"/>
          <w:szCs w:val="28"/>
          <w:shd w:val="clear" w:color="auto" w:fill="FFFFFF"/>
        </w:rPr>
      </w:pPr>
      <w:r>
        <w:rPr>
          <w:rFonts w:ascii="Arial" w:hAnsi="Arial" w:cs="Arial"/>
          <w:color w:val="333333"/>
        </w:rPr>
        <w:br/>
      </w:r>
    </w:p>
    <w:p w:rsidR="00C77D2D" w:rsidRPr="006155BD" w:rsidRDefault="006155BD" w:rsidP="006155BD">
      <w:pPr>
        <w:spacing w:after="0" w:line="360" w:lineRule="auto"/>
        <w:ind w:firstLine="709"/>
        <w:jc w:val="both"/>
        <w:rPr>
          <w:rFonts w:ascii="Times New Roman" w:hAnsi="Times New Roman" w:cs="Times New Roman"/>
          <w:color w:val="333333"/>
          <w:sz w:val="28"/>
          <w:szCs w:val="28"/>
          <w:shd w:val="clear" w:color="auto" w:fill="FFFFFF"/>
        </w:rPr>
      </w:pPr>
      <w:r w:rsidRPr="006155BD">
        <w:rPr>
          <w:rFonts w:ascii="Times New Roman" w:hAnsi="Times New Roman" w:cs="Times New Roman"/>
          <w:color w:val="333333"/>
          <w:sz w:val="28"/>
          <w:szCs w:val="28"/>
        </w:rPr>
        <w:br/>
      </w:r>
    </w:p>
    <w:p w:rsidR="0006130A" w:rsidRDefault="0006130A">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7D6305" w:rsidRPr="004B3E61" w:rsidRDefault="007D6305" w:rsidP="004B3E61">
      <w:pPr>
        <w:pStyle w:val="1"/>
        <w:jc w:val="center"/>
        <w:rPr>
          <w:rFonts w:ascii="Times New Roman" w:hAnsi="Times New Roman" w:cs="Times New Roman"/>
          <w:b/>
          <w:color w:val="auto"/>
          <w:sz w:val="28"/>
          <w:szCs w:val="28"/>
        </w:rPr>
      </w:pPr>
      <w:bookmarkStart w:id="7" w:name="_Toc41084633"/>
      <w:r w:rsidRPr="004B3E61">
        <w:rPr>
          <w:rFonts w:ascii="Times New Roman" w:hAnsi="Times New Roman" w:cs="Times New Roman"/>
          <w:b/>
          <w:color w:val="auto"/>
          <w:sz w:val="28"/>
          <w:szCs w:val="28"/>
        </w:rPr>
        <w:lastRenderedPageBreak/>
        <w:t>Глава 3. Ответственность за неисполнение или ненадлежащее исполнение алиментных обязательств в Российской Федерации</w:t>
      </w:r>
      <w:bookmarkEnd w:id="7"/>
    </w:p>
    <w:p w:rsidR="007D6305" w:rsidRPr="004B3E61" w:rsidRDefault="007D6305" w:rsidP="004B3E61">
      <w:pPr>
        <w:pStyle w:val="1"/>
        <w:jc w:val="center"/>
        <w:rPr>
          <w:rFonts w:ascii="Times New Roman" w:hAnsi="Times New Roman" w:cs="Times New Roman"/>
          <w:b/>
          <w:color w:val="auto"/>
          <w:sz w:val="28"/>
          <w:szCs w:val="28"/>
        </w:rPr>
      </w:pPr>
      <w:bookmarkStart w:id="8" w:name="_Toc41084634"/>
      <w:r w:rsidRPr="004B3E61">
        <w:rPr>
          <w:rFonts w:ascii="Times New Roman" w:hAnsi="Times New Roman" w:cs="Times New Roman"/>
          <w:b/>
          <w:color w:val="auto"/>
          <w:sz w:val="28"/>
          <w:szCs w:val="28"/>
        </w:rPr>
        <w:t>3.1 Проблемы исполнения алиментных обязательств родителями в отношении несовершеннолетних  детей</w:t>
      </w:r>
      <w:bookmarkEnd w:id="8"/>
    </w:p>
    <w:p w:rsidR="00C77D2D" w:rsidRDefault="00C77D2D">
      <w:pPr>
        <w:rPr>
          <w:rFonts w:ascii="Times New Roman" w:hAnsi="Times New Roman" w:cs="Times New Roman"/>
          <w:sz w:val="28"/>
          <w:szCs w:val="28"/>
        </w:rPr>
      </w:pP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Предлагаемый сегодня законом арсенал способов воздействия на правонарушителя не обеспечивает, на наш взгляд, в полной мере интересы получателя алиментов. </w:t>
      </w:r>
      <w:proofErr w:type="gramStart"/>
      <w:r w:rsidRPr="004E64FC">
        <w:rPr>
          <w:rFonts w:ascii="Times New Roman" w:hAnsi="Times New Roman" w:cs="Times New Roman"/>
          <w:sz w:val="28"/>
          <w:szCs w:val="28"/>
        </w:rPr>
        <w:t xml:space="preserve">Представляется, что при применении мер по взысканию алиментов следует исходить из социального статуса </w:t>
      </w:r>
      <w:proofErr w:type="spellStart"/>
      <w:r w:rsidRPr="004E64FC">
        <w:rPr>
          <w:rFonts w:ascii="Times New Roman" w:hAnsi="Times New Roman" w:cs="Times New Roman"/>
          <w:sz w:val="28"/>
          <w:szCs w:val="28"/>
        </w:rPr>
        <w:t>алиментообязанного</w:t>
      </w:r>
      <w:proofErr w:type="spellEnd"/>
      <w:r w:rsidRPr="004E64FC">
        <w:rPr>
          <w:rFonts w:ascii="Times New Roman" w:hAnsi="Times New Roman" w:cs="Times New Roman"/>
          <w:sz w:val="28"/>
          <w:szCs w:val="28"/>
        </w:rPr>
        <w:t xml:space="preserve"> лица: первую группу составляют лица, имеющие возможность уплачивать алименты, но умышленно уклоняющихся от уплаты </w:t>
      </w:r>
      <w:proofErr w:type="spellStart"/>
      <w:r w:rsidRPr="004E64FC">
        <w:rPr>
          <w:rFonts w:ascii="Times New Roman" w:hAnsi="Times New Roman" w:cs="Times New Roman"/>
          <w:sz w:val="28"/>
          <w:szCs w:val="28"/>
        </w:rPr>
        <w:t>алиентов</w:t>
      </w:r>
      <w:proofErr w:type="spellEnd"/>
      <w:r w:rsidRPr="004E64FC">
        <w:rPr>
          <w:rFonts w:ascii="Times New Roman" w:hAnsi="Times New Roman" w:cs="Times New Roman"/>
          <w:sz w:val="28"/>
          <w:szCs w:val="28"/>
        </w:rPr>
        <w:t xml:space="preserve">, вторую группу – должники по уплате алиментов, которые не работают и не имеют имущества, на которое можно было бы обратить взыскание, а таких должников большинство. </w:t>
      </w:r>
      <w:r w:rsidR="0006130A">
        <w:rPr>
          <w:rStyle w:val="a6"/>
          <w:rFonts w:ascii="Times New Roman" w:hAnsi="Times New Roman" w:cs="Times New Roman"/>
          <w:sz w:val="28"/>
          <w:szCs w:val="28"/>
        </w:rPr>
        <w:footnoteReference w:id="28"/>
      </w:r>
      <w:proofErr w:type="gramEnd"/>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Анализ литературы по проблемам взыскания алиментов, позволяет выделить следующие меры, которые помогут усовершенствовать институт уплаты и взыскания алиментов.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1. После уголовной ответственности, наиболее эффективными мерами ответственности для неплательщиков, на наш взгляд, являются арест имущества и ограничение выезда за рубеж. Известен случай, когда отца, забывшего свой родительский долг, задержали в аэропорту, когда он собирался отбыть за границу, чтобы пройт</w:t>
      </w:r>
      <w:r>
        <w:rPr>
          <w:rFonts w:ascii="Times New Roman" w:hAnsi="Times New Roman" w:cs="Times New Roman"/>
          <w:sz w:val="28"/>
          <w:szCs w:val="28"/>
        </w:rPr>
        <w:t>и там дорогостоящее лечение.</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Чтобы получить назад возможность поправить здоровье, человек тут же заплатил всю причитающуюся ребенку сумму. </w:t>
      </w:r>
      <w:proofErr w:type="gramStart"/>
      <w:r w:rsidRPr="004E64FC">
        <w:rPr>
          <w:rFonts w:ascii="Times New Roman" w:hAnsi="Times New Roman" w:cs="Times New Roman"/>
          <w:sz w:val="28"/>
          <w:szCs w:val="28"/>
        </w:rPr>
        <w:t xml:space="preserve">Представляется целесообразным использовать зарубежный опыт и имплементировать в национальное законодательство об исполнительном производстве </w:t>
      </w:r>
      <w:r w:rsidRPr="004E64FC">
        <w:rPr>
          <w:rFonts w:ascii="Times New Roman" w:hAnsi="Times New Roman" w:cs="Times New Roman"/>
          <w:sz w:val="28"/>
          <w:szCs w:val="28"/>
        </w:rPr>
        <w:lastRenderedPageBreak/>
        <w:t>положения, предусматривающие временное ограничение специального права должника, установленного соответствующим разрешением (решением) или лицензией уполномоченного государственного органа или органа местного самоуправления, в том числе временное ограничение водительских прав на управление транспортным средством, либо временный запрет предоставления должнику такого права.</w:t>
      </w:r>
      <w:proofErr w:type="gramEnd"/>
      <w:r w:rsidRPr="004E64FC">
        <w:rPr>
          <w:rFonts w:ascii="Times New Roman" w:hAnsi="Times New Roman" w:cs="Times New Roman"/>
          <w:sz w:val="28"/>
          <w:szCs w:val="28"/>
        </w:rPr>
        <w:t xml:space="preserve"> Аналогичный опыт имеется в законодательстве ряда зарубежных стран. Первые шаги в этом направлении уже сделаны.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Так, в Государственную Думу группой депутатов и членов Совета Федерации подан проект федерального закона за номером 171601-6 «О внесении изменений в Федеральный закон «Об исполнительном производстве» и отдельные законодательные акты Российской Федерации», которым граждан, не исполняющих требования исполнительных документов об уплате алиментов, предлагается ограничивать в праве управления транспортным средством. Кроме того, если у должника еще нет прав, он будет лишен возможности их получить, до тех пор, пока не исполнит свои обязательства. При этом подобные нормы не будут применяться к лицам, для которых управление транспортным средством является основным источником дохода, лицам, пользующимся транспортным средством в связи с инвалидностью, а </w:t>
      </w:r>
      <w:proofErr w:type="gramStart"/>
      <w:r w:rsidRPr="004E64FC">
        <w:rPr>
          <w:rFonts w:ascii="Times New Roman" w:hAnsi="Times New Roman" w:cs="Times New Roman"/>
          <w:sz w:val="28"/>
          <w:szCs w:val="28"/>
        </w:rPr>
        <w:t>также</w:t>
      </w:r>
      <w:proofErr w:type="gramEnd"/>
      <w:r w:rsidRPr="004E64FC">
        <w:rPr>
          <w:rFonts w:ascii="Times New Roman" w:hAnsi="Times New Roman" w:cs="Times New Roman"/>
          <w:sz w:val="28"/>
          <w:szCs w:val="28"/>
        </w:rPr>
        <w:t xml:space="preserve"> если сумма задолженности не превышает 5000 руб.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Проект Федерального закона № 171601-6 «О внесении изменений в Федеральный закон «Об исполнительном производстве» и отдельные законодательные акты Российской Федерации» (ред., внесенная в ГД ФС РФ, текст по состоянию на 14.11.2012) / Документ опубликован не был.</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Заслуживают на внимание и меры, которые предлагаются исследователями. Из-за многообразия таких предложений ограничимся лишь перечислением наиболее, на наш взгляд, действенных: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 предусмотреть принудительное трудоустройство должника на период выплаты задолженности;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lastRenderedPageBreak/>
        <w:t xml:space="preserve">– создать единую федеральную информационную базу по неплательщикам алиментов с указанием их мест нахождения, работы (работающих по трудовому договору или контракту, как по основному месту работы, так и по совместительству), размеров выплат и задолженностей; – помогать должнику в поиске работы (трудоустройство);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 принудительно отправлять работать неплательщиков алиментов; – поднимать общественное сознание, активно использовать социальную рекламу;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 ограничения действия электронных карт должника; </w:t>
      </w:r>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 понуждение к заключению контракта на военную службу (не распространенная мера ответственности, хотя, на наш взгляд, весьма разумная). Указанные </w:t>
      </w:r>
      <w:proofErr w:type="gramStart"/>
      <w:r w:rsidRPr="004E64FC">
        <w:rPr>
          <w:rFonts w:ascii="Times New Roman" w:hAnsi="Times New Roman" w:cs="Times New Roman"/>
          <w:sz w:val="28"/>
          <w:szCs w:val="28"/>
        </w:rPr>
        <w:t>меры</w:t>
      </w:r>
      <w:proofErr w:type="gramEnd"/>
      <w:r w:rsidRPr="004E64FC">
        <w:rPr>
          <w:rFonts w:ascii="Times New Roman" w:hAnsi="Times New Roman" w:cs="Times New Roman"/>
          <w:sz w:val="28"/>
          <w:szCs w:val="28"/>
        </w:rPr>
        <w:t xml:space="preserve"> безусловно представляют интерес, а некоторые из них активно используются приставами исполнителями (сотрудничество с Центрами занятости с целью трудоустройства должников, социальная реклама и т.п.). </w:t>
      </w:r>
      <w:r w:rsidR="0006130A">
        <w:rPr>
          <w:rStyle w:val="a6"/>
          <w:rFonts w:ascii="Times New Roman" w:hAnsi="Times New Roman" w:cs="Times New Roman"/>
          <w:sz w:val="28"/>
          <w:szCs w:val="28"/>
        </w:rPr>
        <w:footnoteReference w:id="29"/>
      </w:r>
    </w:p>
    <w:p w:rsidR="004E64FC" w:rsidRDefault="004E64FC" w:rsidP="004E64FC">
      <w:pPr>
        <w:spacing w:after="0" w:line="360" w:lineRule="auto"/>
        <w:ind w:firstLine="709"/>
        <w:jc w:val="both"/>
        <w:rPr>
          <w:rFonts w:ascii="Times New Roman" w:hAnsi="Times New Roman" w:cs="Times New Roman"/>
          <w:sz w:val="28"/>
          <w:szCs w:val="28"/>
        </w:rPr>
      </w:pPr>
      <w:proofErr w:type="gramStart"/>
      <w:r w:rsidRPr="004E64FC">
        <w:rPr>
          <w:rFonts w:ascii="Times New Roman" w:hAnsi="Times New Roman" w:cs="Times New Roman"/>
          <w:sz w:val="28"/>
          <w:szCs w:val="28"/>
        </w:rPr>
        <w:t xml:space="preserve">Например, в г. Новосибирске судебные приставы разместили на центральных улицах города баннеры, на которых изображены фотографии злостных неплательщиков, которые задолжали большие суммы и </w:t>
      </w:r>
      <w:r>
        <w:rPr>
          <w:rFonts w:ascii="Times New Roman" w:hAnsi="Times New Roman" w:cs="Times New Roman"/>
          <w:sz w:val="28"/>
          <w:szCs w:val="28"/>
        </w:rPr>
        <w:t>которых приставы не могут найти.</w:t>
      </w:r>
      <w:proofErr w:type="gramEnd"/>
    </w:p>
    <w:p w:rsidR="004E64FC"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 xml:space="preserve">Некоторые проблемы и способы решения принудительного исполнения обязанности по предоставлению алиментов, </w:t>
      </w:r>
      <w:r>
        <w:rPr>
          <w:rFonts w:ascii="Times New Roman" w:hAnsi="Times New Roman" w:cs="Times New Roman"/>
          <w:sz w:val="28"/>
          <w:szCs w:val="28"/>
        </w:rPr>
        <w:t xml:space="preserve">взыскиваемых в судебном порядке. </w:t>
      </w:r>
    </w:p>
    <w:p w:rsidR="00C77D2D" w:rsidRDefault="004E64FC" w:rsidP="004E64FC">
      <w:pPr>
        <w:spacing w:after="0" w:line="360" w:lineRule="auto"/>
        <w:ind w:firstLine="709"/>
        <w:jc w:val="both"/>
        <w:rPr>
          <w:rFonts w:ascii="Times New Roman" w:hAnsi="Times New Roman" w:cs="Times New Roman"/>
          <w:sz w:val="28"/>
          <w:szCs w:val="28"/>
        </w:rPr>
      </w:pPr>
      <w:r w:rsidRPr="004E64FC">
        <w:rPr>
          <w:rFonts w:ascii="Times New Roman" w:hAnsi="Times New Roman" w:cs="Times New Roman"/>
          <w:sz w:val="28"/>
          <w:szCs w:val="28"/>
        </w:rPr>
        <w:t>Но в чем практически все исследователи едины – это в обязанности государства взять на себя выплату алиментов из специального фонда с последующим взысканием с должников выплаченной суммы с учетом индексации, о чем будет рассмотрено в следующем параграфе.</w:t>
      </w:r>
    </w:p>
    <w:p w:rsidR="004E64FC" w:rsidRDefault="004E64FC" w:rsidP="004E64FC">
      <w:pPr>
        <w:spacing w:after="0" w:line="360" w:lineRule="auto"/>
        <w:ind w:firstLine="709"/>
        <w:jc w:val="both"/>
        <w:rPr>
          <w:rFonts w:ascii="Times New Roman" w:hAnsi="Times New Roman" w:cs="Times New Roman"/>
          <w:sz w:val="28"/>
          <w:szCs w:val="28"/>
        </w:rPr>
      </w:pPr>
    </w:p>
    <w:p w:rsidR="004E64FC" w:rsidRDefault="004E64FC" w:rsidP="004E64FC">
      <w:pPr>
        <w:spacing w:after="0" w:line="360" w:lineRule="auto"/>
        <w:ind w:firstLine="709"/>
        <w:jc w:val="both"/>
        <w:rPr>
          <w:rFonts w:ascii="Times New Roman" w:hAnsi="Times New Roman" w:cs="Times New Roman"/>
          <w:sz w:val="28"/>
          <w:szCs w:val="28"/>
        </w:rPr>
      </w:pPr>
    </w:p>
    <w:p w:rsidR="0006130A" w:rsidRDefault="0006130A" w:rsidP="004E64FC">
      <w:pPr>
        <w:spacing w:after="0" w:line="360" w:lineRule="auto"/>
        <w:ind w:firstLine="709"/>
        <w:jc w:val="both"/>
        <w:rPr>
          <w:rFonts w:ascii="Times New Roman" w:hAnsi="Times New Roman" w:cs="Times New Roman"/>
          <w:sz w:val="28"/>
          <w:szCs w:val="28"/>
        </w:rPr>
      </w:pPr>
    </w:p>
    <w:p w:rsidR="0006130A" w:rsidRPr="004E64FC" w:rsidRDefault="0006130A" w:rsidP="004E64FC">
      <w:pPr>
        <w:spacing w:after="0" w:line="360" w:lineRule="auto"/>
        <w:ind w:firstLine="709"/>
        <w:jc w:val="both"/>
        <w:rPr>
          <w:rFonts w:ascii="Times New Roman" w:hAnsi="Times New Roman" w:cs="Times New Roman"/>
          <w:sz w:val="28"/>
          <w:szCs w:val="28"/>
        </w:rPr>
      </w:pPr>
    </w:p>
    <w:p w:rsidR="007D6305" w:rsidRPr="00D96C91" w:rsidRDefault="007D6305" w:rsidP="00D96C91">
      <w:pPr>
        <w:pStyle w:val="1"/>
        <w:jc w:val="center"/>
        <w:rPr>
          <w:rFonts w:ascii="Times New Roman" w:hAnsi="Times New Roman" w:cs="Times New Roman"/>
          <w:b/>
          <w:color w:val="auto"/>
          <w:sz w:val="28"/>
          <w:szCs w:val="28"/>
        </w:rPr>
      </w:pPr>
      <w:bookmarkStart w:id="9" w:name="_Toc41084635"/>
      <w:r w:rsidRPr="00D96C91">
        <w:rPr>
          <w:rFonts w:ascii="Times New Roman" w:hAnsi="Times New Roman" w:cs="Times New Roman"/>
          <w:b/>
          <w:color w:val="auto"/>
          <w:sz w:val="28"/>
          <w:szCs w:val="28"/>
        </w:rPr>
        <w:t>3.2 Ответственность за неисполнение или ненадлежащее исполнение алиментных обязательств</w:t>
      </w:r>
      <w:bookmarkEnd w:id="9"/>
    </w:p>
    <w:p w:rsidR="00C77D2D" w:rsidRDefault="00C77D2D">
      <w:pPr>
        <w:rPr>
          <w:rFonts w:ascii="Times New Roman" w:hAnsi="Times New Roman" w:cs="Times New Roman"/>
          <w:sz w:val="28"/>
          <w:szCs w:val="28"/>
        </w:rPr>
      </w:pP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В соответствии с российским законодательством, охрана интересов семьи провозглашена как одно из самых важнейших прав человека и гражданина. А также в Конституции РФ говориться о том, что оба родителя равны в правах по обеспечению воспитания и содержания своих детей, и в то же время, в ней прописано, что совершеннолетние дети обязаны заботиться о своих нетрудоспособных родителях.</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Одной из гарантий такой обязанности являются алименты. Для этого заключается соглашение об уплате алиментов, в котором указываются размер алиментов, стороны соглашения, порядок выплаты. А в случае если один из субъектов соглашения уклоняется от исполнения обязательств, другой субъект может обратиться в суд и в качестве доказательства предоставить данное соглашение и другие документы.</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Данное соглашение заключается между такими субъектами как лицо, обязанное уплачивать алименты и их получателем, а в случае нетрудоспособности, между законными представителями этих лиц.</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Алиментное соглашение - это договор между членами семьи, который ориентирован на реализацию прав по получению содержания, с одной стороны, и обязанностей по его предоставлению - с другой.</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Соглашение подписывается добровольно, а также условия, порядок, размеры и сроки таких выплат определяются его участниками.</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lastRenderedPageBreak/>
        <w:t>Соглашение дает гарантии уплаты алиментов на условиях, которые указаны в нем, как для стороны, уплачивающей алименты, так и для стороны взыскателя.</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Что касается неисполнения обязательств по алиментам, либо ненадлежащего исполнения, то необходимо отметить, что в данном случае налагается тот или иной вид ответственности. Такая ответственность несет в себе несколько функций:</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 компенсационную, то есть лицу, чьи права были нарушены, возмещают неуплаченную сумму, а также неустойку по ней;</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 xml:space="preserve">- штрафную, данная функция говорит о том, что сторона </w:t>
      </w:r>
      <w:proofErr w:type="gramStart"/>
      <w:r w:rsidRPr="00015545">
        <w:rPr>
          <w:rFonts w:ascii="Times New Roman" w:eastAsia="Times New Roman" w:hAnsi="Times New Roman" w:cs="Times New Roman"/>
          <w:color w:val="000000"/>
          <w:sz w:val="28"/>
          <w:szCs w:val="28"/>
          <w:lang w:eastAsia="ru-RU"/>
        </w:rPr>
        <w:t>-п</w:t>
      </w:r>
      <w:proofErr w:type="gramEnd"/>
      <w:r w:rsidRPr="00015545">
        <w:rPr>
          <w:rFonts w:ascii="Times New Roman" w:eastAsia="Times New Roman" w:hAnsi="Times New Roman" w:cs="Times New Roman"/>
          <w:color w:val="000000"/>
          <w:sz w:val="28"/>
          <w:szCs w:val="28"/>
          <w:lang w:eastAsia="ru-RU"/>
        </w:rPr>
        <w:t>равонарушитель несет личные финансовые потери и возмещает неустойку;</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 xml:space="preserve">- воспитательную, не исключено, что после выплаты неуплаченной части алиментов и неустойки лицо - правонарушитель </w:t>
      </w:r>
      <w:proofErr w:type="gramStart"/>
      <w:r w:rsidRPr="00015545">
        <w:rPr>
          <w:rFonts w:ascii="Times New Roman" w:eastAsia="Times New Roman" w:hAnsi="Times New Roman" w:cs="Times New Roman"/>
          <w:color w:val="000000"/>
          <w:sz w:val="28"/>
          <w:szCs w:val="28"/>
          <w:lang w:eastAsia="ru-RU"/>
        </w:rPr>
        <w:t>исправится</w:t>
      </w:r>
      <w:proofErr w:type="gramEnd"/>
      <w:r w:rsidRPr="00015545">
        <w:rPr>
          <w:rFonts w:ascii="Times New Roman" w:eastAsia="Times New Roman" w:hAnsi="Times New Roman" w:cs="Times New Roman"/>
          <w:color w:val="000000"/>
          <w:sz w:val="28"/>
          <w:szCs w:val="28"/>
          <w:lang w:eastAsia="ru-RU"/>
        </w:rPr>
        <w:t xml:space="preserve"> и в дальнейшем будет платить вовремя.</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 xml:space="preserve">Наиболее важной функцией является компенсационная, ее также называют право восстановительной, так как она имеет несколько результатов, </w:t>
      </w:r>
      <w:proofErr w:type="gramStart"/>
      <w:r w:rsidRPr="00015545">
        <w:rPr>
          <w:rFonts w:ascii="Times New Roman" w:eastAsia="Times New Roman" w:hAnsi="Times New Roman" w:cs="Times New Roman"/>
          <w:color w:val="000000"/>
          <w:sz w:val="28"/>
          <w:szCs w:val="28"/>
          <w:lang w:eastAsia="ru-RU"/>
        </w:rPr>
        <w:t>социальный</w:t>
      </w:r>
      <w:proofErr w:type="gramEnd"/>
      <w:r w:rsidRPr="00015545">
        <w:rPr>
          <w:rFonts w:ascii="Times New Roman" w:eastAsia="Times New Roman" w:hAnsi="Times New Roman" w:cs="Times New Roman"/>
          <w:color w:val="000000"/>
          <w:sz w:val="28"/>
          <w:szCs w:val="28"/>
          <w:lang w:eastAsia="ru-RU"/>
        </w:rPr>
        <w:t xml:space="preserve"> и юридический. Социальный говорит о восстановлении социальной справедливости, спокойствия общества и др. Юридический результат</w:t>
      </w:r>
      <w:r w:rsidR="00D96C91">
        <w:rPr>
          <w:rFonts w:ascii="Times New Roman" w:eastAsia="Times New Roman" w:hAnsi="Times New Roman" w:cs="Times New Roman"/>
          <w:color w:val="000000"/>
          <w:sz w:val="28"/>
          <w:szCs w:val="28"/>
          <w:lang w:eastAsia="ru-RU"/>
        </w:rPr>
        <w:t xml:space="preserve"> </w:t>
      </w:r>
      <w:r w:rsidRPr="00015545">
        <w:rPr>
          <w:rFonts w:ascii="Times New Roman" w:eastAsia="Times New Roman" w:hAnsi="Times New Roman" w:cs="Times New Roman"/>
          <w:color w:val="000000"/>
          <w:sz w:val="28"/>
          <w:szCs w:val="28"/>
          <w:lang w:eastAsia="ru-RU"/>
        </w:rPr>
        <w:t>включает в себя восстановление нарушенного права, правового порядка и др.</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Для того</w:t>
      </w:r>
      <w:proofErr w:type="gramStart"/>
      <w:r w:rsidRPr="00015545">
        <w:rPr>
          <w:rFonts w:ascii="Times New Roman" w:eastAsia="Times New Roman" w:hAnsi="Times New Roman" w:cs="Times New Roman"/>
          <w:color w:val="000000"/>
          <w:sz w:val="28"/>
          <w:szCs w:val="28"/>
          <w:lang w:eastAsia="ru-RU"/>
        </w:rPr>
        <w:t>,</w:t>
      </w:r>
      <w:proofErr w:type="gramEnd"/>
      <w:r w:rsidRPr="00015545">
        <w:rPr>
          <w:rFonts w:ascii="Times New Roman" w:eastAsia="Times New Roman" w:hAnsi="Times New Roman" w:cs="Times New Roman"/>
          <w:color w:val="000000"/>
          <w:sz w:val="28"/>
          <w:szCs w:val="28"/>
          <w:lang w:eastAsia="ru-RU"/>
        </w:rPr>
        <w:t xml:space="preserve"> чтобы возложить ответственность на сторону-правонарушителя, необходимо иметь основания. </w:t>
      </w:r>
      <w:proofErr w:type="gramStart"/>
      <w:r w:rsidRPr="00015545">
        <w:rPr>
          <w:rFonts w:ascii="Times New Roman" w:eastAsia="Times New Roman" w:hAnsi="Times New Roman" w:cs="Times New Roman"/>
          <w:color w:val="000000"/>
          <w:sz w:val="28"/>
          <w:szCs w:val="28"/>
          <w:lang w:eastAsia="ru-RU"/>
        </w:rPr>
        <w:t>Которые</w:t>
      </w:r>
      <w:proofErr w:type="gramEnd"/>
      <w:r w:rsidRPr="00015545">
        <w:rPr>
          <w:rFonts w:ascii="Times New Roman" w:eastAsia="Times New Roman" w:hAnsi="Times New Roman" w:cs="Times New Roman"/>
          <w:color w:val="000000"/>
          <w:sz w:val="28"/>
          <w:szCs w:val="28"/>
          <w:lang w:eastAsia="ru-RU"/>
        </w:rPr>
        <w:t xml:space="preserve">, в свою очередь, подразделяются на фактические и юридические. К фактическим основаниям относится противоправное недозволенное поведение данного субъекта. С юридическими основаниями дело обстоит чуть сложнее, необходимо наличие элементов состава правонарушения. К таковым относятся субъект (то есть лицо совершившее правонарушение), вред (то есть это ущерб который вынуждена претерпевать сторона - потерпевший), противоправность действий правонарушителя (как действие, так и бездействие), вина, </w:t>
      </w:r>
      <w:r w:rsidRPr="00015545">
        <w:rPr>
          <w:rFonts w:ascii="Times New Roman" w:eastAsia="Times New Roman" w:hAnsi="Times New Roman" w:cs="Times New Roman"/>
          <w:color w:val="000000"/>
          <w:sz w:val="28"/>
          <w:szCs w:val="28"/>
          <w:lang w:eastAsia="ru-RU"/>
        </w:rPr>
        <w:lastRenderedPageBreak/>
        <w:t>причинная связь между противоправным деянием и наступившими неблагоприятными последствиями. Данные элементы должны присутствовать в правонарушении при любом виде ответственности, семейной, имущественной, административной, уголовной.</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Семейная ответственность относится к специальным видам ответственности, и налагается за неисполнение, либо ненадлежащее исполнение алиментных обязательств. В качестве примера такой ответственности можно рассмотреть статью 69 СК РФ, которая подразумевает лишение родительских прав за злостное уклонение от уплаты алиментов35. Так же сюда относится статья 87 СК РФ. Где говорится о том, что происходит лишение прав на алименты родителей, которые ранее уклонялись от</w:t>
      </w:r>
      <w:r w:rsidR="00D95E0D">
        <w:rPr>
          <w:rFonts w:ascii="Times New Roman" w:eastAsia="Times New Roman" w:hAnsi="Times New Roman" w:cs="Times New Roman"/>
          <w:color w:val="000000"/>
          <w:sz w:val="28"/>
          <w:szCs w:val="28"/>
          <w:lang w:eastAsia="ru-RU"/>
        </w:rPr>
        <w:t xml:space="preserve"> выполнения своих обязанностей</w:t>
      </w:r>
      <w:r w:rsidRPr="00015545">
        <w:rPr>
          <w:rFonts w:ascii="Times New Roman" w:eastAsia="Times New Roman" w:hAnsi="Times New Roman" w:cs="Times New Roman"/>
          <w:color w:val="000000"/>
          <w:sz w:val="28"/>
          <w:szCs w:val="28"/>
          <w:lang w:eastAsia="ru-RU"/>
        </w:rPr>
        <w:t>.</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 xml:space="preserve">По поводу имущественной ответственности можно указать статью 115 СК РФ, в соответствии с которой, сторона, по вине которой образовалась задолженность, несет ответственность в порядке, предусмотренном в соглашении об уплате алиментов, если оно было заключено. В случае если алименты взыскивались по судебному решению, то виновное лицо уплачивает получателю </w:t>
      </w:r>
      <w:r w:rsidR="00D96C91">
        <w:rPr>
          <w:rFonts w:ascii="Times New Roman" w:eastAsia="Times New Roman" w:hAnsi="Times New Roman" w:cs="Times New Roman"/>
          <w:color w:val="000000"/>
          <w:sz w:val="28"/>
          <w:szCs w:val="28"/>
          <w:lang w:eastAsia="ru-RU"/>
        </w:rPr>
        <w:t>алиментов неустойку, в размере 1\2</w:t>
      </w:r>
      <w:r w:rsidRPr="00015545">
        <w:rPr>
          <w:rFonts w:ascii="Times New Roman" w:eastAsia="Times New Roman" w:hAnsi="Times New Roman" w:cs="Times New Roman"/>
          <w:color w:val="000000"/>
          <w:sz w:val="28"/>
          <w:szCs w:val="28"/>
          <w:lang w:eastAsia="ru-RU"/>
        </w:rPr>
        <w:t xml:space="preserve"> процента от суммы невыплаченных алиментов за каждый день просрочки</w:t>
      </w:r>
      <w:r w:rsidR="00D96C91">
        <w:rPr>
          <w:rFonts w:ascii="Times New Roman" w:eastAsia="Times New Roman" w:hAnsi="Times New Roman" w:cs="Times New Roman"/>
          <w:color w:val="000000"/>
          <w:sz w:val="28"/>
          <w:szCs w:val="28"/>
          <w:lang w:eastAsia="ru-RU"/>
        </w:rPr>
        <w:t>.</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Административная ответственность проявляется в виде предупреждения или наложения административных штрафов за неисполнения или ненадлежащее исполнение алиментных обязательств.</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t>Для того чтобы привлечь виновное лицо к уголовной ответственности необходимы не только все элементы состава преступления, но также важен критерий злостности, то есть длительное наличие задолженности по уплате алиментов, частая смена работы или места жительства, а также их сокрытие, объявление розыска должника, предоставление фиктивных</w:t>
      </w:r>
      <w:r w:rsidR="00D96C91">
        <w:rPr>
          <w:rFonts w:ascii="Times New Roman" w:eastAsia="Times New Roman" w:hAnsi="Times New Roman" w:cs="Times New Roman"/>
          <w:color w:val="000000"/>
          <w:sz w:val="28"/>
          <w:szCs w:val="28"/>
          <w:lang w:eastAsia="ru-RU"/>
        </w:rPr>
        <w:t xml:space="preserve"> документов и иные обманные дей</w:t>
      </w:r>
      <w:r w:rsidRPr="00015545">
        <w:rPr>
          <w:rFonts w:ascii="Times New Roman" w:eastAsia="Times New Roman" w:hAnsi="Times New Roman" w:cs="Times New Roman"/>
          <w:color w:val="000000"/>
          <w:sz w:val="28"/>
          <w:szCs w:val="28"/>
          <w:lang w:eastAsia="ru-RU"/>
        </w:rPr>
        <w:t>ствия.</w:t>
      </w:r>
    </w:p>
    <w:p w:rsidR="00015545" w:rsidRPr="00015545" w:rsidRDefault="00015545" w:rsidP="00D96C91">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015545">
        <w:rPr>
          <w:rFonts w:ascii="Times New Roman" w:eastAsia="Times New Roman" w:hAnsi="Times New Roman" w:cs="Times New Roman"/>
          <w:color w:val="000000"/>
          <w:sz w:val="28"/>
          <w:szCs w:val="28"/>
          <w:lang w:eastAsia="ru-RU"/>
        </w:rPr>
        <w:lastRenderedPageBreak/>
        <w:t>Таким образом, можно сказать, что применение любых мер ответственности не освобождает от дальнейшего исполнения обязанностей, например в случае, когда должник закрывает свою задолженность по алиментам, то он обязан продолжать уплачивать алименты. А также ответственность имеет межотраслевой характер, так как для привлечения к алиментной ответственности применяются нормы семейного, уголовного, административного и иного законодательства. И последнее, для применения мер такой ответственности необходимо учитывать мотивы поведения и связь со сложившейся в семье ситуацией.</w:t>
      </w:r>
    </w:p>
    <w:p w:rsidR="00C77D2D" w:rsidRPr="007D6305" w:rsidRDefault="00C77D2D">
      <w:pPr>
        <w:rPr>
          <w:rFonts w:ascii="Times New Roman" w:hAnsi="Times New Roman" w:cs="Times New Roman"/>
          <w:sz w:val="28"/>
          <w:szCs w:val="28"/>
        </w:rPr>
      </w:pPr>
    </w:p>
    <w:p w:rsidR="004E64FC" w:rsidRDefault="004E64FC">
      <w:pPr>
        <w:rPr>
          <w:rFonts w:ascii="Times New Roman" w:hAnsi="Times New Roman" w:cs="Times New Roman"/>
          <w:sz w:val="28"/>
          <w:szCs w:val="28"/>
        </w:rPr>
      </w:pPr>
      <w:r>
        <w:rPr>
          <w:rFonts w:ascii="Times New Roman" w:hAnsi="Times New Roman" w:cs="Times New Roman"/>
          <w:sz w:val="28"/>
          <w:szCs w:val="28"/>
        </w:rPr>
        <w:br w:type="page"/>
      </w:r>
    </w:p>
    <w:p w:rsidR="007D6305" w:rsidRPr="00DE0408" w:rsidRDefault="007D6305" w:rsidP="00DE0408">
      <w:pPr>
        <w:pStyle w:val="1"/>
        <w:jc w:val="center"/>
        <w:rPr>
          <w:rFonts w:ascii="Times New Roman" w:hAnsi="Times New Roman" w:cs="Times New Roman"/>
          <w:b/>
          <w:color w:val="auto"/>
          <w:sz w:val="28"/>
          <w:szCs w:val="28"/>
        </w:rPr>
      </w:pPr>
      <w:bookmarkStart w:id="10" w:name="_Toc41084636"/>
      <w:r w:rsidRPr="00DE0408">
        <w:rPr>
          <w:rFonts w:ascii="Times New Roman" w:hAnsi="Times New Roman" w:cs="Times New Roman"/>
          <w:b/>
          <w:color w:val="auto"/>
          <w:sz w:val="28"/>
          <w:szCs w:val="28"/>
        </w:rPr>
        <w:lastRenderedPageBreak/>
        <w:t>Заключение</w:t>
      </w:r>
      <w:bookmarkEnd w:id="10"/>
    </w:p>
    <w:p w:rsidR="00012F0E" w:rsidRDefault="00012F0E">
      <w:pPr>
        <w:rPr>
          <w:rFonts w:ascii="Times New Roman" w:hAnsi="Times New Roman" w:cs="Times New Roman"/>
          <w:sz w:val="28"/>
          <w:szCs w:val="28"/>
        </w:rPr>
      </w:pP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Проведенное в дипломной работе исследование проблемы правового регулирования отношений по взысканию и уплате алиментов позволило сформулировать следующие основные выводы</w:t>
      </w:r>
      <w:proofErr w:type="gramStart"/>
      <w:r w:rsidRPr="00DE0408">
        <w:rPr>
          <w:rFonts w:ascii="Times New Roman" w:hAnsi="Times New Roman" w:cs="Times New Roman"/>
          <w:sz w:val="28"/>
          <w:szCs w:val="28"/>
        </w:rPr>
        <w:t xml:space="preserve">:. </w:t>
      </w:r>
      <w:proofErr w:type="gramEnd"/>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1. </w:t>
      </w:r>
      <w:proofErr w:type="gramStart"/>
      <w:r w:rsidRPr="00DE0408">
        <w:rPr>
          <w:rFonts w:ascii="Times New Roman" w:hAnsi="Times New Roman" w:cs="Times New Roman"/>
          <w:sz w:val="28"/>
          <w:szCs w:val="28"/>
        </w:rPr>
        <w:t>В любом обществе и государстве существуют граждане, не способные к самостоятельному обеспечению своих потребностей в силу возраста или состояния здоровья, вследствие ухода за детьми и т. п. Поэтому наиболее целесообразным, экономически и этически оправданным является возложение обязанностей по содержанию нуждающихся нетрудоспособных граждан на лиц, связанных с ними брачными или семейными отношениями.</w:t>
      </w:r>
      <w:proofErr w:type="gramEnd"/>
      <w:r w:rsidRPr="00DE0408">
        <w:rPr>
          <w:rFonts w:ascii="Times New Roman" w:hAnsi="Times New Roman" w:cs="Times New Roman"/>
          <w:sz w:val="28"/>
          <w:szCs w:val="28"/>
        </w:rPr>
        <w:t xml:space="preserve"> Беря свое начало в нравственных обязанностях членов семьи по взаимной поддержке и взаимопомощи, отношения по предоставлению содержания постепенно соединились с юридическим принуждением и получили свое нормативное закрепление в институте алиментных обязательств.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2. С учётом действующего законодательства сформулировано определение понятия алиментного обязательства как установленная семейным законодательством обязанность одних членов семьи </w:t>
      </w:r>
      <w:proofErr w:type="gramStart"/>
      <w:r w:rsidRPr="00DE0408">
        <w:rPr>
          <w:rFonts w:ascii="Times New Roman" w:hAnsi="Times New Roman" w:cs="Times New Roman"/>
          <w:sz w:val="28"/>
          <w:szCs w:val="28"/>
        </w:rPr>
        <w:t>доставлять</w:t>
      </w:r>
      <w:proofErr w:type="gramEnd"/>
      <w:r w:rsidRPr="00DE0408">
        <w:rPr>
          <w:rFonts w:ascii="Times New Roman" w:hAnsi="Times New Roman" w:cs="Times New Roman"/>
          <w:sz w:val="28"/>
          <w:szCs w:val="28"/>
        </w:rPr>
        <w:t xml:space="preserve"> денежные средства на содержание других членов семьи в виде ежемесячных выплат, если иной размер и порядок их уплаты не предусмотрен брачным договором или соглашением об уплате алиментов.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3. Действующее российское законодательство об алиментах в целом представляет собой достаточно современную систему норм права, состоящую из Семейного кодекса, постановлений Правительства РФ, статей Гражданского и Уголовного кодексов, других </w:t>
      </w:r>
      <w:proofErr w:type="spellStart"/>
      <w:r w:rsidRPr="00DE0408">
        <w:rPr>
          <w:rFonts w:ascii="Times New Roman" w:hAnsi="Times New Roman" w:cs="Times New Roman"/>
          <w:sz w:val="28"/>
          <w:szCs w:val="28"/>
        </w:rPr>
        <w:t>нормативноправовых</w:t>
      </w:r>
      <w:proofErr w:type="spellEnd"/>
      <w:r w:rsidRPr="00DE0408">
        <w:rPr>
          <w:rFonts w:ascii="Times New Roman" w:hAnsi="Times New Roman" w:cs="Times New Roman"/>
          <w:sz w:val="28"/>
          <w:szCs w:val="28"/>
        </w:rPr>
        <w:t xml:space="preserve"> актов.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В нашей стране круг лиц, обязанных предоставлять содержание, является более широким, чем в подавляющем большинстве других стран. Во многом это связано с тем, что государство неспособно обеспечить всех </w:t>
      </w:r>
      <w:r w:rsidRPr="00DE0408">
        <w:rPr>
          <w:rFonts w:ascii="Times New Roman" w:hAnsi="Times New Roman" w:cs="Times New Roman"/>
          <w:sz w:val="28"/>
          <w:szCs w:val="28"/>
        </w:rPr>
        <w:lastRenderedPageBreak/>
        <w:t xml:space="preserve">нуждающихся нетрудоспособных лиц необходимыми средствами за счет системы социального обеспечения.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В основе правого  регулирования проблемы – раздел V «Алиментные обязательства членов семьи» Семейного кодекса Российской Федерации (СК РФ). Принятый в середине 90-х годов в сложный трансформационный период СК РФ нуждается в совершенствовании, поскольку современная ситуация радикально отличается от советской, влияния которой юристам и законодателям невозможно было избежать на</w:t>
      </w:r>
      <w:r>
        <w:rPr>
          <w:rFonts w:ascii="Times New Roman" w:hAnsi="Times New Roman" w:cs="Times New Roman"/>
          <w:sz w:val="28"/>
          <w:szCs w:val="28"/>
        </w:rPr>
        <w:t xml:space="preserve"> момент его принятия (1995 г.).</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4. Семейный кодекс России предусматривает и подразумевает первоначально добровольную уплату алиментов, и только, в случаях неисполнения или ненадлежащего исполнения </w:t>
      </w:r>
      <w:proofErr w:type="spellStart"/>
      <w:r w:rsidRPr="00DE0408">
        <w:rPr>
          <w:rFonts w:ascii="Times New Roman" w:hAnsi="Times New Roman" w:cs="Times New Roman"/>
          <w:sz w:val="28"/>
          <w:szCs w:val="28"/>
        </w:rPr>
        <w:t>алиментнообязанных</w:t>
      </w:r>
      <w:proofErr w:type="spellEnd"/>
      <w:r w:rsidRPr="00DE0408">
        <w:rPr>
          <w:rFonts w:ascii="Times New Roman" w:hAnsi="Times New Roman" w:cs="Times New Roman"/>
          <w:sz w:val="28"/>
          <w:szCs w:val="28"/>
        </w:rPr>
        <w:t xml:space="preserve"> лиц обязанностей по уплате алиментов важнейшее значение приобретают закрепленные в действующем законодательстве правовые механизмы принудительного взыскания алиментов. </w:t>
      </w:r>
    </w:p>
    <w:p w:rsidR="00DE0408" w:rsidRDefault="00DE0408" w:rsidP="00DE0408">
      <w:pPr>
        <w:spacing w:after="0" w:line="360" w:lineRule="auto"/>
        <w:ind w:firstLine="709"/>
        <w:jc w:val="both"/>
        <w:rPr>
          <w:rFonts w:ascii="Times New Roman" w:hAnsi="Times New Roman" w:cs="Times New Roman"/>
          <w:sz w:val="28"/>
          <w:szCs w:val="28"/>
        </w:rPr>
      </w:pPr>
      <w:proofErr w:type="gramStart"/>
      <w:r w:rsidRPr="00DE0408">
        <w:rPr>
          <w:rFonts w:ascii="Times New Roman" w:hAnsi="Times New Roman" w:cs="Times New Roman"/>
          <w:sz w:val="28"/>
          <w:szCs w:val="28"/>
        </w:rPr>
        <w:t>Основным отличием этих двух режимов уплаты алиментов является то, что в добровольном порядке алименты могут предоставляться в любой форме (в долях к заработку, в твердой денежной сумме, путем предоставления имущества или иных благ и т. д.) с любой периодичностью (ежемесячно, ежеквартально, ежегодно, единовременно), в принудительном же порядке алименты взыскиваются в твердой денежной сумме ежемесячно с двумя исключениями: на несовершеннолетних детей</w:t>
      </w:r>
      <w:proofErr w:type="gramEnd"/>
      <w:r w:rsidRPr="00DE0408">
        <w:rPr>
          <w:rFonts w:ascii="Times New Roman" w:hAnsi="Times New Roman" w:cs="Times New Roman"/>
          <w:sz w:val="28"/>
          <w:szCs w:val="28"/>
        </w:rPr>
        <w:t xml:space="preserve"> </w:t>
      </w:r>
      <w:proofErr w:type="gramStart"/>
      <w:r w:rsidRPr="00DE0408">
        <w:rPr>
          <w:rFonts w:ascii="Times New Roman" w:hAnsi="Times New Roman" w:cs="Times New Roman"/>
          <w:sz w:val="28"/>
          <w:szCs w:val="28"/>
        </w:rPr>
        <w:t>возможно</w:t>
      </w:r>
      <w:proofErr w:type="gramEnd"/>
      <w:r w:rsidRPr="00DE0408">
        <w:rPr>
          <w:rFonts w:ascii="Times New Roman" w:hAnsi="Times New Roman" w:cs="Times New Roman"/>
          <w:sz w:val="28"/>
          <w:szCs w:val="28"/>
        </w:rPr>
        <w:t xml:space="preserve"> также ежемесячное взыскание алиментов в виде долей к заработку; и с лиц, выезжающих на постоянное место жительства в другое государство, возможно взыскание алиментов в виде твердой денежной суммы, предоставления имущества и т. п. единовременно.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5. Основаниями взыскания (исполнительные документы) алиментов могут быть: – судебный приказ; – исполнительный лист, выданный на основании решение суда о взыскании алиментов; – нотариально удостоверенное соглашение об уплате алиментов.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lastRenderedPageBreak/>
        <w:t xml:space="preserve">6. Предусмотренные в российском законодательстве </w:t>
      </w:r>
      <w:proofErr w:type="gramStart"/>
      <w:r w:rsidRPr="00DE0408">
        <w:rPr>
          <w:rFonts w:ascii="Times New Roman" w:hAnsi="Times New Roman" w:cs="Times New Roman"/>
          <w:sz w:val="28"/>
          <w:szCs w:val="28"/>
        </w:rPr>
        <w:t>меры защиты интересов получателей алиментов</w:t>
      </w:r>
      <w:proofErr w:type="gramEnd"/>
      <w:r w:rsidRPr="00DE0408">
        <w:rPr>
          <w:rFonts w:ascii="Times New Roman" w:hAnsi="Times New Roman" w:cs="Times New Roman"/>
          <w:sz w:val="28"/>
          <w:szCs w:val="28"/>
        </w:rPr>
        <w:t xml:space="preserve"> на сегодняшний день, на наш взгляд, являются недостаточно эффективными. Анализ норм семейного законодательства, регламентирующих институт алиментных обязательств, теоретических положений и практики правоприменения, касающихся исследуемой проблематики, позволяет сделать следующие выводы и внести предложения по совершенствованию действующего законодательства для устранения противоречий и пробелов, существующих в настоящий момент: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1) Представляется возможным применение аналогии закона в случаях, когда меры ответственности в соглашении об уплате алиментов не предусмотрены;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2) С целью защиты прав </w:t>
      </w:r>
      <w:proofErr w:type="spellStart"/>
      <w:r w:rsidRPr="00DE0408">
        <w:rPr>
          <w:rFonts w:ascii="Times New Roman" w:hAnsi="Times New Roman" w:cs="Times New Roman"/>
          <w:sz w:val="28"/>
          <w:szCs w:val="28"/>
        </w:rPr>
        <w:t>алиментополучателей</w:t>
      </w:r>
      <w:proofErr w:type="spellEnd"/>
      <w:r w:rsidRPr="00DE0408">
        <w:rPr>
          <w:rFonts w:ascii="Times New Roman" w:hAnsi="Times New Roman" w:cs="Times New Roman"/>
          <w:sz w:val="28"/>
          <w:szCs w:val="28"/>
        </w:rPr>
        <w:t xml:space="preserve"> и уменьшения числа должников по исполнительным производствам о взыскании алиментов представляется целесообразным увеличение размера неустойки до 1% от суммы невыплаченных алиментов за каждый день просрочки. </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3) Представляется необходимым внесение пояснения (формулу) в статью 115 СК РФ о порядке исчисления не</w:t>
      </w:r>
      <w:r>
        <w:rPr>
          <w:rFonts w:ascii="Times New Roman" w:hAnsi="Times New Roman" w:cs="Times New Roman"/>
          <w:sz w:val="28"/>
          <w:szCs w:val="28"/>
        </w:rPr>
        <w:t>устойки от суммы задолженности;</w:t>
      </w:r>
    </w:p>
    <w:p w:rsidR="00DE0408" w:rsidRDefault="00DE0408" w:rsidP="00DE0408">
      <w:pPr>
        <w:spacing w:after="0" w:line="360" w:lineRule="auto"/>
        <w:ind w:firstLine="709"/>
        <w:jc w:val="both"/>
        <w:rPr>
          <w:rFonts w:ascii="Times New Roman" w:hAnsi="Times New Roman" w:cs="Times New Roman"/>
          <w:sz w:val="28"/>
          <w:szCs w:val="28"/>
        </w:rPr>
      </w:pPr>
      <w:r w:rsidRPr="00DE0408">
        <w:rPr>
          <w:rFonts w:ascii="Times New Roman" w:hAnsi="Times New Roman" w:cs="Times New Roman"/>
          <w:sz w:val="28"/>
          <w:szCs w:val="28"/>
        </w:rPr>
        <w:t xml:space="preserve">4) Во избежание разночтения и противоречивости судебной практики с целью защиты получателя алиментов целесообразно п.2 ст.115 СК РФ дополнить положением, что «уменьшение размера неустойки за несвоевременную уплату лицом алиментов по решению суда, установленного п. 2 ст. 115 СК РФ, не допускается». </w:t>
      </w:r>
    </w:p>
    <w:p w:rsidR="004E64FC" w:rsidRPr="00DE0408" w:rsidRDefault="00DE0408" w:rsidP="00DE0408">
      <w:pPr>
        <w:spacing w:after="0" w:line="360" w:lineRule="auto"/>
        <w:ind w:firstLine="709"/>
        <w:jc w:val="both"/>
        <w:rPr>
          <w:rFonts w:ascii="Times New Roman" w:hAnsi="Times New Roman" w:cs="Times New Roman"/>
          <w:b/>
          <w:sz w:val="28"/>
          <w:szCs w:val="28"/>
        </w:rPr>
      </w:pPr>
      <w:r w:rsidRPr="00DE0408">
        <w:rPr>
          <w:rFonts w:ascii="Times New Roman" w:hAnsi="Times New Roman" w:cs="Times New Roman"/>
          <w:sz w:val="28"/>
          <w:szCs w:val="28"/>
        </w:rPr>
        <w:t xml:space="preserve">5) В Семейном кодексе РФ необходимо предусмотреть возможность компенсации морального вреда. Это позволит, во-первых, защитить интересы получателя алиментов или его законного представителя, предпринимавшего попытки взыскать алименты с плательщика, уклоняющегося от их уплаты; во-вторых, компенсация морального вреда послужит катализатором </w:t>
      </w:r>
      <w:r w:rsidRPr="00DE0408">
        <w:rPr>
          <w:rFonts w:ascii="Times New Roman" w:hAnsi="Times New Roman" w:cs="Times New Roman"/>
          <w:sz w:val="28"/>
          <w:szCs w:val="28"/>
        </w:rPr>
        <w:lastRenderedPageBreak/>
        <w:t>необходимого правомерного поведения плательщика, следовательно, окажет на него воспитательное воздействие.</w:t>
      </w:r>
      <w:r w:rsidRPr="00DE0408">
        <w:rPr>
          <w:rFonts w:ascii="Times New Roman" w:hAnsi="Times New Roman" w:cs="Times New Roman"/>
          <w:b/>
          <w:sz w:val="28"/>
          <w:szCs w:val="28"/>
        </w:rPr>
        <w:t xml:space="preserve"> </w:t>
      </w:r>
      <w:r w:rsidR="004E64FC" w:rsidRPr="00DE0408">
        <w:rPr>
          <w:rFonts w:ascii="Times New Roman" w:hAnsi="Times New Roman" w:cs="Times New Roman"/>
          <w:b/>
          <w:sz w:val="28"/>
          <w:szCs w:val="28"/>
        </w:rPr>
        <w:br w:type="page"/>
      </w:r>
    </w:p>
    <w:p w:rsidR="007D6305" w:rsidRPr="004B3E61" w:rsidRDefault="007D6305" w:rsidP="004B3E61">
      <w:pPr>
        <w:pStyle w:val="1"/>
        <w:jc w:val="center"/>
        <w:rPr>
          <w:rFonts w:ascii="Times New Roman" w:hAnsi="Times New Roman" w:cs="Times New Roman"/>
          <w:b/>
          <w:color w:val="auto"/>
          <w:sz w:val="28"/>
          <w:szCs w:val="28"/>
        </w:rPr>
      </w:pPr>
      <w:bookmarkStart w:id="11" w:name="_Toc41084637"/>
      <w:r w:rsidRPr="004B3E61">
        <w:rPr>
          <w:rFonts w:ascii="Times New Roman" w:hAnsi="Times New Roman" w:cs="Times New Roman"/>
          <w:b/>
          <w:color w:val="auto"/>
          <w:sz w:val="28"/>
          <w:szCs w:val="28"/>
        </w:rPr>
        <w:lastRenderedPageBreak/>
        <w:t>Список используемой литературы</w:t>
      </w:r>
      <w:bookmarkEnd w:id="11"/>
    </w:p>
    <w:p w:rsidR="00BA58EC" w:rsidRDefault="00BA58EC" w:rsidP="00BA58EC">
      <w:pPr>
        <w:jc w:val="both"/>
        <w:rPr>
          <w:rFonts w:ascii="Times New Roman" w:hAnsi="Times New Roman" w:cs="Times New Roman"/>
          <w:sz w:val="28"/>
          <w:szCs w:val="28"/>
        </w:rPr>
      </w:pPr>
    </w:p>
    <w:p w:rsidR="00BA58EC"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Антокольская</w:t>
      </w:r>
      <w:proofErr w:type="spellEnd"/>
      <w:r w:rsidRPr="00BA58EC">
        <w:rPr>
          <w:rFonts w:ascii="Times New Roman" w:hAnsi="Times New Roman" w:cs="Times New Roman"/>
          <w:sz w:val="28"/>
          <w:szCs w:val="28"/>
        </w:rPr>
        <w:t xml:space="preserve">, М.В. Семейное право: учебник / М.В. </w:t>
      </w:r>
      <w:proofErr w:type="spellStart"/>
      <w:r w:rsidRPr="00BA58EC">
        <w:rPr>
          <w:rFonts w:ascii="Times New Roman" w:hAnsi="Times New Roman" w:cs="Times New Roman"/>
          <w:sz w:val="28"/>
          <w:szCs w:val="28"/>
        </w:rPr>
        <w:t>Антокольская</w:t>
      </w:r>
      <w:proofErr w:type="spellEnd"/>
      <w:r w:rsidRPr="00BA58EC">
        <w:rPr>
          <w:rFonts w:ascii="Times New Roman" w:hAnsi="Times New Roman" w:cs="Times New Roman"/>
          <w:sz w:val="28"/>
          <w:szCs w:val="28"/>
        </w:rPr>
        <w:t xml:space="preserve">. ‒ М.: Норма, 2012. ‒ 456 с.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Антюхов</w:t>
      </w:r>
      <w:proofErr w:type="spellEnd"/>
      <w:r w:rsidRPr="00BA58EC">
        <w:rPr>
          <w:rFonts w:ascii="Times New Roman" w:hAnsi="Times New Roman" w:cs="Times New Roman"/>
          <w:sz w:val="28"/>
          <w:szCs w:val="28"/>
        </w:rPr>
        <w:t xml:space="preserve">, А.В., Кара, С.В. Новая редакция статьи </w:t>
      </w:r>
      <w:proofErr w:type="spellStart"/>
      <w:proofErr w:type="gramStart"/>
      <w:r w:rsidRPr="00BA58EC">
        <w:rPr>
          <w:rFonts w:ascii="Times New Roman" w:hAnsi="Times New Roman" w:cs="Times New Roman"/>
          <w:sz w:val="28"/>
          <w:szCs w:val="28"/>
        </w:rPr>
        <w:t>статьи</w:t>
      </w:r>
      <w:proofErr w:type="spellEnd"/>
      <w:proofErr w:type="gramEnd"/>
      <w:r w:rsidRPr="00BA58EC">
        <w:rPr>
          <w:rFonts w:ascii="Times New Roman" w:hAnsi="Times New Roman" w:cs="Times New Roman"/>
          <w:sz w:val="28"/>
          <w:szCs w:val="28"/>
        </w:rPr>
        <w:t xml:space="preserve"> 157 УК РФ: частичная декриминализация или изменение тактики борьбы / А.В. </w:t>
      </w:r>
      <w:proofErr w:type="spellStart"/>
      <w:r w:rsidRPr="00BA58EC">
        <w:rPr>
          <w:rFonts w:ascii="Times New Roman" w:hAnsi="Times New Roman" w:cs="Times New Roman"/>
          <w:sz w:val="28"/>
          <w:szCs w:val="28"/>
        </w:rPr>
        <w:t>Антюхов</w:t>
      </w:r>
      <w:proofErr w:type="spellEnd"/>
      <w:r w:rsidRPr="00BA58EC">
        <w:rPr>
          <w:rFonts w:ascii="Times New Roman" w:hAnsi="Times New Roman" w:cs="Times New Roman"/>
          <w:sz w:val="28"/>
          <w:szCs w:val="28"/>
        </w:rPr>
        <w:t xml:space="preserve">, С.В. Кара // Общество и право. ‒ 2017. ‒ № 8. ‒ С. 36 ‒ 41.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Бурдо</w:t>
      </w:r>
      <w:proofErr w:type="spellEnd"/>
      <w:r w:rsidRPr="00BA58EC">
        <w:rPr>
          <w:rFonts w:ascii="Times New Roman" w:hAnsi="Times New Roman" w:cs="Times New Roman"/>
          <w:sz w:val="28"/>
          <w:szCs w:val="28"/>
        </w:rPr>
        <w:t xml:space="preserve">, Е.П. Понятие и правовая природа алиментных обязательств / Е.П. </w:t>
      </w:r>
      <w:proofErr w:type="spellStart"/>
      <w:r w:rsidRPr="00BA58EC">
        <w:rPr>
          <w:rFonts w:ascii="Times New Roman" w:hAnsi="Times New Roman" w:cs="Times New Roman"/>
          <w:sz w:val="28"/>
          <w:szCs w:val="28"/>
        </w:rPr>
        <w:t>Бурдо</w:t>
      </w:r>
      <w:proofErr w:type="spellEnd"/>
      <w:r w:rsidRPr="00BA58EC">
        <w:rPr>
          <w:rFonts w:ascii="Times New Roman" w:hAnsi="Times New Roman" w:cs="Times New Roman"/>
          <w:sz w:val="28"/>
          <w:szCs w:val="28"/>
        </w:rPr>
        <w:t xml:space="preserve"> // Экономико-юридический журнал. ‒ 201</w:t>
      </w:r>
      <w:r w:rsidRPr="00BA58EC">
        <w:rPr>
          <w:rFonts w:ascii="Times New Roman" w:hAnsi="Times New Roman" w:cs="Times New Roman"/>
          <w:sz w:val="28"/>
          <w:szCs w:val="28"/>
          <w:lang w:val="en-US"/>
        </w:rPr>
        <w:t>7</w:t>
      </w:r>
      <w:r w:rsidRPr="00BA58EC">
        <w:rPr>
          <w:rFonts w:ascii="Times New Roman" w:hAnsi="Times New Roman" w:cs="Times New Roman"/>
          <w:sz w:val="28"/>
          <w:szCs w:val="28"/>
        </w:rPr>
        <w:t xml:space="preserve">. ‒ № 3. ‒ С. 26 ‒ 32. </w:t>
      </w:r>
    </w:p>
    <w:p w:rsidR="00BA58EC"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Валеев, Д.Х. Исполнительное производство: учебник / Д.Х. Валеев. ‒ М.: Проспект, 2015. ‒ 411 с.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Ванюхин, О.В. Совершенствование принудительного взыскания алиментов на содержание несовершеннолетних детей / О.В. Ванюхин // Право и жизнь. ‒ 2017. ‒ № 9. ‒ С. 16 ‒ 22.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Василенко, Н.В. Определение размера алиментных обязательств в судебном порядке / Н.В. Василенко // Актуальные проблемы российского права. ‒ 2017. ‒ № 6. ‒ С. 39 ‒ 43. 69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Васильев, В.В. Проблемные вопросы принудительного взыскания алиментов и альтернативные пути сохранения благополучия детей / В.В. Васильев // Юридическая практика. ‒ 201</w:t>
      </w:r>
      <w:r w:rsidR="0006130A">
        <w:rPr>
          <w:rFonts w:ascii="Times New Roman" w:hAnsi="Times New Roman" w:cs="Times New Roman"/>
          <w:sz w:val="28"/>
          <w:szCs w:val="28"/>
        </w:rPr>
        <w:t>9</w:t>
      </w:r>
      <w:r w:rsidRPr="00BA58EC">
        <w:rPr>
          <w:rFonts w:ascii="Times New Roman" w:hAnsi="Times New Roman" w:cs="Times New Roman"/>
          <w:sz w:val="28"/>
          <w:szCs w:val="28"/>
        </w:rPr>
        <w:t xml:space="preserve">. ‒ № 2. ‒ С. 34 ‒ 40.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Васильева, Л.Е. Особенности развития семейного права СССР / Л.Е. Васильева // Современное право. ‒ 2017. ‒ № 8. ‒ С. 24 ‒ 30.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Воробьева, Л.В. Семейное право: учебник / Л.В. Воробьева. ‒ М.: Норма, 2014. ‒ 384 с. 17. </w:t>
      </w:r>
      <w:proofErr w:type="spellStart"/>
      <w:r w:rsidRPr="00BA58EC">
        <w:rPr>
          <w:rFonts w:ascii="Times New Roman" w:hAnsi="Times New Roman" w:cs="Times New Roman"/>
          <w:sz w:val="28"/>
          <w:szCs w:val="28"/>
        </w:rPr>
        <w:t>Вставская</w:t>
      </w:r>
      <w:proofErr w:type="spellEnd"/>
      <w:r w:rsidRPr="00BA58EC">
        <w:rPr>
          <w:rFonts w:ascii="Times New Roman" w:hAnsi="Times New Roman" w:cs="Times New Roman"/>
          <w:sz w:val="28"/>
          <w:szCs w:val="28"/>
        </w:rPr>
        <w:t xml:space="preserve">, И.М. Исполнительное производство: учебник / М.А. </w:t>
      </w:r>
      <w:proofErr w:type="spellStart"/>
      <w:r w:rsidRPr="00BA58EC">
        <w:rPr>
          <w:rFonts w:ascii="Times New Roman" w:hAnsi="Times New Roman" w:cs="Times New Roman"/>
          <w:sz w:val="28"/>
          <w:szCs w:val="28"/>
        </w:rPr>
        <w:t>Вставская</w:t>
      </w:r>
      <w:proofErr w:type="spellEnd"/>
      <w:r w:rsidRPr="00BA58EC">
        <w:rPr>
          <w:rFonts w:ascii="Times New Roman" w:hAnsi="Times New Roman" w:cs="Times New Roman"/>
          <w:sz w:val="28"/>
          <w:szCs w:val="28"/>
        </w:rPr>
        <w:t xml:space="preserve">. ‒ М.: Норма, 2014. ‒ 400 с.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Гонгало</w:t>
      </w:r>
      <w:proofErr w:type="spellEnd"/>
      <w:r w:rsidRPr="00BA58EC">
        <w:rPr>
          <w:rFonts w:ascii="Times New Roman" w:hAnsi="Times New Roman" w:cs="Times New Roman"/>
          <w:sz w:val="28"/>
          <w:szCs w:val="28"/>
        </w:rPr>
        <w:t xml:space="preserve">, Б.М. Семейное право: учебник / Б.М. </w:t>
      </w:r>
      <w:proofErr w:type="spellStart"/>
      <w:r w:rsidRPr="00BA58EC">
        <w:rPr>
          <w:rFonts w:ascii="Times New Roman" w:hAnsi="Times New Roman" w:cs="Times New Roman"/>
          <w:sz w:val="28"/>
          <w:szCs w:val="28"/>
        </w:rPr>
        <w:t>Гонгало</w:t>
      </w:r>
      <w:proofErr w:type="spellEnd"/>
      <w:r w:rsidRPr="00BA58EC">
        <w:rPr>
          <w:rFonts w:ascii="Times New Roman" w:hAnsi="Times New Roman" w:cs="Times New Roman"/>
          <w:sz w:val="28"/>
          <w:szCs w:val="28"/>
        </w:rPr>
        <w:t>. ‒ М.: Статут, 201</w:t>
      </w:r>
      <w:r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400 с.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lastRenderedPageBreak/>
        <w:t xml:space="preserve">Гусаков, С.Ю. Практические вопросы применения законодательства об административной ответственности за неисполнение алиментных обязательств / С.Ю. Гусаков // Журнал российского права. ‒ 2017. ‒ № 3. ‒ С. 83 ‒ 88.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Данилян</w:t>
      </w:r>
      <w:proofErr w:type="spellEnd"/>
      <w:r w:rsidRPr="00BA58EC">
        <w:rPr>
          <w:rFonts w:ascii="Times New Roman" w:hAnsi="Times New Roman" w:cs="Times New Roman"/>
          <w:sz w:val="28"/>
          <w:szCs w:val="28"/>
        </w:rPr>
        <w:t xml:space="preserve">, М.А. Алиментные обязательства родителей по содержанию несовершеннолетних детей и ответственность за их нарушение: </w:t>
      </w:r>
      <w:proofErr w:type="spellStart"/>
      <w:r w:rsidRPr="00BA58EC">
        <w:rPr>
          <w:rFonts w:ascii="Times New Roman" w:hAnsi="Times New Roman" w:cs="Times New Roman"/>
          <w:sz w:val="28"/>
          <w:szCs w:val="28"/>
        </w:rPr>
        <w:t>дис</w:t>
      </w:r>
      <w:proofErr w:type="spellEnd"/>
      <w:r w:rsidRPr="00BA58EC">
        <w:rPr>
          <w:rFonts w:ascii="Times New Roman" w:hAnsi="Times New Roman" w:cs="Times New Roman"/>
          <w:sz w:val="28"/>
          <w:szCs w:val="28"/>
        </w:rPr>
        <w:t xml:space="preserve">. ... канд. </w:t>
      </w:r>
      <w:proofErr w:type="spellStart"/>
      <w:r w:rsidRPr="00BA58EC">
        <w:rPr>
          <w:rFonts w:ascii="Times New Roman" w:hAnsi="Times New Roman" w:cs="Times New Roman"/>
          <w:sz w:val="28"/>
          <w:szCs w:val="28"/>
        </w:rPr>
        <w:t>юрид</w:t>
      </w:r>
      <w:proofErr w:type="spellEnd"/>
      <w:r w:rsidRPr="00BA58EC">
        <w:rPr>
          <w:rFonts w:ascii="Times New Roman" w:hAnsi="Times New Roman" w:cs="Times New Roman"/>
          <w:sz w:val="28"/>
          <w:szCs w:val="28"/>
        </w:rPr>
        <w:t xml:space="preserve">. наук / М.А. </w:t>
      </w:r>
      <w:proofErr w:type="spellStart"/>
      <w:r w:rsidRPr="00BA58EC">
        <w:rPr>
          <w:rFonts w:ascii="Times New Roman" w:hAnsi="Times New Roman" w:cs="Times New Roman"/>
          <w:sz w:val="28"/>
          <w:szCs w:val="28"/>
        </w:rPr>
        <w:t>Данилян</w:t>
      </w:r>
      <w:proofErr w:type="spellEnd"/>
      <w:r w:rsidRPr="00BA58EC">
        <w:rPr>
          <w:rFonts w:ascii="Times New Roman" w:hAnsi="Times New Roman" w:cs="Times New Roman"/>
          <w:sz w:val="28"/>
          <w:szCs w:val="28"/>
        </w:rPr>
        <w:t>. ‒ Москва, 201</w:t>
      </w:r>
      <w:r w:rsidRPr="00BA58EC">
        <w:rPr>
          <w:rFonts w:ascii="Times New Roman" w:hAnsi="Times New Roman" w:cs="Times New Roman"/>
          <w:sz w:val="28"/>
          <w:szCs w:val="28"/>
          <w:lang w:val="en-US"/>
        </w:rPr>
        <w:t>7</w:t>
      </w:r>
      <w:r w:rsidRPr="00BA58EC">
        <w:rPr>
          <w:rFonts w:ascii="Times New Roman" w:hAnsi="Times New Roman" w:cs="Times New Roman"/>
          <w:sz w:val="28"/>
          <w:szCs w:val="28"/>
        </w:rPr>
        <w:t xml:space="preserve">. ‒ 223 с.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Данилян</w:t>
      </w:r>
      <w:proofErr w:type="spellEnd"/>
      <w:r w:rsidRPr="00BA58EC">
        <w:rPr>
          <w:rFonts w:ascii="Times New Roman" w:hAnsi="Times New Roman" w:cs="Times New Roman"/>
          <w:sz w:val="28"/>
          <w:szCs w:val="28"/>
        </w:rPr>
        <w:t xml:space="preserve">, М.А. Некоторые направления совершенствования алиментного законодательства / М.А. </w:t>
      </w:r>
      <w:proofErr w:type="spellStart"/>
      <w:r w:rsidRPr="00BA58EC">
        <w:rPr>
          <w:rFonts w:ascii="Times New Roman" w:hAnsi="Times New Roman" w:cs="Times New Roman"/>
          <w:sz w:val="28"/>
          <w:szCs w:val="28"/>
        </w:rPr>
        <w:t>Данилян</w:t>
      </w:r>
      <w:proofErr w:type="spellEnd"/>
      <w:r w:rsidRPr="00BA58EC">
        <w:rPr>
          <w:rFonts w:ascii="Times New Roman" w:hAnsi="Times New Roman" w:cs="Times New Roman"/>
          <w:sz w:val="28"/>
          <w:szCs w:val="28"/>
        </w:rPr>
        <w:t xml:space="preserve"> // Общественные и гуманитарные науки. ‒ 2016. ‒ № 7. ‒ С. 126 ‒ 130.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Данилян</w:t>
      </w:r>
      <w:proofErr w:type="spellEnd"/>
      <w:r w:rsidRPr="00BA58EC">
        <w:rPr>
          <w:rFonts w:ascii="Times New Roman" w:hAnsi="Times New Roman" w:cs="Times New Roman"/>
          <w:sz w:val="28"/>
          <w:szCs w:val="28"/>
        </w:rPr>
        <w:t xml:space="preserve">, М.А. К вопросу об истории развития алиментного законодательства в России / М.А. </w:t>
      </w:r>
      <w:proofErr w:type="spellStart"/>
      <w:r w:rsidRPr="00BA58EC">
        <w:rPr>
          <w:rFonts w:ascii="Times New Roman" w:hAnsi="Times New Roman" w:cs="Times New Roman"/>
          <w:sz w:val="28"/>
          <w:szCs w:val="28"/>
        </w:rPr>
        <w:t>Данилян</w:t>
      </w:r>
      <w:proofErr w:type="spellEnd"/>
      <w:r w:rsidRPr="00BA58EC">
        <w:rPr>
          <w:rFonts w:ascii="Times New Roman" w:hAnsi="Times New Roman" w:cs="Times New Roman"/>
          <w:sz w:val="28"/>
          <w:szCs w:val="28"/>
        </w:rPr>
        <w:t xml:space="preserve"> // Современное право. ‒ 201</w:t>
      </w:r>
      <w:r w:rsidRPr="00E32F63">
        <w:rPr>
          <w:rFonts w:ascii="Times New Roman" w:hAnsi="Times New Roman" w:cs="Times New Roman"/>
          <w:sz w:val="28"/>
          <w:szCs w:val="28"/>
        </w:rPr>
        <w:t>8</w:t>
      </w:r>
      <w:r w:rsidRPr="00BA58EC">
        <w:rPr>
          <w:rFonts w:ascii="Times New Roman" w:hAnsi="Times New Roman" w:cs="Times New Roman"/>
          <w:sz w:val="28"/>
          <w:szCs w:val="28"/>
        </w:rPr>
        <w:t xml:space="preserve">. ‒ № 4. ‒ С. 32 ‒ 37. 23. Ибрагимова, Н.Ш. Особенности правового регулирования института алиментных обязательств в семейном праве Российской Федерации / Н.Ш. Ибрагимова // Ленинградский юридический журнал. ‒ 2015. ‒ № 9. ‒ С. 24 ‒ 30. Казанкова, А.Э. Принудительное исполнение алиментных обязательств родителей перед несовершеннолетними детьми / А.Э. Казанкова // Инновация и наука: проблемы и перспективы. ‒ 2017. ‒ № 5. ‒ С. 83 ‒ 90.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Каменецкая</w:t>
      </w:r>
      <w:proofErr w:type="spellEnd"/>
      <w:r w:rsidRPr="00BA58EC">
        <w:rPr>
          <w:rFonts w:ascii="Times New Roman" w:hAnsi="Times New Roman" w:cs="Times New Roman"/>
          <w:sz w:val="28"/>
          <w:szCs w:val="28"/>
        </w:rPr>
        <w:t xml:space="preserve">, М.С. Семейное право: Учебник / М.С. </w:t>
      </w:r>
      <w:proofErr w:type="spellStart"/>
      <w:r w:rsidRPr="00BA58EC">
        <w:rPr>
          <w:rFonts w:ascii="Times New Roman" w:hAnsi="Times New Roman" w:cs="Times New Roman"/>
          <w:sz w:val="28"/>
          <w:szCs w:val="28"/>
        </w:rPr>
        <w:t>Каменецкая</w:t>
      </w:r>
      <w:proofErr w:type="spellEnd"/>
      <w:r w:rsidRPr="00BA58EC">
        <w:rPr>
          <w:rFonts w:ascii="Times New Roman" w:hAnsi="Times New Roman" w:cs="Times New Roman"/>
          <w:sz w:val="28"/>
          <w:szCs w:val="28"/>
        </w:rPr>
        <w:t xml:space="preserve">. ‒ М.: Норма, 2014. ‒ 467 с. 26. </w:t>
      </w:r>
      <w:proofErr w:type="spellStart"/>
      <w:r w:rsidRPr="00BA58EC">
        <w:rPr>
          <w:rFonts w:ascii="Times New Roman" w:hAnsi="Times New Roman" w:cs="Times New Roman"/>
          <w:sz w:val="28"/>
          <w:szCs w:val="28"/>
        </w:rPr>
        <w:t>Капитова</w:t>
      </w:r>
      <w:proofErr w:type="spellEnd"/>
      <w:r w:rsidRPr="00BA58EC">
        <w:rPr>
          <w:rFonts w:ascii="Times New Roman" w:hAnsi="Times New Roman" w:cs="Times New Roman"/>
          <w:sz w:val="28"/>
          <w:szCs w:val="28"/>
        </w:rPr>
        <w:t xml:space="preserve">, О.В. Вопросы применения мер юридической ответственности в алиментных обязательствах / О.В. Капитонова // Общество и право. ‒ 2015. ‒ № 9. ‒ С. 62 ‒ 67.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Кузнецова, О.В. Алиментные обязательства родителей и детей / О.В. Кузнецова // Вестник </w:t>
      </w:r>
      <w:proofErr w:type="spellStart"/>
      <w:r w:rsidRPr="00BA58EC">
        <w:rPr>
          <w:rFonts w:ascii="Times New Roman" w:hAnsi="Times New Roman" w:cs="Times New Roman"/>
          <w:sz w:val="28"/>
          <w:szCs w:val="28"/>
        </w:rPr>
        <w:t>ЧелГУ</w:t>
      </w:r>
      <w:proofErr w:type="spellEnd"/>
      <w:r w:rsidRPr="00BA58EC">
        <w:rPr>
          <w:rFonts w:ascii="Times New Roman" w:hAnsi="Times New Roman" w:cs="Times New Roman"/>
          <w:sz w:val="28"/>
          <w:szCs w:val="28"/>
        </w:rPr>
        <w:t>. ‒ 201</w:t>
      </w:r>
      <w:r w:rsidRPr="00BA58EC">
        <w:rPr>
          <w:rFonts w:ascii="Times New Roman" w:hAnsi="Times New Roman" w:cs="Times New Roman"/>
          <w:sz w:val="28"/>
          <w:szCs w:val="28"/>
          <w:lang w:val="en-US"/>
        </w:rPr>
        <w:t>9</w:t>
      </w:r>
      <w:r w:rsidRPr="00BA58EC">
        <w:rPr>
          <w:rFonts w:ascii="Times New Roman" w:hAnsi="Times New Roman" w:cs="Times New Roman"/>
          <w:sz w:val="28"/>
          <w:szCs w:val="28"/>
        </w:rPr>
        <w:t>. ‒ № 3. ‒ С. 10 ‒ 16.</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Муратова, С.А. Правовое регулирование алиментных обязательств родителей в отношении нетрудоспособных и нуждающихся в материальной помощи совершеннолетних детей (на примере </w:t>
      </w:r>
      <w:r w:rsidRPr="00BA58EC">
        <w:rPr>
          <w:rFonts w:ascii="Times New Roman" w:hAnsi="Times New Roman" w:cs="Times New Roman"/>
          <w:sz w:val="28"/>
          <w:szCs w:val="28"/>
        </w:rPr>
        <w:lastRenderedPageBreak/>
        <w:t xml:space="preserve">законодательства России и Германии) / С.А. Муратова // Вестник университета им. О.Е. </w:t>
      </w:r>
      <w:proofErr w:type="spellStart"/>
      <w:r w:rsidRPr="00BA58EC">
        <w:rPr>
          <w:rFonts w:ascii="Times New Roman" w:hAnsi="Times New Roman" w:cs="Times New Roman"/>
          <w:sz w:val="28"/>
          <w:szCs w:val="28"/>
        </w:rPr>
        <w:t>Кутафина</w:t>
      </w:r>
      <w:proofErr w:type="spellEnd"/>
      <w:r w:rsidRPr="00BA58EC">
        <w:rPr>
          <w:rFonts w:ascii="Times New Roman" w:hAnsi="Times New Roman" w:cs="Times New Roman"/>
          <w:sz w:val="28"/>
          <w:szCs w:val="28"/>
        </w:rPr>
        <w:t xml:space="preserve"> (МГЮА). ‒ 2014. ‒ № 2. ‒ С. 66 ‒ 72.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Муратова, С.А. Современные подходы к ответственности за неисполнение или ненадлежащее исполнение алиментных обязательств / С.А. Муратова // Вестник Московского университета МВД России. ‒ 201</w:t>
      </w:r>
      <w:r w:rsidRPr="00BA58EC">
        <w:rPr>
          <w:rFonts w:ascii="Times New Roman" w:hAnsi="Times New Roman" w:cs="Times New Roman"/>
          <w:sz w:val="28"/>
          <w:szCs w:val="28"/>
          <w:lang w:val="en-US"/>
        </w:rPr>
        <w:t>9</w:t>
      </w:r>
      <w:r w:rsidRPr="00BA58EC">
        <w:rPr>
          <w:rFonts w:ascii="Times New Roman" w:hAnsi="Times New Roman" w:cs="Times New Roman"/>
          <w:sz w:val="28"/>
          <w:szCs w:val="28"/>
        </w:rPr>
        <w:t xml:space="preserve">. ‒ № 9. ‒ С. 113 ‒ 119.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Палей, Е.А. Алиментные обязательства в семейном праве Российской Федерации / Е.А. Палей // Таврический научный обозреватель. ‒ 201</w:t>
      </w:r>
      <w:r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 3. ‒ С. 95 ‒ 101.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Палей, Е.А. Роль соглашения об уплате алиментов между родителями и детьми в семейном праве / Е.А. Палей // Таврический научный обозреватель. ‒ 201</w:t>
      </w:r>
      <w:r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 8. ‒ С. 118 ‒ 122. </w:t>
      </w:r>
    </w:p>
    <w:p w:rsidR="00B01016"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Проскуряков, Д.А. Исполнение по делам о взыскании алиментов / Д.А. Проскуряков // Проблемы современной науки и образования. ‒ 201</w:t>
      </w:r>
      <w:r w:rsidRPr="00BA58EC">
        <w:rPr>
          <w:rFonts w:ascii="Times New Roman" w:hAnsi="Times New Roman" w:cs="Times New Roman"/>
          <w:sz w:val="28"/>
          <w:szCs w:val="28"/>
          <w:lang w:val="en-US"/>
        </w:rPr>
        <w:t>9</w:t>
      </w:r>
      <w:r w:rsidRPr="00BA58EC">
        <w:rPr>
          <w:rFonts w:ascii="Times New Roman" w:hAnsi="Times New Roman" w:cs="Times New Roman"/>
          <w:sz w:val="28"/>
          <w:szCs w:val="28"/>
        </w:rPr>
        <w:t xml:space="preserve">. ‒ № 3. ‒ С. 46 ‒ 51.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Пьянникова</w:t>
      </w:r>
      <w:proofErr w:type="spellEnd"/>
      <w:r w:rsidRPr="00BA58EC">
        <w:rPr>
          <w:rFonts w:ascii="Times New Roman" w:hAnsi="Times New Roman" w:cs="Times New Roman"/>
          <w:sz w:val="28"/>
          <w:szCs w:val="28"/>
        </w:rPr>
        <w:t xml:space="preserve">, Т.Д. О совершенствовании рассмотрения гражданских дел о взыскании алиментов в порядке приказного производства / Т.Д. </w:t>
      </w:r>
      <w:proofErr w:type="spellStart"/>
      <w:r w:rsidRPr="00BA58EC">
        <w:rPr>
          <w:rFonts w:ascii="Times New Roman" w:hAnsi="Times New Roman" w:cs="Times New Roman"/>
          <w:sz w:val="28"/>
          <w:szCs w:val="28"/>
        </w:rPr>
        <w:t>Пьянникова</w:t>
      </w:r>
      <w:proofErr w:type="spellEnd"/>
      <w:r w:rsidRPr="00BA58EC">
        <w:rPr>
          <w:rFonts w:ascii="Times New Roman" w:hAnsi="Times New Roman" w:cs="Times New Roman"/>
          <w:sz w:val="28"/>
          <w:szCs w:val="28"/>
        </w:rPr>
        <w:t xml:space="preserve"> // Современные научные исследования и инновации. ‒ 2019. ‒ № 11. ‒ С. 92 ‒ 99.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Раджабова</w:t>
      </w:r>
      <w:proofErr w:type="spellEnd"/>
      <w:r w:rsidRPr="00BA58EC">
        <w:rPr>
          <w:rFonts w:ascii="Times New Roman" w:hAnsi="Times New Roman" w:cs="Times New Roman"/>
          <w:sz w:val="28"/>
          <w:szCs w:val="28"/>
        </w:rPr>
        <w:t xml:space="preserve">, Ж.К. Практика и проблемы исполнения алиментных обязательств / Ж.К. </w:t>
      </w:r>
      <w:proofErr w:type="spellStart"/>
      <w:r w:rsidRPr="00BA58EC">
        <w:rPr>
          <w:rFonts w:ascii="Times New Roman" w:hAnsi="Times New Roman" w:cs="Times New Roman"/>
          <w:sz w:val="28"/>
          <w:szCs w:val="28"/>
        </w:rPr>
        <w:t>Раджабова</w:t>
      </w:r>
      <w:proofErr w:type="spellEnd"/>
      <w:r w:rsidRPr="00BA58EC">
        <w:rPr>
          <w:rFonts w:ascii="Times New Roman" w:hAnsi="Times New Roman" w:cs="Times New Roman"/>
          <w:sz w:val="28"/>
          <w:szCs w:val="28"/>
        </w:rPr>
        <w:t xml:space="preserve"> // Общественные и гуманитарные науки. ‒ 201</w:t>
      </w:r>
      <w:r w:rsidR="00B01016"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 10. ‒ С. 25 ‒ 32.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Рахмедов</w:t>
      </w:r>
      <w:proofErr w:type="spellEnd"/>
      <w:r w:rsidRPr="00BA58EC">
        <w:rPr>
          <w:rFonts w:ascii="Times New Roman" w:hAnsi="Times New Roman" w:cs="Times New Roman"/>
          <w:sz w:val="28"/>
          <w:szCs w:val="28"/>
        </w:rPr>
        <w:t xml:space="preserve">, С.С. Международный аспект алиментных правоотношений / С.С. </w:t>
      </w:r>
      <w:proofErr w:type="spellStart"/>
      <w:r w:rsidRPr="00BA58EC">
        <w:rPr>
          <w:rFonts w:ascii="Times New Roman" w:hAnsi="Times New Roman" w:cs="Times New Roman"/>
          <w:sz w:val="28"/>
          <w:szCs w:val="28"/>
        </w:rPr>
        <w:t>Рахмедов</w:t>
      </w:r>
      <w:proofErr w:type="spellEnd"/>
      <w:r w:rsidRPr="00BA58EC">
        <w:rPr>
          <w:rFonts w:ascii="Times New Roman" w:hAnsi="Times New Roman" w:cs="Times New Roman"/>
          <w:sz w:val="28"/>
          <w:szCs w:val="28"/>
        </w:rPr>
        <w:t xml:space="preserve"> // Законность. ‒ 201</w:t>
      </w:r>
      <w:r w:rsidR="00B01016"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 8. ‒ С. 49 ‒ 52. </w:t>
      </w:r>
    </w:p>
    <w:p w:rsidR="00B01016"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Романова, О.Е. История развития алиментного законодательства в России / О.Е. Романова // Государство и право. ‒ 201</w:t>
      </w:r>
      <w:r w:rsidR="00B01016" w:rsidRPr="00BA58EC">
        <w:rPr>
          <w:rFonts w:ascii="Times New Roman" w:hAnsi="Times New Roman" w:cs="Times New Roman"/>
          <w:sz w:val="28"/>
          <w:szCs w:val="28"/>
          <w:lang w:val="en-US"/>
        </w:rPr>
        <w:t>9</w:t>
      </w:r>
      <w:r w:rsidRPr="00BA58EC">
        <w:rPr>
          <w:rFonts w:ascii="Times New Roman" w:hAnsi="Times New Roman" w:cs="Times New Roman"/>
          <w:sz w:val="28"/>
          <w:szCs w:val="28"/>
        </w:rPr>
        <w:t xml:space="preserve">. ‒ № 11. ‒ С. 87 ‒ 92. </w:t>
      </w:r>
    </w:p>
    <w:p w:rsidR="00B01016"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t>Рузакова</w:t>
      </w:r>
      <w:proofErr w:type="spellEnd"/>
      <w:r w:rsidRPr="00BA58EC">
        <w:rPr>
          <w:rFonts w:ascii="Times New Roman" w:hAnsi="Times New Roman" w:cs="Times New Roman"/>
          <w:sz w:val="28"/>
          <w:szCs w:val="28"/>
        </w:rPr>
        <w:t xml:space="preserve">, О.А. Семейное право: учебник / О.А. </w:t>
      </w:r>
      <w:proofErr w:type="spellStart"/>
      <w:r w:rsidRPr="00BA58EC">
        <w:rPr>
          <w:rFonts w:ascii="Times New Roman" w:hAnsi="Times New Roman" w:cs="Times New Roman"/>
          <w:sz w:val="28"/>
          <w:szCs w:val="28"/>
        </w:rPr>
        <w:t>Рузакова</w:t>
      </w:r>
      <w:proofErr w:type="spellEnd"/>
      <w:r w:rsidRPr="00BA58EC">
        <w:rPr>
          <w:rFonts w:ascii="Times New Roman" w:hAnsi="Times New Roman" w:cs="Times New Roman"/>
          <w:sz w:val="28"/>
          <w:szCs w:val="28"/>
        </w:rPr>
        <w:t>. ‒ М.: Приор, 201</w:t>
      </w:r>
      <w:r w:rsidR="00B01016"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456 с. </w:t>
      </w:r>
    </w:p>
    <w:p w:rsidR="00CC66B6"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proofErr w:type="spellStart"/>
      <w:r w:rsidRPr="00BA58EC">
        <w:rPr>
          <w:rFonts w:ascii="Times New Roman" w:hAnsi="Times New Roman" w:cs="Times New Roman"/>
          <w:sz w:val="28"/>
          <w:szCs w:val="28"/>
        </w:rPr>
        <w:lastRenderedPageBreak/>
        <w:t>Сафаргалеева</w:t>
      </w:r>
      <w:proofErr w:type="spellEnd"/>
      <w:r w:rsidRPr="00BA58EC">
        <w:rPr>
          <w:rFonts w:ascii="Times New Roman" w:hAnsi="Times New Roman" w:cs="Times New Roman"/>
          <w:sz w:val="28"/>
          <w:szCs w:val="28"/>
        </w:rPr>
        <w:t xml:space="preserve">, Я.Р. Государственный алиментный фонд ‒ «за» и «против» / Я.Р. </w:t>
      </w:r>
      <w:proofErr w:type="spellStart"/>
      <w:r w:rsidRPr="00BA58EC">
        <w:rPr>
          <w:rFonts w:ascii="Times New Roman" w:hAnsi="Times New Roman" w:cs="Times New Roman"/>
          <w:sz w:val="28"/>
          <w:szCs w:val="28"/>
        </w:rPr>
        <w:t>Сафаргалеева</w:t>
      </w:r>
      <w:proofErr w:type="spellEnd"/>
      <w:r w:rsidRPr="00BA58EC">
        <w:rPr>
          <w:rFonts w:ascii="Times New Roman" w:hAnsi="Times New Roman" w:cs="Times New Roman"/>
          <w:sz w:val="28"/>
          <w:szCs w:val="28"/>
        </w:rPr>
        <w:t xml:space="preserve"> // Наука. Практика. Право. ‒ 2015. ‒ № 8. ‒ С. 72 ‒ 76.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Седунов, Е.А. История становления алиментного законодательства в Российской Империи и СССР / Е.А. Седунов // Юридическая наука. ‒ 201</w:t>
      </w:r>
      <w:r w:rsidR="000178F0" w:rsidRPr="00BA58EC">
        <w:rPr>
          <w:rFonts w:ascii="Times New Roman" w:hAnsi="Times New Roman" w:cs="Times New Roman"/>
          <w:sz w:val="28"/>
          <w:szCs w:val="28"/>
        </w:rPr>
        <w:t>8</w:t>
      </w:r>
      <w:r w:rsidRPr="00BA58EC">
        <w:rPr>
          <w:rFonts w:ascii="Times New Roman" w:hAnsi="Times New Roman" w:cs="Times New Roman"/>
          <w:sz w:val="28"/>
          <w:szCs w:val="28"/>
        </w:rPr>
        <w:t xml:space="preserve">. ‒ № 3. ‒ С. 18 ‒ 23.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 xml:space="preserve">Строкова, О.Г. Основания и производство взыскания алиментов в судебном порядке / О.Г. Строкова, А.В. Тимофеева // Молодой ученый. ‒ 2017. ‒ № 51. ‒ С. 244 ‒ 247.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Сычева, О.А. Регламентация и реализация права несовершеннолетних детей на получение содержания от родителей в России и за рубежом (опыт и проблемы) / О.А. Сычева // Пробелы в российском законодательстве. ‒ 201</w:t>
      </w:r>
      <w:r w:rsidR="000178F0"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 10. ‒ С. 116 ‒ 120. </w:t>
      </w:r>
    </w:p>
    <w:p w:rsidR="00012F0E"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Левушкин, А.Н. Правовое регулирование отдельных вопросов алиментных обязанностей родителей и детей по законодательству стран СНГ / А.Н. Левушкин // Экономика и право. ‒ 201</w:t>
      </w:r>
      <w:r w:rsidR="000178F0" w:rsidRPr="00BA58EC">
        <w:rPr>
          <w:rFonts w:ascii="Times New Roman" w:hAnsi="Times New Roman" w:cs="Times New Roman"/>
          <w:sz w:val="28"/>
          <w:szCs w:val="28"/>
          <w:lang w:val="en-US"/>
        </w:rPr>
        <w:t>8</w:t>
      </w:r>
      <w:r w:rsidRPr="00BA58EC">
        <w:rPr>
          <w:rFonts w:ascii="Times New Roman" w:hAnsi="Times New Roman" w:cs="Times New Roman"/>
          <w:sz w:val="28"/>
          <w:szCs w:val="28"/>
        </w:rPr>
        <w:t xml:space="preserve">. ‒ № 2. ‒ С. 147 ‒ 155. </w:t>
      </w:r>
    </w:p>
    <w:p w:rsidR="007D6305" w:rsidRPr="00BA58EC" w:rsidRDefault="00012F0E"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Михайлова, Е.Н. Анализ зарубежного опыта в сфере взыскания алиментных платежей / Е.Н. Михайлова // Пробелы в российском законодательстве. ‒ 201</w:t>
      </w:r>
      <w:r w:rsidRPr="00BA58EC">
        <w:rPr>
          <w:rFonts w:ascii="Times New Roman" w:hAnsi="Times New Roman" w:cs="Times New Roman"/>
          <w:sz w:val="28"/>
          <w:szCs w:val="28"/>
          <w:lang w:val="en-US"/>
        </w:rPr>
        <w:t>8</w:t>
      </w:r>
      <w:r w:rsidRPr="00BA58EC">
        <w:rPr>
          <w:rFonts w:ascii="Times New Roman" w:hAnsi="Times New Roman" w:cs="Times New Roman"/>
          <w:sz w:val="28"/>
          <w:szCs w:val="28"/>
        </w:rPr>
        <w:t>. ‒ № 8. ‒ С. 40 ‒ 44.</w:t>
      </w:r>
    </w:p>
    <w:p w:rsidR="00CC66B6" w:rsidRPr="00BA58EC" w:rsidRDefault="00CC66B6" w:rsidP="00BA58EC">
      <w:pPr>
        <w:pStyle w:val="a3"/>
        <w:numPr>
          <w:ilvl w:val="0"/>
          <w:numId w:val="2"/>
        </w:numPr>
        <w:spacing w:after="0" w:line="360" w:lineRule="auto"/>
        <w:ind w:left="0" w:firstLine="709"/>
        <w:jc w:val="both"/>
        <w:rPr>
          <w:rFonts w:ascii="Times New Roman" w:hAnsi="Times New Roman" w:cs="Times New Roman"/>
          <w:sz w:val="28"/>
          <w:szCs w:val="28"/>
        </w:rPr>
      </w:pPr>
      <w:r w:rsidRPr="00BA58EC">
        <w:rPr>
          <w:rFonts w:ascii="Times New Roman" w:hAnsi="Times New Roman" w:cs="Times New Roman"/>
          <w:sz w:val="28"/>
          <w:szCs w:val="28"/>
        </w:rPr>
        <w:t>Шиловская, А.Л. Особенности уплаты алиментов на несовершеннолетних детей / А.Л. Шиловская // Общественные и гуманитарные науки. ‒ 2017. ‒ № 2. ‒ С. 64 ‒ 70.</w:t>
      </w:r>
    </w:p>
    <w:p w:rsidR="006155BD" w:rsidRDefault="006155BD">
      <w:r>
        <w:br w:type="page"/>
      </w:r>
    </w:p>
    <w:p w:rsidR="00012F0E" w:rsidRPr="004B3E61" w:rsidRDefault="006155BD" w:rsidP="004B3E61">
      <w:pPr>
        <w:pStyle w:val="1"/>
        <w:jc w:val="center"/>
        <w:rPr>
          <w:rFonts w:ascii="Times New Roman" w:hAnsi="Times New Roman" w:cs="Times New Roman"/>
          <w:b/>
          <w:color w:val="auto"/>
          <w:sz w:val="28"/>
          <w:szCs w:val="28"/>
        </w:rPr>
      </w:pPr>
      <w:bookmarkStart w:id="12" w:name="_Toc41084638"/>
      <w:r w:rsidRPr="004B3E61">
        <w:rPr>
          <w:rFonts w:ascii="Times New Roman" w:hAnsi="Times New Roman" w:cs="Times New Roman"/>
          <w:b/>
          <w:color w:val="auto"/>
          <w:sz w:val="28"/>
          <w:szCs w:val="28"/>
        </w:rPr>
        <w:lastRenderedPageBreak/>
        <w:t>Приложения</w:t>
      </w:r>
      <w:bookmarkEnd w:id="12"/>
    </w:p>
    <w:p w:rsidR="006155BD" w:rsidRDefault="006155BD"/>
    <w:p w:rsidR="006155BD" w:rsidRDefault="006155BD">
      <w:r>
        <w:rPr>
          <w:rFonts w:ascii="Arial" w:hAnsi="Arial" w:cs="Arial"/>
          <w:noProof/>
          <w:color w:val="333333"/>
          <w:shd w:val="clear" w:color="auto" w:fill="FFFFFF"/>
          <w:lang w:eastAsia="ru-RU"/>
        </w:rPr>
        <w:drawing>
          <wp:inline distT="0" distB="0" distL="0" distR="0" wp14:anchorId="414F91FD" wp14:editId="24A05DDF">
            <wp:extent cx="4476750" cy="455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4552950"/>
                    </a:xfrm>
                    <a:prstGeom prst="rect">
                      <a:avLst/>
                    </a:prstGeom>
                    <a:noFill/>
                    <a:ln>
                      <a:noFill/>
                    </a:ln>
                  </pic:spPr>
                </pic:pic>
              </a:graphicData>
            </a:graphic>
          </wp:inline>
        </w:drawing>
      </w:r>
    </w:p>
    <w:p w:rsidR="006155BD" w:rsidRPr="006155BD" w:rsidRDefault="006155BD" w:rsidP="006155BD"/>
    <w:p w:rsidR="006155BD" w:rsidRDefault="006155BD" w:rsidP="006155BD"/>
    <w:p w:rsidR="006155BD" w:rsidRDefault="006155BD" w:rsidP="006155BD">
      <w:pPr>
        <w:tabs>
          <w:tab w:val="left" w:pos="2250"/>
        </w:tabs>
      </w:pPr>
      <w:r>
        <w:tab/>
      </w:r>
    </w:p>
    <w:p w:rsidR="006155BD" w:rsidRDefault="006155BD">
      <w:r>
        <w:br w:type="page"/>
      </w:r>
    </w:p>
    <w:p w:rsidR="006155BD" w:rsidRDefault="006155BD" w:rsidP="006155BD">
      <w:pPr>
        <w:tabs>
          <w:tab w:val="left" w:pos="2250"/>
        </w:tabs>
      </w:pPr>
      <w:r>
        <w:rPr>
          <w:noProof/>
          <w:lang w:eastAsia="ru-RU"/>
        </w:rPr>
        <w:lastRenderedPageBreak/>
        <w:drawing>
          <wp:inline distT="0" distB="0" distL="0" distR="0">
            <wp:extent cx="5715000" cy="5114925"/>
            <wp:effectExtent l="0" t="0" r="0" b="9525"/>
            <wp:docPr id="3" name="Рисунок 3" descr="Взыскание алиментов: разъяснения вс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зыскание алиментов: разъяснения вс р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114925"/>
                    </a:xfrm>
                    <a:prstGeom prst="rect">
                      <a:avLst/>
                    </a:prstGeom>
                    <a:noFill/>
                    <a:ln>
                      <a:noFill/>
                    </a:ln>
                  </pic:spPr>
                </pic:pic>
              </a:graphicData>
            </a:graphic>
          </wp:inline>
        </w:drawing>
      </w:r>
    </w:p>
    <w:p w:rsidR="00702081" w:rsidRPr="00702081" w:rsidRDefault="00702081" w:rsidP="00702081">
      <w:pPr>
        <w:spacing w:after="200" w:line="276" w:lineRule="auto"/>
        <w:jc w:val="center"/>
        <w:rPr>
          <w:rFonts w:ascii="Calibri" w:eastAsia="Calibri" w:hAnsi="Calibri" w:cs="Times New Roman"/>
        </w:rPr>
      </w:pPr>
    </w:p>
    <w:tbl>
      <w:tblPr>
        <w:tblStyle w:val="12"/>
        <w:tblW w:w="0" w:type="auto"/>
        <w:tblLook w:val="04A0" w:firstRow="1" w:lastRow="0" w:firstColumn="1" w:lastColumn="0" w:noHBand="0" w:noVBand="1"/>
      </w:tblPr>
      <w:tblGrid>
        <w:gridCol w:w="2987"/>
        <w:gridCol w:w="6584"/>
      </w:tblGrid>
      <w:tr w:rsidR="00702081" w:rsidRPr="00702081" w:rsidTr="00635015">
        <w:tc>
          <w:tcPr>
            <w:tcW w:w="3227" w:type="dxa"/>
          </w:tcPr>
          <w:p w:rsidR="00702081" w:rsidRPr="00702081" w:rsidRDefault="00702081" w:rsidP="00702081">
            <w:pPr>
              <w:spacing w:after="200" w:line="480" w:lineRule="auto"/>
              <w:jc w:val="center"/>
              <w:rPr>
                <w:rFonts w:ascii="Calibri" w:eastAsia="Calibri" w:hAnsi="Calibri"/>
                <w:lang w:eastAsia="en-US"/>
              </w:rPr>
            </w:pPr>
          </w:p>
          <w:p w:rsidR="00702081" w:rsidRPr="00702081" w:rsidRDefault="00702081" w:rsidP="00702081">
            <w:pPr>
              <w:spacing w:after="200" w:line="480" w:lineRule="auto"/>
              <w:jc w:val="center"/>
              <w:rPr>
                <w:rFonts w:ascii="Calibri" w:eastAsia="Calibri" w:hAnsi="Calibri"/>
                <w:lang w:val="en-US" w:eastAsia="en-US"/>
              </w:rPr>
            </w:pPr>
            <w:hyperlink r:id="rId12" w:history="1">
              <w:r w:rsidRPr="00702081">
                <w:rPr>
                  <w:rFonts w:ascii="Arial Black" w:eastAsia="Calibri" w:hAnsi="Arial Black"/>
                  <w:b/>
                  <w:color w:val="0000FF"/>
                  <w:sz w:val="28"/>
                  <w:szCs w:val="28"/>
                  <w:u w:val="single"/>
                  <w:lang w:val="en-US" w:eastAsia="en-US"/>
                </w:rPr>
                <w:t>КНИЖНЫЙ  МАГАЗИН</w:t>
              </w:r>
            </w:hyperlink>
          </w:p>
        </w:tc>
        <w:tc>
          <w:tcPr>
            <w:tcW w:w="6678" w:type="dxa"/>
          </w:tcPr>
          <w:p w:rsidR="00702081" w:rsidRPr="00702081" w:rsidRDefault="00702081" w:rsidP="00702081">
            <w:pPr>
              <w:spacing w:after="200" w:line="480" w:lineRule="auto"/>
              <w:jc w:val="center"/>
              <w:rPr>
                <w:rFonts w:ascii="Calibri" w:eastAsia="Calibri" w:hAnsi="Calibri"/>
                <w:lang w:val="en-US" w:eastAsia="en-US"/>
              </w:rPr>
            </w:pPr>
            <w:r w:rsidRPr="00702081">
              <w:rPr>
                <w:rFonts w:ascii="Calibri" w:eastAsia="Calibri" w:hAnsi="Calibri"/>
                <w:noProof/>
              </w:rPr>
              <w:drawing>
                <wp:inline distT="0" distB="0" distL="0" distR="0" wp14:anchorId="4AFD3B8F" wp14:editId="6FE2CC3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02081" w:rsidRPr="00702081" w:rsidRDefault="00702081" w:rsidP="00702081">
      <w:pPr>
        <w:spacing w:after="200" w:line="480" w:lineRule="auto"/>
        <w:jc w:val="center"/>
        <w:rPr>
          <w:rFonts w:ascii="Arial Black" w:eastAsia="Calibri" w:hAnsi="Arial Black" w:cs="Times New Roman"/>
          <w:b/>
          <w:sz w:val="16"/>
          <w:szCs w:val="16"/>
        </w:rPr>
      </w:pPr>
    </w:p>
    <w:tbl>
      <w:tblPr>
        <w:tblStyle w:val="12"/>
        <w:tblW w:w="0" w:type="auto"/>
        <w:tblLook w:val="04A0" w:firstRow="1" w:lastRow="0" w:firstColumn="1" w:lastColumn="0" w:noHBand="0" w:noVBand="1"/>
      </w:tblPr>
      <w:tblGrid>
        <w:gridCol w:w="4734"/>
        <w:gridCol w:w="4837"/>
      </w:tblGrid>
      <w:tr w:rsidR="00702081" w:rsidRPr="00702081" w:rsidTr="00635015">
        <w:tc>
          <w:tcPr>
            <w:tcW w:w="4952" w:type="dxa"/>
          </w:tcPr>
          <w:p w:rsidR="00702081" w:rsidRPr="00702081" w:rsidRDefault="00702081" w:rsidP="00702081">
            <w:pPr>
              <w:spacing w:after="200" w:line="480" w:lineRule="auto"/>
              <w:jc w:val="center"/>
              <w:rPr>
                <w:rFonts w:ascii="Calibri" w:eastAsia="Calibri" w:hAnsi="Calibri"/>
                <w:lang w:eastAsia="en-US"/>
              </w:rPr>
            </w:pPr>
          </w:p>
          <w:p w:rsidR="00702081" w:rsidRPr="00702081" w:rsidRDefault="00702081" w:rsidP="00702081">
            <w:pPr>
              <w:spacing w:after="200" w:line="480" w:lineRule="auto"/>
              <w:jc w:val="center"/>
              <w:rPr>
                <w:rFonts w:ascii="Calibri" w:eastAsia="Calibri" w:hAnsi="Calibri"/>
                <w:lang w:eastAsia="en-US"/>
              </w:rPr>
            </w:pPr>
            <w:hyperlink r:id="rId14" w:history="1">
              <w:r w:rsidRPr="00702081">
                <w:rPr>
                  <w:rFonts w:ascii="Arial Black" w:eastAsia="Calibri" w:hAnsi="Arial Black"/>
                  <w:b/>
                  <w:color w:val="0000FF"/>
                  <w:sz w:val="28"/>
                  <w:szCs w:val="28"/>
                  <w:u w:val="single"/>
                  <w:lang w:eastAsia="en-US"/>
                </w:rPr>
                <w:t>ТОВАРЫ для ХУДОЖНИКОВ и ДИЗАЙНЕРОВ</w:t>
              </w:r>
            </w:hyperlink>
          </w:p>
        </w:tc>
        <w:tc>
          <w:tcPr>
            <w:tcW w:w="4953" w:type="dxa"/>
          </w:tcPr>
          <w:p w:rsidR="00702081" w:rsidRPr="00702081" w:rsidRDefault="00702081" w:rsidP="00702081">
            <w:pPr>
              <w:spacing w:after="200" w:line="480" w:lineRule="auto"/>
              <w:jc w:val="center"/>
              <w:rPr>
                <w:rFonts w:ascii="Calibri" w:eastAsia="Calibri" w:hAnsi="Calibri"/>
                <w:lang w:eastAsia="en-US"/>
              </w:rPr>
            </w:pPr>
            <w:r w:rsidRPr="00702081">
              <w:rPr>
                <w:rFonts w:ascii="Calibri" w:eastAsia="Calibri" w:hAnsi="Calibri"/>
                <w:noProof/>
              </w:rPr>
              <w:drawing>
                <wp:inline distT="0" distB="0" distL="0" distR="0" wp14:anchorId="6AC15011" wp14:editId="15298035">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02081" w:rsidRPr="00702081" w:rsidRDefault="00702081" w:rsidP="00702081">
      <w:pPr>
        <w:spacing w:after="200" w:line="480" w:lineRule="auto"/>
        <w:jc w:val="center"/>
        <w:rPr>
          <w:rFonts w:ascii="Calibri" w:eastAsia="Calibri" w:hAnsi="Calibri" w:cs="Times New Roman"/>
          <w:sz w:val="16"/>
          <w:szCs w:val="16"/>
        </w:rPr>
      </w:pPr>
    </w:p>
    <w:tbl>
      <w:tblPr>
        <w:tblStyle w:val="12"/>
        <w:tblW w:w="0" w:type="auto"/>
        <w:jc w:val="center"/>
        <w:tblLook w:val="04A0" w:firstRow="1" w:lastRow="0" w:firstColumn="1" w:lastColumn="0" w:noHBand="0" w:noVBand="1"/>
      </w:tblPr>
      <w:tblGrid>
        <w:gridCol w:w="3594"/>
        <w:gridCol w:w="3402"/>
      </w:tblGrid>
      <w:tr w:rsidR="00702081" w:rsidRPr="00702081" w:rsidTr="00635015">
        <w:trPr>
          <w:jc w:val="center"/>
        </w:trPr>
        <w:tc>
          <w:tcPr>
            <w:tcW w:w="3594" w:type="dxa"/>
          </w:tcPr>
          <w:p w:rsidR="00702081" w:rsidRPr="00702081" w:rsidRDefault="00702081" w:rsidP="00702081">
            <w:pPr>
              <w:spacing w:after="200" w:line="480" w:lineRule="auto"/>
              <w:jc w:val="center"/>
              <w:rPr>
                <w:rFonts w:ascii="Calibri" w:eastAsia="Calibri" w:hAnsi="Calibri"/>
                <w:lang w:eastAsia="en-US"/>
              </w:rPr>
            </w:pPr>
          </w:p>
          <w:p w:rsidR="00702081" w:rsidRPr="00702081" w:rsidRDefault="00702081" w:rsidP="00702081">
            <w:pPr>
              <w:spacing w:after="200" w:line="480" w:lineRule="auto"/>
              <w:jc w:val="center"/>
              <w:rPr>
                <w:rFonts w:ascii="Arial Black" w:eastAsia="Calibri" w:hAnsi="Arial Black" w:cs="Arial"/>
                <w:b/>
                <w:sz w:val="28"/>
                <w:szCs w:val="28"/>
                <w:lang w:eastAsia="en-US"/>
              </w:rPr>
            </w:pPr>
            <w:hyperlink r:id="rId16" w:history="1">
              <w:r w:rsidRPr="00702081">
                <w:rPr>
                  <w:rFonts w:ascii="Arial Black" w:eastAsia="Calibri" w:hAnsi="Arial Black"/>
                  <w:b/>
                  <w:color w:val="0000FF"/>
                  <w:sz w:val="28"/>
                  <w:szCs w:val="28"/>
                  <w:u w:val="single"/>
                  <w:lang w:eastAsia="en-US"/>
                </w:rPr>
                <w:t>АУДИОЛЕКЦИИ</w:t>
              </w:r>
            </w:hyperlink>
          </w:p>
        </w:tc>
        <w:tc>
          <w:tcPr>
            <w:tcW w:w="3402" w:type="dxa"/>
          </w:tcPr>
          <w:p w:rsidR="00702081" w:rsidRPr="00702081" w:rsidRDefault="00702081" w:rsidP="00702081">
            <w:pPr>
              <w:spacing w:after="200" w:line="480" w:lineRule="auto"/>
              <w:jc w:val="center"/>
              <w:rPr>
                <w:rFonts w:ascii="Arial Black" w:eastAsia="Calibri" w:hAnsi="Arial Black" w:cs="Arial"/>
                <w:b/>
                <w:sz w:val="28"/>
                <w:szCs w:val="28"/>
                <w:lang w:eastAsia="en-US"/>
              </w:rPr>
            </w:pPr>
            <w:r w:rsidRPr="00702081">
              <w:rPr>
                <w:rFonts w:ascii="Calibri" w:eastAsia="Calibri" w:hAnsi="Calibri"/>
                <w:noProof/>
              </w:rPr>
              <w:drawing>
                <wp:inline distT="0" distB="0" distL="0" distR="0" wp14:anchorId="74283789" wp14:editId="45E76B25">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02081" w:rsidRPr="00702081" w:rsidRDefault="00702081" w:rsidP="00702081">
      <w:pPr>
        <w:spacing w:after="200" w:line="480" w:lineRule="auto"/>
        <w:jc w:val="center"/>
        <w:rPr>
          <w:rFonts w:ascii="Arial Black" w:eastAsia="Calibri"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702081" w:rsidRPr="00702081" w:rsidTr="00635015">
        <w:tc>
          <w:tcPr>
            <w:tcW w:w="3652" w:type="dxa"/>
          </w:tcPr>
          <w:p w:rsidR="00702081" w:rsidRPr="00702081" w:rsidRDefault="00702081" w:rsidP="00702081">
            <w:pPr>
              <w:spacing w:after="200" w:line="480" w:lineRule="auto"/>
              <w:jc w:val="center"/>
              <w:rPr>
                <w:rFonts w:ascii="Calibri" w:eastAsia="Calibri" w:hAnsi="Calibri"/>
                <w:lang w:eastAsia="en-US"/>
              </w:rPr>
            </w:pPr>
          </w:p>
          <w:p w:rsidR="00702081" w:rsidRPr="00702081" w:rsidRDefault="00702081" w:rsidP="00702081">
            <w:pPr>
              <w:spacing w:after="200" w:line="480" w:lineRule="auto"/>
              <w:jc w:val="center"/>
              <w:rPr>
                <w:rFonts w:ascii="Calibri" w:eastAsia="Calibri" w:hAnsi="Calibri"/>
                <w:lang w:val="en-US" w:eastAsia="en-US"/>
              </w:rPr>
            </w:pPr>
            <w:hyperlink r:id="rId18" w:history="1">
              <w:r w:rsidRPr="00702081">
                <w:rPr>
                  <w:rFonts w:ascii="Arial Black" w:eastAsia="Calibri" w:hAnsi="Arial Black" w:cs="Arial"/>
                  <w:b/>
                  <w:color w:val="0000FF"/>
                  <w:sz w:val="28"/>
                  <w:szCs w:val="28"/>
                  <w:u w:val="single"/>
                  <w:lang w:val="en-US" w:eastAsia="en-US"/>
                </w:rPr>
                <w:t>IT-</w:t>
              </w:r>
              <w:proofErr w:type="spellStart"/>
              <w:r w:rsidRPr="00702081">
                <w:rPr>
                  <w:rFonts w:ascii="Arial Black" w:eastAsia="Calibri" w:hAnsi="Arial Black" w:cs="Arial"/>
                  <w:b/>
                  <w:color w:val="0000FF"/>
                  <w:sz w:val="28"/>
                  <w:szCs w:val="28"/>
                  <w:u w:val="single"/>
                  <w:lang w:val="en-US" w:eastAsia="en-US"/>
                </w:rPr>
                <w:t>специалисты</w:t>
              </w:r>
              <w:proofErr w:type="spellEnd"/>
              <w:r w:rsidRPr="00702081">
                <w:rPr>
                  <w:rFonts w:ascii="Arial Black" w:eastAsia="Calibri" w:hAnsi="Arial Black" w:cs="Arial"/>
                  <w:b/>
                  <w:color w:val="0000FF"/>
                  <w:sz w:val="28"/>
                  <w:szCs w:val="28"/>
                  <w:u w:val="single"/>
                  <w:lang w:val="en-US" w:eastAsia="en-US"/>
                </w:rPr>
                <w:t>: ПОВЫШЕНИЕ КВАЛИФИКАЦИИ</w:t>
              </w:r>
            </w:hyperlink>
          </w:p>
        </w:tc>
        <w:tc>
          <w:tcPr>
            <w:tcW w:w="6253" w:type="dxa"/>
          </w:tcPr>
          <w:p w:rsidR="00702081" w:rsidRPr="00702081" w:rsidRDefault="00702081" w:rsidP="00702081">
            <w:pPr>
              <w:spacing w:after="200" w:line="480" w:lineRule="auto"/>
              <w:jc w:val="center"/>
              <w:rPr>
                <w:rFonts w:ascii="Calibri" w:eastAsia="Calibri" w:hAnsi="Calibri"/>
                <w:lang w:val="en-US" w:eastAsia="en-US"/>
              </w:rPr>
            </w:pPr>
            <w:r w:rsidRPr="00702081">
              <w:rPr>
                <w:rFonts w:ascii="Calibri" w:eastAsia="Calibri" w:hAnsi="Calibri"/>
                <w:noProof/>
              </w:rPr>
              <w:drawing>
                <wp:inline distT="0" distB="0" distL="0" distR="0" wp14:anchorId="5A064554" wp14:editId="3D9E8E05">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02081" w:rsidRPr="00702081" w:rsidRDefault="00702081" w:rsidP="00702081">
      <w:pPr>
        <w:spacing w:after="200" w:line="276" w:lineRule="auto"/>
        <w:rPr>
          <w:rFonts w:ascii="Calibri" w:eastAsia="Calibri" w:hAnsi="Calibri" w:cs="Times New Roman"/>
          <w:sz w:val="16"/>
          <w:szCs w:val="16"/>
        </w:rPr>
      </w:pPr>
    </w:p>
    <w:tbl>
      <w:tblPr>
        <w:tblStyle w:val="2"/>
        <w:tblW w:w="0" w:type="auto"/>
        <w:tblLook w:val="04A0" w:firstRow="1" w:lastRow="0" w:firstColumn="1" w:lastColumn="0" w:noHBand="0" w:noVBand="1"/>
      </w:tblPr>
      <w:tblGrid>
        <w:gridCol w:w="3722"/>
        <w:gridCol w:w="5849"/>
      </w:tblGrid>
      <w:tr w:rsidR="00702081" w:rsidRPr="00702081" w:rsidTr="00635015">
        <w:tc>
          <w:tcPr>
            <w:tcW w:w="3936" w:type="dxa"/>
          </w:tcPr>
          <w:p w:rsidR="00702081" w:rsidRPr="00702081" w:rsidRDefault="00702081" w:rsidP="00702081">
            <w:pPr>
              <w:spacing w:after="200" w:line="276" w:lineRule="auto"/>
              <w:jc w:val="center"/>
              <w:rPr>
                <w:rFonts w:ascii="Times New Roman CYR" w:eastAsia="Calibri" w:hAnsi="Times New Roman CYR" w:cs="Times New Roman CYR"/>
                <w:sz w:val="24"/>
                <w:szCs w:val="24"/>
              </w:rPr>
            </w:pPr>
          </w:p>
          <w:p w:rsidR="00702081" w:rsidRPr="00702081" w:rsidRDefault="00702081" w:rsidP="00702081">
            <w:pPr>
              <w:spacing w:after="200" w:line="276" w:lineRule="auto"/>
              <w:jc w:val="center"/>
              <w:rPr>
                <w:rFonts w:ascii="Calibri" w:eastAsia="Calibri" w:hAnsi="Calibri" w:cs="Times New Roman"/>
              </w:rPr>
            </w:pPr>
            <w:hyperlink r:id="rId20" w:history="1">
              <w:r w:rsidRPr="00702081">
                <w:rPr>
                  <w:rFonts w:ascii="Arial Black" w:eastAsia="Calibri" w:hAnsi="Arial Black" w:cs="Times New Roman"/>
                  <w:b/>
                  <w:color w:val="0000FF"/>
                  <w:sz w:val="28"/>
                  <w:szCs w:val="28"/>
                  <w:u w:val="single"/>
                  <w:lang w:val="en-US"/>
                </w:rPr>
                <w:t xml:space="preserve">ФИТНЕС </w:t>
              </w:r>
              <w:proofErr w:type="spellStart"/>
              <w:r w:rsidRPr="00702081">
                <w:rPr>
                  <w:rFonts w:ascii="Arial Black" w:eastAsia="Calibri" w:hAnsi="Arial Black" w:cs="Times New Roman"/>
                  <w:b/>
                  <w:color w:val="0000FF"/>
                  <w:sz w:val="28"/>
                  <w:szCs w:val="28"/>
                  <w:u w:val="single"/>
                  <w:lang w:val="en-US"/>
                </w:rPr>
                <w:t>на</w:t>
              </w:r>
              <w:proofErr w:type="spellEnd"/>
              <w:r w:rsidRPr="00702081">
                <w:rPr>
                  <w:rFonts w:ascii="Arial Black" w:eastAsia="Calibri" w:hAnsi="Arial Black" w:cs="Times New Roman"/>
                  <w:b/>
                  <w:color w:val="0000FF"/>
                  <w:sz w:val="28"/>
                  <w:szCs w:val="28"/>
                  <w:u w:val="single"/>
                  <w:lang w:val="en-US"/>
                </w:rPr>
                <w:t xml:space="preserve"> ДОМУ</w:t>
              </w:r>
            </w:hyperlink>
          </w:p>
        </w:tc>
        <w:tc>
          <w:tcPr>
            <w:tcW w:w="5969" w:type="dxa"/>
          </w:tcPr>
          <w:p w:rsidR="00702081" w:rsidRPr="00702081" w:rsidRDefault="00702081" w:rsidP="00702081">
            <w:pPr>
              <w:spacing w:after="200" w:line="276" w:lineRule="auto"/>
              <w:jc w:val="center"/>
              <w:rPr>
                <w:rFonts w:ascii="Calibri" w:eastAsia="Calibri" w:hAnsi="Calibri" w:cs="Times New Roman"/>
              </w:rPr>
            </w:pPr>
            <w:r w:rsidRPr="00702081">
              <w:rPr>
                <w:rFonts w:ascii="Calibri" w:eastAsia="Calibri" w:hAnsi="Calibri" w:cs="Times New Roman"/>
                <w:noProof/>
              </w:rPr>
              <w:drawing>
                <wp:inline distT="0" distB="0" distL="0" distR="0" wp14:anchorId="06BB1BE1" wp14:editId="532933D8">
                  <wp:extent cx="2806700" cy="18711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02081" w:rsidRPr="00702081" w:rsidRDefault="00702081" w:rsidP="00702081">
      <w:pPr>
        <w:spacing w:after="200" w:line="276" w:lineRule="auto"/>
        <w:rPr>
          <w:rFonts w:ascii="Calibri" w:eastAsia="Calibri" w:hAnsi="Calibri" w:cs="Times New Roman"/>
          <w:sz w:val="16"/>
          <w:szCs w:val="16"/>
        </w:rPr>
      </w:pPr>
    </w:p>
    <w:p w:rsidR="00702081" w:rsidRPr="00702081" w:rsidRDefault="00702081" w:rsidP="00702081">
      <w:pPr>
        <w:spacing w:after="200" w:line="276" w:lineRule="auto"/>
        <w:rPr>
          <w:rFonts w:ascii="Calibri" w:eastAsia="Calibri" w:hAnsi="Calibri" w:cs="Times New Roman"/>
          <w:sz w:val="16"/>
          <w:szCs w:val="16"/>
        </w:rPr>
      </w:pPr>
    </w:p>
    <w:p w:rsidR="00702081" w:rsidRPr="00702081" w:rsidRDefault="00702081" w:rsidP="00702081">
      <w:pPr>
        <w:spacing w:after="200" w:line="276" w:lineRule="auto"/>
        <w:rPr>
          <w:rFonts w:ascii="Calibri" w:eastAsia="Calibri" w:hAnsi="Calibri" w:cs="Times New Roman"/>
        </w:rPr>
      </w:pPr>
    </w:p>
    <w:p w:rsidR="00702081" w:rsidRPr="006155BD" w:rsidRDefault="00702081" w:rsidP="006155BD">
      <w:pPr>
        <w:tabs>
          <w:tab w:val="left" w:pos="2250"/>
        </w:tabs>
      </w:pPr>
      <w:bookmarkStart w:id="13" w:name="_GoBack"/>
      <w:bookmarkEnd w:id="13"/>
    </w:p>
    <w:sectPr w:rsidR="00702081" w:rsidRPr="006155BD" w:rsidSect="003B2EC5">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D4" w:rsidRDefault="00B575D4" w:rsidP="00207870">
      <w:pPr>
        <w:spacing w:after="0" w:line="240" w:lineRule="auto"/>
      </w:pPr>
      <w:r>
        <w:separator/>
      </w:r>
    </w:p>
  </w:endnote>
  <w:endnote w:type="continuationSeparator" w:id="0">
    <w:p w:rsidR="00B575D4" w:rsidRDefault="00B575D4" w:rsidP="0020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D7" w:rsidRDefault="009438D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81716"/>
      <w:docPartObj>
        <w:docPartGallery w:val="Page Numbers (Bottom of Page)"/>
        <w:docPartUnique/>
      </w:docPartObj>
    </w:sdtPr>
    <w:sdtEndPr/>
    <w:sdtContent>
      <w:p w:rsidR="003B2EC5" w:rsidRDefault="003B2EC5">
        <w:pPr>
          <w:pStyle w:val="ac"/>
          <w:jc w:val="right"/>
        </w:pPr>
        <w:r>
          <w:fldChar w:fldCharType="begin"/>
        </w:r>
        <w:r>
          <w:instrText>PAGE   \* MERGEFORMAT</w:instrText>
        </w:r>
        <w:r>
          <w:fldChar w:fldCharType="separate"/>
        </w:r>
        <w:r w:rsidR="00702081">
          <w:rPr>
            <w:noProof/>
          </w:rPr>
          <w:t>73</w:t>
        </w:r>
        <w:r>
          <w:fldChar w:fldCharType="end"/>
        </w:r>
      </w:p>
    </w:sdtContent>
  </w:sdt>
  <w:p w:rsidR="001271FB" w:rsidRPr="001271FB" w:rsidRDefault="001271FB" w:rsidP="001271FB">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1271FB">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1271FB" w:rsidRPr="001271FB" w:rsidRDefault="00B575D4" w:rsidP="001271FB">
    <w:pPr>
      <w:widowControl w:val="0"/>
      <w:tabs>
        <w:tab w:val="center" w:pos="4677"/>
        <w:tab w:val="right" w:pos="9355"/>
      </w:tabs>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hyperlink r:id="rId1" w:history="1">
      <w:r w:rsidR="001271FB" w:rsidRPr="001271FB">
        <w:rPr>
          <w:rFonts w:ascii="Times New Roman CYR" w:eastAsia="Times New Roman" w:hAnsi="Times New Roman CYR" w:cs="Times New Roman CYR"/>
          <w:b/>
          <w:color w:val="FF0000"/>
          <w:sz w:val="20"/>
          <w:szCs w:val="20"/>
          <w:u w:val="single"/>
          <w:lang w:val="en-US" w:eastAsia="ru-RU"/>
        </w:rPr>
        <w:t>http</w:t>
      </w:r>
      <w:r w:rsidR="001271FB" w:rsidRPr="001271FB">
        <w:rPr>
          <w:rFonts w:ascii="Times New Roman CYR" w:eastAsia="Times New Roman" w:hAnsi="Times New Roman CYR" w:cs="Times New Roman CYR"/>
          <w:b/>
          <w:color w:val="FF0000"/>
          <w:sz w:val="20"/>
          <w:szCs w:val="20"/>
          <w:u w:val="single"/>
          <w:lang w:eastAsia="ru-RU"/>
        </w:rPr>
        <w:t>://учебники.информ2000.рф/</w:t>
      </w:r>
      <w:proofErr w:type="spellStart"/>
      <w:r w:rsidR="001271FB" w:rsidRPr="001271FB">
        <w:rPr>
          <w:rFonts w:ascii="Times New Roman CYR" w:eastAsia="Times New Roman" w:hAnsi="Times New Roman CYR" w:cs="Times New Roman CYR"/>
          <w:b/>
          <w:color w:val="FF0000"/>
          <w:sz w:val="20"/>
          <w:szCs w:val="20"/>
          <w:u w:val="single"/>
          <w:lang w:val="en-US" w:eastAsia="ru-RU"/>
        </w:rPr>
        <w:t>diplom</w:t>
      </w:r>
      <w:proofErr w:type="spellEnd"/>
      <w:r w:rsidR="001271FB" w:rsidRPr="001271FB">
        <w:rPr>
          <w:rFonts w:ascii="Times New Roman CYR" w:eastAsia="Times New Roman" w:hAnsi="Times New Roman CYR" w:cs="Times New Roman CYR"/>
          <w:b/>
          <w:color w:val="FF0000"/>
          <w:sz w:val="20"/>
          <w:szCs w:val="20"/>
          <w:u w:val="single"/>
          <w:lang w:eastAsia="ru-RU"/>
        </w:rPr>
        <w:t>.</w:t>
      </w:r>
      <w:proofErr w:type="spellStart"/>
      <w:r w:rsidR="001271FB" w:rsidRPr="001271FB">
        <w:rPr>
          <w:rFonts w:ascii="Times New Roman CYR" w:eastAsia="Times New Roman" w:hAnsi="Times New Roman CYR" w:cs="Times New Roman CYR"/>
          <w:b/>
          <w:color w:val="FF0000"/>
          <w:sz w:val="20"/>
          <w:szCs w:val="20"/>
          <w:u w:val="single"/>
          <w:lang w:val="en-US" w:eastAsia="ru-RU"/>
        </w:rPr>
        <w:t>shtml</w:t>
      </w:r>
      <w:proofErr w:type="spellEnd"/>
    </w:hyperlink>
  </w:p>
  <w:p w:rsidR="003B2EC5" w:rsidRDefault="003B2EC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D7" w:rsidRDefault="009438D7" w:rsidP="009438D7">
    <w:pPr>
      <w:pStyle w:val="ac"/>
    </w:pPr>
    <w:r>
      <w:t>Узнайте стоимость написания на заказ студенческих и аспирантских работ</w:t>
    </w:r>
  </w:p>
  <w:p w:rsidR="001271FB" w:rsidRDefault="009438D7" w:rsidP="009438D7">
    <w:pPr>
      <w:pStyle w:val="ac"/>
    </w:pPr>
    <w:r>
      <w:t>http://учебники</w:t>
    </w:r>
    <w:proofErr w:type="gramStart"/>
    <w:r>
      <w:t>.и</w:t>
    </w:r>
    <w:proofErr w:type="gramEnd"/>
    <w:r>
      <w:t>нформ2000.рф/napisat-diplom.shtml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D4" w:rsidRDefault="00B575D4" w:rsidP="00207870">
      <w:pPr>
        <w:spacing w:after="0" w:line="240" w:lineRule="auto"/>
      </w:pPr>
      <w:r>
        <w:separator/>
      </w:r>
    </w:p>
  </w:footnote>
  <w:footnote w:type="continuationSeparator" w:id="0">
    <w:p w:rsidR="00B575D4" w:rsidRDefault="00B575D4" w:rsidP="00207870">
      <w:pPr>
        <w:spacing w:after="0" w:line="240" w:lineRule="auto"/>
      </w:pPr>
      <w:r>
        <w:continuationSeparator/>
      </w:r>
    </w:p>
  </w:footnote>
  <w:footnote w:id="1">
    <w:p w:rsidR="00207870" w:rsidRPr="002C267E" w:rsidRDefault="00207870" w:rsidP="002C267E">
      <w:pPr>
        <w:spacing w:after="0" w:line="240" w:lineRule="auto"/>
        <w:jc w:val="both"/>
        <w:rPr>
          <w:rFonts w:ascii="Times New Roman" w:hAnsi="Times New Roman" w:cs="Times New Roman"/>
          <w:sz w:val="28"/>
          <w:szCs w:val="28"/>
        </w:rPr>
      </w:pPr>
      <w:r>
        <w:rPr>
          <w:rStyle w:val="a6"/>
        </w:rPr>
        <w:footnoteRef/>
      </w:r>
      <w:r>
        <w:t xml:space="preserve"> </w:t>
      </w:r>
      <w:r w:rsidRPr="00207870">
        <w:rPr>
          <w:rFonts w:ascii="Times New Roman" w:hAnsi="Times New Roman" w:cs="Times New Roman"/>
          <w:sz w:val="24"/>
          <w:szCs w:val="24"/>
        </w:rPr>
        <w:t>Ванюхин, О.В. Совершенствование принудительного взыскания алиментов на содержание несовершеннолетних детей / О.В. Ванюхин // Право и жизнь. ‒ 2017. ‒ № 9. ‒ С. 16 ‒ 22.</w:t>
      </w:r>
      <w:r w:rsidRPr="00207870">
        <w:rPr>
          <w:rFonts w:ascii="Times New Roman" w:hAnsi="Times New Roman" w:cs="Times New Roman"/>
          <w:sz w:val="28"/>
          <w:szCs w:val="28"/>
        </w:rPr>
        <w:t xml:space="preserve"> </w:t>
      </w:r>
    </w:p>
  </w:footnote>
  <w:footnote w:id="2">
    <w:p w:rsidR="002C267E" w:rsidRPr="002C267E" w:rsidRDefault="002C267E" w:rsidP="002C267E">
      <w:pPr>
        <w:spacing w:after="0" w:line="240" w:lineRule="auto"/>
        <w:jc w:val="both"/>
        <w:rPr>
          <w:rFonts w:ascii="Times New Roman" w:hAnsi="Times New Roman" w:cs="Times New Roman"/>
          <w:sz w:val="28"/>
          <w:szCs w:val="28"/>
        </w:rPr>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p w:rsidR="002C267E" w:rsidRDefault="002C267E">
      <w:pPr>
        <w:pStyle w:val="a4"/>
      </w:pPr>
    </w:p>
  </w:footnote>
  <w:footnote w:id="3">
    <w:p w:rsidR="00207870" w:rsidRPr="00207870" w:rsidRDefault="00207870" w:rsidP="00207870">
      <w:pPr>
        <w:spacing w:after="0" w:line="240" w:lineRule="auto"/>
        <w:jc w:val="both"/>
        <w:rPr>
          <w:rFonts w:ascii="Times New Roman" w:hAnsi="Times New Roman" w:cs="Times New Roman"/>
          <w:sz w:val="28"/>
          <w:szCs w:val="28"/>
        </w:rPr>
      </w:pPr>
      <w:r>
        <w:rPr>
          <w:rStyle w:val="a6"/>
        </w:rPr>
        <w:footnoteRef/>
      </w:r>
      <w:r>
        <w:t xml:space="preserve">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Ж.К. Практика и проблемы исполнения алиментных обязательств / Ж.К.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 Общественные и гуманитарные науки. ‒ 2018. ‒ № 10. ‒ С. 25 ‒ 32.</w:t>
      </w:r>
      <w:r w:rsidRPr="00207870">
        <w:rPr>
          <w:rFonts w:ascii="Times New Roman" w:hAnsi="Times New Roman" w:cs="Times New Roman"/>
          <w:sz w:val="28"/>
          <w:szCs w:val="28"/>
        </w:rPr>
        <w:t xml:space="preserve"> </w:t>
      </w:r>
    </w:p>
    <w:p w:rsidR="00207870" w:rsidRDefault="00207870">
      <w:pPr>
        <w:pStyle w:val="a4"/>
      </w:pPr>
    </w:p>
  </w:footnote>
  <w:footnote w:id="4">
    <w:p w:rsidR="002C267E" w:rsidRDefault="002C267E">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5">
    <w:p w:rsidR="00207870" w:rsidRDefault="00207870" w:rsidP="00207870">
      <w:pPr>
        <w:pStyle w:val="a4"/>
      </w:pPr>
      <w:r>
        <w:rPr>
          <w:rStyle w:val="a6"/>
        </w:rPr>
        <w:footnoteRef/>
      </w:r>
      <w:r>
        <w:t xml:space="preserve">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Ж.К. Практика и проблемы исполнения алиментных обязательств / Ж.К.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 Общественные и гуманитарные науки. ‒ 2018. ‒ № 10. ‒ С. 25 ‒ 32.</w:t>
      </w:r>
    </w:p>
  </w:footnote>
  <w:footnote w:id="6">
    <w:p w:rsidR="00207870" w:rsidRDefault="00207870" w:rsidP="00207870">
      <w:pPr>
        <w:pStyle w:val="a4"/>
      </w:pPr>
      <w:r>
        <w:rPr>
          <w:rStyle w:val="a6"/>
        </w:rPr>
        <w:footnoteRef/>
      </w:r>
      <w:r>
        <w:t xml:space="preserve"> </w:t>
      </w:r>
      <w:r w:rsidRPr="00207870">
        <w:rPr>
          <w:rFonts w:ascii="Times New Roman" w:hAnsi="Times New Roman" w:cs="Times New Roman"/>
          <w:sz w:val="24"/>
          <w:szCs w:val="24"/>
        </w:rPr>
        <w:t>Ванюхин, О.В. Совершенствование принудительного взыскания алиментов на содержание несовершеннолетних детей / О.В. Ванюхин // Право и жизнь. ‒ 2017. ‒ № 9. ‒ С. 16 ‒ 22.</w:t>
      </w:r>
    </w:p>
  </w:footnote>
  <w:footnote w:id="7">
    <w:p w:rsidR="002C267E" w:rsidRDefault="002C267E">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8">
    <w:p w:rsidR="002C267E" w:rsidRDefault="002C267E">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9">
    <w:p w:rsidR="00207870" w:rsidRDefault="00207870" w:rsidP="00207870">
      <w:pPr>
        <w:pStyle w:val="a4"/>
      </w:pPr>
      <w:r>
        <w:rPr>
          <w:rStyle w:val="a6"/>
        </w:rPr>
        <w:footnoteRef/>
      </w:r>
      <w:r>
        <w:t xml:space="preserve">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Ж.К. Практика и проблемы исполнения алиментных обязательств / Ж.К.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 Общественные и гуманитарные науки. ‒ 2018. ‒ № 10. ‒ С. 25 ‒ 32.</w:t>
      </w:r>
    </w:p>
  </w:footnote>
  <w:footnote w:id="10">
    <w:p w:rsidR="00207870" w:rsidRDefault="00207870" w:rsidP="00207870">
      <w:pPr>
        <w:pStyle w:val="a4"/>
      </w:pPr>
      <w:r>
        <w:rPr>
          <w:rStyle w:val="a6"/>
        </w:rPr>
        <w:footnoteRef/>
      </w:r>
      <w:r>
        <w:t xml:space="preserve"> </w:t>
      </w:r>
      <w:r w:rsidRPr="00207870">
        <w:rPr>
          <w:rFonts w:ascii="Times New Roman" w:hAnsi="Times New Roman" w:cs="Times New Roman"/>
          <w:sz w:val="24"/>
          <w:szCs w:val="24"/>
        </w:rPr>
        <w:t>Ванюхин, О.В. Совершенствование принудительного взыскания алиментов на содержание несовершеннолетних детей / О.В. Ванюхин // Право и жизнь. ‒ 2017. ‒ № 9. ‒ С. 16 ‒ 22.</w:t>
      </w:r>
    </w:p>
  </w:footnote>
  <w:footnote w:id="11">
    <w:p w:rsidR="002C267E" w:rsidRDefault="002C267E">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12">
    <w:p w:rsidR="00207870" w:rsidRPr="00207870" w:rsidRDefault="00207870" w:rsidP="00207870">
      <w:pPr>
        <w:spacing w:after="0" w:line="240" w:lineRule="auto"/>
        <w:jc w:val="both"/>
        <w:rPr>
          <w:rFonts w:ascii="Times New Roman" w:hAnsi="Times New Roman" w:cs="Times New Roman"/>
          <w:sz w:val="28"/>
          <w:szCs w:val="28"/>
        </w:rPr>
      </w:pPr>
      <w:r>
        <w:rPr>
          <w:rStyle w:val="a6"/>
        </w:rPr>
        <w:footnoteRef/>
      </w:r>
      <w:r>
        <w:t xml:space="preserve"> </w:t>
      </w:r>
      <w:r w:rsidRPr="00207870">
        <w:rPr>
          <w:rFonts w:ascii="Times New Roman" w:hAnsi="Times New Roman" w:cs="Times New Roman"/>
          <w:sz w:val="24"/>
          <w:szCs w:val="24"/>
        </w:rPr>
        <w:t>Седунов, Е.А. История становления алиментного законодательства в Российской Империи и СССР / Е.А. Седунов // Юридическая наука. ‒ 2018. ‒ № 3. ‒ С. 18 ‒ 23.</w:t>
      </w:r>
      <w:r w:rsidRPr="00207870">
        <w:rPr>
          <w:rFonts w:ascii="Times New Roman" w:hAnsi="Times New Roman" w:cs="Times New Roman"/>
          <w:sz w:val="28"/>
          <w:szCs w:val="28"/>
        </w:rPr>
        <w:t xml:space="preserve"> </w:t>
      </w:r>
    </w:p>
    <w:p w:rsidR="00207870" w:rsidRDefault="00207870">
      <w:pPr>
        <w:pStyle w:val="a4"/>
      </w:pPr>
    </w:p>
  </w:footnote>
  <w:footnote w:id="13">
    <w:p w:rsidR="002C267E" w:rsidRDefault="002C267E" w:rsidP="002C267E">
      <w:pPr>
        <w:pStyle w:val="a4"/>
      </w:pPr>
      <w:r>
        <w:rPr>
          <w:rStyle w:val="a6"/>
        </w:rPr>
        <w:footnoteRef/>
      </w:r>
      <w:r>
        <w:t xml:space="preserve"> </w:t>
      </w:r>
      <w:r w:rsidRPr="00207870">
        <w:rPr>
          <w:rFonts w:ascii="Times New Roman" w:hAnsi="Times New Roman" w:cs="Times New Roman"/>
          <w:sz w:val="24"/>
          <w:szCs w:val="24"/>
        </w:rPr>
        <w:t>Седунов, Е.А. История становления алиментного законодательства в Российской Империи и СССР / Е.А. Седунов // Юридическая наука. ‒ 2018. ‒ № 3. ‒ С. 18 ‒ 23.</w:t>
      </w:r>
    </w:p>
  </w:footnote>
  <w:footnote w:id="14">
    <w:p w:rsidR="002C267E" w:rsidRDefault="002C267E">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15">
    <w:p w:rsidR="00207870" w:rsidRDefault="00207870" w:rsidP="00207870">
      <w:pPr>
        <w:pStyle w:val="a4"/>
      </w:pPr>
      <w:r>
        <w:rPr>
          <w:rStyle w:val="a6"/>
        </w:rPr>
        <w:footnoteRef/>
      </w:r>
      <w:r>
        <w:t xml:space="preserve"> </w:t>
      </w:r>
      <w:r w:rsidRPr="00207870">
        <w:rPr>
          <w:rFonts w:ascii="Times New Roman" w:hAnsi="Times New Roman" w:cs="Times New Roman"/>
          <w:sz w:val="24"/>
          <w:szCs w:val="24"/>
        </w:rPr>
        <w:t>Ванюхин, О.В. Совершенствование принудительного взыскания алиментов на содержание несовершеннолетних детей / О.В. Ванюхин // Право и жизнь. ‒ 2017. ‒ № 9. ‒ С. 16 ‒ 22.</w:t>
      </w:r>
    </w:p>
  </w:footnote>
  <w:footnote w:id="16">
    <w:p w:rsidR="00207870" w:rsidRDefault="00207870" w:rsidP="00207870">
      <w:pPr>
        <w:pStyle w:val="a4"/>
      </w:pPr>
      <w:r>
        <w:rPr>
          <w:rStyle w:val="a6"/>
        </w:rPr>
        <w:footnoteRef/>
      </w:r>
      <w:r>
        <w:t xml:space="preserve">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Ж.К. Практика и проблемы исполнения алиментных обязательств / Ж.К. </w:t>
      </w:r>
      <w:proofErr w:type="spellStart"/>
      <w:r w:rsidRPr="00207870">
        <w:rPr>
          <w:rFonts w:ascii="Times New Roman" w:hAnsi="Times New Roman" w:cs="Times New Roman"/>
          <w:sz w:val="24"/>
          <w:szCs w:val="24"/>
        </w:rPr>
        <w:t>Раджабова</w:t>
      </w:r>
      <w:proofErr w:type="spellEnd"/>
      <w:r w:rsidRPr="00207870">
        <w:rPr>
          <w:rFonts w:ascii="Times New Roman" w:hAnsi="Times New Roman" w:cs="Times New Roman"/>
          <w:sz w:val="24"/>
          <w:szCs w:val="24"/>
        </w:rPr>
        <w:t xml:space="preserve"> // Общественные и гуманитарные науки. ‒ 2018. ‒ № 10. ‒ С. 25 ‒ 32.</w:t>
      </w:r>
    </w:p>
  </w:footnote>
  <w:footnote w:id="17">
    <w:p w:rsidR="002C267E" w:rsidRDefault="002C267E" w:rsidP="002C267E">
      <w:pPr>
        <w:pStyle w:val="a4"/>
      </w:pPr>
      <w:r>
        <w:rPr>
          <w:rStyle w:val="a6"/>
        </w:rPr>
        <w:footnoteRef/>
      </w:r>
      <w:r>
        <w:t xml:space="preserve"> </w:t>
      </w:r>
      <w:r w:rsidRPr="00207870">
        <w:rPr>
          <w:rFonts w:ascii="Times New Roman" w:hAnsi="Times New Roman" w:cs="Times New Roman"/>
          <w:sz w:val="24"/>
          <w:szCs w:val="24"/>
        </w:rPr>
        <w:t>Седунов, Е.А. История становления алиментного законодательства в Российской Империи и СССР / Е.А. Седунов // Юридическая наука. ‒ 2018. ‒ № 3. ‒ С. 18 ‒ 23.</w:t>
      </w:r>
    </w:p>
  </w:footnote>
  <w:footnote w:id="18">
    <w:p w:rsidR="00D95E0D" w:rsidRDefault="00D95E0D">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19">
    <w:p w:rsidR="00D95E0D" w:rsidRDefault="00D95E0D">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20">
    <w:p w:rsidR="00D95E0D" w:rsidRDefault="00D95E0D">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21">
    <w:p w:rsidR="0006130A" w:rsidRPr="0006130A" w:rsidRDefault="0006130A" w:rsidP="0006130A">
      <w:pPr>
        <w:spacing w:after="0" w:line="240" w:lineRule="auto"/>
        <w:jc w:val="both"/>
        <w:rPr>
          <w:rFonts w:ascii="Times New Roman" w:hAnsi="Times New Roman" w:cs="Times New Roman"/>
          <w:sz w:val="28"/>
          <w:szCs w:val="28"/>
        </w:rPr>
      </w:pPr>
      <w:r>
        <w:rPr>
          <w:rStyle w:val="a6"/>
        </w:rPr>
        <w:footnoteRef/>
      </w:r>
      <w:r>
        <w:t xml:space="preserve"> </w:t>
      </w:r>
      <w:r w:rsidRPr="0006130A">
        <w:rPr>
          <w:rFonts w:ascii="Times New Roman" w:hAnsi="Times New Roman" w:cs="Times New Roman"/>
          <w:sz w:val="24"/>
          <w:szCs w:val="24"/>
        </w:rPr>
        <w:t>Проскуряков, Д.А. Исполнение по делам о взыскании алиментов / Д.А. Проскуряков // Проблемы современной науки и образования. ‒ 2019. ‒ № 3. ‒ С. 46 ‒ 51.</w:t>
      </w:r>
      <w:r w:rsidRPr="0006130A">
        <w:rPr>
          <w:rFonts w:ascii="Times New Roman" w:hAnsi="Times New Roman" w:cs="Times New Roman"/>
          <w:sz w:val="28"/>
          <w:szCs w:val="28"/>
        </w:rPr>
        <w:t xml:space="preserve"> </w:t>
      </w:r>
    </w:p>
    <w:p w:rsidR="0006130A" w:rsidRDefault="0006130A">
      <w:pPr>
        <w:pStyle w:val="a4"/>
      </w:pPr>
    </w:p>
  </w:footnote>
  <w:footnote w:id="22">
    <w:p w:rsidR="00D95E0D" w:rsidRDefault="00D95E0D">
      <w:pPr>
        <w:pStyle w:val="a4"/>
      </w:pPr>
      <w:r>
        <w:rPr>
          <w:rStyle w:val="a6"/>
        </w:rPr>
        <w:footnoteRef/>
      </w:r>
      <w:r>
        <w:t xml:space="preserve"> </w:t>
      </w:r>
      <w:r w:rsidRPr="002C267E">
        <w:rPr>
          <w:rFonts w:ascii="Times New Roman" w:hAnsi="Times New Roman" w:cs="Times New Roman"/>
          <w:sz w:val="24"/>
          <w:szCs w:val="24"/>
        </w:rPr>
        <w:t xml:space="preserve">Кузнецова, О.В. Алиментные обязательства родителей и детей / О.В. Кузнецова // Вестник </w:t>
      </w:r>
      <w:proofErr w:type="spellStart"/>
      <w:r w:rsidRPr="002C267E">
        <w:rPr>
          <w:rFonts w:ascii="Times New Roman" w:hAnsi="Times New Roman" w:cs="Times New Roman"/>
          <w:sz w:val="24"/>
          <w:szCs w:val="24"/>
        </w:rPr>
        <w:t>ЧелГУ</w:t>
      </w:r>
      <w:proofErr w:type="spellEnd"/>
      <w:r w:rsidRPr="002C267E">
        <w:rPr>
          <w:rFonts w:ascii="Times New Roman" w:hAnsi="Times New Roman" w:cs="Times New Roman"/>
          <w:sz w:val="24"/>
          <w:szCs w:val="24"/>
        </w:rPr>
        <w:t>. ‒ 2019. ‒ № 3. ‒ С. 10 ‒ 16.</w:t>
      </w:r>
    </w:p>
  </w:footnote>
  <w:footnote w:id="23">
    <w:p w:rsidR="0006130A" w:rsidRPr="0006130A" w:rsidRDefault="0006130A" w:rsidP="0006130A">
      <w:pPr>
        <w:spacing w:after="0" w:line="240" w:lineRule="auto"/>
        <w:jc w:val="both"/>
        <w:rPr>
          <w:rFonts w:ascii="Times New Roman" w:hAnsi="Times New Roman" w:cs="Times New Roman"/>
          <w:sz w:val="28"/>
          <w:szCs w:val="28"/>
        </w:rPr>
      </w:pPr>
      <w:r>
        <w:rPr>
          <w:rStyle w:val="a6"/>
        </w:rPr>
        <w:footnoteRef/>
      </w:r>
      <w:r>
        <w:t xml:space="preserve"> </w:t>
      </w:r>
      <w:r w:rsidRPr="0006130A">
        <w:rPr>
          <w:rFonts w:ascii="Times New Roman" w:hAnsi="Times New Roman" w:cs="Times New Roman"/>
          <w:sz w:val="24"/>
          <w:szCs w:val="24"/>
        </w:rPr>
        <w:t>Проскуряков, Д.А. Исполнение по делам о взыскании алиментов / Д.А. Проскуряков // Проблемы современной науки и образования. ‒ 2019. ‒ № 3. ‒ С. 46 ‒ 51.</w:t>
      </w:r>
      <w:r w:rsidRPr="0006130A">
        <w:rPr>
          <w:rFonts w:ascii="Times New Roman" w:hAnsi="Times New Roman" w:cs="Times New Roman"/>
          <w:sz w:val="28"/>
          <w:szCs w:val="28"/>
        </w:rPr>
        <w:t xml:space="preserve"> </w:t>
      </w:r>
    </w:p>
    <w:p w:rsidR="0006130A" w:rsidRDefault="0006130A">
      <w:pPr>
        <w:pStyle w:val="a4"/>
      </w:pPr>
    </w:p>
  </w:footnote>
  <w:footnote w:id="24">
    <w:p w:rsidR="0006130A" w:rsidRPr="0006130A" w:rsidRDefault="0006130A" w:rsidP="0006130A">
      <w:pPr>
        <w:spacing w:after="0" w:line="240" w:lineRule="auto"/>
        <w:jc w:val="both"/>
        <w:rPr>
          <w:rFonts w:ascii="Times New Roman" w:hAnsi="Times New Roman" w:cs="Times New Roman"/>
          <w:sz w:val="28"/>
          <w:szCs w:val="28"/>
        </w:rPr>
      </w:pPr>
      <w:r>
        <w:rPr>
          <w:rStyle w:val="a6"/>
        </w:rPr>
        <w:footnoteRef/>
      </w:r>
      <w:r>
        <w:t xml:space="preserve"> </w:t>
      </w:r>
      <w:proofErr w:type="spellStart"/>
      <w:r w:rsidRPr="0006130A">
        <w:rPr>
          <w:rFonts w:ascii="Times New Roman" w:hAnsi="Times New Roman" w:cs="Times New Roman"/>
          <w:sz w:val="24"/>
          <w:szCs w:val="24"/>
        </w:rPr>
        <w:t>Пьянникова</w:t>
      </w:r>
      <w:proofErr w:type="spellEnd"/>
      <w:r w:rsidRPr="0006130A">
        <w:rPr>
          <w:rFonts w:ascii="Times New Roman" w:hAnsi="Times New Roman" w:cs="Times New Roman"/>
          <w:sz w:val="24"/>
          <w:szCs w:val="24"/>
        </w:rPr>
        <w:t xml:space="preserve">, Т.Д. О совершенствовании рассмотрения гражданских дел о взыскании алиментов в порядке приказного производства / Т.Д. </w:t>
      </w:r>
      <w:proofErr w:type="spellStart"/>
      <w:r w:rsidRPr="0006130A">
        <w:rPr>
          <w:rFonts w:ascii="Times New Roman" w:hAnsi="Times New Roman" w:cs="Times New Roman"/>
          <w:sz w:val="24"/>
          <w:szCs w:val="24"/>
        </w:rPr>
        <w:t>Пьянникова</w:t>
      </w:r>
      <w:proofErr w:type="spellEnd"/>
      <w:r w:rsidRPr="0006130A">
        <w:rPr>
          <w:rFonts w:ascii="Times New Roman" w:hAnsi="Times New Roman" w:cs="Times New Roman"/>
          <w:sz w:val="24"/>
          <w:szCs w:val="24"/>
        </w:rPr>
        <w:t xml:space="preserve"> // Современные научные исследования и инновации. ‒ 2019. ‒ № 11. ‒ С. 92 ‒ 99.</w:t>
      </w:r>
      <w:r w:rsidRPr="0006130A">
        <w:rPr>
          <w:rFonts w:ascii="Times New Roman" w:hAnsi="Times New Roman" w:cs="Times New Roman"/>
          <w:sz w:val="28"/>
          <w:szCs w:val="28"/>
        </w:rPr>
        <w:t xml:space="preserve"> </w:t>
      </w:r>
    </w:p>
    <w:p w:rsidR="0006130A" w:rsidRDefault="0006130A">
      <w:pPr>
        <w:pStyle w:val="a4"/>
      </w:pPr>
    </w:p>
  </w:footnote>
  <w:footnote w:id="25">
    <w:p w:rsidR="0006130A" w:rsidRDefault="0006130A" w:rsidP="0006130A">
      <w:pPr>
        <w:pStyle w:val="a4"/>
      </w:pPr>
      <w:r>
        <w:rPr>
          <w:rStyle w:val="a6"/>
        </w:rPr>
        <w:footnoteRef/>
      </w:r>
      <w:r>
        <w:t xml:space="preserve"> </w:t>
      </w:r>
      <w:proofErr w:type="spellStart"/>
      <w:r w:rsidRPr="0006130A">
        <w:rPr>
          <w:rFonts w:ascii="Times New Roman" w:hAnsi="Times New Roman" w:cs="Times New Roman"/>
          <w:sz w:val="24"/>
          <w:szCs w:val="24"/>
        </w:rPr>
        <w:t>Пьянникова</w:t>
      </w:r>
      <w:proofErr w:type="spellEnd"/>
      <w:r w:rsidRPr="0006130A">
        <w:rPr>
          <w:rFonts w:ascii="Times New Roman" w:hAnsi="Times New Roman" w:cs="Times New Roman"/>
          <w:sz w:val="24"/>
          <w:szCs w:val="24"/>
        </w:rPr>
        <w:t xml:space="preserve">, Т.Д. О совершенствовании рассмотрения гражданских дел о взыскании алиментов в порядке приказного производства / Т.Д. </w:t>
      </w:r>
      <w:proofErr w:type="spellStart"/>
      <w:r w:rsidRPr="0006130A">
        <w:rPr>
          <w:rFonts w:ascii="Times New Roman" w:hAnsi="Times New Roman" w:cs="Times New Roman"/>
          <w:sz w:val="24"/>
          <w:szCs w:val="24"/>
        </w:rPr>
        <w:t>Пьянникова</w:t>
      </w:r>
      <w:proofErr w:type="spellEnd"/>
      <w:r w:rsidRPr="0006130A">
        <w:rPr>
          <w:rFonts w:ascii="Times New Roman" w:hAnsi="Times New Roman" w:cs="Times New Roman"/>
          <w:sz w:val="24"/>
          <w:szCs w:val="24"/>
        </w:rPr>
        <w:t xml:space="preserve"> // Современные научные исследования и инновации. ‒ 2019. ‒ № 11. ‒ С. 92 ‒ 99.</w:t>
      </w:r>
    </w:p>
  </w:footnote>
  <w:footnote w:id="26">
    <w:p w:rsidR="0006130A" w:rsidRDefault="0006130A" w:rsidP="0006130A">
      <w:pPr>
        <w:pStyle w:val="a4"/>
      </w:pPr>
      <w:r>
        <w:rPr>
          <w:rStyle w:val="a6"/>
        </w:rPr>
        <w:footnoteRef/>
      </w:r>
      <w:r>
        <w:t xml:space="preserve"> </w:t>
      </w:r>
      <w:r w:rsidRPr="0006130A">
        <w:rPr>
          <w:rFonts w:ascii="Times New Roman" w:hAnsi="Times New Roman" w:cs="Times New Roman"/>
          <w:sz w:val="24"/>
          <w:szCs w:val="24"/>
        </w:rPr>
        <w:t>Васильев, В.В. Проблемные вопросы принудительного взыскания алиментов и альтернативные пути сохранения благополучия детей / В.В. Васильев // Юридическая практика. ‒ 2019. ‒ № 2. ‒ С. 34 ‒ 40.</w:t>
      </w:r>
    </w:p>
  </w:footnote>
  <w:footnote w:id="27">
    <w:p w:rsidR="0006130A" w:rsidRDefault="0006130A" w:rsidP="0006130A">
      <w:pPr>
        <w:pStyle w:val="a4"/>
      </w:pPr>
      <w:r>
        <w:rPr>
          <w:rStyle w:val="a6"/>
        </w:rPr>
        <w:footnoteRef/>
      </w:r>
      <w:r>
        <w:t xml:space="preserve"> </w:t>
      </w:r>
      <w:proofErr w:type="spellStart"/>
      <w:r w:rsidRPr="0006130A">
        <w:rPr>
          <w:rFonts w:ascii="Times New Roman" w:hAnsi="Times New Roman" w:cs="Times New Roman"/>
          <w:sz w:val="24"/>
          <w:szCs w:val="24"/>
        </w:rPr>
        <w:t>Пьянникова</w:t>
      </w:r>
      <w:proofErr w:type="spellEnd"/>
      <w:r w:rsidRPr="0006130A">
        <w:rPr>
          <w:rFonts w:ascii="Times New Roman" w:hAnsi="Times New Roman" w:cs="Times New Roman"/>
          <w:sz w:val="24"/>
          <w:szCs w:val="24"/>
        </w:rPr>
        <w:t xml:space="preserve">, Т.Д. О совершенствовании рассмотрения гражданских дел о взыскании алиментов в порядке приказного производства / Т.Д. </w:t>
      </w:r>
      <w:proofErr w:type="spellStart"/>
      <w:r w:rsidRPr="0006130A">
        <w:rPr>
          <w:rFonts w:ascii="Times New Roman" w:hAnsi="Times New Roman" w:cs="Times New Roman"/>
          <w:sz w:val="24"/>
          <w:szCs w:val="24"/>
        </w:rPr>
        <w:t>Пьянникова</w:t>
      </w:r>
      <w:proofErr w:type="spellEnd"/>
      <w:r w:rsidRPr="0006130A">
        <w:rPr>
          <w:rFonts w:ascii="Times New Roman" w:hAnsi="Times New Roman" w:cs="Times New Roman"/>
          <w:sz w:val="24"/>
          <w:szCs w:val="24"/>
        </w:rPr>
        <w:t xml:space="preserve"> // Современные научные исследования и инновации. ‒ 2019. ‒ № 11. ‒ С. 92 ‒ 99.</w:t>
      </w:r>
    </w:p>
  </w:footnote>
  <w:footnote w:id="28">
    <w:p w:rsidR="0006130A" w:rsidRPr="0006130A" w:rsidRDefault="0006130A" w:rsidP="0006130A">
      <w:pPr>
        <w:spacing w:after="0" w:line="240" w:lineRule="auto"/>
        <w:jc w:val="both"/>
        <w:rPr>
          <w:rFonts w:ascii="Times New Roman" w:hAnsi="Times New Roman" w:cs="Times New Roman"/>
          <w:sz w:val="28"/>
          <w:szCs w:val="28"/>
        </w:rPr>
      </w:pPr>
      <w:r>
        <w:rPr>
          <w:rStyle w:val="a6"/>
          <w:sz w:val="20"/>
          <w:szCs w:val="20"/>
        </w:rPr>
        <w:footnoteRef/>
      </w:r>
      <w:r w:rsidRPr="0006130A">
        <w:rPr>
          <w:rFonts w:ascii="Times New Roman" w:hAnsi="Times New Roman" w:cs="Times New Roman"/>
          <w:sz w:val="24"/>
          <w:szCs w:val="24"/>
        </w:rPr>
        <w:t>Васильев, В.В. Проблемные вопросы принудительного взыскания алиментов и альтернативные пути сохранения благополучия детей / В.В. Васильев // Юридическая практика. ‒ 2019. ‒ № 2. ‒ С. 34 ‒ 40.</w:t>
      </w:r>
      <w:r w:rsidRPr="0006130A">
        <w:rPr>
          <w:rFonts w:ascii="Times New Roman" w:hAnsi="Times New Roman" w:cs="Times New Roman"/>
          <w:sz w:val="28"/>
          <w:szCs w:val="28"/>
        </w:rPr>
        <w:t xml:space="preserve"> </w:t>
      </w:r>
    </w:p>
    <w:p w:rsidR="0006130A" w:rsidRDefault="0006130A">
      <w:pPr>
        <w:pStyle w:val="a4"/>
      </w:pPr>
    </w:p>
  </w:footnote>
  <w:footnote w:id="29">
    <w:p w:rsidR="0006130A" w:rsidRPr="0006130A" w:rsidRDefault="0006130A" w:rsidP="0006130A">
      <w:pPr>
        <w:spacing w:after="0" w:line="240" w:lineRule="auto"/>
        <w:jc w:val="both"/>
        <w:rPr>
          <w:rFonts w:ascii="Times New Roman" w:hAnsi="Times New Roman" w:cs="Times New Roman"/>
          <w:sz w:val="28"/>
          <w:szCs w:val="28"/>
        </w:rPr>
      </w:pPr>
      <w:r>
        <w:rPr>
          <w:rStyle w:val="a6"/>
        </w:rPr>
        <w:footnoteRef/>
      </w:r>
      <w:r>
        <w:t xml:space="preserve"> </w:t>
      </w:r>
      <w:r w:rsidRPr="0006130A">
        <w:rPr>
          <w:rFonts w:ascii="Times New Roman" w:hAnsi="Times New Roman" w:cs="Times New Roman"/>
          <w:sz w:val="24"/>
          <w:szCs w:val="24"/>
        </w:rPr>
        <w:t>Васильев, В.В. Проблемные вопросы принудительного взыскания алиментов и альтернативные пути сохранения благополучия детей / В.В. Васильев // Юридическая практика. ‒ 2019. ‒ № 2. ‒ С. 34 ‒ 40.</w:t>
      </w:r>
      <w:r w:rsidRPr="0006130A">
        <w:rPr>
          <w:rFonts w:ascii="Times New Roman" w:hAnsi="Times New Roman" w:cs="Times New Roman"/>
          <w:sz w:val="28"/>
          <w:szCs w:val="28"/>
        </w:rPr>
        <w:t xml:space="preserve"> </w:t>
      </w:r>
    </w:p>
    <w:p w:rsidR="0006130A" w:rsidRDefault="0006130A">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D7" w:rsidRDefault="009438D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D7" w:rsidRDefault="009438D7" w:rsidP="009438D7">
    <w:pPr>
      <w:pStyle w:val="aa"/>
    </w:pPr>
    <w:r>
      <w:t>Узнайте стоимость написания на заказ студенческих и аспирантских работ</w:t>
    </w:r>
  </w:p>
  <w:p w:rsidR="009438D7" w:rsidRDefault="009438D7" w:rsidP="009438D7">
    <w:pPr>
      <w:pStyle w:val="aa"/>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D7" w:rsidRDefault="009438D7" w:rsidP="009438D7">
    <w:pPr>
      <w:pStyle w:val="aa"/>
    </w:pPr>
    <w:r>
      <w:t>Узнайте стоимость написания на заказ студенческих и аспирантских работ</w:t>
    </w:r>
  </w:p>
  <w:p w:rsidR="001271FB" w:rsidRDefault="009438D7" w:rsidP="009438D7">
    <w:pPr>
      <w:pStyle w:val="aa"/>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12855"/>
    <w:multiLevelType w:val="multilevel"/>
    <w:tmpl w:val="E28823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8045879"/>
    <w:multiLevelType w:val="multilevel"/>
    <w:tmpl w:val="A346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5A5308"/>
    <w:multiLevelType w:val="multilevel"/>
    <w:tmpl w:val="5C6C0E5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6DC612AA"/>
    <w:multiLevelType w:val="hybridMultilevel"/>
    <w:tmpl w:val="5246C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3C2"/>
    <w:rsid w:val="00003B9D"/>
    <w:rsid w:val="00007156"/>
    <w:rsid w:val="00012F0E"/>
    <w:rsid w:val="00015545"/>
    <w:rsid w:val="000178F0"/>
    <w:rsid w:val="0006130A"/>
    <w:rsid w:val="00076574"/>
    <w:rsid w:val="000A48CC"/>
    <w:rsid w:val="000C3033"/>
    <w:rsid w:val="000F045E"/>
    <w:rsid w:val="00103D8B"/>
    <w:rsid w:val="00111B36"/>
    <w:rsid w:val="001271FB"/>
    <w:rsid w:val="001C73C2"/>
    <w:rsid w:val="001F1ACB"/>
    <w:rsid w:val="00201F15"/>
    <w:rsid w:val="00207870"/>
    <w:rsid w:val="00216681"/>
    <w:rsid w:val="0028000C"/>
    <w:rsid w:val="002B29CA"/>
    <w:rsid w:val="002C267E"/>
    <w:rsid w:val="002D2D4F"/>
    <w:rsid w:val="00306F74"/>
    <w:rsid w:val="003149BE"/>
    <w:rsid w:val="00367FE0"/>
    <w:rsid w:val="003B2EC5"/>
    <w:rsid w:val="00401627"/>
    <w:rsid w:val="004A4FA3"/>
    <w:rsid w:val="004B3E61"/>
    <w:rsid w:val="004C7365"/>
    <w:rsid w:val="004E64FC"/>
    <w:rsid w:val="0051017B"/>
    <w:rsid w:val="0058155E"/>
    <w:rsid w:val="005F4F06"/>
    <w:rsid w:val="006155BD"/>
    <w:rsid w:val="006C30BB"/>
    <w:rsid w:val="006E58EA"/>
    <w:rsid w:val="00702081"/>
    <w:rsid w:val="0073326F"/>
    <w:rsid w:val="007D52E2"/>
    <w:rsid w:val="007D6305"/>
    <w:rsid w:val="008115FA"/>
    <w:rsid w:val="0084161E"/>
    <w:rsid w:val="00857445"/>
    <w:rsid w:val="00894633"/>
    <w:rsid w:val="009438D7"/>
    <w:rsid w:val="00A97281"/>
    <w:rsid w:val="00B01016"/>
    <w:rsid w:val="00B376BD"/>
    <w:rsid w:val="00B575D4"/>
    <w:rsid w:val="00BA58EC"/>
    <w:rsid w:val="00BB43B8"/>
    <w:rsid w:val="00BE2F48"/>
    <w:rsid w:val="00BF5819"/>
    <w:rsid w:val="00C77D2D"/>
    <w:rsid w:val="00CC66B6"/>
    <w:rsid w:val="00D23FAE"/>
    <w:rsid w:val="00D95E0D"/>
    <w:rsid w:val="00D96C91"/>
    <w:rsid w:val="00DD32C7"/>
    <w:rsid w:val="00DE0408"/>
    <w:rsid w:val="00E07AB3"/>
    <w:rsid w:val="00E203E6"/>
    <w:rsid w:val="00E32F63"/>
    <w:rsid w:val="00E3693D"/>
    <w:rsid w:val="00E965E6"/>
    <w:rsid w:val="00EA4C9E"/>
    <w:rsid w:val="00F41BC3"/>
    <w:rsid w:val="00FE2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6F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7156"/>
    <w:pPr>
      <w:ind w:left="720"/>
      <w:contextualSpacing/>
    </w:pPr>
  </w:style>
  <w:style w:type="paragraph" w:styleId="a4">
    <w:name w:val="footnote text"/>
    <w:basedOn w:val="a"/>
    <w:link w:val="a5"/>
    <w:uiPriority w:val="99"/>
    <w:semiHidden/>
    <w:unhideWhenUsed/>
    <w:rsid w:val="00207870"/>
    <w:pPr>
      <w:spacing w:after="0" w:line="240" w:lineRule="auto"/>
    </w:pPr>
    <w:rPr>
      <w:sz w:val="20"/>
      <w:szCs w:val="20"/>
    </w:rPr>
  </w:style>
  <w:style w:type="character" w:customStyle="1" w:styleId="a5">
    <w:name w:val="Текст сноски Знак"/>
    <w:basedOn w:val="a0"/>
    <w:link w:val="a4"/>
    <w:uiPriority w:val="99"/>
    <w:semiHidden/>
    <w:rsid w:val="00207870"/>
    <w:rPr>
      <w:sz w:val="20"/>
      <w:szCs w:val="20"/>
    </w:rPr>
  </w:style>
  <w:style w:type="character" w:styleId="a6">
    <w:name w:val="footnote reference"/>
    <w:basedOn w:val="a0"/>
    <w:uiPriority w:val="99"/>
    <w:semiHidden/>
    <w:unhideWhenUsed/>
    <w:rsid w:val="00207870"/>
    <w:rPr>
      <w:vertAlign w:val="superscript"/>
    </w:rPr>
  </w:style>
  <w:style w:type="paragraph" w:styleId="a7">
    <w:name w:val="Normal (Web)"/>
    <w:basedOn w:val="a"/>
    <w:uiPriority w:val="99"/>
    <w:semiHidden/>
    <w:unhideWhenUsed/>
    <w:rsid w:val="002B29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8000C"/>
    <w:rPr>
      <w:b/>
      <w:bCs/>
    </w:rPr>
  </w:style>
  <w:style w:type="character" w:styleId="a9">
    <w:name w:val="Hyperlink"/>
    <w:basedOn w:val="a0"/>
    <w:uiPriority w:val="99"/>
    <w:unhideWhenUsed/>
    <w:rsid w:val="00306F74"/>
    <w:rPr>
      <w:color w:val="0000FF"/>
      <w:u w:val="single"/>
    </w:rPr>
  </w:style>
  <w:style w:type="character" w:customStyle="1" w:styleId="10">
    <w:name w:val="Заголовок 1 Знак"/>
    <w:basedOn w:val="a0"/>
    <w:link w:val="1"/>
    <w:uiPriority w:val="9"/>
    <w:rsid w:val="00306F74"/>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3B2EC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2EC5"/>
  </w:style>
  <w:style w:type="paragraph" w:styleId="ac">
    <w:name w:val="footer"/>
    <w:basedOn w:val="a"/>
    <w:link w:val="ad"/>
    <w:uiPriority w:val="99"/>
    <w:unhideWhenUsed/>
    <w:rsid w:val="003B2EC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2EC5"/>
  </w:style>
  <w:style w:type="paragraph" w:styleId="ae">
    <w:name w:val="TOC Heading"/>
    <w:basedOn w:val="1"/>
    <w:next w:val="a"/>
    <w:uiPriority w:val="39"/>
    <w:unhideWhenUsed/>
    <w:qFormat/>
    <w:rsid w:val="003B2EC5"/>
    <w:pPr>
      <w:outlineLvl w:val="9"/>
    </w:pPr>
    <w:rPr>
      <w:lang w:eastAsia="ru-RU"/>
    </w:rPr>
  </w:style>
  <w:style w:type="paragraph" w:styleId="11">
    <w:name w:val="toc 1"/>
    <w:basedOn w:val="a"/>
    <w:next w:val="a"/>
    <w:autoRedefine/>
    <w:uiPriority w:val="39"/>
    <w:unhideWhenUsed/>
    <w:rsid w:val="003B2EC5"/>
    <w:pPr>
      <w:spacing w:after="100"/>
    </w:pPr>
  </w:style>
  <w:style w:type="paragraph" w:styleId="af">
    <w:name w:val="Balloon Text"/>
    <w:basedOn w:val="a"/>
    <w:link w:val="af0"/>
    <w:uiPriority w:val="99"/>
    <w:semiHidden/>
    <w:unhideWhenUsed/>
    <w:rsid w:val="00003B9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03B9D"/>
    <w:rPr>
      <w:rFonts w:ascii="Tahoma" w:hAnsi="Tahoma" w:cs="Tahoma"/>
      <w:sz w:val="16"/>
      <w:szCs w:val="16"/>
    </w:rPr>
  </w:style>
  <w:style w:type="table" w:customStyle="1" w:styleId="12">
    <w:name w:val="Сетка таблицы1"/>
    <w:basedOn w:val="a1"/>
    <w:next w:val="af1"/>
    <w:uiPriority w:val="59"/>
    <w:rsid w:val="0070208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70208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39"/>
    <w:rsid w:val="0070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6F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7156"/>
    <w:pPr>
      <w:ind w:left="720"/>
      <w:contextualSpacing/>
    </w:pPr>
  </w:style>
  <w:style w:type="paragraph" w:styleId="a4">
    <w:name w:val="footnote text"/>
    <w:basedOn w:val="a"/>
    <w:link w:val="a5"/>
    <w:uiPriority w:val="99"/>
    <w:semiHidden/>
    <w:unhideWhenUsed/>
    <w:rsid w:val="00207870"/>
    <w:pPr>
      <w:spacing w:after="0" w:line="240" w:lineRule="auto"/>
    </w:pPr>
    <w:rPr>
      <w:sz w:val="20"/>
      <w:szCs w:val="20"/>
    </w:rPr>
  </w:style>
  <w:style w:type="character" w:customStyle="1" w:styleId="a5">
    <w:name w:val="Текст сноски Знак"/>
    <w:basedOn w:val="a0"/>
    <w:link w:val="a4"/>
    <w:uiPriority w:val="99"/>
    <w:semiHidden/>
    <w:rsid w:val="00207870"/>
    <w:rPr>
      <w:sz w:val="20"/>
      <w:szCs w:val="20"/>
    </w:rPr>
  </w:style>
  <w:style w:type="character" w:styleId="a6">
    <w:name w:val="footnote reference"/>
    <w:basedOn w:val="a0"/>
    <w:uiPriority w:val="99"/>
    <w:semiHidden/>
    <w:unhideWhenUsed/>
    <w:rsid w:val="00207870"/>
    <w:rPr>
      <w:vertAlign w:val="superscript"/>
    </w:rPr>
  </w:style>
  <w:style w:type="paragraph" w:styleId="a7">
    <w:name w:val="Normal (Web)"/>
    <w:basedOn w:val="a"/>
    <w:uiPriority w:val="99"/>
    <w:semiHidden/>
    <w:unhideWhenUsed/>
    <w:rsid w:val="002B29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8000C"/>
    <w:rPr>
      <w:b/>
      <w:bCs/>
    </w:rPr>
  </w:style>
  <w:style w:type="character" w:styleId="a9">
    <w:name w:val="Hyperlink"/>
    <w:basedOn w:val="a0"/>
    <w:uiPriority w:val="99"/>
    <w:unhideWhenUsed/>
    <w:rsid w:val="00306F74"/>
    <w:rPr>
      <w:color w:val="0000FF"/>
      <w:u w:val="single"/>
    </w:rPr>
  </w:style>
  <w:style w:type="character" w:customStyle="1" w:styleId="10">
    <w:name w:val="Заголовок 1 Знак"/>
    <w:basedOn w:val="a0"/>
    <w:link w:val="1"/>
    <w:uiPriority w:val="9"/>
    <w:rsid w:val="00306F74"/>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3B2EC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2EC5"/>
  </w:style>
  <w:style w:type="paragraph" w:styleId="ac">
    <w:name w:val="footer"/>
    <w:basedOn w:val="a"/>
    <w:link w:val="ad"/>
    <w:uiPriority w:val="99"/>
    <w:unhideWhenUsed/>
    <w:rsid w:val="003B2EC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2EC5"/>
  </w:style>
  <w:style w:type="paragraph" w:styleId="ae">
    <w:name w:val="TOC Heading"/>
    <w:basedOn w:val="1"/>
    <w:next w:val="a"/>
    <w:uiPriority w:val="39"/>
    <w:unhideWhenUsed/>
    <w:qFormat/>
    <w:rsid w:val="003B2EC5"/>
    <w:pPr>
      <w:outlineLvl w:val="9"/>
    </w:pPr>
    <w:rPr>
      <w:lang w:eastAsia="ru-RU"/>
    </w:rPr>
  </w:style>
  <w:style w:type="paragraph" w:styleId="11">
    <w:name w:val="toc 1"/>
    <w:basedOn w:val="a"/>
    <w:next w:val="a"/>
    <w:autoRedefine/>
    <w:uiPriority w:val="39"/>
    <w:unhideWhenUsed/>
    <w:rsid w:val="003B2EC5"/>
    <w:pPr>
      <w:spacing w:after="100"/>
    </w:pPr>
  </w:style>
  <w:style w:type="paragraph" w:styleId="af">
    <w:name w:val="Balloon Text"/>
    <w:basedOn w:val="a"/>
    <w:link w:val="af0"/>
    <w:uiPriority w:val="99"/>
    <w:semiHidden/>
    <w:unhideWhenUsed/>
    <w:rsid w:val="00003B9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03B9D"/>
    <w:rPr>
      <w:rFonts w:ascii="Tahoma" w:hAnsi="Tahoma" w:cs="Tahoma"/>
      <w:sz w:val="16"/>
      <w:szCs w:val="16"/>
    </w:rPr>
  </w:style>
  <w:style w:type="table" w:customStyle="1" w:styleId="12">
    <w:name w:val="Сетка таблицы1"/>
    <w:basedOn w:val="a1"/>
    <w:next w:val="af1"/>
    <w:uiPriority w:val="59"/>
    <w:rsid w:val="0070208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uiPriority w:val="59"/>
    <w:rsid w:val="0070208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39"/>
    <w:rsid w:val="0070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89592">
      <w:bodyDiv w:val="1"/>
      <w:marLeft w:val="0"/>
      <w:marRight w:val="0"/>
      <w:marTop w:val="0"/>
      <w:marBottom w:val="0"/>
      <w:divBdr>
        <w:top w:val="none" w:sz="0" w:space="0" w:color="auto"/>
        <w:left w:val="none" w:sz="0" w:space="0" w:color="auto"/>
        <w:bottom w:val="none" w:sz="0" w:space="0" w:color="auto"/>
        <w:right w:val="none" w:sz="0" w:space="0" w:color="auto"/>
      </w:divBdr>
    </w:div>
    <w:div w:id="923949966">
      <w:bodyDiv w:val="1"/>
      <w:marLeft w:val="0"/>
      <w:marRight w:val="0"/>
      <w:marTop w:val="0"/>
      <w:marBottom w:val="0"/>
      <w:divBdr>
        <w:top w:val="none" w:sz="0" w:space="0" w:color="auto"/>
        <w:left w:val="none" w:sz="0" w:space="0" w:color="auto"/>
        <w:bottom w:val="none" w:sz="0" w:space="0" w:color="auto"/>
        <w:right w:val="none" w:sz="0" w:space="0" w:color="auto"/>
      </w:divBdr>
    </w:div>
    <w:div w:id="1152064182">
      <w:bodyDiv w:val="1"/>
      <w:marLeft w:val="0"/>
      <w:marRight w:val="0"/>
      <w:marTop w:val="0"/>
      <w:marBottom w:val="0"/>
      <w:divBdr>
        <w:top w:val="none" w:sz="0" w:space="0" w:color="auto"/>
        <w:left w:val="none" w:sz="0" w:space="0" w:color="auto"/>
        <w:bottom w:val="none" w:sz="0" w:space="0" w:color="auto"/>
        <w:right w:val="none" w:sz="0" w:space="0" w:color="auto"/>
      </w:divBdr>
      <w:divsChild>
        <w:div w:id="357589044">
          <w:marLeft w:val="0"/>
          <w:marRight w:val="0"/>
          <w:marTop w:val="150"/>
          <w:marBottom w:val="150"/>
          <w:divBdr>
            <w:top w:val="none" w:sz="0" w:space="0" w:color="auto"/>
            <w:left w:val="none" w:sz="0" w:space="0" w:color="auto"/>
            <w:bottom w:val="none" w:sz="0" w:space="0" w:color="auto"/>
            <w:right w:val="none" w:sz="0" w:space="0" w:color="auto"/>
          </w:divBdr>
        </w:div>
      </w:divsChild>
    </w:div>
    <w:div w:id="1461725222">
      <w:bodyDiv w:val="1"/>
      <w:marLeft w:val="0"/>
      <w:marRight w:val="0"/>
      <w:marTop w:val="0"/>
      <w:marBottom w:val="0"/>
      <w:divBdr>
        <w:top w:val="none" w:sz="0" w:space="0" w:color="auto"/>
        <w:left w:val="none" w:sz="0" w:space="0" w:color="auto"/>
        <w:bottom w:val="none" w:sz="0" w:space="0" w:color="auto"/>
        <w:right w:val="none" w:sz="0" w:space="0" w:color="auto"/>
      </w:divBdr>
    </w:div>
    <w:div w:id="1582134761">
      <w:bodyDiv w:val="1"/>
      <w:marLeft w:val="0"/>
      <w:marRight w:val="0"/>
      <w:marTop w:val="0"/>
      <w:marBottom w:val="0"/>
      <w:divBdr>
        <w:top w:val="none" w:sz="0" w:space="0" w:color="auto"/>
        <w:left w:val="none" w:sz="0" w:space="0" w:color="auto"/>
        <w:bottom w:val="none" w:sz="0" w:space="0" w:color="auto"/>
        <w:right w:val="none" w:sz="0" w:space="0" w:color="auto"/>
      </w:divBdr>
      <w:divsChild>
        <w:div w:id="1035889914">
          <w:marLeft w:val="0"/>
          <w:marRight w:val="0"/>
          <w:marTop w:val="0"/>
          <w:marBottom w:val="360"/>
          <w:divBdr>
            <w:top w:val="none" w:sz="0" w:space="0" w:color="auto"/>
            <w:left w:val="none" w:sz="0" w:space="0" w:color="auto"/>
            <w:bottom w:val="none" w:sz="0" w:space="0" w:color="auto"/>
            <w:right w:val="none" w:sz="0" w:space="0" w:color="auto"/>
          </w:divBdr>
        </w:div>
      </w:divsChild>
    </w:div>
    <w:div w:id="1678383916">
      <w:bodyDiv w:val="1"/>
      <w:marLeft w:val="0"/>
      <w:marRight w:val="0"/>
      <w:marTop w:val="0"/>
      <w:marBottom w:val="0"/>
      <w:divBdr>
        <w:top w:val="none" w:sz="0" w:space="0" w:color="auto"/>
        <w:left w:val="none" w:sz="0" w:space="0" w:color="auto"/>
        <w:bottom w:val="none" w:sz="0" w:space="0" w:color="auto"/>
        <w:right w:val="none" w:sz="0" w:space="0" w:color="auto"/>
      </w:divBdr>
      <w:divsChild>
        <w:div w:id="240600922">
          <w:marLeft w:val="0"/>
          <w:marRight w:val="0"/>
          <w:marTop w:val="150"/>
          <w:marBottom w:val="150"/>
          <w:divBdr>
            <w:top w:val="none" w:sz="0" w:space="0" w:color="auto"/>
            <w:left w:val="none" w:sz="0" w:space="0" w:color="auto"/>
            <w:bottom w:val="none" w:sz="0" w:space="0" w:color="auto"/>
            <w:right w:val="none" w:sz="0" w:space="0" w:color="auto"/>
          </w:divBdr>
        </w:div>
      </w:divsChild>
    </w:div>
    <w:div w:id="1947809359">
      <w:bodyDiv w:val="1"/>
      <w:marLeft w:val="0"/>
      <w:marRight w:val="0"/>
      <w:marTop w:val="0"/>
      <w:marBottom w:val="0"/>
      <w:divBdr>
        <w:top w:val="none" w:sz="0" w:space="0" w:color="auto"/>
        <w:left w:val="none" w:sz="0" w:space="0" w:color="auto"/>
        <w:bottom w:val="none" w:sz="0" w:space="0" w:color="auto"/>
        <w:right w:val="none" w:sz="0" w:space="0" w:color="auto"/>
      </w:divBdr>
      <w:divsChild>
        <w:div w:id="635837595">
          <w:marLeft w:val="0"/>
          <w:marRight w:val="0"/>
          <w:marTop w:val="150"/>
          <w:marBottom w:val="150"/>
          <w:divBdr>
            <w:top w:val="none" w:sz="0" w:space="0" w:color="auto"/>
            <w:left w:val="none" w:sz="0" w:space="0" w:color="auto"/>
            <w:bottom w:val="none" w:sz="0" w:space="0" w:color="auto"/>
            <w:right w:val="none" w:sz="0" w:space="0" w:color="auto"/>
          </w:divBdr>
        </w:div>
      </w:divsChild>
    </w:div>
    <w:div w:id="206433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48E5E-06DD-4902-8BFE-BFC0ABB5B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16537</Words>
  <Characters>94267</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ъ</dc:creator>
  <cp:keywords/>
  <dc:description/>
  <cp:lastModifiedBy>st-20@yandex.ru</cp:lastModifiedBy>
  <cp:revision>7</cp:revision>
  <dcterms:created xsi:type="dcterms:W3CDTF">2020-05-28T12:59:00Z</dcterms:created>
  <dcterms:modified xsi:type="dcterms:W3CDTF">2023-05-12T13:40:00Z</dcterms:modified>
</cp:coreProperties>
</file>