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2213" w:rsidRPr="00E96037" w:rsidRDefault="007879CA" w:rsidP="00E96037">
      <w:pPr>
        <w:spacing w:after="160"/>
        <w:jc w:val="center"/>
        <w:rPr>
          <w:rFonts w:eastAsia="Calibri" w:cs="Times New Roman"/>
          <w:b/>
          <w:color w:val="auto"/>
          <w:spacing w:val="-6"/>
          <w:sz w:val="32"/>
          <w:szCs w:val="32"/>
        </w:rPr>
      </w:pPr>
      <w:r w:rsidRPr="00E96037">
        <w:rPr>
          <w:rFonts w:eastAsia="Calibri" w:cs="Times New Roman"/>
          <w:b/>
          <w:color w:val="auto"/>
          <w:spacing w:val="-6"/>
          <w:sz w:val="32"/>
          <w:szCs w:val="32"/>
        </w:rPr>
        <w:t xml:space="preserve">Формирование эффективной системы мотивации персонала как фактор развития организации                                         </w:t>
      </w:r>
    </w:p>
    <w:p w:rsidR="007879CA" w:rsidRDefault="007879CA" w:rsidP="008B1969">
      <w:pPr>
        <w:spacing w:after="160"/>
        <w:jc w:val="center"/>
        <w:rPr>
          <w:rFonts w:eastAsia="Calibri" w:cs="Times New Roman"/>
          <w:color w:val="auto"/>
          <w:spacing w:val="-6"/>
          <w:szCs w:val="28"/>
        </w:rPr>
      </w:pPr>
      <w:r w:rsidRPr="00BF7862">
        <w:rPr>
          <w:rFonts w:eastAsia="Calibri" w:cs="Times New Roman"/>
          <w:color w:val="auto"/>
          <w:spacing w:val="-6"/>
          <w:szCs w:val="28"/>
        </w:rPr>
        <w:t xml:space="preserve"> 2017</w:t>
      </w:r>
    </w:p>
    <w:p w:rsidR="00E96037" w:rsidRPr="00BF7862" w:rsidRDefault="00E96037" w:rsidP="008B1969">
      <w:pPr>
        <w:spacing w:after="160"/>
        <w:jc w:val="center"/>
        <w:rPr>
          <w:rFonts w:eastAsia="Calibri" w:cs="Times New Roman"/>
          <w:color w:val="auto"/>
          <w:spacing w:val="-6"/>
          <w:szCs w:val="28"/>
        </w:rPr>
      </w:pPr>
      <w:r>
        <w:rPr>
          <w:rFonts w:eastAsia="Calibri" w:cs="Times New Roman"/>
          <w:color w:val="auto"/>
          <w:spacing w:val="-6"/>
          <w:szCs w:val="28"/>
        </w:rPr>
        <w:t>Диплом</w:t>
      </w:r>
    </w:p>
    <w:p w:rsidR="004D2213" w:rsidRPr="00BF7862" w:rsidRDefault="004B4DBE" w:rsidP="008B1969">
      <w:pPr>
        <w:pStyle w:val="a5"/>
        <w:shd w:val="clear" w:color="auto" w:fill="FFFFFF"/>
        <w:spacing w:after="0" w:afterAutospacing="0"/>
        <w:ind w:firstLine="720"/>
        <w:jc w:val="both"/>
        <w:rPr>
          <w:rFonts w:ascii="Arial" w:hAnsi="Arial" w:cs="Arial"/>
          <w:b/>
          <w:color w:val="000000"/>
          <w:spacing w:val="-6"/>
          <w:sz w:val="23"/>
          <w:szCs w:val="23"/>
        </w:rPr>
      </w:pPr>
      <w:r>
        <w:rPr>
          <w:b/>
          <w:noProof/>
          <w:color w:val="000000"/>
          <w:spacing w:val="-6"/>
          <w:sz w:val="28"/>
          <w:szCs w:val="28"/>
        </w:rPr>
        <w:pict>
          <v:rect id="_x0000_s1212" style="position:absolute;left:0;text-align:left;margin-left:460.1pt;margin-top:-34.85pt;width:13.1pt;height:22.4pt;z-index:251671552" fillcolor="white [3212]" strokecolor="white [3212]"/>
        </w:pict>
      </w:r>
      <w:r w:rsidR="004D2213" w:rsidRPr="00BF7862">
        <w:rPr>
          <w:b/>
          <w:color w:val="000000"/>
          <w:spacing w:val="-6"/>
          <w:sz w:val="28"/>
          <w:szCs w:val="28"/>
        </w:rPr>
        <w:t xml:space="preserve">                                       Содержание </w:t>
      </w:r>
    </w:p>
    <w:p w:rsidR="004D2213" w:rsidRPr="00BF7862" w:rsidRDefault="004D2213" w:rsidP="008B1969">
      <w:pPr>
        <w:pStyle w:val="a5"/>
        <w:shd w:val="clear" w:color="auto" w:fill="FFFFFF"/>
        <w:spacing w:after="0" w:afterAutospacing="0"/>
        <w:ind w:firstLine="720"/>
        <w:jc w:val="both"/>
        <w:rPr>
          <w:rFonts w:ascii="Arial" w:hAnsi="Arial" w:cs="Arial"/>
          <w:color w:val="000000"/>
          <w:spacing w:val="-6"/>
          <w:sz w:val="23"/>
          <w:szCs w:val="23"/>
        </w:rPr>
      </w:pPr>
      <w:r w:rsidRPr="00BF7862">
        <w:rPr>
          <w:color w:val="000000"/>
          <w:spacing w:val="-6"/>
          <w:sz w:val="28"/>
          <w:szCs w:val="28"/>
        </w:rPr>
        <w:t> </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t>Введение</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t>Глава 1. Эффективная система мотивации персонала организации: теоретические основы</w:t>
      </w:r>
      <w:r w:rsidR="00630005">
        <w:ptab w:relativeTo="margin" w:alignment="right" w:leader="dot"/>
      </w:r>
      <w:r w:rsidRPr="00BF7862">
        <w:rPr>
          <w:color w:val="000000"/>
          <w:spacing w:val="-6"/>
          <w:sz w:val="28"/>
          <w:szCs w:val="28"/>
        </w:rPr>
        <w:t>.6</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t>1.1.</w:t>
      </w:r>
      <w:r w:rsidRPr="00BF7862">
        <w:rPr>
          <w:color w:val="000000"/>
          <w:spacing w:val="-6"/>
          <w:sz w:val="14"/>
          <w:szCs w:val="14"/>
        </w:rPr>
        <w:t>   </w:t>
      </w:r>
      <w:r w:rsidRPr="00BF7862">
        <w:rPr>
          <w:color w:val="000000"/>
          <w:spacing w:val="-6"/>
          <w:sz w:val="28"/>
          <w:szCs w:val="28"/>
        </w:rPr>
        <w:t>Сущность мотивации персонала в динамике основных парадигм менеджмента. Ретроспективный анализ мотивационных теорий...6</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t>1.2.</w:t>
      </w:r>
      <w:r w:rsidRPr="00BF7862">
        <w:rPr>
          <w:color w:val="000000"/>
          <w:spacing w:val="-6"/>
          <w:sz w:val="14"/>
          <w:szCs w:val="14"/>
        </w:rPr>
        <w:t>              </w:t>
      </w:r>
      <w:r w:rsidRPr="00BF7862">
        <w:rPr>
          <w:color w:val="000000"/>
          <w:spacing w:val="-6"/>
          <w:sz w:val="28"/>
          <w:szCs w:val="28"/>
        </w:rPr>
        <w:t>Факторы и условия формирования эффективной системы мотивации персонала</w:t>
      </w:r>
      <w:r w:rsidR="00630005">
        <w:ptab w:relativeTo="margin" w:alignment="right" w:leader="dot"/>
      </w:r>
      <w:r w:rsidRPr="00BF7862">
        <w:rPr>
          <w:color w:val="000000"/>
          <w:spacing w:val="-6"/>
          <w:sz w:val="28"/>
          <w:szCs w:val="28"/>
        </w:rPr>
        <w:t>.12</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8"/>
          <w:szCs w:val="28"/>
        </w:rPr>
      </w:pPr>
      <w:r w:rsidRPr="00BF7862">
        <w:rPr>
          <w:color w:val="000000"/>
          <w:spacing w:val="-6"/>
          <w:sz w:val="28"/>
          <w:szCs w:val="28"/>
        </w:rPr>
        <w:t xml:space="preserve">Глава 2. Анализ действующей системы мотивации труда </w:t>
      </w:r>
      <w:proofErr w:type="gramStart"/>
      <w:r w:rsidRPr="00BF7862">
        <w:rPr>
          <w:color w:val="000000"/>
          <w:spacing w:val="-6"/>
          <w:sz w:val="28"/>
          <w:szCs w:val="28"/>
        </w:rPr>
        <w:t>в</w:t>
      </w:r>
      <w:proofErr w:type="gramEnd"/>
      <w:r w:rsidRPr="00BF7862">
        <w:rPr>
          <w:color w:val="000000"/>
          <w:spacing w:val="-6"/>
          <w:sz w:val="28"/>
          <w:szCs w:val="28"/>
        </w:rPr>
        <w:t xml:space="preserve"> </w:t>
      </w:r>
    </w:p>
    <w:p w:rsidR="004D2213" w:rsidRPr="00BF7862" w:rsidRDefault="0010333A" w:rsidP="008B1969">
      <w:pPr>
        <w:pStyle w:val="a5"/>
        <w:shd w:val="clear" w:color="auto" w:fill="FFFFFF"/>
        <w:spacing w:before="0" w:beforeAutospacing="0" w:after="0" w:afterAutospacing="0" w:line="360" w:lineRule="auto"/>
        <w:contextualSpacing/>
        <w:jc w:val="both"/>
        <w:rPr>
          <w:color w:val="000000"/>
          <w:spacing w:val="-6"/>
          <w:sz w:val="23"/>
          <w:szCs w:val="23"/>
        </w:rPr>
      </w:pPr>
      <w:r w:rsidRPr="00BF7862">
        <w:rPr>
          <w:color w:val="000000"/>
          <w:spacing w:val="-6"/>
          <w:sz w:val="28"/>
          <w:szCs w:val="28"/>
        </w:rPr>
        <w:t>ОАО «КФ «Белогорье»</w:t>
      </w:r>
      <w:r w:rsidR="00630005" w:rsidRPr="00630005">
        <w:t xml:space="preserve"> </w:t>
      </w:r>
      <w:r w:rsidR="00630005">
        <w:ptab w:relativeTo="margin" w:alignment="right" w:leader="dot"/>
      </w:r>
      <w:r w:rsidR="004D2213" w:rsidRPr="00BF7862">
        <w:rPr>
          <w:color w:val="000000"/>
          <w:spacing w:val="-6"/>
          <w:sz w:val="28"/>
          <w:szCs w:val="28"/>
        </w:rPr>
        <w:t>1</w:t>
      </w:r>
      <w:r w:rsidR="00A61B1A">
        <w:rPr>
          <w:color w:val="000000"/>
          <w:spacing w:val="-6"/>
          <w:sz w:val="28"/>
          <w:szCs w:val="28"/>
        </w:rPr>
        <w:t>7</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8"/>
          <w:szCs w:val="28"/>
        </w:rPr>
      </w:pPr>
      <w:r w:rsidRPr="00BF7862">
        <w:rPr>
          <w:color w:val="000000"/>
          <w:spacing w:val="-6"/>
          <w:sz w:val="28"/>
          <w:szCs w:val="28"/>
        </w:rPr>
        <w:t xml:space="preserve">2.1. Организационно – экономическая характеристика </w:t>
      </w:r>
    </w:p>
    <w:p w:rsidR="004D2213" w:rsidRPr="00BF7862" w:rsidRDefault="004D2213" w:rsidP="008B1969">
      <w:pPr>
        <w:pStyle w:val="a5"/>
        <w:shd w:val="clear" w:color="auto" w:fill="FFFFFF"/>
        <w:spacing w:before="0" w:beforeAutospacing="0" w:after="0" w:afterAutospacing="0" w:line="360" w:lineRule="auto"/>
        <w:contextualSpacing/>
        <w:jc w:val="both"/>
        <w:rPr>
          <w:color w:val="000000"/>
          <w:spacing w:val="-6"/>
          <w:sz w:val="23"/>
          <w:szCs w:val="23"/>
        </w:rPr>
      </w:pPr>
      <w:r w:rsidRPr="00BF7862">
        <w:rPr>
          <w:color w:val="000000"/>
          <w:spacing w:val="-6"/>
          <w:sz w:val="28"/>
          <w:szCs w:val="28"/>
        </w:rPr>
        <w:t>ОАО «КФ «Белогорье»</w:t>
      </w:r>
      <w:r w:rsidR="00630005" w:rsidRPr="00630005">
        <w:t xml:space="preserve"> </w:t>
      </w:r>
      <w:r w:rsidR="00630005">
        <w:ptab w:relativeTo="margin" w:alignment="right" w:leader="dot"/>
      </w:r>
      <w:r w:rsidRPr="00BF7862">
        <w:rPr>
          <w:color w:val="000000"/>
          <w:spacing w:val="-6"/>
          <w:sz w:val="28"/>
          <w:szCs w:val="28"/>
        </w:rPr>
        <w:t>.1</w:t>
      </w:r>
      <w:r w:rsidR="00A61B1A">
        <w:rPr>
          <w:color w:val="000000"/>
          <w:spacing w:val="-6"/>
          <w:sz w:val="28"/>
          <w:szCs w:val="28"/>
        </w:rPr>
        <w:t>7</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8"/>
          <w:szCs w:val="28"/>
        </w:rPr>
      </w:pPr>
      <w:r w:rsidRPr="00BF7862">
        <w:rPr>
          <w:color w:val="000000"/>
          <w:spacing w:val="-6"/>
          <w:sz w:val="28"/>
          <w:szCs w:val="28"/>
        </w:rPr>
        <w:t xml:space="preserve">2.2.Анализ качественного и количественного состава персонала </w:t>
      </w:r>
      <w:proofErr w:type="gramStart"/>
      <w:r w:rsidRPr="00BF7862">
        <w:rPr>
          <w:color w:val="000000"/>
          <w:spacing w:val="-6"/>
          <w:sz w:val="28"/>
          <w:szCs w:val="28"/>
        </w:rPr>
        <w:t>в</w:t>
      </w:r>
      <w:proofErr w:type="gramEnd"/>
    </w:p>
    <w:p w:rsidR="004D2213" w:rsidRPr="00BF7862" w:rsidRDefault="004D2213" w:rsidP="008B1969">
      <w:pPr>
        <w:pStyle w:val="a5"/>
        <w:shd w:val="clear" w:color="auto" w:fill="FFFFFF"/>
        <w:spacing w:before="0" w:beforeAutospacing="0" w:after="0" w:afterAutospacing="0" w:line="360" w:lineRule="auto"/>
        <w:contextualSpacing/>
        <w:jc w:val="both"/>
        <w:rPr>
          <w:color w:val="000000"/>
          <w:spacing w:val="-6"/>
          <w:sz w:val="23"/>
          <w:szCs w:val="23"/>
        </w:rPr>
      </w:pPr>
      <w:r w:rsidRPr="00BF7862">
        <w:rPr>
          <w:color w:val="000000"/>
          <w:spacing w:val="-6"/>
          <w:sz w:val="28"/>
          <w:szCs w:val="28"/>
        </w:rPr>
        <w:t>ОАО «КФ «Белогорье»</w:t>
      </w:r>
      <w:r w:rsidR="00630005" w:rsidRPr="00630005">
        <w:t xml:space="preserve"> </w:t>
      </w:r>
      <w:r w:rsidR="00630005">
        <w:ptab w:relativeTo="margin" w:alignment="right" w:leader="dot"/>
      </w:r>
      <w:r w:rsidRPr="00BF7862">
        <w:rPr>
          <w:color w:val="000000"/>
          <w:spacing w:val="-6"/>
          <w:sz w:val="28"/>
          <w:szCs w:val="28"/>
        </w:rPr>
        <w:t>2</w:t>
      </w:r>
      <w:r w:rsidR="00A61B1A">
        <w:rPr>
          <w:color w:val="000000"/>
          <w:spacing w:val="-6"/>
          <w:sz w:val="28"/>
          <w:szCs w:val="28"/>
        </w:rPr>
        <w:t>8</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t xml:space="preserve">2.3. Анализ составляющих мотивационного комплекса и оценка эффективности реализуемой в </w:t>
      </w:r>
      <w:r w:rsidR="0010333A" w:rsidRPr="00BF7862">
        <w:rPr>
          <w:color w:val="000000"/>
          <w:spacing w:val="-6"/>
          <w:sz w:val="28"/>
          <w:szCs w:val="28"/>
        </w:rPr>
        <w:t>ОАО «КФ «Белогорье»</w:t>
      </w:r>
      <w:r w:rsidR="0010333A">
        <w:rPr>
          <w:color w:val="000000"/>
          <w:spacing w:val="-6"/>
          <w:sz w:val="28"/>
          <w:szCs w:val="28"/>
        </w:rPr>
        <w:t xml:space="preserve"> </w:t>
      </w:r>
      <w:r w:rsidRPr="00BF7862">
        <w:rPr>
          <w:color w:val="000000"/>
          <w:spacing w:val="-6"/>
          <w:sz w:val="28"/>
          <w:szCs w:val="28"/>
        </w:rPr>
        <w:t>системы мотивации</w:t>
      </w:r>
      <w:r w:rsidR="00630005">
        <w:ptab w:relativeTo="margin" w:alignment="right" w:leader="dot"/>
      </w:r>
      <w:r w:rsidR="00A61B1A">
        <w:rPr>
          <w:color w:val="000000"/>
          <w:spacing w:val="-6"/>
          <w:sz w:val="28"/>
          <w:szCs w:val="28"/>
        </w:rPr>
        <w:t>35</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8"/>
          <w:szCs w:val="28"/>
        </w:rPr>
      </w:pPr>
      <w:r w:rsidRPr="00BF7862">
        <w:rPr>
          <w:color w:val="000000"/>
          <w:spacing w:val="-6"/>
          <w:sz w:val="28"/>
          <w:szCs w:val="28"/>
        </w:rPr>
        <w:t>Глава 3. Проектные мероприятия по формированию эффективной  системы мотивации персонала в ОАО «КФ «Белогор</w:t>
      </w:r>
      <w:r w:rsidR="00A61B1A">
        <w:rPr>
          <w:color w:val="000000"/>
          <w:spacing w:val="-6"/>
          <w:sz w:val="28"/>
          <w:szCs w:val="28"/>
        </w:rPr>
        <w:t>ье»</w:t>
      </w:r>
      <w:r w:rsidR="00630005" w:rsidRPr="00630005">
        <w:t xml:space="preserve"> </w:t>
      </w:r>
      <w:r w:rsidR="00630005">
        <w:ptab w:relativeTo="margin" w:alignment="right" w:leader="dot"/>
      </w:r>
      <w:r w:rsidR="00E26B54">
        <w:rPr>
          <w:color w:val="000000"/>
          <w:spacing w:val="-6"/>
          <w:sz w:val="28"/>
          <w:szCs w:val="28"/>
        </w:rPr>
        <w:t>.</w:t>
      </w:r>
      <w:r w:rsidR="00A61B1A">
        <w:rPr>
          <w:color w:val="000000"/>
          <w:spacing w:val="-6"/>
          <w:sz w:val="28"/>
          <w:szCs w:val="28"/>
        </w:rPr>
        <w:t>42</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t xml:space="preserve">3.1. Основные направления формирования эффективной системы мотивации персонала в </w:t>
      </w:r>
      <w:r w:rsidR="0010333A" w:rsidRPr="00BF7862">
        <w:rPr>
          <w:color w:val="000000"/>
          <w:spacing w:val="-6"/>
          <w:sz w:val="28"/>
          <w:szCs w:val="28"/>
        </w:rPr>
        <w:t>ОАО «КФ «Белогорье»</w:t>
      </w:r>
      <w:r w:rsidR="0010333A">
        <w:rPr>
          <w:color w:val="000000"/>
          <w:spacing w:val="-6"/>
          <w:sz w:val="28"/>
          <w:szCs w:val="28"/>
        </w:rPr>
        <w:t>.</w:t>
      </w:r>
      <w:r w:rsidR="00630005" w:rsidRPr="00630005">
        <w:t xml:space="preserve"> </w:t>
      </w:r>
      <w:r w:rsidR="00630005">
        <w:ptab w:relativeTo="margin" w:alignment="right" w:leader="dot"/>
      </w:r>
      <w:r w:rsidRPr="00BF7862">
        <w:rPr>
          <w:color w:val="000000"/>
          <w:spacing w:val="-6"/>
          <w:sz w:val="28"/>
          <w:szCs w:val="28"/>
        </w:rPr>
        <w:t>.</w:t>
      </w:r>
      <w:r w:rsidR="00A61B1A">
        <w:rPr>
          <w:color w:val="000000"/>
          <w:spacing w:val="-6"/>
          <w:sz w:val="28"/>
          <w:szCs w:val="28"/>
        </w:rPr>
        <w:t>42</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3"/>
          <w:szCs w:val="23"/>
        </w:rPr>
      </w:pPr>
      <w:r w:rsidRPr="00BF7862">
        <w:rPr>
          <w:color w:val="000000"/>
          <w:spacing w:val="-6"/>
          <w:sz w:val="28"/>
          <w:szCs w:val="28"/>
        </w:rPr>
        <w:lastRenderedPageBreak/>
        <w:t xml:space="preserve">3.2. Оценка эффективности предлагаемых мероприятий по формированию системы мотивации персонала в </w:t>
      </w:r>
      <w:r w:rsidR="0010333A" w:rsidRPr="00BF7862">
        <w:rPr>
          <w:color w:val="000000"/>
          <w:spacing w:val="-6"/>
          <w:sz w:val="28"/>
          <w:szCs w:val="28"/>
        </w:rPr>
        <w:t>ОАО «КФ «Белогорье»</w:t>
      </w:r>
      <w:r w:rsidR="0010333A">
        <w:rPr>
          <w:color w:val="000000"/>
          <w:spacing w:val="-6"/>
          <w:sz w:val="28"/>
          <w:szCs w:val="28"/>
        </w:rPr>
        <w:t>.</w:t>
      </w:r>
      <w:r w:rsidR="00630005" w:rsidRPr="00630005">
        <w:t xml:space="preserve"> </w:t>
      </w:r>
      <w:r w:rsidR="00630005">
        <w:ptab w:relativeTo="margin" w:alignment="right" w:leader="dot"/>
      </w:r>
      <w:r w:rsidR="00A61B1A">
        <w:rPr>
          <w:color w:val="000000"/>
          <w:spacing w:val="-6"/>
          <w:sz w:val="28"/>
          <w:szCs w:val="28"/>
        </w:rPr>
        <w:t>.</w:t>
      </w:r>
      <w:r w:rsidRPr="00BF7862">
        <w:rPr>
          <w:color w:val="000000"/>
          <w:spacing w:val="-6"/>
          <w:sz w:val="28"/>
          <w:szCs w:val="28"/>
        </w:rPr>
        <w:t>4</w:t>
      </w:r>
      <w:r w:rsidR="00A61B1A">
        <w:rPr>
          <w:color w:val="000000"/>
          <w:spacing w:val="-6"/>
          <w:sz w:val="28"/>
          <w:szCs w:val="28"/>
        </w:rPr>
        <w:t>7</w:t>
      </w:r>
    </w:p>
    <w:p w:rsidR="004D2213" w:rsidRPr="00BF7862" w:rsidRDefault="004D2213" w:rsidP="008B1969">
      <w:pPr>
        <w:pStyle w:val="a5"/>
        <w:shd w:val="clear" w:color="auto" w:fill="FFFFFF"/>
        <w:spacing w:before="0" w:beforeAutospacing="0" w:after="0" w:afterAutospacing="0" w:line="360" w:lineRule="auto"/>
        <w:ind w:firstLine="709"/>
        <w:contextualSpacing/>
        <w:jc w:val="both"/>
        <w:rPr>
          <w:color w:val="000000"/>
          <w:spacing w:val="-6"/>
          <w:sz w:val="28"/>
          <w:szCs w:val="28"/>
        </w:rPr>
      </w:pPr>
      <w:r w:rsidRPr="00BF7862">
        <w:rPr>
          <w:color w:val="000000"/>
          <w:spacing w:val="-6"/>
          <w:sz w:val="28"/>
          <w:szCs w:val="28"/>
        </w:rPr>
        <w:t>Заключение</w:t>
      </w:r>
      <w:r w:rsidR="00630005">
        <w:ptab w:relativeTo="margin" w:alignment="right" w:leader="dot"/>
      </w:r>
      <w:r w:rsidRPr="00BF7862">
        <w:rPr>
          <w:color w:val="000000"/>
          <w:spacing w:val="-6"/>
          <w:sz w:val="28"/>
          <w:szCs w:val="28"/>
        </w:rPr>
        <w:t>…</w:t>
      </w:r>
      <w:r w:rsidR="00E26B54">
        <w:rPr>
          <w:color w:val="000000"/>
          <w:spacing w:val="-6"/>
          <w:sz w:val="28"/>
          <w:szCs w:val="28"/>
        </w:rPr>
        <w:t>.</w:t>
      </w:r>
      <w:r w:rsidRPr="00BF7862">
        <w:rPr>
          <w:color w:val="000000"/>
          <w:spacing w:val="-6"/>
          <w:sz w:val="28"/>
          <w:szCs w:val="28"/>
        </w:rPr>
        <w:t>5</w:t>
      </w:r>
      <w:r w:rsidR="00A61B1A">
        <w:rPr>
          <w:color w:val="000000"/>
          <w:spacing w:val="-6"/>
          <w:sz w:val="28"/>
          <w:szCs w:val="28"/>
        </w:rPr>
        <w:t>2</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8"/>
          <w:szCs w:val="28"/>
        </w:rPr>
      </w:pPr>
      <w:r w:rsidRPr="00BF7862">
        <w:rPr>
          <w:color w:val="000000"/>
          <w:spacing w:val="-6"/>
          <w:sz w:val="28"/>
          <w:szCs w:val="28"/>
        </w:rPr>
        <w:t>Список использованных источников</w:t>
      </w:r>
      <w:r w:rsidR="00630005">
        <w:ptab w:relativeTo="margin" w:alignment="right" w:leader="dot"/>
      </w:r>
      <w:r w:rsidR="00BA1308">
        <w:rPr>
          <w:color w:val="000000"/>
          <w:spacing w:val="-6"/>
          <w:sz w:val="28"/>
          <w:szCs w:val="28"/>
        </w:rPr>
        <w:t>.</w:t>
      </w:r>
      <w:r w:rsidRPr="00BF7862">
        <w:rPr>
          <w:color w:val="000000"/>
          <w:spacing w:val="-6"/>
          <w:sz w:val="28"/>
          <w:szCs w:val="28"/>
        </w:rPr>
        <w:t>..</w:t>
      </w:r>
      <w:r w:rsidR="00E26B54">
        <w:rPr>
          <w:color w:val="000000"/>
          <w:spacing w:val="-6"/>
          <w:sz w:val="28"/>
          <w:szCs w:val="28"/>
        </w:rPr>
        <w:t>.</w:t>
      </w:r>
      <w:r w:rsidRPr="00BF7862">
        <w:rPr>
          <w:color w:val="000000"/>
          <w:spacing w:val="-6"/>
          <w:sz w:val="28"/>
          <w:szCs w:val="28"/>
        </w:rPr>
        <w:t>.5</w:t>
      </w:r>
      <w:r w:rsidR="00A61B1A">
        <w:rPr>
          <w:color w:val="000000"/>
          <w:spacing w:val="-6"/>
          <w:sz w:val="28"/>
          <w:szCs w:val="28"/>
        </w:rPr>
        <w:t>4</w:t>
      </w:r>
    </w:p>
    <w:p w:rsidR="004D2213" w:rsidRPr="00BF7862" w:rsidRDefault="004D2213" w:rsidP="008B1969">
      <w:pPr>
        <w:pStyle w:val="a5"/>
        <w:shd w:val="clear" w:color="auto" w:fill="FFFFFF"/>
        <w:spacing w:before="0" w:beforeAutospacing="0" w:after="0" w:afterAutospacing="0" w:line="360" w:lineRule="auto"/>
        <w:ind w:firstLine="720"/>
        <w:contextualSpacing/>
        <w:jc w:val="both"/>
        <w:rPr>
          <w:color w:val="000000"/>
          <w:spacing w:val="-6"/>
          <w:sz w:val="28"/>
          <w:szCs w:val="28"/>
        </w:rPr>
      </w:pPr>
      <w:r w:rsidRPr="00BF7862">
        <w:rPr>
          <w:color w:val="000000"/>
          <w:spacing w:val="-6"/>
          <w:sz w:val="28"/>
          <w:szCs w:val="28"/>
        </w:rPr>
        <w:t>Глоссарий</w:t>
      </w:r>
      <w:r w:rsidR="00630005">
        <w:ptab w:relativeTo="margin" w:alignment="right" w:leader="dot"/>
      </w:r>
      <w:r w:rsidRPr="00BF7862">
        <w:rPr>
          <w:color w:val="000000"/>
          <w:spacing w:val="-6"/>
          <w:sz w:val="28"/>
          <w:szCs w:val="28"/>
        </w:rPr>
        <w:t>…….</w:t>
      </w:r>
      <w:r w:rsidR="00E26B54">
        <w:rPr>
          <w:color w:val="000000"/>
          <w:spacing w:val="-6"/>
          <w:sz w:val="28"/>
          <w:szCs w:val="28"/>
        </w:rPr>
        <w:t>.</w:t>
      </w:r>
      <w:r w:rsidRPr="00BF7862">
        <w:rPr>
          <w:color w:val="000000"/>
          <w:spacing w:val="-6"/>
          <w:sz w:val="28"/>
          <w:szCs w:val="28"/>
        </w:rPr>
        <w:t>58</w:t>
      </w:r>
    </w:p>
    <w:p w:rsidR="004D2213" w:rsidRPr="00BF7862" w:rsidRDefault="004D2213" w:rsidP="008B1969">
      <w:pPr>
        <w:pStyle w:val="a5"/>
        <w:shd w:val="clear" w:color="auto" w:fill="FFFFFF"/>
        <w:spacing w:before="0" w:beforeAutospacing="0" w:after="0" w:afterAutospacing="0" w:line="360" w:lineRule="auto"/>
        <w:ind w:firstLine="709"/>
        <w:contextualSpacing/>
        <w:jc w:val="both"/>
        <w:rPr>
          <w:color w:val="000000"/>
          <w:spacing w:val="-6"/>
          <w:sz w:val="23"/>
          <w:szCs w:val="23"/>
        </w:rPr>
      </w:pPr>
      <w:r w:rsidRPr="00BF7862">
        <w:rPr>
          <w:color w:val="000000"/>
          <w:spacing w:val="-6"/>
          <w:sz w:val="28"/>
          <w:szCs w:val="28"/>
        </w:rPr>
        <w:t>Приложения</w:t>
      </w:r>
      <w:r w:rsidR="00630005">
        <w:ptab w:relativeTo="margin" w:alignment="right" w:leader="dot"/>
      </w:r>
      <w:r w:rsidRPr="00BF7862">
        <w:rPr>
          <w:color w:val="000000"/>
          <w:spacing w:val="-6"/>
          <w:sz w:val="28"/>
          <w:szCs w:val="28"/>
        </w:rPr>
        <w:t>……</w:t>
      </w:r>
      <w:r w:rsidR="00E26B54">
        <w:rPr>
          <w:color w:val="000000"/>
          <w:spacing w:val="-6"/>
          <w:sz w:val="28"/>
          <w:szCs w:val="28"/>
        </w:rPr>
        <w:t>.</w:t>
      </w:r>
      <w:r w:rsidRPr="00BF7862">
        <w:rPr>
          <w:color w:val="000000"/>
          <w:spacing w:val="-6"/>
          <w:sz w:val="28"/>
          <w:szCs w:val="28"/>
        </w:rPr>
        <w:t>.59</w:t>
      </w:r>
    </w:p>
    <w:p w:rsidR="004D2213" w:rsidRPr="00BF7862" w:rsidRDefault="004D2213" w:rsidP="008B1969">
      <w:pPr>
        <w:rPr>
          <w:spacing w:val="-6"/>
        </w:rPr>
      </w:pPr>
    </w:p>
    <w:p w:rsidR="004D2213" w:rsidRPr="00BF7862" w:rsidRDefault="004D2213" w:rsidP="008B1969">
      <w:pPr>
        <w:rPr>
          <w:spacing w:val="-6"/>
        </w:rPr>
      </w:pPr>
    </w:p>
    <w:p w:rsidR="004D2213" w:rsidRPr="00BF7862" w:rsidRDefault="004B4DBE" w:rsidP="008B1969">
      <w:pPr>
        <w:jc w:val="both"/>
        <w:rPr>
          <w:color w:val="000000" w:themeColor="text1"/>
          <w:spacing w:val="-6"/>
        </w:rPr>
      </w:pPr>
      <w:r>
        <w:rPr>
          <w:noProof/>
          <w:color w:val="000000" w:themeColor="text1"/>
          <w:spacing w:val="-6"/>
          <w:lang w:eastAsia="ru-RU"/>
        </w:rPr>
        <w:pict>
          <v:rect id="_x0000_s1338" style="position:absolute;left:0;text-align:left;margin-left:457.2pt;margin-top:-36.85pt;width:14.25pt;height:25.5pt;z-index:251761664" fillcolor="white [3212]" strokecolor="white [3212]"/>
        </w:pict>
      </w:r>
      <w:r w:rsidR="004D2213" w:rsidRPr="00BF7862">
        <w:rPr>
          <w:color w:val="000000" w:themeColor="text1"/>
          <w:spacing w:val="-6"/>
        </w:rPr>
        <w:t xml:space="preserve">                                                  </w:t>
      </w:r>
      <w:r w:rsidR="00E26B54" w:rsidRPr="002B2C9B">
        <w:rPr>
          <w:color w:val="000000" w:themeColor="text1"/>
          <w:spacing w:val="-6"/>
        </w:rPr>
        <w:t xml:space="preserve">  </w:t>
      </w:r>
      <w:r w:rsidR="004D2213" w:rsidRPr="00BF7862">
        <w:rPr>
          <w:color w:val="000000" w:themeColor="text1"/>
          <w:spacing w:val="-6"/>
        </w:rPr>
        <w:t xml:space="preserve"> Введение</w:t>
      </w:r>
    </w:p>
    <w:p w:rsidR="004D2213" w:rsidRPr="00BF7862" w:rsidRDefault="004D2213" w:rsidP="008B1969">
      <w:pPr>
        <w:jc w:val="both"/>
        <w:rPr>
          <w:color w:val="000000" w:themeColor="text1"/>
          <w:spacing w:val="-6"/>
        </w:rPr>
      </w:pPr>
    </w:p>
    <w:p w:rsidR="004D2213" w:rsidRPr="00BF7862" w:rsidRDefault="004D2213" w:rsidP="008B1969">
      <w:pPr>
        <w:spacing w:after="0" w:line="360" w:lineRule="auto"/>
        <w:ind w:firstLine="851"/>
        <w:contextualSpacing/>
        <w:jc w:val="both"/>
        <w:rPr>
          <w:rFonts w:cs="Times New Roman"/>
          <w:color w:val="000000" w:themeColor="text1"/>
          <w:spacing w:val="-6"/>
          <w:szCs w:val="28"/>
          <w:shd w:val="clear" w:color="auto" w:fill="FFFFFF"/>
        </w:rPr>
      </w:pPr>
      <w:r w:rsidRPr="00BF7862">
        <w:rPr>
          <w:rFonts w:cs="Times New Roman"/>
          <w:color w:val="000000" w:themeColor="text1"/>
          <w:spacing w:val="-6"/>
          <w:szCs w:val="28"/>
          <w:shd w:val="clear" w:color="auto" w:fill="FFFFFF"/>
        </w:rPr>
        <w:t>Актуальность избранной темы обусловлена тем, что в любой организации всё большее значение приобретают мотивационные аспекты в управлении персоналом. Мотивация персонала является основным средством обеспечения оптимального использования ресурсов, мобилизации имеющегося кадрового потенциала. Основная цель процесса мотивации - это получение максимальной отдачи от использования имеющихся трудовых ресурсов, что позволяет повысить общую результативность и прибыльность деятельности предприятия.</w:t>
      </w:r>
    </w:p>
    <w:p w:rsidR="004D2213" w:rsidRPr="00BF7862" w:rsidRDefault="004D2213" w:rsidP="008B1969">
      <w:pPr>
        <w:spacing w:after="0" w:line="360" w:lineRule="auto"/>
        <w:ind w:firstLine="851"/>
        <w:contextualSpacing/>
        <w:jc w:val="both"/>
        <w:rPr>
          <w:rFonts w:cs="Times New Roman"/>
          <w:color w:val="000000" w:themeColor="text1"/>
          <w:spacing w:val="-6"/>
          <w:szCs w:val="28"/>
          <w:shd w:val="clear" w:color="auto" w:fill="FFFFFF"/>
        </w:rPr>
      </w:pPr>
      <w:r w:rsidRPr="00BF7862">
        <w:rPr>
          <w:rFonts w:cs="Times New Roman"/>
          <w:color w:val="000000" w:themeColor="text1"/>
          <w:spacing w:val="-6"/>
          <w:szCs w:val="28"/>
          <w:shd w:val="clear" w:color="auto" w:fill="FFFFFF"/>
        </w:rPr>
        <w:t xml:space="preserve">Мотивация сотрудников занимает одно из центральных мест в управлении персоналом, поскольку она выступает непосредственной причиной их поведения. Ориентация работников на достижение целей организации по существу является главной задачей руководства персоналом. Сегодня для эффективной деятельности организации требуются ответственные и инициативные работники, высокоорганизованные и стремящиеся к трудовой самореализации личности. Обеспечить эти качества невозможно с помощью традиционных форм материального стимулирования и строгого внешнего контроля, зарплаты и наказаний. Только те люди, которые осознают смысл своей </w:t>
      </w:r>
      <w:r w:rsidRPr="00BF7862">
        <w:rPr>
          <w:rFonts w:cs="Times New Roman"/>
          <w:color w:val="000000" w:themeColor="text1"/>
          <w:spacing w:val="-6"/>
          <w:szCs w:val="28"/>
          <w:shd w:val="clear" w:color="auto" w:fill="FFFFFF"/>
        </w:rPr>
        <w:lastRenderedPageBreak/>
        <w:t>деятельности и стремятся к достижению целей организации, могут рассчитывать на получение высоких результатов.</w:t>
      </w:r>
    </w:p>
    <w:p w:rsidR="004D2213" w:rsidRPr="00BF7862" w:rsidRDefault="004D2213"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BF7862">
        <w:rPr>
          <w:color w:val="000000" w:themeColor="text1"/>
          <w:spacing w:val="-6"/>
          <w:sz w:val="28"/>
          <w:szCs w:val="28"/>
        </w:rPr>
        <w:t>Целью бакалаврской работы является теоретическое исследование вопросов формирования и реализации мотивации персонала на предприятии и разработка конкретных рекомендаций на ОАО «КФ «Белогорье».</w:t>
      </w:r>
    </w:p>
    <w:p w:rsidR="004D2213" w:rsidRPr="00BF7862" w:rsidRDefault="004D2213"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proofErr w:type="gramStart"/>
      <w:r w:rsidRPr="00BF7862">
        <w:rPr>
          <w:color w:val="000000" w:themeColor="text1"/>
          <w:spacing w:val="-6"/>
          <w:sz w:val="28"/>
          <w:szCs w:val="28"/>
        </w:rPr>
        <w:t>Для достижения поставленной нужно решить следующие задачи:</w:t>
      </w:r>
      <w:proofErr w:type="gramEnd"/>
    </w:p>
    <w:p w:rsidR="004D2213" w:rsidRPr="00BF7862" w:rsidRDefault="004D2213"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BF7862">
        <w:rPr>
          <w:color w:val="000000" w:themeColor="text1"/>
          <w:spacing w:val="-6"/>
          <w:sz w:val="28"/>
          <w:szCs w:val="28"/>
        </w:rPr>
        <w:t>- рассмотреть основные теоретические подходы к рассмотрению сущности и содержания мотивации персонала организации;</w:t>
      </w:r>
    </w:p>
    <w:p w:rsidR="004D2213" w:rsidRPr="00BF7862" w:rsidRDefault="004D2213"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BF7862">
        <w:rPr>
          <w:color w:val="000000" w:themeColor="text1"/>
          <w:spacing w:val="-6"/>
          <w:sz w:val="28"/>
          <w:szCs w:val="28"/>
        </w:rPr>
        <w:t>- определить факторы, влияющие на формирование мотивации;</w:t>
      </w:r>
    </w:p>
    <w:p w:rsidR="00E26B54" w:rsidRDefault="004D2213"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BF7862">
        <w:rPr>
          <w:color w:val="000000" w:themeColor="text1"/>
          <w:spacing w:val="-6"/>
          <w:sz w:val="28"/>
          <w:szCs w:val="28"/>
        </w:rPr>
        <w:t>- дать организационно-экономическую характеристику</w:t>
      </w:r>
    </w:p>
    <w:p w:rsidR="004D2213" w:rsidRPr="00BF7862" w:rsidRDefault="004D2213" w:rsidP="00E26B54">
      <w:pPr>
        <w:pStyle w:val="a5"/>
        <w:shd w:val="clear" w:color="auto" w:fill="FFFFFF"/>
        <w:spacing w:before="0" w:beforeAutospacing="0" w:after="0" w:afterAutospacing="0" w:line="360" w:lineRule="auto"/>
        <w:contextualSpacing/>
        <w:jc w:val="both"/>
        <w:textAlignment w:val="baseline"/>
        <w:rPr>
          <w:color w:val="000000" w:themeColor="text1"/>
          <w:spacing w:val="-6"/>
          <w:sz w:val="28"/>
          <w:szCs w:val="28"/>
        </w:rPr>
      </w:pPr>
      <w:r w:rsidRPr="00BF7862">
        <w:rPr>
          <w:color w:val="000000" w:themeColor="text1"/>
          <w:spacing w:val="-6"/>
          <w:sz w:val="28"/>
          <w:szCs w:val="28"/>
        </w:rPr>
        <w:t>ОАО «КФ «Белогорье»;</w:t>
      </w:r>
    </w:p>
    <w:p w:rsidR="0033552C" w:rsidRPr="00BF7862" w:rsidRDefault="0033552C"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BF7862">
        <w:rPr>
          <w:color w:val="000000" w:themeColor="text1"/>
          <w:spacing w:val="-6"/>
          <w:sz w:val="28"/>
          <w:szCs w:val="28"/>
        </w:rPr>
        <w:t>- проанализировать количественный состав и качественные характеристики персонала в ОАО «КФ «Белогорье»;</w:t>
      </w:r>
    </w:p>
    <w:p w:rsidR="0033552C" w:rsidRPr="00BF7862" w:rsidRDefault="0033552C" w:rsidP="008B1969">
      <w:pPr>
        <w:pStyle w:val="a5"/>
        <w:shd w:val="clear" w:color="auto" w:fill="FFFFFF"/>
        <w:spacing w:before="0" w:beforeAutospacing="0" w:after="0" w:afterAutospacing="0" w:line="360" w:lineRule="auto"/>
        <w:ind w:firstLine="851"/>
        <w:contextualSpacing/>
        <w:jc w:val="both"/>
        <w:textAlignment w:val="baseline"/>
        <w:rPr>
          <w:color w:val="000000"/>
          <w:spacing w:val="-6"/>
          <w:sz w:val="28"/>
          <w:szCs w:val="28"/>
        </w:rPr>
      </w:pPr>
      <w:r w:rsidRPr="00BF7862">
        <w:rPr>
          <w:color w:val="000000" w:themeColor="text1"/>
          <w:spacing w:val="-6"/>
          <w:sz w:val="28"/>
          <w:szCs w:val="28"/>
        </w:rPr>
        <w:t xml:space="preserve">-  </w:t>
      </w:r>
      <w:r w:rsidRPr="00BF7862">
        <w:rPr>
          <w:color w:val="000000"/>
          <w:spacing w:val="-6"/>
          <w:sz w:val="28"/>
          <w:szCs w:val="28"/>
        </w:rPr>
        <w:t xml:space="preserve">проанализировать составляющие мотивационного комплекса и оценить эффективность реализуемой в </w:t>
      </w:r>
      <w:r w:rsidRPr="00BF7862">
        <w:rPr>
          <w:color w:val="000000" w:themeColor="text1"/>
          <w:spacing w:val="-6"/>
          <w:sz w:val="28"/>
          <w:szCs w:val="28"/>
        </w:rPr>
        <w:t>ОАО «КФ «Белогорье»</w:t>
      </w:r>
      <w:r w:rsidRPr="00BF7862">
        <w:rPr>
          <w:color w:val="000000"/>
          <w:spacing w:val="-6"/>
          <w:sz w:val="28"/>
          <w:szCs w:val="28"/>
        </w:rPr>
        <w:t xml:space="preserve"> системы мотивации;</w:t>
      </w:r>
    </w:p>
    <w:p w:rsidR="0033552C" w:rsidRPr="00BF7862" w:rsidRDefault="0033552C" w:rsidP="008B1969">
      <w:pPr>
        <w:pStyle w:val="a5"/>
        <w:shd w:val="clear" w:color="auto" w:fill="FFFFFF"/>
        <w:spacing w:before="0" w:beforeAutospacing="0" w:after="0" w:afterAutospacing="0" w:line="360" w:lineRule="auto"/>
        <w:ind w:firstLine="851"/>
        <w:contextualSpacing/>
        <w:jc w:val="both"/>
        <w:textAlignment w:val="baseline"/>
        <w:rPr>
          <w:color w:val="000000"/>
          <w:spacing w:val="-6"/>
          <w:sz w:val="28"/>
          <w:szCs w:val="28"/>
        </w:rPr>
      </w:pPr>
      <w:r w:rsidRPr="00BF7862">
        <w:rPr>
          <w:color w:val="000000"/>
          <w:spacing w:val="-6"/>
          <w:sz w:val="28"/>
          <w:szCs w:val="28"/>
        </w:rPr>
        <w:t xml:space="preserve">-  определить основные направления формирования эффективной системы мотивации персонала в </w:t>
      </w:r>
      <w:r w:rsidRPr="00BF7862">
        <w:rPr>
          <w:color w:val="000000" w:themeColor="text1"/>
          <w:spacing w:val="-6"/>
          <w:sz w:val="28"/>
          <w:szCs w:val="28"/>
        </w:rPr>
        <w:t>ОАО «КФ «Белогорье»;</w:t>
      </w:r>
    </w:p>
    <w:p w:rsidR="0033552C" w:rsidRDefault="0033552C" w:rsidP="008B1969">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BF7862">
        <w:rPr>
          <w:color w:val="000000"/>
          <w:spacing w:val="-6"/>
          <w:sz w:val="28"/>
          <w:szCs w:val="28"/>
        </w:rPr>
        <w:t xml:space="preserve">- оценить эффективность предлагаемых мероприятий по формированию системы мотивации персонала в </w:t>
      </w:r>
      <w:r w:rsidRPr="00BF7862">
        <w:rPr>
          <w:color w:val="000000" w:themeColor="text1"/>
          <w:spacing w:val="-6"/>
          <w:sz w:val="28"/>
          <w:szCs w:val="28"/>
        </w:rPr>
        <w:t>ОАО «КФ «Белогорье».</w:t>
      </w:r>
    </w:p>
    <w:p w:rsidR="001D31A2" w:rsidRPr="001D31A2" w:rsidRDefault="001D31A2" w:rsidP="001D31A2">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color w:val="auto"/>
          <w:szCs w:val="28"/>
          <w:lang w:eastAsia="ru-RU"/>
        </w:rPr>
      </w:pPr>
    </w:p>
    <w:p w:rsidR="001D31A2" w:rsidRPr="001D31A2" w:rsidRDefault="001D31A2" w:rsidP="001D31A2">
      <w:pPr>
        <w:widowControl w:val="0"/>
        <w:autoSpaceDE w:val="0"/>
        <w:autoSpaceDN w:val="0"/>
        <w:adjustRightInd w:val="0"/>
        <w:spacing w:after="0" w:line="360" w:lineRule="auto"/>
        <w:jc w:val="center"/>
        <w:rPr>
          <w:rFonts w:ascii="Times New Roman CYR" w:eastAsia="Times New Roman" w:hAnsi="Times New Roman CYR" w:cs="Times New Roman CYR"/>
          <w:b/>
          <w:color w:val="auto"/>
          <w:szCs w:val="28"/>
          <w:lang w:eastAsia="ru-RU"/>
        </w:rPr>
      </w:pPr>
      <w:r w:rsidRPr="001D31A2">
        <w:rPr>
          <w:rFonts w:ascii="Times New Roman CYR" w:eastAsia="Times New Roman" w:hAnsi="Times New Roman CYR" w:cs="Times New Roman CYR"/>
          <w:b/>
          <w:color w:val="auto"/>
          <w:szCs w:val="28"/>
          <w:lang w:eastAsia="ru-RU"/>
        </w:rPr>
        <w:t>Фитнес на дому</w:t>
      </w:r>
    </w:p>
    <w:p w:rsidR="001D31A2" w:rsidRPr="001D31A2" w:rsidRDefault="001D31A2" w:rsidP="001D31A2">
      <w:pPr>
        <w:widowControl w:val="0"/>
        <w:autoSpaceDE w:val="0"/>
        <w:autoSpaceDN w:val="0"/>
        <w:adjustRightInd w:val="0"/>
        <w:spacing w:after="0" w:line="360" w:lineRule="auto"/>
        <w:jc w:val="center"/>
        <w:rPr>
          <w:rFonts w:ascii="Times New Roman CYR" w:eastAsia="Times New Roman" w:hAnsi="Times New Roman CYR" w:cs="Times New Roman CYR"/>
          <w:color w:val="auto"/>
          <w:szCs w:val="28"/>
          <w:lang w:eastAsia="ru-RU"/>
        </w:rPr>
      </w:pPr>
      <w:r w:rsidRPr="001D31A2">
        <w:rPr>
          <w:rFonts w:ascii="Times New Roman CYR" w:eastAsia="Times New Roman" w:hAnsi="Times New Roman CYR" w:cs="Times New Roman CYR"/>
          <w:noProof/>
          <w:color w:val="auto"/>
          <w:szCs w:val="28"/>
          <w:lang w:eastAsia="ru-RU"/>
        </w:rPr>
        <w:lastRenderedPageBreak/>
        <w:drawing>
          <wp:inline distT="0" distB="0" distL="0" distR="0" wp14:anchorId="7E1DC3AA" wp14:editId="56E83FA7">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D31A2" w:rsidRPr="001D31A2" w:rsidRDefault="004B4DBE" w:rsidP="001D31A2">
      <w:pPr>
        <w:widowControl w:val="0"/>
        <w:autoSpaceDE w:val="0"/>
        <w:autoSpaceDN w:val="0"/>
        <w:adjustRightInd w:val="0"/>
        <w:spacing w:after="0" w:line="360" w:lineRule="auto"/>
        <w:jc w:val="center"/>
        <w:rPr>
          <w:rFonts w:ascii="Times New Roman CYR" w:eastAsia="Times New Roman" w:hAnsi="Times New Roman CYR" w:cs="Times New Roman CYR"/>
          <w:b/>
          <w:color w:val="auto"/>
          <w:sz w:val="32"/>
          <w:szCs w:val="32"/>
          <w:lang w:eastAsia="ru-RU"/>
        </w:rPr>
      </w:pPr>
      <w:hyperlink r:id="rId10" w:history="1">
        <w:r w:rsidR="001D31A2" w:rsidRPr="001D31A2">
          <w:rPr>
            <w:rFonts w:ascii="Times New Roman CYR" w:eastAsia="Times New Roman" w:hAnsi="Times New Roman CYR" w:cs="Times New Roman CYR"/>
            <w:b/>
            <w:color w:val="0000FF"/>
            <w:sz w:val="32"/>
            <w:szCs w:val="32"/>
            <w:u w:val="single"/>
            <w:lang w:val="en-US" w:eastAsia="ru-RU"/>
          </w:rPr>
          <w:t>http</w:t>
        </w:r>
        <w:r w:rsidR="001D31A2" w:rsidRPr="001D31A2">
          <w:rPr>
            <w:rFonts w:ascii="Times New Roman CYR" w:eastAsia="Times New Roman" w:hAnsi="Times New Roman CYR" w:cs="Times New Roman CYR"/>
            <w:b/>
            <w:color w:val="0000FF"/>
            <w:sz w:val="32"/>
            <w:szCs w:val="32"/>
            <w:u w:val="single"/>
            <w:lang w:eastAsia="ru-RU"/>
          </w:rPr>
          <w:t>://учебники.информ2000.рф/</w:t>
        </w:r>
        <w:r w:rsidR="001D31A2" w:rsidRPr="001D31A2">
          <w:rPr>
            <w:rFonts w:ascii="Times New Roman CYR" w:eastAsia="Times New Roman" w:hAnsi="Times New Roman CYR" w:cs="Times New Roman CYR"/>
            <w:b/>
            <w:color w:val="0000FF"/>
            <w:sz w:val="32"/>
            <w:szCs w:val="32"/>
            <w:u w:val="single"/>
            <w:lang w:val="en-US" w:eastAsia="ru-RU"/>
          </w:rPr>
          <w:t>fit</w:t>
        </w:r>
        <w:r w:rsidR="001D31A2" w:rsidRPr="001D31A2">
          <w:rPr>
            <w:rFonts w:ascii="Times New Roman CYR" w:eastAsia="Times New Roman" w:hAnsi="Times New Roman CYR" w:cs="Times New Roman CYR"/>
            <w:b/>
            <w:color w:val="0000FF"/>
            <w:sz w:val="32"/>
            <w:szCs w:val="32"/>
            <w:u w:val="single"/>
            <w:lang w:eastAsia="ru-RU"/>
          </w:rPr>
          <w:t>1.</w:t>
        </w:r>
        <w:proofErr w:type="spellStart"/>
        <w:r w:rsidR="001D31A2" w:rsidRPr="001D31A2">
          <w:rPr>
            <w:rFonts w:ascii="Times New Roman CYR" w:eastAsia="Times New Roman" w:hAnsi="Times New Roman CYR" w:cs="Times New Roman CYR"/>
            <w:b/>
            <w:color w:val="0000FF"/>
            <w:sz w:val="32"/>
            <w:szCs w:val="32"/>
            <w:u w:val="single"/>
            <w:lang w:val="en-US" w:eastAsia="ru-RU"/>
          </w:rPr>
          <w:t>shtml</w:t>
        </w:r>
        <w:proofErr w:type="spellEnd"/>
      </w:hyperlink>
      <w:r w:rsidR="001D31A2" w:rsidRPr="001D31A2">
        <w:rPr>
          <w:rFonts w:ascii="Times New Roman CYR" w:eastAsia="Times New Roman" w:hAnsi="Times New Roman CYR" w:cs="Times New Roman CYR"/>
          <w:b/>
          <w:color w:val="auto"/>
          <w:sz w:val="32"/>
          <w:szCs w:val="32"/>
          <w:lang w:eastAsia="ru-RU"/>
        </w:rPr>
        <w:t xml:space="preserve"> </w:t>
      </w:r>
    </w:p>
    <w:p w:rsidR="001D31A2" w:rsidRPr="00BF7862" w:rsidRDefault="001D31A2" w:rsidP="001D31A2">
      <w:pPr>
        <w:pStyle w:val="a5"/>
        <w:shd w:val="clear" w:color="auto" w:fill="FFFFFF"/>
        <w:spacing w:before="0" w:beforeAutospacing="0" w:after="0" w:afterAutospacing="0" w:line="360" w:lineRule="auto"/>
        <w:ind w:firstLine="851"/>
        <w:contextualSpacing/>
        <w:jc w:val="both"/>
        <w:textAlignment w:val="baseline"/>
        <w:rPr>
          <w:color w:val="000000" w:themeColor="text1"/>
          <w:spacing w:val="-6"/>
          <w:sz w:val="28"/>
          <w:szCs w:val="28"/>
        </w:rPr>
      </w:pPr>
      <w:r w:rsidRPr="001D31A2">
        <w:rPr>
          <w:rFonts w:ascii="Times New Roman CYR" w:hAnsi="Times New Roman CYR" w:cs="Times New Roman CYR"/>
          <w:sz w:val="28"/>
          <w:szCs w:val="28"/>
        </w:rPr>
        <w:br w:type="page"/>
      </w:r>
    </w:p>
    <w:p w:rsidR="00F72D92" w:rsidRPr="00BF7862" w:rsidRDefault="003C7F61" w:rsidP="008B1969">
      <w:pPr>
        <w:pStyle w:val="a5"/>
        <w:shd w:val="clear" w:color="auto" w:fill="FFFFFF"/>
        <w:spacing w:before="0" w:beforeAutospacing="0" w:after="0" w:afterAutospacing="0" w:line="360" w:lineRule="auto"/>
        <w:ind w:firstLine="851"/>
        <w:contextualSpacing/>
        <w:jc w:val="both"/>
        <w:textAlignment w:val="baseline"/>
        <w:rPr>
          <w:noProof/>
          <w:color w:val="000000" w:themeColor="text1"/>
          <w:spacing w:val="-6"/>
          <w:sz w:val="28"/>
          <w:szCs w:val="28"/>
        </w:rPr>
      </w:pPr>
      <w:r w:rsidRPr="00BF7862">
        <w:rPr>
          <w:noProof/>
          <w:color w:val="000000" w:themeColor="text1"/>
          <w:spacing w:val="-6"/>
          <w:sz w:val="28"/>
          <w:szCs w:val="28"/>
        </w:rPr>
        <w:lastRenderedPageBreak/>
        <w:t xml:space="preserve">Предмет исследования - </w:t>
      </w:r>
      <w:r w:rsidRPr="00BF7862">
        <w:rPr>
          <w:noProof/>
          <w:color w:val="000000"/>
          <w:spacing w:val="-6"/>
          <w:sz w:val="28"/>
          <w:szCs w:val="28"/>
        </w:rPr>
        <w:t xml:space="preserve">мотивация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стимулирование </w:instrText>
      </w:r>
      <w:r w:rsidR="007702EB" w:rsidRPr="00BF7862">
        <w:rPr>
          <w:noProof/>
          <w:color w:val="000000"/>
          <w:spacing w:val="-6"/>
          <w:sz w:val="28"/>
          <w:szCs w:val="28"/>
          <w:highlight w:val="white"/>
        </w:rPr>
        <w:fldChar w:fldCharType="end"/>
      </w:r>
      <w:r w:rsidRPr="00BF7862">
        <w:rPr>
          <w:noProof/>
          <w:color w:val="000000"/>
          <w:spacing w:val="-6"/>
          <w:sz w:val="28"/>
          <w:szCs w:val="28"/>
        </w:rPr>
        <w:t>персонала предприятия.</w:t>
      </w:r>
    </w:p>
    <w:p w:rsidR="00F72D92" w:rsidRPr="00BF7862" w:rsidRDefault="003C7F61" w:rsidP="008B1969">
      <w:pPr>
        <w:spacing w:after="0" w:line="360" w:lineRule="auto"/>
        <w:ind w:firstLine="851"/>
        <w:contextualSpacing/>
        <w:jc w:val="both"/>
        <w:rPr>
          <w:rFonts w:cs="Times New Roman"/>
          <w:noProof/>
          <w:color w:val="000000" w:themeColor="text1"/>
          <w:spacing w:val="-6"/>
          <w:szCs w:val="28"/>
        </w:rPr>
      </w:pPr>
      <w:r w:rsidRPr="00BF7862">
        <w:rPr>
          <w:rFonts w:cs="Times New Roman"/>
          <w:noProof/>
          <w:color w:val="000000" w:themeColor="text1"/>
          <w:spacing w:val="-6"/>
          <w:szCs w:val="28"/>
        </w:rPr>
        <w:t xml:space="preserve">Теоретической 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методологической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основой исследования послужили: </w:t>
      </w:r>
    </w:p>
    <w:p w:rsidR="00F72D92" w:rsidRPr="00BF7862" w:rsidRDefault="003C7F61" w:rsidP="008B1969">
      <w:pPr>
        <w:spacing w:after="0" w:line="360" w:lineRule="auto"/>
        <w:contextualSpacing/>
        <w:jc w:val="both"/>
        <w:rPr>
          <w:rFonts w:eastAsia="Calibri" w:cs="Times New Roman"/>
          <w:noProof/>
          <w:color w:val="auto"/>
          <w:spacing w:val="-6"/>
          <w:szCs w:val="28"/>
        </w:rPr>
      </w:pPr>
      <w:r w:rsidRPr="00BF7862">
        <w:rPr>
          <w:rFonts w:cs="Times New Roman"/>
          <w:noProof/>
          <w:color w:val="000000" w:themeColor="text1"/>
          <w:spacing w:val="-6"/>
          <w:szCs w:val="28"/>
          <w:shd w:val="clear" w:color="auto" w:fill="FFFFFF" w:themeFill="background1"/>
        </w:rPr>
        <w:t xml:space="preserve">законодательные акты, монографии,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научные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и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учебные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издания по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менеджменту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и управлению персоналом,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материалы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периодических изданий,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посвященные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вопросам мотивации персонала,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формирования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систем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оплаты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труда и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управления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персоналом, </w:t>
      </w:r>
      <w:r w:rsidRPr="00BF7862">
        <w:rPr>
          <w:rFonts w:eastAsia="Calibri" w:cs="Times New Roman"/>
          <w:noProof/>
          <w:color w:val="auto"/>
          <w:spacing w:val="-6"/>
          <w:szCs w:val="28"/>
        </w:rPr>
        <w:t xml:space="preserve">научная </w:t>
      </w:r>
      <w:r w:rsidR="007702EB" w:rsidRPr="00BF7862">
        <w:rPr>
          <w:rFonts w:eastAsia="Calibri" w:cs="Times New Roman"/>
          <w:noProof/>
          <w:color w:val="auto"/>
          <w:spacing w:val="-6"/>
          <w:szCs w:val="28"/>
          <w:highlight w:val="white"/>
        </w:rPr>
        <w:fldChar w:fldCharType="begin"/>
      </w:r>
      <w:r w:rsidRPr="00BF7862">
        <w:rPr>
          <w:rFonts w:eastAsia="Calibri" w:cs="Times New Roman"/>
          <w:noProof/>
          <w:color w:val="auto"/>
          <w:spacing w:val="-6"/>
          <w:szCs w:val="28"/>
          <w:highlight w:val="white"/>
        </w:rPr>
        <w:instrText xml:space="preserve">eq литература </w:instrText>
      </w:r>
      <w:r w:rsidR="007702EB" w:rsidRPr="00BF7862">
        <w:rPr>
          <w:rFonts w:eastAsia="Calibri" w:cs="Times New Roman"/>
          <w:noProof/>
          <w:color w:val="auto"/>
          <w:spacing w:val="-6"/>
          <w:szCs w:val="28"/>
          <w:highlight w:val="white"/>
        </w:rPr>
        <w:fldChar w:fldCharType="end"/>
      </w:r>
      <w:r w:rsidRPr="00BF7862">
        <w:rPr>
          <w:rFonts w:eastAsia="Calibri" w:cs="Times New Roman"/>
          <w:noProof/>
          <w:color w:val="auto"/>
          <w:spacing w:val="-6"/>
          <w:szCs w:val="28"/>
        </w:rPr>
        <w:t xml:space="preserve">по теме исследования, </w:t>
      </w:r>
      <w:r w:rsidR="007702EB" w:rsidRPr="00BF7862">
        <w:rPr>
          <w:rFonts w:eastAsia="Calibri" w:cs="Times New Roman"/>
          <w:noProof/>
          <w:color w:val="auto"/>
          <w:spacing w:val="-6"/>
          <w:szCs w:val="28"/>
          <w:highlight w:val="white"/>
        </w:rPr>
        <w:fldChar w:fldCharType="begin"/>
      </w:r>
      <w:r w:rsidRPr="00BF7862">
        <w:rPr>
          <w:rFonts w:eastAsia="Calibri" w:cs="Times New Roman"/>
          <w:noProof/>
          <w:color w:val="auto"/>
          <w:spacing w:val="-6"/>
          <w:szCs w:val="28"/>
          <w:highlight w:val="white"/>
        </w:rPr>
        <w:instrText xml:space="preserve">eq таких </w:instrText>
      </w:r>
      <w:r w:rsidR="007702EB" w:rsidRPr="00BF7862">
        <w:rPr>
          <w:rFonts w:eastAsia="Calibri" w:cs="Times New Roman"/>
          <w:noProof/>
          <w:color w:val="auto"/>
          <w:spacing w:val="-6"/>
          <w:szCs w:val="28"/>
          <w:highlight w:val="white"/>
        </w:rPr>
        <w:fldChar w:fldCharType="end"/>
      </w:r>
      <w:r w:rsidRPr="00BF7862">
        <w:rPr>
          <w:rFonts w:eastAsia="Calibri" w:cs="Times New Roman"/>
          <w:noProof/>
          <w:color w:val="auto"/>
          <w:spacing w:val="-6"/>
          <w:szCs w:val="28"/>
        </w:rPr>
        <w:t xml:space="preserve">авторов как: Е.Н. Висторобская, А.Х. Маслоу, Ф.И. Герцберг, И.В Роздольская, Д.К. МакКлелланд, В. Врум и др. </w:t>
      </w:r>
      <w:r w:rsidRPr="00BF7862">
        <w:rPr>
          <w:rFonts w:cs="Times New Roman"/>
          <w:noProof/>
          <w:color w:val="000000" w:themeColor="text1"/>
          <w:spacing w:val="-6"/>
          <w:szCs w:val="28"/>
          <w:shd w:val="clear" w:color="auto" w:fill="FFFFFF" w:themeFill="background1"/>
        </w:rPr>
        <w:t xml:space="preserve">В работе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также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использованы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результаты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социологических исследований, опубликованные в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журналах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«Управление персоналом», «</w:t>
      </w:r>
      <w:r w:rsidR="00D913C5" w:rsidRPr="00BF7862">
        <w:rPr>
          <w:rFonts w:cs="Times New Roman"/>
          <w:noProof/>
          <w:color w:val="000000" w:themeColor="text1"/>
          <w:spacing w:val="-6"/>
          <w:szCs w:val="28"/>
          <w:shd w:val="clear" w:color="auto" w:fill="FFFFFF" w:themeFill="background1"/>
        </w:rPr>
        <w:t>Справочник кадровика</w:t>
      </w:r>
      <w:r w:rsidRPr="00BF7862">
        <w:rPr>
          <w:rFonts w:cs="Times New Roman"/>
          <w:noProof/>
          <w:color w:val="000000" w:themeColor="text1"/>
          <w:spacing w:val="-6"/>
          <w:szCs w:val="28"/>
          <w:shd w:val="clear" w:color="auto" w:fill="FFFFFF" w:themeFill="background1"/>
        </w:rPr>
        <w:t>»</w:t>
      </w:r>
      <w:r w:rsidRPr="00BF7862">
        <w:rPr>
          <w:rStyle w:val="apple-converted-space"/>
          <w:rFonts w:cs="Times New Roman"/>
          <w:noProof/>
          <w:color w:val="000000" w:themeColor="text1"/>
          <w:spacing w:val="-6"/>
          <w:szCs w:val="28"/>
          <w:shd w:val="clear" w:color="auto" w:fill="FFFFFF" w:themeFill="background1"/>
        </w:rPr>
        <w:t> </w:t>
      </w:r>
      <w:r w:rsidRPr="00BF7862">
        <w:rPr>
          <w:rFonts w:cs="Times New Roman"/>
          <w:noProof/>
          <w:color w:val="000000" w:themeColor="text1"/>
          <w:spacing w:val="-6"/>
          <w:szCs w:val="28"/>
          <w:shd w:val="clear" w:color="auto" w:fill="FFFFFF" w:themeFill="background1"/>
        </w:rPr>
        <w:t>.</w:t>
      </w:r>
      <w:r w:rsidRPr="00BF7862">
        <w:rPr>
          <w:rFonts w:eastAsia="Calibri" w:cs="Times New Roman"/>
          <w:noProof/>
          <w:color w:val="auto"/>
          <w:spacing w:val="-6"/>
          <w:szCs w:val="28"/>
        </w:rPr>
        <w:t xml:space="preserve"> </w:t>
      </w:r>
    </w:p>
    <w:p w:rsidR="00F72D92" w:rsidRPr="00BF7862" w:rsidRDefault="003C7F61" w:rsidP="008B1969">
      <w:pPr>
        <w:spacing w:after="0" w:line="360" w:lineRule="auto"/>
        <w:ind w:firstLine="709"/>
        <w:jc w:val="both"/>
        <w:rPr>
          <w:rFonts w:eastAsia="Calibri" w:cs="Times New Roman"/>
          <w:noProof/>
          <w:color w:val="000000" w:themeColor="text1"/>
          <w:spacing w:val="-6"/>
          <w:szCs w:val="28"/>
        </w:rPr>
      </w:pPr>
      <w:r w:rsidRPr="00BF7862">
        <w:rPr>
          <w:rFonts w:eastAsia="Calibri" w:cs="Times New Roman"/>
          <w:noProof/>
          <w:color w:val="000000" w:themeColor="text1"/>
          <w:spacing w:val="-6"/>
          <w:szCs w:val="28"/>
        </w:rPr>
        <w:t xml:space="preserve">Исследование основывается на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изучении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 xml:space="preserve">и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обобщении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 xml:space="preserve">имеющихся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материалов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 xml:space="preserve">и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применении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 xml:space="preserve">таких общенаучных методов, как сравнение, обобщение, классификация, группировка,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системный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 xml:space="preserve">и комплексный подходы,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факторный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 xml:space="preserve">и </w:t>
      </w:r>
      <w:r w:rsidR="007702EB" w:rsidRPr="00BF7862">
        <w:rPr>
          <w:rFonts w:eastAsia="Calibri" w:cs="Times New Roman"/>
          <w:noProof/>
          <w:color w:val="000000" w:themeColor="text1"/>
          <w:spacing w:val="-6"/>
          <w:szCs w:val="28"/>
          <w:highlight w:val="white"/>
        </w:rPr>
        <w:fldChar w:fldCharType="begin"/>
      </w:r>
      <w:r w:rsidRPr="00BF7862">
        <w:rPr>
          <w:rFonts w:eastAsia="Calibri" w:cs="Times New Roman"/>
          <w:noProof/>
          <w:color w:val="000000" w:themeColor="text1"/>
          <w:spacing w:val="-6"/>
          <w:szCs w:val="28"/>
          <w:highlight w:val="white"/>
        </w:rPr>
        <w:instrText xml:space="preserve">eq аналитические </w:instrText>
      </w:r>
      <w:r w:rsidR="007702EB" w:rsidRPr="00BF7862">
        <w:rPr>
          <w:rFonts w:eastAsia="Calibri" w:cs="Times New Roman"/>
          <w:noProof/>
          <w:color w:val="000000" w:themeColor="text1"/>
          <w:spacing w:val="-6"/>
          <w:szCs w:val="28"/>
          <w:highlight w:val="white"/>
        </w:rPr>
        <w:fldChar w:fldCharType="end"/>
      </w:r>
      <w:r w:rsidRPr="00BF7862">
        <w:rPr>
          <w:rFonts w:eastAsia="Calibri" w:cs="Times New Roman"/>
          <w:noProof/>
          <w:color w:val="000000" w:themeColor="text1"/>
          <w:spacing w:val="-6"/>
          <w:szCs w:val="28"/>
        </w:rPr>
        <w:t>методы.</w:t>
      </w:r>
    </w:p>
    <w:p w:rsidR="00F72D92" w:rsidRDefault="003C7F61" w:rsidP="008B1969">
      <w:pPr>
        <w:spacing w:after="0" w:line="360" w:lineRule="auto"/>
        <w:ind w:firstLine="709"/>
        <w:jc w:val="both"/>
        <w:rPr>
          <w:noProof/>
          <w:color w:val="000000" w:themeColor="text1"/>
          <w:spacing w:val="-6"/>
        </w:rPr>
      </w:pPr>
      <w:r w:rsidRPr="00BF7862">
        <w:rPr>
          <w:noProof/>
          <w:color w:val="000000" w:themeColor="text1"/>
          <w:spacing w:val="-6"/>
        </w:rPr>
        <w:t xml:space="preserve">Информационной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основой </w:instrText>
      </w:r>
      <w:r w:rsidR="007702EB" w:rsidRPr="00BF7862">
        <w:rPr>
          <w:noProof/>
          <w:color w:val="000000" w:themeColor="text1"/>
          <w:spacing w:val="-6"/>
          <w:highlight w:val="white"/>
        </w:rPr>
        <w:fldChar w:fldCharType="end"/>
      </w:r>
      <w:r w:rsidRPr="00BF7862">
        <w:rPr>
          <w:noProof/>
          <w:color w:val="000000" w:themeColor="text1"/>
          <w:spacing w:val="-6"/>
        </w:rPr>
        <w:t xml:space="preserve">написания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бакалаврской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работы послужила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годовая </w:instrText>
      </w:r>
      <w:r w:rsidR="007702EB" w:rsidRPr="00BF7862">
        <w:rPr>
          <w:noProof/>
          <w:color w:val="000000" w:themeColor="text1"/>
          <w:spacing w:val="-6"/>
          <w:highlight w:val="white"/>
        </w:rPr>
        <w:fldChar w:fldCharType="end"/>
      </w:r>
      <w:r w:rsidRPr="00BF7862">
        <w:rPr>
          <w:noProof/>
          <w:color w:val="000000" w:themeColor="text1"/>
          <w:spacing w:val="-6"/>
        </w:rPr>
        <w:t>бухгалтерская (финансовая отчетность</w:t>
      </w:r>
      <w:r w:rsidR="00BB5141" w:rsidRPr="00BF7862">
        <w:rPr>
          <w:noProof/>
          <w:color w:val="000000" w:themeColor="text1"/>
          <w:spacing w:val="-6"/>
        </w:rPr>
        <w:t>)</w:t>
      </w:r>
      <w:r w:rsidRPr="00BF7862">
        <w:rPr>
          <w:noProof/>
          <w:color w:val="000000" w:themeColor="text1"/>
          <w:spacing w:val="-6"/>
        </w:rPr>
        <w:t xml:space="preserve">,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первичная </w:instrText>
      </w:r>
      <w:r w:rsidR="007702EB" w:rsidRPr="00BF7862">
        <w:rPr>
          <w:noProof/>
          <w:color w:val="000000" w:themeColor="text1"/>
          <w:spacing w:val="-6"/>
          <w:highlight w:val="white"/>
        </w:rPr>
        <w:fldChar w:fldCharType="end"/>
      </w:r>
      <w:r w:rsidRPr="00BF7862">
        <w:rPr>
          <w:noProof/>
          <w:color w:val="000000" w:themeColor="text1"/>
          <w:spacing w:val="-6"/>
        </w:rPr>
        <w:t xml:space="preserve">документация по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движению </w:instrText>
      </w:r>
      <w:r w:rsidR="007702EB" w:rsidRPr="00BF7862">
        <w:rPr>
          <w:noProof/>
          <w:color w:val="000000" w:themeColor="text1"/>
          <w:spacing w:val="-6"/>
          <w:highlight w:val="white"/>
        </w:rPr>
        <w:fldChar w:fldCharType="end"/>
      </w:r>
      <w:r w:rsidRPr="00BF7862">
        <w:rPr>
          <w:noProof/>
          <w:color w:val="000000" w:themeColor="text1"/>
          <w:spacing w:val="-6"/>
        </w:rPr>
        <w:t>кадров ОАО «КФ «Белогорье» за 2014-2016 гг.</w:t>
      </w:r>
    </w:p>
    <w:tbl>
      <w:tblPr>
        <w:tblStyle w:val="af6"/>
        <w:tblW w:w="0" w:type="auto"/>
        <w:jc w:val="center"/>
        <w:tblLook w:val="04A0" w:firstRow="1" w:lastRow="0" w:firstColumn="1" w:lastColumn="0" w:noHBand="0" w:noVBand="1"/>
      </w:tblPr>
      <w:tblGrid>
        <w:gridCol w:w="8472"/>
      </w:tblGrid>
      <w:tr w:rsidR="00E96037" w:rsidTr="00E96037">
        <w:trPr>
          <w:jc w:val="center"/>
        </w:trPr>
        <w:tc>
          <w:tcPr>
            <w:tcW w:w="8472" w:type="dxa"/>
            <w:tcBorders>
              <w:top w:val="single" w:sz="4" w:space="0" w:color="auto"/>
              <w:left w:val="single" w:sz="4" w:space="0" w:color="auto"/>
              <w:bottom w:val="single" w:sz="4" w:space="0" w:color="auto"/>
              <w:right w:val="single" w:sz="4" w:space="0" w:color="auto"/>
            </w:tcBorders>
            <w:hideMark/>
          </w:tcPr>
          <w:p w:rsidR="00E96037" w:rsidRDefault="004B4DBE">
            <w:pPr>
              <w:spacing w:after="0" w:line="480" w:lineRule="auto"/>
              <w:textAlignment w:val="baseline"/>
              <w:rPr>
                <w:rFonts w:eastAsia="Times New Roman" w:cs="Times New Roman"/>
                <w:color w:val="444444"/>
                <w:sz w:val="21"/>
                <w:szCs w:val="21"/>
                <w:lang w:eastAsia="ru-RU"/>
              </w:rPr>
            </w:pPr>
            <w:hyperlink r:id="rId11" w:history="1">
              <w:r w:rsidR="00E96037">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E96037" w:rsidRDefault="004B4DBE">
            <w:pPr>
              <w:spacing w:after="0" w:line="480" w:lineRule="auto"/>
              <w:textAlignment w:val="baseline"/>
              <w:rPr>
                <w:rFonts w:eastAsia="Times New Roman" w:cs="Times New Roman"/>
                <w:color w:val="444444"/>
                <w:sz w:val="21"/>
                <w:szCs w:val="21"/>
                <w:lang w:eastAsia="ru-RU"/>
              </w:rPr>
            </w:pPr>
            <w:hyperlink r:id="rId12" w:history="1">
              <w:proofErr w:type="spellStart"/>
              <w:r w:rsidR="00E96037">
                <w:rPr>
                  <w:rStyle w:val="a3"/>
                  <w:rFonts w:eastAsia="Times New Roman" w:cs="Times New Roman"/>
                  <w:sz w:val="21"/>
                  <w:szCs w:val="21"/>
                  <w:lang w:eastAsia="ru-RU"/>
                </w:rPr>
                <w:t>Рерайт</w:t>
              </w:r>
              <w:proofErr w:type="spellEnd"/>
              <w:r w:rsidR="00E96037">
                <w:rPr>
                  <w:rStyle w:val="a3"/>
                  <w:rFonts w:eastAsia="Times New Roman" w:cs="Times New Roman"/>
                  <w:sz w:val="21"/>
                  <w:szCs w:val="21"/>
                  <w:lang w:eastAsia="ru-RU"/>
                </w:rPr>
                <w:t xml:space="preserve"> текстов и </w:t>
              </w:r>
              <w:proofErr w:type="spellStart"/>
              <w:r w:rsidR="00E96037">
                <w:rPr>
                  <w:rStyle w:val="a3"/>
                  <w:rFonts w:eastAsia="Times New Roman" w:cs="Times New Roman"/>
                  <w:sz w:val="21"/>
                  <w:szCs w:val="21"/>
                  <w:lang w:eastAsia="ru-RU"/>
                </w:rPr>
                <w:t>уникализация</w:t>
              </w:r>
              <w:proofErr w:type="spellEnd"/>
              <w:r w:rsidR="00E96037">
                <w:rPr>
                  <w:rStyle w:val="a3"/>
                  <w:rFonts w:eastAsia="Times New Roman" w:cs="Times New Roman"/>
                  <w:sz w:val="21"/>
                  <w:szCs w:val="21"/>
                  <w:lang w:eastAsia="ru-RU"/>
                </w:rPr>
                <w:t xml:space="preserve"> 90 %</w:t>
              </w:r>
            </w:hyperlink>
          </w:p>
          <w:p w:rsidR="00E96037" w:rsidRDefault="004B4DBE">
            <w:pPr>
              <w:spacing w:after="0" w:line="480" w:lineRule="auto"/>
              <w:textAlignment w:val="baseline"/>
              <w:rPr>
                <w:rFonts w:eastAsia="Times New Roman" w:cs="Times New Roman"/>
                <w:color w:val="444444"/>
                <w:sz w:val="21"/>
                <w:szCs w:val="21"/>
                <w:lang w:eastAsia="ru-RU"/>
              </w:rPr>
            </w:pPr>
            <w:hyperlink r:id="rId13" w:history="1">
              <w:r w:rsidR="00E96037">
                <w:rPr>
                  <w:rStyle w:val="a3"/>
                  <w:rFonts w:eastAsia="Times New Roman" w:cs="Times New Roman"/>
                  <w:sz w:val="21"/>
                  <w:szCs w:val="21"/>
                  <w:lang w:eastAsia="ru-RU"/>
                </w:rPr>
                <w:t>Написание по заказу контрольных, дипломов, диссертаций.</w:t>
              </w:r>
              <w:proofErr w:type="gramStart"/>
              <w:r w:rsidR="00E96037">
                <w:rPr>
                  <w:rStyle w:val="a3"/>
                  <w:rFonts w:eastAsia="Times New Roman" w:cs="Times New Roman"/>
                  <w:sz w:val="21"/>
                  <w:szCs w:val="21"/>
                  <w:lang w:eastAsia="ru-RU"/>
                </w:rPr>
                <w:t xml:space="preserve"> .</w:t>
              </w:r>
              <w:proofErr w:type="gramEnd"/>
              <w:r w:rsidR="00E96037">
                <w:rPr>
                  <w:rStyle w:val="a3"/>
                  <w:rFonts w:eastAsia="Times New Roman" w:cs="Times New Roman"/>
                  <w:sz w:val="21"/>
                  <w:szCs w:val="21"/>
                  <w:lang w:eastAsia="ru-RU"/>
                </w:rPr>
                <w:t xml:space="preserve"> .</w:t>
              </w:r>
            </w:hyperlink>
          </w:p>
        </w:tc>
      </w:tr>
    </w:tbl>
    <w:p w:rsidR="00E96037" w:rsidRDefault="00E96037" w:rsidP="008B1969">
      <w:pPr>
        <w:spacing w:after="0" w:line="360" w:lineRule="auto"/>
        <w:ind w:firstLine="709"/>
        <w:jc w:val="both"/>
        <w:rPr>
          <w:noProof/>
          <w:color w:val="000000" w:themeColor="text1"/>
          <w:spacing w:val="-6"/>
        </w:rPr>
      </w:pPr>
    </w:p>
    <w:p w:rsidR="00E26B54" w:rsidRPr="0033552C" w:rsidRDefault="00E26B54" w:rsidP="00E26B54">
      <w:pPr>
        <w:spacing w:after="0" w:line="360" w:lineRule="auto"/>
        <w:ind w:firstLine="709"/>
        <w:jc w:val="both"/>
        <w:rPr>
          <w:noProof/>
          <w:color w:val="000000" w:themeColor="text1"/>
        </w:rPr>
      </w:pPr>
      <w:r>
        <w:rPr>
          <w:rFonts w:eastAsia="Calibri" w:cs="Times New Roman"/>
          <w:noProof/>
          <w:color w:val="000000" w:themeColor="text1"/>
          <w:szCs w:val="28"/>
        </w:rPr>
        <w:t xml:space="preserve">Бакалаврская работа выполнена на 58 листах машинописного текста, </w:t>
      </w:r>
      <w:r w:rsidR="007702EB">
        <w:rPr>
          <w:rFonts w:eastAsia="Calibri" w:cs="Times New Roman"/>
          <w:noProof/>
          <w:color w:val="000000" w:themeColor="text1"/>
          <w:szCs w:val="28"/>
          <w:highlight w:val="white"/>
        </w:rPr>
        <w:fldChar w:fldCharType="begin"/>
      </w:r>
      <w:r>
        <w:rPr>
          <w:rFonts w:eastAsia="Calibri" w:cs="Times New Roman"/>
          <w:noProof/>
          <w:color w:val="000000" w:themeColor="text1"/>
          <w:szCs w:val="28"/>
          <w:highlight w:val="white"/>
        </w:rPr>
        <w:instrText xml:space="preserve">eq состоит </w:instrText>
      </w:r>
      <w:r w:rsidR="007702EB">
        <w:rPr>
          <w:rFonts w:eastAsia="Calibri" w:cs="Times New Roman"/>
          <w:noProof/>
          <w:color w:val="000000" w:themeColor="text1"/>
          <w:szCs w:val="28"/>
          <w:highlight w:val="white"/>
        </w:rPr>
        <w:fldChar w:fldCharType="end"/>
      </w:r>
      <w:r>
        <w:rPr>
          <w:rFonts w:eastAsia="Calibri" w:cs="Times New Roman"/>
          <w:noProof/>
          <w:color w:val="000000" w:themeColor="text1"/>
          <w:szCs w:val="28"/>
        </w:rPr>
        <w:t xml:space="preserve">из введения, трёх глав, включающих в себя 13 таблиц, 19 рисунков, заключения, </w:t>
      </w:r>
      <w:r w:rsidR="007702EB">
        <w:rPr>
          <w:rFonts w:eastAsia="Calibri" w:cs="Times New Roman"/>
          <w:noProof/>
          <w:color w:val="000000" w:themeColor="text1"/>
          <w:szCs w:val="28"/>
          <w:highlight w:val="white"/>
        </w:rPr>
        <w:fldChar w:fldCharType="begin"/>
      </w:r>
      <w:r>
        <w:rPr>
          <w:rFonts w:eastAsia="Calibri" w:cs="Times New Roman"/>
          <w:noProof/>
          <w:color w:val="000000" w:themeColor="text1"/>
          <w:szCs w:val="28"/>
          <w:highlight w:val="white"/>
        </w:rPr>
        <w:instrText xml:space="preserve">eq списка </w:instrText>
      </w:r>
      <w:r w:rsidR="007702EB">
        <w:rPr>
          <w:rFonts w:eastAsia="Calibri" w:cs="Times New Roman"/>
          <w:noProof/>
          <w:color w:val="000000" w:themeColor="text1"/>
          <w:szCs w:val="28"/>
          <w:highlight w:val="white"/>
        </w:rPr>
        <w:fldChar w:fldCharType="end"/>
      </w:r>
      <w:r>
        <w:rPr>
          <w:rFonts w:eastAsia="Calibri" w:cs="Times New Roman"/>
          <w:noProof/>
          <w:color w:val="000000" w:themeColor="text1"/>
          <w:szCs w:val="28"/>
        </w:rPr>
        <w:t>использованных источников, глоссария, 6 приложений.</w:t>
      </w:r>
    </w:p>
    <w:p w:rsidR="004427F0" w:rsidRPr="00BF7862" w:rsidRDefault="004427F0" w:rsidP="00E26B54">
      <w:pPr>
        <w:spacing w:after="0" w:line="360" w:lineRule="auto"/>
        <w:jc w:val="both"/>
        <w:rPr>
          <w:noProof/>
          <w:color w:val="000000" w:themeColor="text1"/>
          <w:spacing w:val="-6"/>
        </w:rPr>
      </w:pPr>
    </w:p>
    <w:p w:rsidR="00F72D92" w:rsidRPr="00BF7862" w:rsidRDefault="001E27DC" w:rsidP="008B1969">
      <w:pPr>
        <w:pStyle w:val="a5"/>
        <w:shd w:val="clear" w:color="auto" w:fill="FFFFFF"/>
        <w:spacing w:before="0" w:beforeAutospacing="0" w:after="0" w:afterAutospacing="0" w:line="360" w:lineRule="auto"/>
        <w:ind w:left="3686" w:hanging="2966"/>
        <w:contextualSpacing/>
        <w:rPr>
          <w:noProof/>
          <w:color w:val="000000"/>
          <w:spacing w:val="-6"/>
          <w:sz w:val="28"/>
          <w:szCs w:val="28"/>
        </w:rPr>
      </w:pPr>
      <w:r w:rsidRPr="00BF7862">
        <w:rPr>
          <w:noProof/>
          <w:color w:val="000000"/>
          <w:spacing w:val="-6"/>
          <w:sz w:val="28"/>
          <w:szCs w:val="28"/>
        </w:rPr>
        <w:lastRenderedPageBreak/>
        <w:t xml:space="preserve">   </w:t>
      </w:r>
      <w:r w:rsidR="005D4FA2" w:rsidRPr="00BF7862">
        <w:rPr>
          <w:noProof/>
          <w:color w:val="000000"/>
          <w:spacing w:val="-6"/>
          <w:sz w:val="28"/>
          <w:szCs w:val="28"/>
        </w:rPr>
        <w:t xml:space="preserve">   </w:t>
      </w:r>
      <w:r w:rsidR="003C7F61" w:rsidRPr="00BF7862">
        <w:rPr>
          <w:noProof/>
          <w:color w:val="000000"/>
          <w:spacing w:val="-6"/>
          <w:sz w:val="28"/>
          <w:szCs w:val="28"/>
        </w:rPr>
        <w:t xml:space="preserve">Глава 1.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Эффективная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система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мотивации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персонала организации:  </w:t>
      </w:r>
      <w:r w:rsidR="00D052D6" w:rsidRPr="00BF7862">
        <w:rPr>
          <w:noProof/>
          <w:color w:val="000000"/>
          <w:spacing w:val="-6"/>
          <w:sz w:val="28"/>
          <w:szCs w:val="28"/>
        </w:rPr>
        <w:t xml:space="preserve"> теоретические основы</w:t>
      </w:r>
    </w:p>
    <w:p w:rsidR="00F72D92" w:rsidRPr="00BF7862" w:rsidRDefault="005D4FA2" w:rsidP="008B1969">
      <w:pPr>
        <w:pStyle w:val="a5"/>
        <w:shd w:val="clear" w:color="auto" w:fill="FFFFFF"/>
        <w:spacing w:before="0" w:beforeAutospacing="0" w:after="0" w:afterAutospacing="0" w:line="360" w:lineRule="auto"/>
        <w:ind w:left="426" w:firstLine="436"/>
        <w:contextualSpacing/>
        <w:rPr>
          <w:noProof/>
          <w:color w:val="000000"/>
          <w:spacing w:val="-6"/>
          <w:sz w:val="23"/>
          <w:szCs w:val="23"/>
        </w:rPr>
      </w:pPr>
      <w:r w:rsidRPr="00BF7862">
        <w:rPr>
          <w:noProof/>
          <w:color w:val="000000"/>
          <w:spacing w:val="-6"/>
          <w:sz w:val="28"/>
          <w:szCs w:val="28"/>
        </w:rPr>
        <w:t xml:space="preserve">       </w:t>
      </w:r>
      <w:r w:rsidR="003C7F61" w:rsidRPr="00BF7862">
        <w:rPr>
          <w:noProof/>
          <w:color w:val="000000"/>
          <w:spacing w:val="-6"/>
          <w:sz w:val="28"/>
          <w:szCs w:val="28"/>
        </w:rPr>
        <w:t>1.1.</w:t>
      </w:r>
      <w:r w:rsidR="003C7F61" w:rsidRPr="00BF7862">
        <w:rPr>
          <w:noProof/>
          <w:color w:val="000000"/>
          <w:spacing w:val="-6"/>
          <w:sz w:val="14"/>
          <w:szCs w:val="14"/>
        </w:rPr>
        <w:t>   </w:t>
      </w:r>
      <w:r w:rsidR="003C7F61" w:rsidRPr="00BF7862">
        <w:rPr>
          <w:noProof/>
          <w:color w:val="000000"/>
          <w:spacing w:val="-6"/>
          <w:sz w:val="28"/>
          <w:szCs w:val="28"/>
        </w:rPr>
        <w:t xml:space="preserve">Сущность мотивации персонала в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динамике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основных </w:t>
      </w:r>
      <w:r w:rsidRPr="00BF7862">
        <w:rPr>
          <w:noProof/>
          <w:color w:val="000000"/>
          <w:spacing w:val="-6"/>
          <w:sz w:val="28"/>
          <w:szCs w:val="28"/>
        </w:rPr>
        <w:t xml:space="preserve">   </w:t>
      </w:r>
      <w:r w:rsidR="003C7F61" w:rsidRPr="00BF7862">
        <w:rPr>
          <w:noProof/>
          <w:color w:val="000000"/>
          <w:spacing w:val="-6"/>
          <w:sz w:val="28"/>
          <w:szCs w:val="28"/>
        </w:rPr>
        <w:t xml:space="preserve">парадигм менеджмента.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Ретроспективный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анализ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мотивационных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теорий</w:t>
      </w:r>
    </w:p>
    <w:p w:rsidR="00F72D92" w:rsidRPr="00BF7862" w:rsidRDefault="00F72D92" w:rsidP="008B1969">
      <w:pPr>
        <w:rPr>
          <w:noProof/>
          <w:spacing w:val="-6"/>
        </w:rPr>
      </w:pPr>
    </w:p>
    <w:p w:rsidR="00F72D92" w:rsidRPr="00BF7862" w:rsidRDefault="003C7F61" w:rsidP="008B1969">
      <w:pPr>
        <w:spacing w:after="0" w:line="360" w:lineRule="auto"/>
        <w:ind w:firstLine="851"/>
        <w:contextualSpacing/>
        <w:jc w:val="both"/>
        <w:rPr>
          <w:rFonts w:cs="Times New Roman"/>
          <w:noProof/>
          <w:color w:val="000000" w:themeColor="text1"/>
          <w:spacing w:val="-6"/>
          <w:szCs w:val="28"/>
        </w:rPr>
      </w:pPr>
      <w:r w:rsidRPr="00BF7862">
        <w:rPr>
          <w:rFonts w:cs="Times New Roman"/>
          <w:noProof/>
          <w:color w:val="000000" w:themeColor="text1"/>
          <w:spacing w:val="-6"/>
          <w:szCs w:val="28"/>
        </w:rPr>
        <w:t xml:space="preserve">В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управлении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персоналом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весомую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роль играет мотивирование 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стимулирование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работников.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Наиболее </w:instrText>
      </w:r>
      <w:r w:rsidR="007702EB" w:rsidRPr="00BF7862">
        <w:rPr>
          <w:rFonts w:cs="Times New Roman"/>
          <w:noProof/>
          <w:color w:val="000000" w:themeColor="text1"/>
          <w:spacing w:val="-6"/>
          <w:szCs w:val="28"/>
          <w:highlight w:val="white"/>
        </w:rPr>
        <w:fldChar w:fldCharType="end"/>
      </w:r>
      <w:r w:rsidR="00200C76" w:rsidRPr="00BF7862">
        <w:rPr>
          <w:rFonts w:cs="Times New Roman"/>
          <w:noProof/>
          <w:color w:val="000000" w:themeColor="text1"/>
          <w:spacing w:val="-6"/>
          <w:szCs w:val="28"/>
        </w:rPr>
        <w:t xml:space="preserve"> </w:t>
      </w:r>
      <w:r w:rsidRPr="00BF7862">
        <w:rPr>
          <w:rFonts w:cs="Times New Roman"/>
          <w:noProof/>
          <w:color w:val="000000" w:themeColor="text1"/>
          <w:spacing w:val="-6"/>
          <w:szCs w:val="28"/>
        </w:rPr>
        <w:t xml:space="preserve">успешный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менеджмент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обеспечивается в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условиях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эффективного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стимулирования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мотивации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трудовой деятельности. Мотивация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считается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одной из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составляющих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частей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эффективного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процесса управления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персоналом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является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одним из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сложных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направлений работы управленцев</w:t>
      </w:r>
      <w:r w:rsidR="00B271B7" w:rsidRPr="00BF7862">
        <w:rPr>
          <w:rFonts w:cs="Times New Roman"/>
          <w:noProof/>
          <w:color w:val="000000" w:themeColor="text1"/>
          <w:spacing w:val="-6"/>
          <w:szCs w:val="28"/>
        </w:rPr>
        <w:t>.</w:t>
      </w:r>
      <w:r w:rsidRPr="00BF7862">
        <w:rPr>
          <w:rFonts w:cs="Times New Roman"/>
          <w:noProof/>
          <w:color w:val="FFFFFF" w:themeColor="background1"/>
          <w:spacing w:val="-6"/>
          <w:szCs w:val="28"/>
        </w:rPr>
        <w:t>а</w:t>
      </w:r>
    </w:p>
    <w:p w:rsidR="002042BA" w:rsidRPr="00BF7862" w:rsidRDefault="002042BA" w:rsidP="008B1969">
      <w:pPr>
        <w:pStyle w:val="a5"/>
        <w:spacing w:before="0" w:beforeAutospacing="0" w:after="0" w:afterAutospacing="0" w:line="360" w:lineRule="auto"/>
        <w:ind w:firstLine="851"/>
        <w:contextualSpacing/>
        <w:jc w:val="both"/>
        <w:rPr>
          <w:color w:val="000000" w:themeColor="text1"/>
          <w:spacing w:val="-6"/>
          <w:sz w:val="28"/>
          <w:szCs w:val="28"/>
          <w:shd w:val="clear" w:color="auto" w:fill="FFFFFF"/>
        </w:rPr>
      </w:pPr>
      <w:r w:rsidRPr="00BF7862">
        <w:rPr>
          <w:color w:val="000000" w:themeColor="text1"/>
          <w:spacing w:val="-6"/>
          <w:sz w:val="28"/>
          <w:szCs w:val="28"/>
          <w:shd w:val="clear" w:color="auto" w:fill="FFFFFF"/>
        </w:rPr>
        <w:t xml:space="preserve">Рассмотрим содержание понятия «мотивация» с позиции отечественных исследователей. </w:t>
      </w:r>
    </w:p>
    <w:p w:rsidR="004E03D1" w:rsidRPr="00BF7862" w:rsidRDefault="004E03D1" w:rsidP="008B1969">
      <w:pPr>
        <w:pStyle w:val="a5"/>
        <w:spacing w:before="0" w:beforeAutospacing="0" w:after="0" w:afterAutospacing="0" w:line="360" w:lineRule="auto"/>
        <w:ind w:firstLine="851"/>
        <w:contextualSpacing/>
        <w:jc w:val="both"/>
        <w:rPr>
          <w:color w:val="000000" w:themeColor="text1"/>
          <w:spacing w:val="-6"/>
          <w:sz w:val="28"/>
          <w:szCs w:val="28"/>
          <w:shd w:val="clear" w:color="auto" w:fill="FFFFFF"/>
        </w:rPr>
      </w:pPr>
      <w:r w:rsidRPr="00BF7862">
        <w:rPr>
          <w:color w:val="000000" w:themeColor="text1"/>
          <w:spacing w:val="-6"/>
          <w:sz w:val="28"/>
          <w:szCs w:val="28"/>
          <w:shd w:val="clear" w:color="auto" w:fill="FFFFFF"/>
        </w:rPr>
        <w:t xml:space="preserve">По мнению А.Я. </w:t>
      </w:r>
      <w:proofErr w:type="spellStart"/>
      <w:r w:rsidRPr="00BF7862">
        <w:rPr>
          <w:color w:val="000000" w:themeColor="text1"/>
          <w:spacing w:val="-6"/>
          <w:sz w:val="28"/>
          <w:szCs w:val="28"/>
          <w:shd w:val="clear" w:color="auto" w:fill="FFFFFF"/>
        </w:rPr>
        <w:t>Кибанова</w:t>
      </w:r>
      <w:proofErr w:type="spellEnd"/>
      <w:r w:rsidRPr="00BF7862">
        <w:rPr>
          <w:color w:val="000000" w:themeColor="text1"/>
          <w:spacing w:val="-6"/>
          <w:sz w:val="28"/>
          <w:szCs w:val="28"/>
          <w:shd w:val="clear" w:color="auto" w:fill="FFFFFF"/>
        </w:rPr>
        <w:t xml:space="preserve">, мотивация – это внутренний процесс, происходящий под воздействием потребностей </w:t>
      </w:r>
      <w:proofErr w:type="gramStart"/>
      <w:r w:rsidRPr="00BF7862">
        <w:rPr>
          <w:color w:val="000000" w:themeColor="text1"/>
          <w:spacing w:val="-6"/>
          <w:sz w:val="28"/>
          <w:szCs w:val="28"/>
          <w:shd w:val="clear" w:color="auto" w:fill="FFFFFF"/>
        </w:rPr>
        <w:t>в</w:t>
      </w:r>
      <w:proofErr w:type="gramEnd"/>
      <w:r w:rsidRPr="00BF7862">
        <w:rPr>
          <w:color w:val="000000" w:themeColor="text1"/>
          <w:spacing w:val="-6"/>
          <w:sz w:val="28"/>
          <w:szCs w:val="28"/>
          <w:shd w:val="clear" w:color="auto" w:fill="FFFFFF"/>
        </w:rPr>
        <w:t xml:space="preserve"> благах и выражающийся в формировании мотива поведения личности с целью активизации трудовой деятельности на основе общественного разделения труда</w:t>
      </w:r>
      <w:r w:rsidR="00B271B7" w:rsidRPr="00BF7862">
        <w:rPr>
          <w:color w:val="000000" w:themeColor="text1"/>
          <w:spacing w:val="-6"/>
          <w:sz w:val="28"/>
          <w:szCs w:val="28"/>
          <w:shd w:val="clear" w:color="auto" w:fill="FFFFFF"/>
        </w:rPr>
        <w:t>[13</w:t>
      </w:r>
      <w:r w:rsidR="004427F0">
        <w:rPr>
          <w:color w:val="000000" w:themeColor="text1"/>
          <w:spacing w:val="-6"/>
          <w:sz w:val="28"/>
          <w:szCs w:val="28"/>
          <w:shd w:val="clear" w:color="auto" w:fill="FFFFFF"/>
        </w:rPr>
        <w:t>, с.</w:t>
      </w:r>
      <w:r w:rsidR="001C4462">
        <w:rPr>
          <w:color w:val="000000" w:themeColor="text1"/>
          <w:spacing w:val="-6"/>
          <w:sz w:val="28"/>
          <w:szCs w:val="28"/>
          <w:shd w:val="clear" w:color="auto" w:fill="FFFFFF"/>
        </w:rPr>
        <w:t xml:space="preserve"> </w:t>
      </w:r>
      <w:r w:rsidR="001E27DC" w:rsidRPr="00BF7862">
        <w:rPr>
          <w:color w:val="000000" w:themeColor="text1"/>
          <w:spacing w:val="-6"/>
          <w:sz w:val="28"/>
          <w:szCs w:val="28"/>
          <w:shd w:val="clear" w:color="auto" w:fill="FFFFFF"/>
        </w:rPr>
        <w:t>113</w:t>
      </w:r>
      <w:r w:rsidR="00B271B7" w:rsidRPr="00BF7862">
        <w:rPr>
          <w:color w:val="000000" w:themeColor="text1"/>
          <w:spacing w:val="-6"/>
          <w:sz w:val="28"/>
          <w:szCs w:val="28"/>
          <w:shd w:val="clear" w:color="auto" w:fill="FFFFFF"/>
        </w:rPr>
        <w:t>]</w:t>
      </w:r>
      <w:r w:rsidRPr="00BF7862">
        <w:rPr>
          <w:color w:val="000000" w:themeColor="text1"/>
          <w:spacing w:val="-6"/>
          <w:sz w:val="28"/>
          <w:szCs w:val="28"/>
          <w:shd w:val="clear" w:color="auto" w:fill="FFFFFF"/>
        </w:rPr>
        <w:t>.</w:t>
      </w:r>
    </w:p>
    <w:p w:rsidR="002042BA" w:rsidRPr="00BF7862" w:rsidRDefault="002042BA" w:rsidP="008B1969">
      <w:pPr>
        <w:pStyle w:val="a5"/>
        <w:spacing w:before="0" w:beforeAutospacing="0" w:after="0" w:afterAutospacing="0" w:line="360" w:lineRule="auto"/>
        <w:ind w:firstLine="851"/>
        <w:contextualSpacing/>
        <w:jc w:val="both"/>
        <w:rPr>
          <w:color w:val="000000" w:themeColor="text1"/>
          <w:spacing w:val="-6"/>
          <w:sz w:val="28"/>
          <w:szCs w:val="28"/>
          <w:shd w:val="clear" w:color="auto" w:fill="FFFFFF"/>
        </w:rPr>
      </w:pPr>
      <w:r w:rsidRPr="00BF7862">
        <w:rPr>
          <w:color w:val="000000" w:themeColor="text1"/>
          <w:spacing w:val="-6"/>
          <w:sz w:val="28"/>
          <w:szCs w:val="28"/>
          <w:shd w:val="clear" w:color="auto" w:fill="FFFFFF"/>
        </w:rPr>
        <w:t>Г. Г. Зайцев  дает следующее определение понятию мотивации: «мотивация — это побуждение к интенсивной деятельности личностей, коллективов, групп, связанное со стремлением удовлетворить конкретные потребности»[</w:t>
      </w:r>
      <w:r w:rsidR="00B271B7" w:rsidRPr="00BF7862">
        <w:rPr>
          <w:color w:val="000000" w:themeColor="text1"/>
          <w:spacing w:val="-6"/>
          <w:sz w:val="28"/>
          <w:szCs w:val="28"/>
          <w:shd w:val="clear" w:color="auto" w:fill="FFFFFF"/>
        </w:rPr>
        <w:t>12</w:t>
      </w:r>
      <w:r w:rsidR="004427F0">
        <w:rPr>
          <w:color w:val="000000" w:themeColor="text1"/>
          <w:spacing w:val="-6"/>
          <w:sz w:val="28"/>
          <w:szCs w:val="28"/>
          <w:shd w:val="clear" w:color="auto" w:fill="FFFFFF"/>
        </w:rPr>
        <w:t>, с.</w:t>
      </w:r>
      <w:r w:rsidR="001C4462">
        <w:rPr>
          <w:color w:val="000000" w:themeColor="text1"/>
          <w:spacing w:val="-6"/>
          <w:sz w:val="28"/>
          <w:szCs w:val="28"/>
          <w:shd w:val="clear" w:color="auto" w:fill="FFFFFF"/>
        </w:rPr>
        <w:t xml:space="preserve"> </w:t>
      </w:r>
      <w:r w:rsidR="001E27DC" w:rsidRPr="00BF7862">
        <w:rPr>
          <w:color w:val="000000" w:themeColor="text1"/>
          <w:spacing w:val="-6"/>
          <w:sz w:val="28"/>
          <w:szCs w:val="28"/>
          <w:shd w:val="clear" w:color="auto" w:fill="FFFFFF"/>
        </w:rPr>
        <w:t>9-10</w:t>
      </w:r>
      <w:r w:rsidRPr="00BF7862">
        <w:rPr>
          <w:color w:val="000000" w:themeColor="text1"/>
          <w:spacing w:val="-6"/>
          <w:sz w:val="28"/>
          <w:szCs w:val="28"/>
          <w:shd w:val="clear" w:color="auto" w:fill="FFFFFF"/>
        </w:rPr>
        <w:t>].</w:t>
      </w:r>
    </w:p>
    <w:p w:rsidR="002042BA" w:rsidRPr="00BF7862" w:rsidRDefault="002042BA" w:rsidP="001C4462">
      <w:pPr>
        <w:pStyle w:val="a5"/>
        <w:spacing w:before="0" w:beforeAutospacing="0" w:after="0" w:afterAutospacing="0" w:line="360" w:lineRule="auto"/>
        <w:ind w:firstLine="851"/>
        <w:contextualSpacing/>
        <w:jc w:val="both"/>
        <w:rPr>
          <w:color w:val="000000" w:themeColor="text1"/>
          <w:spacing w:val="-6"/>
          <w:sz w:val="28"/>
          <w:szCs w:val="28"/>
          <w:shd w:val="clear" w:color="auto" w:fill="FFFFFF"/>
        </w:rPr>
      </w:pPr>
      <w:r w:rsidRPr="00BF7862">
        <w:rPr>
          <w:color w:val="000000" w:themeColor="text1"/>
          <w:spacing w:val="-6"/>
          <w:sz w:val="28"/>
          <w:szCs w:val="28"/>
          <w:shd w:val="clear" w:color="auto" w:fill="FFFFFF"/>
        </w:rPr>
        <w:t xml:space="preserve"> Представляет интерес подход к определению мотивации как процесса, российского исследователя А. М. Сергеева,  который считает, что «мотивация — это процесс, обусловленный необходимостью, которая создает побуждение к действию или активности</w:t>
      </w:r>
      <w:r w:rsidR="008E3052" w:rsidRPr="00BF7862">
        <w:rPr>
          <w:color w:val="000000" w:themeColor="text1"/>
          <w:spacing w:val="-6"/>
          <w:sz w:val="28"/>
          <w:szCs w:val="28"/>
          <w:shd w:val="clear" w:color="auto" w:fill="FFFFFF"/>
        </w:rPr>
        <w:t>[25</w:t>
      </w:r>
      <w:r w:rsidR="009732EA" w:rsidRPr="00BF7862">
        <w:rPr>
          <w:color w:val="000000" w:themeColor="text1"/>
          <w:spacing w:val="-6"/>
          <w:sz w:val="28"/>
          <w:szCs w:val="28"/>
          <w:shd w:val="clear" w:color="auto" w:fill="FFFFFF"/>
        </w:rPr>
        <w:t>, с</w:t>
      </w:r>
      <w:r w:rsidR="004427F0">
        <w:rPr>
          <w:color w:val="000000" w:themeColor="text1"/>
          <w:spacing w:val="-6"/>
          <w:sz w:val="28"/>
          <w:szCs w:val="28"/>
          <w:shd w:val="clear" w:color="auto" w:fill="FFFFFF"/>
        </w:rPr>
        <w:t>.</w:t>
      </w:r>
      <w:r w:rsidR="009732EA" w:rsidRPr="00BF7862">
        <w:rPr>
          <w:color w:val="000000" w:themeColor="text1"/>
          <w:spacing w:val="-6"/>
          <w:sz w:val="28"/>
          <w:szCs w:val="28"/>
          <w:shd w:val="clear" w:color="auto" w:fill="FFFFFF"/>
        </w:rPr>
        <w:t xml:space="preserve"> 54</w:t>
      </w:r>
      <w:r w:rsidR="008E3052" w:rsidRPr="00BF7862">
        <w:rPr>
          <w:color w:val="000000" w:themeColor="text1"/>
          <w:spacing w:val="-6"/>
          <w:sz w:val="28"/>
          <w:szCs w:val="28"/>
          <w:shd w:val="clear" w:color="auto" w:fill="FFFFFF"/>
        </w:rPr>
        <w:t>]</w:t>
      </w:r>
      <w:r w:rsidRPr="00BF7862">
        <w:rPr>
          <w:color w:val="000000" w:themeColor="text1"/>
          <w:spacing w:val="-6"/>
          <w:sz w:val="28"/>
          <w:szCs w:val="28"/>
          <w:shd w:val="clear" w:color="auto" w:fill="FFFFFF"/>
        </w:rPr>
        <w:t>.</w:t>
      </w:r>
    </w:p>
    <w:p w:rsidR="001C4462" w:rsidRPr="001C4462" w:rsidRDefault="001E27DC" w:rsidP="001C4462">
      <w:pPr>
        <w:pStyle w:val="2"/>
        <w:shd w:val="clear" w:color="auto" w:fill="FFFFFF" w:themeFill="background1"/>
        <w:spacing w:before="0" w:line="360" w:lineRule="auto"/>
        <w:ind w:firstLine="851"/>
        <w:contextualSpacing/>
        <w:jc w:val="both"/>
        <w:rPr>
          <w:rFonts w:ascii="Times New Roman" w:hAnsi="Times New Roman" w:cs="Times New Roman"/>
          <w:b w:val="0"/>
          <w:color w:val="000000"/>
          <w:sz w:val="28"/>
          <w:szCs w:val="28"/>
        </w:rPr>
      </w:pPr>
      <w:r w:rsidRPr="001C4462">
        <w:rPr>
          <w:rFonts w:ascii="Times New Roman" w:eastAsia="Times New Roman" w:hAnsi="Times New Roman" w:cs="Times New Roman"/>
          <w:b w:val="0"/>
          <w:noProof/>
          <w:color w:val="000000" w:themeColor="text1"/>
          <w:spacing w:val="-6"/>
          <w:sz w:val="28"/>
          <w:szCs w:val="28"/>
          <w:lang w:eastAsia="ru-RU"/>
        </w:rPr>
        <w:lastRenderedPageBreak/>
        <w:t>По н</w:t>
      </w:r>
      <w:r w:rsidR="001C4462" w:rsidRPr="001C4462">
        <w:rPr>
          <w:rFonts w:ascii="Times New Roman" w:eastAsia="Times New Roman" w:hAnsi="Times New Roman" w:cs="Times New Roman"/>
          <w:b w:val="0"/>
          <w:noProof/>
          <w:color w:val="000000" w:themeColor="text1"/>
          <w:spacing w:val="-6"/>
          <w:sz w:val="28"/>
          <w:szCs w:val="28"/>
          <w:lang w:eastAsia="ru-RU"/>
        </w:rPr>
        <w:t xml:space="preserve">ашему мнению, мотивация </w:t>
      </w:r>
      <w:r w:rsidR="009732EA" w:rsidRPr="001C4462">
        <w:rPr>
          <w:rFonts w:ascii="Times New Roman" w:eastAsia="Times New Roman" w:hAnsi="Times New Roman" w:cs="Times New Roman"/>
          <w:b w:val="0"/>
          <w:noProof/>
          <w:color w:val="000000" w:themeColor="text1"/>
          <w:spacing w:val="-6"/>
          <w:sz w:val="28"/>
          <w:szCs w:val="28"/>
          <w:lang w:eastAsia="ru-RU"/>
        </w:rPr>
        <w:t xml:space="preserve"> </w:t>
      </w:r>
      <w:r w:rsidR="001C4462" w:rsidRPr="001C4462">
        <w:rPr>
          <w:rFonts w:ascii="Times New Roman" w:hAnsi="Times New Roman" w:cs="Times New Roman"/>
          <w:b w:val="0"/>
          <w:color w:val="000000"/>
          <w:sz w:val="28"/>
          <w:szCs w:val="28"/>
        </w:rPr>
        <w:t>означает непосредственное применение оптимально подобранного комплекса мотивов и стимулов, побуждающих работников к эффективному труду</w:t>
      </w:r>
      <w:r w:rsidR="001C4462">
        <w:rPr>
          <w:rFonts w:ascii="Times New Roman" w:hAnsi="Times New Roman" w:cs="Times New Roman"/>
          <w:b w:val="0"/>
          <w:color w:val="000000"/>
          <w:sz w:val="28"/>
          <w:szCs w:val="28"/>
        </w:rPr>
        <w:t>.</w:t>
      </w:r>
    </w:p>
    <w:p w:rsidR="004427F0" w:rsidRDefault="004427F0" w:rsidP="001C4462">
      <w:pPr>
        <w:pStyle w:val="a5"/>
        <w:spacing w:before="0" w:beforeAutospacing="0" w:after="0" w:afterAutospacing="0" w:line="360" w:lineRule="auto"/>
        <w:contextualSpacing/>
        <w:jc w:val="both"/>
        <w:rPr>
          <w:noProof/>
          <w:color w:val="000000" w:themeColor="text1"/>
          <w:spacing w:val="-6"/>
          <w:sz w:val="28"/>
          <w:szCs w:val="28"/>
        </w:rPr>
      </w:pPr>
    </w:p>
    <w:p w:rsidR="00F72D92" w:rsidRPr="00BF7862" w:rsidRDefault="002042BA"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Чтобы мотивирование сотрудников было эффективным, требуется</w:t>
      </w:r>
      <w:r w:rsidR="003C7F61" w:rsidRPr="00BF7862">
        <w:rPr>
          <w:noProof/>
          <w:color w:val="000000"/>
          <w:spacing w:val="-6"/>
          <w:sz w:val="28"/>
          <w:szCs w:val="28"/>
        </w:rPr>
        <w:t>:</w:t>
      </w:r>
    </w:p>
    <w:p w:rsidR="00F72D92" w:rsidRPr="00BF7862" w:rsidRDefault="003C7F61" w:rsidP="004427F0">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1</w:t>
      </w:r>
      <w:r w:rsidR="004427F0">
        <w:rPr>
          <w:noProof/>
          <w:color w:val="000000"/>
          <w:spacing w:val="-6"/>
          <w:sz w:val="28"/>
          <w:szCs w:val="28"/>
        </w:rPr>
        <w:t>.)  Р</w:t>
      </w:r>
      <w:r w:rsidRPr="00BF7862">
        <w:rPr>
          <w:noProof/>
          <w:color w:val="000000"/>
          <w:spacing w:val="-6"/>
          <w:sz w:val="28"/>
          <w:szCs w:val="28"/>
        </w:rPr>
        <w:t xml:space="preserve">азобрать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модель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основного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процесса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мотивации: потребность, цель,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влияние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действие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опыта </w:instrText>
      </w:r>
      <w:r w:rsidR="007702EB" w:rsidRPr="00BF7862">
        <w:rPr>
          <w:noProof/>
          <w:color w:val="000000"/>
          <w:spacing w:val="-6"/>
          <w:sz w:val="28"/>
          <w:szCs w:val="28"/>
          <w:highlight w:val="white"/>
        </w:rPr>
        <w:fldChar w:fldCharType="end"/>
      </w:r>
      <w:r w:rsidRPr="00BF7862">
        <w:rPr>
          <w:noProof/>
          <w:color w:val="000000"/>
          <w:spacing w:val="-6"/>
          <w:sz w:val="28"/>
          <w:szCs w:val="28"/>
        </w:rPr>
        <w:t>и ожиданий;</w:t>
      </w:r>
    </w:p>
    <w:p w:rsidR="00F72D92" w:rsidRPr="00BF7862" w:rsidRDefault="003C7F61" w:rsidP="004427F0">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2</w:t>
      </w:r>
      <w:r w:rsidR="004427F0">
        <w:rPr>
          <w:noProof/>
          <w:color w:val="000000"/>
          <w:spacing w:val="-6"/>
          <w:sz w:val="28"/>
          <w:szCs w:val="28"/>
        </w:rPr>
        <w:t>.) З</w:t>
      </w:r>
      <w:r w:rsidRPr="00BF7862">
        <w:rPr>
          <w:noProof/>
          <w:color w:val="000000"/>
          <w:spacing w:val="-6"/>
          <w:sz w:val="28"/>
          <w:szCs w:val="28"/>
        </w:rPr>
        <w:t xml:space="preserve">нать факторы,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которые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влияют на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мотивацию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набор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потребностей,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которые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вызывают движение 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целям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условия, при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которых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потребности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могут </w:instrText>
      </w:r>
      <w:r w:rsidR="007702EB" w:rsidRPr="00BF7862">
        <w:rPr>
          <w:noProof/>
          <w:color w:val="000000"/>
          <w:spacing w:val="-6"/>
          <w:sz w:val="28"/>
          <w:szCs w:val="28"/>
          <w:highlight w:val="white"/>
        </w:rPr>
        <w:fldChar w:fldCharType="end"/>
      </w:r>
      <w:r w:rsidRPr="00BF7862">
        <w:rPr>
          <w:noProof/>
          <w:color w:val="000000"/>
          <w:spacing w:val="-6"/>
          <w:sz w:val="28"/>
          <w:szCs w:val="28"/>
        </w:rPr>
        <w:t>быть удовлетворены;</w:t>
      </w:r>
    </w:p>
    <w:p w:rsidR="00F72D92" w:rsidRPr="00BF7862" w:rsidRDefault="00BE7372" w:rsidP="004427F0">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3</w:t>
      </w:r>
      <w:r w:rsidR="004427F0">
        <w:rPr>
          <w:noProof/>
          <w:color w:val="000000"/>
          <w:spacing w:val="-6"/>
          <w:sz w:val="28"/>
          <w:szCs w:val="28"/>
        </w:rPr>
        <w:t>.) В</w:t>
      </w:r>
      <w:r w:rsidR="003C7F61" w:rsidRPr="00BF7862">
        <w:rPr>
          <w:noProof/>
          <w:color w:val="000000"/>
          <w:spacing w:val="-6"/>
          <w:sz w:val="28"/>
          <w:szCs w:val="28"/>
        </w:rPr>
        <w:t xml:space="preserve">ыяснить, что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мотивация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не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может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стремиться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просто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к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созданию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чувства удовольствия и удовлетворённости —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повышенная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его доза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может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 xml:space="preserve">довести к </w:t>
      </w:r>
      <w:r w:rsidR="007702EB" w:rsidRPr="00BF7862">
        <w:rPr>
          <w:noProof/>
          <w:color w:val="000000"/>
          <w:spacing w:val="-6"/>
          <w:sz w:val="28"/>
          <w:szCs w:val="28"/>
          <w:highlight w:val="white"/>
        </w:rPr>
        <w:fldChar w:fldCharType="begin"/>
      </w:r>
      <w:r w:rsidR="003C7F61" w:rsidRPr="00BF7862">
        <w:rPr>
          <w:noProof/>
          <w:color w:val="000000"/>
          <w:spacing w:val="-6"/>
          <w:sz w:val="28"/>
          <w:szCs w:val="28"/>
          <w:highlight w:val="white"/>
        </w:rPr>
        <w:instrText xml:space="preserve">eq инерции </w:instrText>
      </w:r>
      <w:r w:rsidR="007702EB" w:rsidRPr="00BF7862">
        <w:rPr>
          <w:noProof/>
          <w:color w:val="000000"/>
          <w:spacing w:val="-6"/>
          <w:sz w:val="28"/>
          <w:szCs w:val="28"/>
          <w:highlight w:val="white"/>
        </w:rPr>
        <w:fldChar w:fldCharType="end"/>
      </w:r>
      <w:r w:rsidR="003C7F61" w:rsidRPr="00BF7862">
        <w:rPr>
          <w:noProof/>
          <w:color w:val="000000"/>
          <w:spacing w:val="-6"/>
          <w:sz w:val="28"/>
          <w:szCs w:val="28"/>
        </w:rPr>
        <w:t>и самодовольству</w:t>
      </w:r>
      <w:r w:rsidR="00B0547F" w:rsidRPr="00BF7862">
        <w:rPr>
          <w:noProof/>
          <w:color w:val="000000"/>
          <w:spacing w:val="-6"/>
          <w:sz w:val="28"/>
          <w:szCs w:val="28"/>
        </w:rPr>
        <w:t xml:space="preserve"> </w:t>
      </w:r>
      <w:r w:rsidR="00347AB9" w:rsidRPr="00BF7862">
        <w:rPr>
          <w:noProof/>
          <w:color w:val="000000"/>
          <w:spacing w:val="-6"/>
          <w:sz w:val="28"/>
          <w:szCs w:val="28"/>
        </w:rPr>
        <w:t>[</w:t>
      </w:r>
      <w:r w:rsidR="008E3052" w:rsidRPr="00BF7862">
        <w:rPr>
          <w:noProof/>
          <w:color w:val="000000"/>
          <w:spacing w:val="-6"/>
          <w:sz w:val="28"/>
          <w:szCs w:val="28"/>
        </w:rPr>
        <w:t>17</w:t>
      </w:r>
      <w:r w:rsidR="001E27DC" w:rsidRPr="00BF7862">
        <w:rPr>
          <w:noProof/>
          <w:color w:val="000000"/>
          <w:spacing w:val="-6"/>
          <w:sz w:val="28"/>
          <w:szCs w:val="28"/>
        </w:rPr>
        <w:t xml:space="preserve"> с. 215</w:t>
      </w:r>
      <w:r w:rsidR="00347AB9" w:rsidRPr="00BF7862">
        <w:rPr>
          <w:noProof/>
          <w:color w:val="000000"/>
          <w:spacing w:val="-6"/>
          <w:sz w:val="28"/>
          <w:szCs w:val="28"/>
        </w:rPr>
        <w:t>]</w:t>
      </w:r>
      <w:r w:rsidR="003C7F61" w:rsidRPr="00BF7862">
        <w:rPr>
          <w:noProof/>
          <w:color w:val="000000"/>
          <w:spacing w:val="-6"/>
          <w:sz w:val="28"/>
          <w:szCs w:val="28"/>
        </w:rPr>
        <w:t>.</w:t>
      </w:r>
    </w:p>
    <w:p w:rsidR="00F72D92" w:rsidRPr="00BF7862" w:rsidRDefault="003C7F61"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Изучение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человеческого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поведения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механизмов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побуждения к тому или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иному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действию дало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начало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появлению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концепций,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среди </w:instrText>
      </w:r>
      <w:r w:rsidR="007702EB" w:rsidRPr="00BF7862">
        <w:rPr>
          <w:noProof/>
          <w:color w:val="000000"/>
          <w:spacing w:val="-6"/>
          <w:sz w:val="28"/>
          <w:szCs w:val="28"/>
          <w:highlight w:val="white"/>
        </w:rPr>
        <w:fldChar w:fldCharType="end"/>
      </w:r>
      <w:r w:rsidRPr="00BF7862">
        <w:rPr>
          <w:noProof/>
          <w:color w:val="000000"/>
          <w:spacing w:val="-6"/>
          <w:sz w:val="28"/>
          <w:szCs w:val="28"/>
        </w:rPr>
        <w:t>которых можно выделить:</w:t>
      </w:r>
    </w:p>
    <w:p w:rsidR="00F72D92" w:rsidRPr="00BF7862" w:rsidRDefault="003C7F61" w:rsidP="004427F0">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1) содержательные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теории </w:instrText>
      </w:r>
      <w:r w:rsidR="007702EB" w:rsidRPr="00BF7862">
        <w:rPr>
          <w:noProof/>
          <w:color w:val="000000"/>
          <w:spacing w:val="-6"/>
          <w:sz w:val="28"/>
          <w:szCs w:val="28"/>
          <w:highlight w:val="white"/>
        </w:rPr>
        <w:fldChar w:fldCharType="end"/>
      </w:r>
      <w:r w:rsidRPr="00BF7862">
        <w:rPr>
          <w:noProof/>
          <w:color w:val="000000"/>
          <w:spacing w:val="-6"/>
          <w:sz w:val="28"/>
          <w:szCs w:val="28"/>
        </w:rPr>
        <w:t>мотивации;</w:t>
      </w:r>
    </w:p>
    <w:p w:rsidR="00F72D92" w:rsidRPr="00BF7862" w:rsidRDefault="003C7F61" w:rsidP="004427F0">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2) процессуальные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теории </w:instrText>
      </w:r>
      <w:r w:rsidR="007702EB" w:rsidRPr="00BF7862">
        <w:rPr>
          <w:noProof/>
          <w:color w:val="000000"/>
          <w:spacing w:val="-6"/>
          <w:sz w:val="28"/>
          <w:szCs w:val="28"/>
          <w:highlight w:val="white"/>
        </w:rPr>
        <w:fldChar w:fldCharType="end"/>
      </w:r>
      <w:r w:rsidRPr="00BF7862">
        <w:rPr>
          <w:noProof/>
          <w:color w:val="000000"/>
          <w:spacing w:val="-6"/>
          <w:sz w:val="28"/>
          <w:szCs w:val="28"/>
        </w:rPr>
        <w:t>мотивации.</w:t>
      </w:r>
    </w:p>
    <w:p w:rsidR="00F72D92" w:rsidRPr="00BF7862" w:rsidRDefault="003C7F61" w:rsidP="008B1969">
      <w:pPr>
        <w:shd w:val="clear" w:color="auto" w:fill="FFFFFF"/>
        <w:spacing w:after="0" w:line="360" w:lineRule="auto"/>
        <w:ind w:firstLine="851"/>
        <w:contextualSpacing/>
        <w:jc w:val="both"/>
        <w:textAlignment w:val="baseline"/>
        <w:rPr>
          <w:rFonts w:cs="Times New Roman"/>
          <w:noProof/>
          <w:color w:val="000000" w:themeColor="text1"/>
          <w:spacing w:val="-6"/>
          <w:szCs w:val="28"/>
        </w:rPr>
      </w:pPr>
      <w:r w:rsidRPr="00BF7862">
        <w:rPr>
          <w:rFonts w:cs="Times New Roman"/>
          <w:noProof/>
          <w:color w:val="000000" w:themeColor="text1"/>
          <w:spacing w:val="-6"/>
          <w:szCs w:val="28"/>
        </w:rPr>
        <w:t xml:space="preserve">Содержательный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подход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к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проблеме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мотивации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считается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исторически первым. </w:t>
      </w:r>
      <w:proofErr w:type="gramStart"/>
      <w:r w:rsidRPr="00BF7862">
        <w:rPr>
          <w:rFonts w:cs="Times New Roman"/>
          <w:noProof/>
          <w:color w:val="000000" w:themeColor="text1"/>
          <w:spacing w:val="-6"/>
          <w:szCs w:val="28"/>
        </w:rPr>
        <w:t xml:space="preserve">Наиболее распространённым 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более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первым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методом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был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метод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наказания и поощрения, так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называемая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политика «кнута и пряника».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Основной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смысл этого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метода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выявляется в его названии: за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хорошо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выполненную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работу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человек получает вознаграждение, за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невыполненную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работу - наказание.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Такой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метод использовался для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достижения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желаемых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результатов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просуществовал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значительно долго в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условиях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административно-командной системы.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Постепенно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он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изменился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в систему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экономических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административных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стимулов и санкций.</w:t>
      </w:r>
      <w:proofErr w:type="gramEnd"/>
    </w:p>
    <w:p w:rsidR="00F72D92" w:rsidRPr="00BF7862" w:rsidRDefault="003C7F61" w:rsidP="008B1969">
      <w:pPr>
        <w:shd w:val="clear" w:color="auto" w:fill="FFFFFF"/>
        <w:spacing w:after="0" w:line="360" w:lineRule="auto"/>
        <w:ind w:firstLine="851"/>
        <w:contextualSpacing/>
        <w:jc w:val="both"/>
        <w:rPr>
          <w:rFonts w:cs="Times New Roman"/>
          <w:noProof/>
          <w:color w:val="000000" w:themeColor="text1"/>
          <w:spacing w:val="-6"/>
          <w:szCs w:val="28"/>
        </w:rPr>
      </w:pPr>
      <w:r w:rsidRPr="00BF7862">
        <w:rPr>
          <w:rFonts w:cs="Times New Roman"/>
          <w:noProof/>
          <w:color w:val="000000" w:themeColor="text1"/>
          <w:spacing w:val="-6"/>
          <w:szCs w:val="28"/>
        </w:rPr>
        <w:lastRenderedPageBreak/>
        <w:t xml:space="preserve">Первую научную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теорию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мотивации в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пределах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содержательного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подхода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обосновал Ф. Тейлор,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выступивший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с ее  образцовым  вариантом.  Он  допускал мысль,  что  людьми  движет  желание  удовлетворять  возрастающие потребности,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поэтому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нужно дать им  возможность  зарабатывать  деньги. В  основу  своей  модели  Тейлор  положил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систему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норм расходования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времени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на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каждый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вид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работ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или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выполнение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отдельных операций</w:t>
      </w:r>
      <w:r w:rsidR="00A73334" w:rsidRPr="00BF7862">
        <w:rPr>
          <w:rFonts w:cs="Times New Roman"/>
          <w:noProof/>
          <w:color w:val="000000" w:themeColor="text1"/>
          <w:spacing w:val="-6"/>
          <w:szCs w:val="28"/>
        </w:rPr>
        <w:t xml:space="preserve"> [</w:t>
      </w:r>
      <w:r w:rsidR="008E3052" w:rsidRPr="00BF7862">
        <w:rPr>
          <w:rFonts w:cs="Times New Roman"/>
          <w:noProof/>
          <w:color w:val="000000" w:themeColor="text1"/>
          <w:spacing w:val="-6"/>
          <w:szCs w:val="28"/>
        </w:rPr>
        <w:t>7</w:t>
      </w:r>
      <w:r w:rsidR="004427F0">
        <w:rPr>
          <w:rFonts w:cs="Times New Roman"/>
          <w:noProof/>
          <w:color w:val="000000" w:themeColor="text1"/>
          <w:spacing w:val="-6"/>
          <w:szCs w:val="28"/>
        </w:rPr>
        <w:t>,</w:t>
      </w:r>
      <w:r w:rsidR="001C4462">
        <w:rPr>
          <w:rFonts w:cs="Times New Roman"/>
          <w:noProof/>
          <w:color w:val="000000" w:themeColor="text1"/>
          <w:spacing w:val="-6"/>
          <w:szCs w:val="28"/>
        </w:rPr>
        <w:t xml:space="preserve"> </w:t>
      </w:r>
      <w:r w:rsidR="009732EA" w:rsidRPr="00BF7862">
        <w:rPr>
          <w:rFonts w:cs="Times New Roman"/>
          <w:noProof/>
          <w:color w:val="000000" w:themeColor="text1"/>
          <w:spacing w:val="-6"/>
          <w:szCs w:val="28"/>
        </w:rPr>
        <w:t>с</w:t>
      </w:r>
      <w:r w:rsidR="004427F0">
        <w:rPr>
          <w:rFonts w:cs="Times New Roman"/>
          <w:noProof/>
          <w:color w:val="000000" w:themeColor="text1"/>
          <w:spacing w:val="-6"/>
          <w:szCs w:val="28"/>
        </w:rPr>
        <w:t>.</w:t>
      </w:r>
      <w:r w:rsidR="009732EA" w:rsidRPr="00BF7862">
        <w:rPr>
          <w:rFonts w:cs="Times New Roman"/>
          <w:noProof/>
          <w:color w:val="000000" w:themeColor="text1"/>
          <w:spacing w:val="-6"/>
          <w:szCs w:val="28"/>
        </w:rPr>
        <w:t>13-14</w:t>
      </w:r>
      <w:r w:rsidR="00A73334" w:rsidRPr="00BF7862">
        <w:rPr>
          <w:rFonts w:cs="Times New Roman"/>
          <w:noProof/>
          <w:color w:val="000000" w:themeColor="text1"/>
          <w:spacing w:val="-6"/>
          <w:szCs w:val="28"/>
        </w:rPr>
        <w:t>]</w:t>
      </w:r>
      <w:r w:rsidRPr="00BF7862">
        <w:rPr>
          <w:rFonts w:cs="Times New Roman"/>
          <w:noProof/>
          <w:color w:val="000000" w:themeColor="text1"/>
          <w:spacing w:val="-6"/>
          <w:szCs w:val="28"/>
        </w:rPr>
        <w:t xml:space="preserve">. При  достижении  более  высокой  производительности  труда,  чем  та,  которую  они  предусматривали, работники оплачивались по повышенному  тарифу  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получали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надбавки и премии. Это и давало им  возможность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более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полно удовлетворять  свои  потребности.  В  то  же  время  невыполнение  задания  являлось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поводом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для оплаты  с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пониженными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расценками, что вынуждало большинство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людей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работать на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пределе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своих возможностей.</w:t>
      </w:r>
    </w:p>
    <w:p w:rsidR="00F72D92" w:rsidRPr="00BF7862" w:rsidRDefault="003C7F61" w:rsidP="008B1969">
      <w:pPr>
        <w:shd w:val="clear" w:color="auto" w:fill="FFFFFF"/>
        <w:spacing w:after="0" w:line="360" w:lineRule="auto"/>
        <w:ind w:firstLine="851"/>
        <w:contextualSpacing/>
        <w:jc w:val="both"/>
        <w:rPr>
          <w:rFonts w:cs="Times New Roman"/>
          <w:noProof/>
          <w:color w:val="000000" w:themeColor="text1"/>
          <w:spacing w:val="-6"/>
          <w:szCs w:val="28"/>
        </w:rPr>
      </w:pPr>
      <w:r w:rsidRPr="00BF7862">
        <w:rPr>
          <w:rFonts w:cs="Times New Roman"/>
          <w:noProof/>
          <w:color w:val="000000" w:themeColor="text1"/>
          <w:spacing w:val="-6"/>
          <w:szCs w:val="28"/>
        </w:rPr>
        <w:t xml:space="preserve">К   последователям   такого   подхода   можно   отнести   американских   психологов: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Абрахама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 xml:space="preserve">Маслоу, </w:t>
      </w:r>
      <w:r w:rsidR="004427F0">
        <w:rPr>
          <w:rFonts w:cs="Times New Roman"/>
          <w:noProof/>
          <w:color w:val="000000" w:themeColor="text1"/>
          <w:spacing w:val="-6"/>
          <w:szCs w:val="28"/>
        </w:rPr>
        <w:t>Лаймана Портера, Эдварда Лоулера</w:t>
      </w:r>
      <w:r w:rsidRPr="00BF7862">
        <w:rPr>
          <w:rFonts w:cs="Times New Roman"/>
          <w:noProof/>
          <w:color w:val="000000" w:themeColor="text1"/>
          <w:spacing w:val="-6"/>
          <w:szCs w:val="28"/>
        </w:rPr>
        <w:t xml:space="preserve"> и </w:t>
      </w:r>
      <w:r w:rsidR="007702EB" w:rsidRPr="00BF7862">
        <w:rPr>
          <w:rFonts w:cs="Times New Roman"/>
          <w:noProof/>
          <w:color w:val="000000" w:themeColor="text1"/>
          <w:spacing w:val="-6"/>
          <w:szCs w:val="28"/>
          <w:highlight w:val="white"/>
        </w:rPr>
        <w:fldChar w:fldCharType="begin"/>
      </w:r>
      <w:r w:rsidRPr="00BF7862">
        <w:rPr>
          <w:rFonts w:cs="Times New Roman"/>
          <w:noProof/>
          <w:color w:val="000000" w:themeColor="text1"/>
          <w:spacing w:val="-6"/>
          <w:szCs w:val="28"/>
          <w:highlight w:val="white"/>
        </w:rPr>
        <w:instrText xml:space="preserve">eq Дэвида </w:instrText>
      </w:r>
      <w:r w:rsidR="007702EB" w:rsidRPr="00BF7862">
        <w:rPr>
          <w:rFonts w:cs="Times New Roman"/>
          <w:noProof/>
          <w:color w:val="000000" w:themeColor="text1"/>
          <w:spacing w:val="-6"/>
          <w:szCs w:val="28"/>
          <w:highlight w:val="white"/>
        </w:rPr>
        <w:fldChar w:fldCharType="end"/>
      </w:r>
      <w:r w:rsidRPr="00BF7862">
        <w:rPr>
          <w:rFonts w:cs="Times New Roman"/>
          <w:noProof/>
          <w:color w:val="000000" w:themeColor="text1"/>
          <w:spacing w:val="-6"/>
          <w:szCs w:val="28"/>
        </w:rPr>
        <w:t>МакКлеланда.</w:t>
      </w:r>
    </w:p>
    <w:p w:rsidR="00FC7C81" w:rsidRPr="00BF7862" w:rsidRDefault="003C7F61" w:rsidP="008B1969">
      <w:pPr>
        <w:pStyle w:val="a5"/>
        <w:spacing w:before="0" w:beforeAutospacing="0" w:after="0" w:afterAutospacing="0" w:line="360" w:lineRule="auto"/>
        <w:ind w:right="121" w:firstLine="851"/>
        <w:contextualSpacing/>
        <w:jc w:val="both"/>
        <w:rPr>
          <w:noProof/>
          <w:color w:val="000000" w:themeColor="text1"/>
          <w:spacing w:val="-6"/>
          <w:sz w:val="28"/>
          <w:szCs w:val="28"/>
        </w:rPr>
      </w:pPr>
      <w:r w:rsidRPr="00BF7862">
        <w:rPr>
          <w:noProof/>
          <w:color w:val="000000" w:themeColor="text1"/>
          <w:spacing w:val="-6"/>
          <w:sz w:val="28"/>
          <w:szCs w:val="28"/>
        </w:rPr>
        <w:t xml:space="preserve"> В основу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теории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Маслоу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(1954) лег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принцип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иерархичности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интересов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людей. Её сущность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сводится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к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изучению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потребностей человека. Маслоу выделил пять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групп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потребностей,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свойственный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людям, и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расположил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их в виде иерархической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пирамидной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структуры</w:t>
      </w:r>
      <w:r w:rsidR="00FC7C81" w:rsidRPr="00BF7862">
        <w:rPr>
          <w:noProof/>
          <w:color w:val="000000" w:themeColor="text1"/>
          <w:spacing w:val="-6"/>
          <w:sz w:val="28"/>
          <w:szCs w:val="28"/>
        </w:rPr>
        <w:t>. Пирамида потребностей А.Маслоу изображена на рисунке 1</w:t>
      </w:r>
      <w:r w:rsidR="001C4462">
        <w:rPr>
          <w:noProof/>
          <w:color w:val="000000" w:themeColor="text1"/>
          <w:spacing w:val="-6"/>
          <w:sz w:val="28"/>
          <w:szCs w:val="28"/>
        </w:rPr>
        <w:t xml:space="preserve"> </w:t>
      </w:r>
      <w:r w:rsidR="001C4462" w:rsidRPr="002B2C9B">
        <w:rPr>
          <w:noProof/>
          <w:color w:val="000000" w:themeColor="text1"/>
          <w:spacing w:val="-6"/>
          <w:sz w:val="28"/>
          <w:szCs w:val="28"/>
        </w:rPr>
        <w:t>[8</w:t>
      </w:r>
      <w:r w:rsidR="001C4462">
        <w:rPr>
          <w:noProof/>
          <w:color w:val="000000" w:themeColor="text1"/>
          <w:spacing w:val="-6"/>
          <w:sz w:val="28"/>
          <w:szCs w:val="28"/>
        </w:rPr>
        <w:t>, с. 221</w:t>
      </w:r>
      <w:r w:rsidR="001C4462" w:rsidRPr="002B2C9B">
        <w:rPr>
          <w:noProof/>
          <w:color w:val="000000" w:themeColor="text1"/>
          <w:spacing w:val="-6"/>
          <w:sz w:val="28"/>
          <w:szCs w:val="28"/>
        </w:rPr>
        <w:t>]</w:t>
      </w:r>
      <w:r w:rsidR="00FC7C81" w:rsidRPr="00BF7862">
        <w:rPr>
          <w:noProof/>
          <w:color w:val="000000" w:themeColor="text1"/>
          <w:spacing w:val="-6"/>
          <w:sz w:val="28"/>
          <w:szCs w:val="28"/>
        </w:rPr>
        <w:t xml:space="preserve">. </w:t>
      </w:r>
    </w:p>
    <w:p w:rsidR="00BE7372" w:rsidRPr="00BF7862" w:rsidRDefault="006433B8" w:rsidP="008B1969">
      <w:pPr>
        <w:pStyle w:val="a5"/>
        <w:spacing w:before="0" w:beforeAutospacing="0" w:after="0" w:afterAutospacing="0" w:line="360" w:lineRule="auto"/>
        <w:ind w:right="121" w:firstLine="851"/>
        <w:contextualSpacing/>
        <w:jc w:val="both"/>
        <w:rPr>
          <w:noProof/>
          <w:color w:val="000000" w:themeColor="text1"/>
          <w:spacing w:val="-6"/>
          <w:sz w:val="28"/>
          <w:szCs w:val="28"/>
        </w:rPr>
      </w:pPr>
      <w:r w:rsidRPr="00BF7862">
        <w:rPr>
          <w:noProof/>
          <w:color w:val="000000" w:themeColor="text1"/>
          <w:spacing w:val="-6"/>
          <w:sz w:val="28"/>
          <w:szCs w:val="28"/>
        </w:rPr>
        <w:lastRenderedPageBreak/>
        <w:drawing>
          <wp:inline distT="0" distB="0" distL="0" distR="0">
            <wp:extent cx="4524375" cy="2609850"/>
            <wp:effectExtent l="0" t="0" r="952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55402" w:rsidRPr="00BF7862" w:rsidRDefault="00355402" w:rsidP="008B1969">
      <w:pPr>
        <w:pStyle w:val="a5"/>
        <w:spacing w:before="0" w:beforeAutospacing="0" w:after="0" w:afterAutospacing="0" w:line="360" w:lineRule="auto"/>
        <w:ind w:right="121"/>
        <w:contextualSpacing/>
        <w:jc w:val="both"/>
        <w:rPr>
          <w:noProof/>
          <w:color w:val="000000" w:themeColor="text1"/>
          <w:spacing w:val="-6"/>
          <w:sz w:val="28"/>
          <w:szCs w:val="28"/>
        </w:rPr>
      </w:pPr>
    </w:p>
    <w:p w:rsidR="0011300C" w:rsidRPr="00BF7862" w:rsidRDefault="00C67714" w:rsidP="008B1969">
      <w:pPr>
        <w:pStyle w:val="a5"/>
        <w:spacing w:before="0" w:beforeAutospacing="0" w:after="0" w:afterAutospacing="0" w:line="360" w:lineRule="auto"/>
        <w:ind w:right="121"/>
        <w:contextualSpacing/>
        <w:jc w:val="both"/>
        <w:rPr>
          <w:noProof/>
          <w:color w:val="000000" w:themeColor="text1"/>
          <w:spacing w:val="-6"/>
          <w:sz w:val="28"/>
          <w:szCs w:val="28"/>
        </w:rPr>
      </w:pPr>
      <w:r w:rsidRPr="00BF7862">
        <w:rPr>
          <w:noProof/>
          <w:color w:val="000000" w:themeColor="text1"/>
          <w:spacing w:val="-6"/>
          <w:sz w:val="28"/>
          <w:szCs w:val="28"/>
        </w:rPr>
        <w:t xml:space="preserve">    </w:t>
      </w:r>
      <w:r w:rsidR="00355402" w:rsidRPr="00BF7862">
        <w:rPr>
          <w:noProof/>
          <w:color w:val="000000" w:themeColor="text1"/>
          <w:spacing w:val="-6"/>
          <w:sz w:val="28"/>
          <w:szCs w:val="28"/>
        </w:rPr>
        <w:t xml:space="preserve">                           </w:t>
      </w:r>
      <w:r w:rsidRPr="00BF7862">
        <w:rPr>
          <w:noProof/>
          <w:color w:val="000000" w:themeColor="text1"/>
          <w:spacing w:val="-6"/>
          <w:sz w:val="28"/>
          <w:szCs w:val="28"/>
        </w:rPr>
        <w:t>Рис. 1.</w:t>
      </w:r>
      <w:r w:rsidR="009732EA" w:rsidRPr="00BF7862">
        <w:rPr>
          <w:noProof/>
          <w:color w:val="000000" w:themeColor="text1"/>
          <w:spacing w:val="-6"/>
          <w:sz w:val="28"/>
          <w:szCs w:val="28"/>
        </w:rPr>
        <w:t xml:space="preserve"> Пирамида потребностей А.Маслоу</w:t>
      </w:r>
    </w:p>
    <w:p w:rsidR="009732EA" w:rsidRPr="00BF7862" w:rsidRDefault="009732EA" w:rsidP="008B1969">
      <w:pPr>
        <w:pStyle w:val="a5"/>
        <w:spacing w:before="0" w:beforeAutospacing="0" w:after="0" w:afterAutospacing="0" w:line="360" w:lineRule="auto"/>
        <w:ind w:right="121"/>
        <w:contextualSpacing/>
        <w:jc w:val="both"/>
        <w:rPr>
          <w:noProof/>
          <w:color w:val="000000" w:themeColor="text1"/>
          <w:spacing w:val="-6"/>
          <w:sz w:val="28"/>
          <w:szCs w:val="28"/>
        </w:rPr>
      </w:pPr>
    </w:p>
    <w:p w:rsidR="006433B8" w:rsidRPr="00BF7862" w:rsidRDefault="007702EB" w:rsidP="008B1969">
      <w:pPr>
        <w:pStyle w:val="a5"/>
        <w:spacing w:before="0" w:beforeAutospacing="0" w:after="0" w:afterAutospacing="0" w:line="360" w:lineRule="auto"/>
        <w:ind w:right="121" w:firstLine="851"/>
        <w:contextualSpacing/>
        <w:jc w:val="both"/>
        <w:rPr>
          <w:noProof/>
          <w:color w:val="000000" w:themeColor="text1"/>
          <w:spacing w:val="-6"/>
          <w:sz w:val="28"/>
          <w:szCs w:val="28"/>
        </w:rPr>
      </w:pP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Теория </w:instrText>
      </w:r>
      <w:r w:rsidRPr="00BF7862">
        <w:rPr>
          <w:noProof/>
          <w:color w:val="000000" w:themeColor="text1"/>
          <w:spacing w:val="-6"/>
          <w:sz w:val="28"/>
          <w:szCs w:val="28"/>
          <w:highlight w:val="white"/>
        </w:rPr>
        <w:fldChar w:fldCharType="end"/>
      </w:r>
      <w:proofErr w:type="gramStart"/>
      <w:r w:rsidR="00355402" w:rsidRPr="00BF7862">
        <w:rPr>
          <w:noProof/>
          <w:color w:val="000000" w:themeColor="text1"/>
          <w:spacing w:val="-6"/>
          <w:sz w:val="28"/>
          <w:szCs w:val="28"/>
        </w:rPr>
        <w:t xml:space="preserve">Маслоу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внесла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большой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вклад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в понимание того, что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заставляет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работников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трудиться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более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результативно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и оказала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большое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влияние на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развитие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 xml:space="preserve">теории и </w:t>
      </w:r>
      <w:r w:rsidRPr="00BF7862">
        <w:rPr>
          <w:noProof/>
          <w:color w:val="000000" w:themeColor="text1"/>
          <w:spacing w:val="-6"/>
          <w:sz w:val="28"/>
          <w:szCs w:val="28"/>
          <w:highlight w:val="white"/>
        </w:rPr>
        <w:fldChar w:fldCharType="begin"/>
      </w:r>
      <w:r w:rsidR="00355402" w:rsidRPr="00BF7862">
        <w:rPr>
          <w:noProof/>
          <w:color w:val="000000" w:themeColor="text1"/>
          <w:spacing w:val="-6"/>
          <w:sz w:val="28"/>
          <w:szCs w:val="28"/>
          <w:highlight w:val="white"/>
        </w:rPr>
        <w:instrText xml:space="preserve">eq практики </w:instrText>
      </w:r>
      <w:r w:rsidRPr="00BF7862">
        <w:rPr>
          <w:noProof/>
          <w:color w:val="000000" w:themeColor="text1"/>
          <w:spacing w:val="-6"/>
          <w:sz w:val="28"/>
          <w:szCs w:val="28"/>
          <w:highlight w:val="white"/>
        </w:rPr>
        <w:fldChar w:fldCharType="end"/>
      </w:r>
      <w:r w:rsidR="00355402" w:rsidRPr="00BF7862">
        <w:rPr>
          <w:noProof/>
          <w:color w:val="000000" w:themeColor="text1"/>
          <w:spacing w:val="-6"/>
          <w:sz w:val="28"/>
          <w:szCs w:val="28"/>
        </w:rPr>
        <w:t>современного управления.</w:t>
      </w:r>
      <w:proofErr w:type="gramEnd"/>
    </w:p>
    <w:p w:rsidR="00F72D92" w:rsidRPr="00BF7862" w:rsidRDefault="003C7F61" w:rsidP="008B1969">
      <w:pPr>
        <w:pStyle w:val="3"/>
        <w:shd w:val="clear" w:color="auto" w:fill="FFFFFF" w:themeFill="background1"/>
        <w:spacing w:before="0" w:beforeAutospacing="0" w:after="0" w:afterAutospacing="0" w:line="360" w:lineRule="auto"/>
        <w:ind w:right="152" w:firstLine="851"/>
        <w:contextualSpacing/>
        <w:jc w:val="both"/>
        <w:rPr>
          <w:b w:val="0"/>
          <w:iCs/>
          <w:noProof/>
          <w:color w:val="000000" w:themeColor="text1"/>
          <w:spacing w:val="-6"/>
          <w:sz w:val="28"/>
          <w:szCs w:val="28"/>
        </w:rPr>
      </w:pPr>
      <w:r w:rsidRPr="00BF7862">
        <w:rPr>
          <w:rStyle w:val="apple-converted-space"/>
          <w:b w:val="0"/>
          <w:iCs/>
          <w:noProof/>
          <w:color w:val="000000" w:themeColor="text1"/>
          <w:spacing w:val="-6"/>
          <w:sz w:val="28"/>
          <w:szCs w:val="28"/>
        </w:rPr>
        <w:t xml:space="preserve"> На </w:t>
      </w:r>
      <w:r w:rsidR="007702EB" w:rsidRPr="00BF7862">
        <w:rPr>
          <w:rStyle w:val="apple-converted-space"/>
          <w:b w:val="0"/>
          <w:iCs/>
          <w:noProof/>
          <w:color w:val="000000" w:themeColor="text1"/>
          <w:spacing w:val="-6"/>
          <w:sz w:val="28"/>
          <w:szCs w:val="28"/>
          <w:highlight w:val="white"/>
        </w:rPr>
        <w:fldChar w:fldCharType="begin"/>
      </w:r>
      <w:r w:rsidRPr="00BF7862">
        <w:rPr>
          <w:rStyle w:val="apple-converted-space"/>
          <w:b w:val="0"/>
          <w:iCs/>
          <w:noProof/>
          <w:color w:val="000000" w:themeColor="text1"/>
          <w:spacing w:val="-6"/>
          <w:sz w:val="28"/>
          <w:szCs w:val="28"/>
          <w:highlight w:val="white"/>
        </w:rPr>
        <w:instrText xml:space="preserve">eq основании </w:instrText>
      </w:r>
      <w:r w:rsidR="007702EB" w:rsidRPr="00BF7862">
        <w:rPr>
          <w:rStyle w:val="apple-converted-space"/>
          <w:b w:val="0"/>
          <w:iCs/>
          <w:noProof/>
          <w:color w:val="000000" w:themeColor="text1"/>
          <w:spacing w:val="-6"/>
          <w:sz w:val="28"/>
          <w:szCs w:val="28"/>
          <w:highlight w:val="white"/>
        </w:rPr>
        <w:fldChar w:fldCharType="end"/>
      </w:r>
      <w:r w:rsidRPr="00BF7862">
        <w:rPr>
          <w:rStyle w:val="apple-converted-space"/>
          <w:b w:val="0"/>
          <w:iCs/>
          <w:noProof/>
          <w:color w:val="000000" w:themeColor="text1"/>
          <w:spacing w:val="-6"/>
          <w:sz w:val="28"/>
          <w:szCs w:val="28"/>
        </w:rPr>
        <w:t xml:space="preserve">своих исследований, </w:t>
      </w:r>
      <w:r w:rsidRPr="00BF7862">
        <w:rPr>
          <w:b w:val="0"/>
          <w:iCs/>
          <w:noProof/>
          <w:color w:val="000000" w:themeColor="text1"/>
          <w:spacing w:val="-6"/>
          <w:sz w:val="28"/>
          <w:szCs w:val="28"/>
        </w:rPr>
        <w:t xml:space="preserve">Дэвид Мак-Клеланд </w:t>
      </w:r>
      <w:r w:rsidR="007702EB" w:rsidRPr="00BF7862">
        <w:rPr>
          <w:b w:val="0"/>
          <w:iCs/>
          <w:noProof/>
          <w:color w:val="000000" w:themeColor="text1"/>
          <w:spacing w:val="-6"/>
          <w:sz w:val="28"/>
          <w:szCs w:val="28"/>
          <w:highlight w:val="white"/>
        </w:rPr>
        <w:fldChar w:fldCharType="begin"/>
      </w:r>
      <w:r w:rsidRPr="00BF7862">
        <w:rPr>
          <w:b w:val="0"/>
          <w:iCs/>
          <w:noProof/>
          <w:color w:val="000000" w:themeColor="text1"/>
          <w:spacing w:val="-6"/>
          <w:sz w:val="28"/>
          <w:szCs w:val="28"/>
          <w:highlight w:val="white"/>
        </w:rPr>
        <w:instrText xml:space="preserve">eq выделил </w:instrText>
      </w:r>
      <w:r w:rsidR="007702EB" w:rsidRPr="00BF7862">
        <w:rPr>
          <w:b w:val="0"/>
          <w:iCs/>
          <w:noProof/>
          <w:color w:val="000000" w:themeColor="text1"/>
          <w:spacing w:val="-6"/>
          <w:sz w:val="28"/>
          <w:szCs w:val="28"/>
          <w:highlight w:val="white"/>
        </w:rPr>
        <w:fldChar w:fldCharType="end"/>
      </w:r>
      <w:r w:rsidR="000B43A0" w:rsidRPr="00BF7862">
        <w:rPr>
          <w:b w:val="0"/>
          <w:iCs/>
          <w:noProof/>
          <w:color w:val="000000" w:themeColor="text1"/>
          <w:spacing w:val="-6"/>
          <w:sz w:val="28"/>
          <w:szCs w:val="28"/>
        </w:rPr>
        <w:t>три типа менеджеров, которые отображены ниже на рисунке 2</w:t>
      </w:r>
      <w:r w:rsidR="001C4462">
        <w:rPr>
          <w:b w:val="0"/>
          <w:iCs/>
          <w:noProof/>
          <w:color w:val="000000" w:themeColor="text1"/>
          <w:spacing w:val="-6"/>
          <w:sz w:val="28"/>
          <w:szCs w:val="28"/>
        </w:rPr>
        <w:t xml:space="preserve"> </w:t>
      </w:r>
      <w:r w:rsidR="001C4462" w:rsidRPr="001C4462">
        <w:rPr>
          <w:b w:val="0"/>
          <w:iCs/>
          <w:noProof/>
          <w:color w:val="000000" w:themeColor="text1"/>
          <w:spacing w:val="-6"/>
          <w:sz w:val="28"/>
          <w:szCs w:val="28"/>
        </w:rPr>
        <w:t>[</w:t>
      </w:r>
      <w:r w:rsidR="001C4462">
        <w:rPr>
          <w:b w:val="0"/>
          <w:iCs/>
          <w:noProof/>
          <w:color w:val="000000" w:themeColor="text1"/>
          <w:spacing w:val="-6"/>
          <w:sz w:val="28"/>
          <w:szCs w:val="28"/>
        </w:rPr>
        <w:t>8, с. 224</w:t>
      </w:r>
      <w:r w:rsidR="001C4462" w:rsidRPr="001C4462">
        <w:rPr>
          <w:b w:val="0"/>
          <w:iCs/>
          <w:noProof/>
          <w:color w:val="000000" w:themeColor="text1"/>
          <w:spacing w:val="-6"/>
          <w:sz w:val="28"/>
          <w:szCs w:val="28"/>
        </w:rPr>
        <w:t>]</w:t>
      </w:r>
      <w:r w:rsidR="000B43A0" w:rsidRPr="00BF7862">
        <w:rPr>
          <w:b w:val="0"/>
          <w:iCs/>
          <w:noProof/>
          <w:color w:val="000000" w:themeColor="text1"/>
          <w:spacing w:val="-6"/>
          <w:sz w:val="28"/>
          <w:szCs w:val="28"/>
        </w:rPr>
        <w:t>.</w:t>
      </w:r>
    </w:p>
    <w:p w:rsidR="009732EA" w:rsidRPr="00BF7862" w:rsidRDefault="00EA1744" w:rsidP="008B1969">
      <w:pPr>
        <w:pStyle w:val="3"/>
        <w:shd w:val="clear" w:color="auto" w:fill="FFFFFF" w:themeFill="background1"/>
        <w:spacing w:before="0" w:beforeAutospacing="0" w:after="0" w:afterAutospacing="0" w:line="360" w:lineRule="auto"/>
        <w:ind w:right="152" w:firstLine="567"/>
        <w:contextualSpacing/>
        <w:jc w:val="both"/>
        <w:rPr>
          <w:b w:val="0"/>
          <w:iCs/>
          <w:noProof/>
          <w:color w:val="000000" w:themeColor="text1"/>
          <w:spacing w:val="-6"/>
          <w:sz w:val="28"/>
          <w:szCs w:val="28"/>
        </w:rPr>
      </w:pPr>
      <w:r w:rsidRPr="00BF7862">
        <w:rPr>
          <w:b w:val="0"/>
          <w:iCs/>
          <w:noProof/>
          <w:color w:val="000000" w:themeColor="text1"/>
          <w:spacing w:val="-6"/>
          <w:sz w:val="28"/>
          <w:szCs w:val="28"/>
        </w:rPr>
        <w:drawing>
          <wp:inline distT="0" distB="0" distL="0" distR="0">
            <wp:extent cx="5238750" cy="2076450"/>
            <wp:effectExtent l="1905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732EA" w:rsidRPr="00BF7862" w:rsidRDefault="000B43A0" w:rsidP="008B1969">
      <w:pPr>
        <w:pStyle w:val="3"/>
        <w:shd w:val="clear" w:color="auto" w:fill="FFFFFF" w:themeFill="background1"/>
        <w:spacing w:before="0" w:beforeAutospacing="0" w:after="0" w:afterAutospacing="0" w:line="360" w:lineRule="auto"/>
        <w:ind w:right="152" w:firstLine="851"/>
        <w:contextualSpacing/>
        <w:jc w:val="center"/>
        <w:rPr>
          <w:b w:val="0"/>
          <w:iCs/>
          <w:noProof/>
          <w:color w:val="000000" w:themeColor="text1"/>
          <w:spacing w:val="-6"/>
          <w:sz w:val="28"/>
          <w:szCs w:val="28"/>
        </w:rPr>
      </w:pPr>
      <w:r w:rsidRPr="00BF7862">
        <w:rPr>
          <w:b w:val="0"/>
          <w:iCs/>
          <w:noProof/>
          <w:color w:val="000000" w:themeColor="text1"/>
          <w:spacing w:val="-6"/>
          <w:sz w:val="28"/>
          <w:szCs w:val="28"/>
        </w:rPr>
        <w:t>Рис. 2. Типы менеджеров Дэвида Мак-Клеланда</w:t>
      </w:r>
    </w:p>
    <w:p w:rsidR="000B43A0" w:rsidRPr="00BF7862" w:rsidRDefault="000B43A0" w:rsidP="008B1969">
      <w:pPr>
        <w:pStyle w:val="3"/>
        <w:shd w:val="clear" w:color="auto" w:fill="FFFFFF" w:themeFill="background1"/>
        <w:spacing w:before="0" w:beforeAutospacing="0" w:after="0" w:afterAutospacing="0" w:line="360" w:lineRule="auto"/>
        <w:ind w:right="152" w:firstLine="851"/>
        <w:contextualSpacing/>
        <w:jc w:val="center"/>
        <w:rPr>
          <w:b w:val="0"/>
          <w:iCs/>
          <w:noProof/>
          <w:color w:val="000000" w:themeColor="text1"/>
          <w:spacing w:val="-6"/>
          <w:sz w:val="28"/>
          <w:szCs w:val="28"/>
        </w:rPr>
      </w:pPr>
    </w:p>
    <w:p w:rsidR="00F72D92" w:rsidRPr="00BF7862" w:rsidRDefault="00EA1744" w:rsidP="008B1969">
      <w:pPr>
        <w:pStyle w:val="3"/>
        <w:shd w:val="clear" w:color="auto" w:fill="FFFFFF" w:themeFill="background1"/>
        <w:spacing w:before="0" w:beforeAutospacing="0" w:after="0" w:afterAutospacing="0" w:line="360" w:lineRule="auto"/>
        <w:ind w:right="152" w:firstLine="567"/>
        <w:contextualSpacing/>
        <w:jc w:val="both"/>
        <w:rPr>
          <w:b w:val="0"/>
          <w:noProof/>
          <w:color w:val="000000" w:themeColor="text1"/>
          <w:spacing w:val="-6"/>
          <w:sz w:val="28"/>
          <w:szCs w:val="28"/>
        </w:rPr>
      </w:pPr>
      <w:r w:rsidRPr="00BF7862">
        <w:rPr>
          <w:b w:val="0"/>
          <w:iCs/>
          <w:noProof/>
          <w:color w:val="000000" w:themeColor="text1"/>
          <w:spacing w:val="-6"/>
          <w:sz w:val="28"/>
          <w:szCs w:val="28"/>
        </w:rPr>
        <w:lastRenderedPageBreak/>
        <w:t xml:space="preserve">    </w:t>
      </w:r>
      <w:r w:rsidR="003C7F61" w:rsidRPr="00BF7862">
        <w:rPr>
          <w:b w:val="0"/>
          <w:iCs/>
          <w:noProof/>
          <w:color w:val="000000" w:themeColor="text1"/>
          <w:spacing w:val="-6"/>
          <w:sz w:val="28"/>
          <w:szCs w:val="28"/>
        </w:rPr>
        <w:t xml:space="preserve">В соответствии с </w:t>
      </w:r>
      <w:r w:rsidR="007702EB" w:rsidRPr="00BF7862">
        <w:rPr>
          <w:b w:val="0"/>
          <w:iCs/>
          <w:noProof/>
          <w:color w:val="000000" w:themeColor="text1"/>
          <w:spacing w:val="-6"/>
          <w:sz w:val="28"/>
          <w:szCs w:val="28"/>
          <w:highlight w:val="white"/>
        </w:rPr>
        <w:fldChar w:fldCharType="begin"/>
      </w:r>
      <w:r w:rsidR="003C7F61" w:rsidRPr="00BF7862">
        <w:rPr>
          <w:b w:val="0"/>
          <w:iCs/>
          <w:noProof/>
          <w:color w:val="000000" w:themeColor="text1"/>
          <w:spacing w:val="-6"/>
          <w:sz w:val="28"/>
          <w:szCs w:val="28"/>
          <w:highlight w:val="white"/>
        </w:rPr>
        <w:instrText xml:space="preserve">eq выводами </w:instrText>
      </w:r>
      <w:r w:rsidR="007702EB" w:rsidRPr="00BF7862">
        <w:rPr>
          <w:b w:val="0"/>
          <w:iCs/>
          <w:noProof/>
          <w:color w:val="000000" w:themeColor="text1"/>
          <w:spacing w:val="-6"/>
          <w:sz w:val="28"/>
          <w:szCs w:val="28"/>
          <w:highlight w:val="white"/>
        </w:rPr>
        <w:fldChar w:fldCharType="end"/>
      </w:r>
      <w:r w:rsidR="003C7F61" w:rsidRPr="00BF7862">
        <w:rPr>
          <w:b w:val="0"/>
          <w:iCs/>
          <w:noProof/>
          <w:color w:val="000000" w:themeColor="text1"/>
          <w:spacing w:val="-6"/>
          <w:sz w:val="28"/>
          <w:szCs w:val="28"/>
        </w:rPr>
        <w:t xml:space="preserve">Мак-Клеланда, </w:t>
      </w:r>
      <w:r w:rsidR="007702EB" w:rsidRPr="00BF7862">
        <w:rPr>
          <w:b w:val="0"/>
          <w:iCs/>
          <w:noProof/>
          <w:color w:val="000000" w:themeColor="text1"/>
          <w:spacing w:val="-6"/>
          <w:sz w:val="28"/>
          <w:szCs w:val="28"/>
          <w:highlight w:val="white"/>
        </w:rPr>
        <w:fldChar w:fldCharType="begin"/>
      </w:r>
      <w:r w:rsidR="003C7F61" w:rsidRPr="00BF7862">
        <w:rPr>
          <w:b w:val="0"/>
          <w:iCs/>
          <w:noProof/>
          <w:color w:val="000000" w:themeColor="text1"/>
          <w:spacing w:val="-6"/>
          <w:sz w:val="28"/>
          <w:szCs w:val="28"/>
          <w:highlight w:val="white"/>
        </w:rPr>
        <w:instrText xml:space="preserve">eq менеджеры </w:instrText>
      </w:r>
      <w:r w:rsidR="007702EB" w:rsidRPr="00BF7862">
        <w:rPr>
          <w:b w:val="0"/>
          <w:iCs/>
          <w:noProof/>
          <w:color w:val="000000" w:themeColor="text1"/>
          <w:spacing w:val="-6"/>
          <w:sz w:val="28"/>
          <w:szCs w:val="28"/>
          <w:highlight w:val="white"/>
        </w:rPr>
        <w:fldChar w:fldCharType="end"/>
      </w:r>
      <w:r w:rsidR="003C7F61" w:rsidRPr="00BF7862">
        <w:rPr>
          <w:b w:val="0"/>
          <w:iCs/>
          <w:noProof/>
          <w:color w:val="000000" w:themeColor="text1"/>
          <w:spacing w:val="-6"/>
          <w:sz w:val="28"/>
          <w:szCs w:val="28"/>
        </w:rPr>
        <w:t xml:space="preserve">первых двух </w:t>
      </w:r>
      <w:r w:rsidR="007702EB" w:rsidRPr="00BF7862">
        <w:rPr>
          <w:b w:val="0"/>
          <w:iCs/>
          <w:noProof/>
          <w:color w:val="000000" w:themeColor="text1"/>
          <w:spacing w:val="-6"/>
          <w:sz w:val="28"/>
          <w:szCs w:val="28"/>
          <w:highlight w:val="white"/>
        </w:rPr>
        <w:fldChar w:fldCharType="begin"/>
      </w:r>
      <w:r w:rsidR="003C7F61" w:rsidRPr="00BF7862">
        <w:rPr>
          <w:b w:val="0"/>
          <w:iCs/>
          <w:noProof/>
          <w:color w:val="000000" w:themeColor="text1"/>
          <w:spacing w:val="-6"/>
          <w:sz w:val="28"/>
          <w:szCs w:val="28"/>
          <w:highlight w:val="white"/>
        </w:rPr>
        <w:instrText xml:space="preserve">eq типов </w:instrText>
      </w:r>
      <w:r w:rsidR="007702EB" w:rsidRPr="00BF7862">
        <w:rPr>
          <w:b w:val="0"/>
          <w:iCs/>
          <w:noProof/>
          <w:color w:val="000000" w:themeColor="text1"/>
          <w:spacing w:val="-6"/>
          <w:sz w:val="28"/>
          <w:szCs w:val="28"/>
          <w:highlight w:val="white"/>
        </w:rPr>
        <w:fldChar w:fldCharType="end"/>
      </w:r>
      <w:r w:rsidR="003C7F61" w:rsidRPr="00BF7862">
        <w:rPr>
          <w:b w:val="0"/>
          <w:iCs/>
          <w:noProof/>
          <w:color w:val="000000" w:themeColor="text1"/>
          <w:spacing w:val="-6"/>
          <w:sz w:val="28"/>
          <w:szCs w:val="28"/>
        </w:rPr>
        <w:t xml:space="preserve">более результативно управляют </w:t>
      </w:r>
      <w:r w:rsidR="007702EB" w:rsidRPr="00BF7862">
        <w:rPr>
          <w:b w:val="0"/>
          <w:iCs/>
          <w:noProof/>
          <w:color w:val="000000" w:themeColor="text1"/>
          <w:spacing w:val="-6"/>
          <w:sz w:val="28"/>
          <w:szCs w:val="28"/>
          <w:highlight w:val="white"/>
        </w:rPr>
        <w:fldChar w:fldCharType="begin"/>
      </w:r>
      <w:r w:rsidR="003C7F61" w:rsidRPr="00BF7862">
        <w:rPr>
          <w:b w:val="0"/>
          <w:iCs/>
          <w:noProof/>
          <w:color w:val="000000" w:themeColor="text1"/>
          <w:spacing w:val="-6"/>
          <w:sz w:val="28"/>
          <w:szCs w:val="28"/>
          <w:highlight w:val="white"/>
        </w:rPr>
        <w:instrText xml:space="preserve">eq своими </w:instrText>
      </w:r>
      <w:r w:rsidR="007702EB" w:rsidRPr="00BF7862">
        <w:rPr>
          <w:b w:val="0"/>
          <w:iCs/>
          <w:noProof/>
          <w:color w:val="000000" w:themeColor="text1"/>
          <w:spacing w:val="-6"/>
          <w:sz w:val="28"/>
          <w:szCs w:val="28"/>
          <w:highlight w:val="white"/>
        </w:rPr>
        <w:fldChar w:fldCharType="end"/>
      </w:r>
      <w:r w:rsidR="003C7F61" w:rsidRPr="00BF7862">
        <w:rPr>
          <w:b w:val="0"/>
          <w:iCs/>
          <w:noProof/>
          <w:color w:val="000000" w:themeColor="text1"/>
          <w:spacing w:val="-6"/>
          <w:sz w:val="28"/>
          <w:szCs w:val="28"/>
        </w:rPr>
        <w:t xml:space="preserve">подразделениями </w:t>
      </w:r>
      <w:r w:rsidR="007702EB" w:rsidRPr="00BF7862">
        <w:rPr>
          <w:b w:val="0"/>
          <w:iCs/>
          <w:noProof/>
          <w:color w:val="000000" w:themeColor="text1"/>
          <w:spacing w:val="-6"/>
          <w:sz w:val="28"/>
          <w:szCs w:val="28"/>
          <w:highlight w:val="white"/>
        </w:rPr>
        <w:fldChar w:fldCharType="begin"/>
      </w:r>
      <w:r w:rsidR="003C7F61" w:rsidRPr="00BF7862">
        <w:rPr>
          <w:b w:val="0"/>
          <w:iCs/>
          <w:noProof/>
          <w:color w:val="000000" w:themeColor="text1"/>
          <w:spacing w:val="-6"/>
          <w:sz w:val="28"/>
          <w:szCs w:val="28"/>
          <w:highlight w:val="white"/>
        </w:rPr>
        <w:instrText xml:space="preserve">eq главным </w:instrText>
      </w:r>
      <w:r w:rsidR="007702EB" w:rsidRPr="00BF7862">
        <w:rPr>
          <w:b w:val="0"/>
          <w:iCs/>
          <w:noProof/>
          <w:color w:val="000000" w:themeColor="text1"/>
          <w:spacing w:val="-6"/>
          <w:sz w:val="28"/>
          <w:szCs w:val="28"/>
          <w:highlight w:val="white"/>
        </w:rPr>
        <w:fldChar w:fldCharType="end"/>
      </w:r>
      <w:r w:rsidR="003C7F61" w:rsidRPr="00BF7862">
        <w:rPr>
          <w:b w:val="0"/>
          <w:iCs/>
          <w:noProof/>
          <w:color w:val="000000" w:themeColor="text1"/>
          <w:spacing w:val="-6"/>
          <w:sz w:val="28"/>
          <w:szCs w:val="28"/>
        </w:rPr>
        <w:t xml:space="preserve">образом </w:t>
      </w:r>
      <w:r w:rsidR="007702EB" w:rsidRPr="00BF7862">
        <w:rPr>
          <w:b w:val="0"/>
          <w:iCs/>
          <w:noProof/>
          <w:color w:val="000000" w:themeColor="text1"/>
          <w:spacing w:val="-6"/>
          <w:sz w:val="28"/>
          <w:szCs w:val="28"/>
          <w:highlight w:val="white"/>
        </w:rPr>
        <w:fldChar w:fldCharType="begin"/>
      </w:r>
      <w:r w:rsidR="003C7F61" w:rsidRPr="00BF7862">
        <w:rPr>
          <w:b w:val="0"/>
          <w:iCs/>
          <w:noProof/>
          <w:color w:val="000000" w:themeColor="text1"/>
          <w:spacing w:val="-6"/>
          <w:sz w:val="28"/>
          <w:szCs w:val="28"/>
          <w:highlight w:val="white"/>
        </w:rPr>
        <w:instrText xml:space="preserve">eq благодаря </w:instrText>
      </w:r>
      <w:r w:rsidR="007702EB" w:rsidRPr="00BF7862">
        <w:rPr>
          <w:b w:val="0"/>
          <w:iCs/>
          <w:noProof/>
          <w:color w:val="000000" w:themeColor="text1"/>
          <w:spacing w:val="-6"/>
          <w:sz w:val="28"/>
          <w:szCs w:val="28"/>
          <w:highlight w:val="white"/>
        </w:rPr>
        <w:fldChar w:fldCharType="end"/>
      </w:r>
      <w:r w:rsidR="003C7F61" w:rsidRPr="00BF7862">
        <w:rPr>
          <w:b w:val="0"/>
          <w:iCs/>
          <w:noProof/>
          <w:color w:val="000000" w:themeColor="text1"/>
          <w:spacing w:val="-6"/>
          <w:sz w:val="28"/>
          <w:szCs w:val="28"/>
        </w:rPr>
        <w:t>своей необходимости во власти</w:t>
      </w:r>
      <w:r w:rsidR="00873457" w:rsidRPr="00BF7862">
        <w:rPr>
          <w:b w:val="0"/>
          <w:iCs/>
          <w:noProof/>
          <w:color w:val="000000" w:themeColor="text1"/>
          <w:spacing w:val="-6"/>
          <w:sz w:val="28"/>
          <w:szCs w:val="28"/>
        </w:rPr>
        <w:t>[1</w:t>
      </w:r>
      <w:r w:rsidR="004427F0">
        <w:rPr>
          <w:b w:val="0"/>
          <w:iCs/>
          <w:noProof/>
          <w:color w:val="000000" w:themeColor="text1"/>
          <w:spacing w:val="-6"/>
          <w:sz w:val="28"/>
          <w:szCs w:val="28"/>
        </w:rPr>
        <w:t>, с.</w:t>
      </w:r>
      <w:r w:rsidR="001C4462">
        <w:rPr>
          <w:b w:val="0"/>
          <w:iCs/>
          <w:noProof/>
          <w:color w:val="000000" w:themeColor="text1"/>
          <w:spacing w:val="-6"/>
          <w:sz w:val="28"/>
          <w:szCs w:val="28"/>
        </w:rPr>
        <w:t xml:space="preserve"> </w:t>
      </w:r>
      <w:r w:rsidRPr="00BF7862">
        <w:rPr>
          <w:b w:val="0"/>
          <w:iCs/>
          <w:noProof/>
          <w:color w:val="000000" w:themeColor="text1"/>
          <w:spacing w:val="-6"/>
          <w:sz w:val="28"/>
          <w:szCs w:val="28"/>
        </w:rPr>
        <w:t>13</w:t>
      </w:r>
      <w:r w:rsidR="00873457" w:rsidRPr="00BF7862">
        <w:rPr>
          <w:b w:val="0"/>
          <w:iCs/>
          <w:noProof/>
          <w:color w:val="000000" w:themeColor="text1"/>
          <w:spacing w:val="-6"/>
          <w:sz w:val="28"/>
          <w:szCs w:val="28"/>
        </w:rPr>
        <w:t>]</w:t>
      </w:r>
      <w:r w:rsidR="003C7F61" w:rsidRPr="00BF7862">
        <w:rPr>
          <w:b w:val="0"/>
          <w:iCs/>
          <w:noProof/>
          <w:color w:val="000000" w:themeColor="text1"/>
          <w:spacing w:val="-6"/>
          <w:sz w:val="28"/>
          <w:szCs w:val="28"/>
        </w:rPr>
        <w:t>.</w:t>
      </w:r>
    </w:p>
    <w:p w:rsidR="0072331A" w:rsidRPr="00BF7862" w:rsidRDefault="003C7F61" w:rsidP="008B1969">
      <w:pPr>
        <w:spacing w:after="0" w:line="360" w:lineRule="auto"/>
        <w:ind w:right="-1" w:firstLine="851"/>
        <w:contextualSpacing/>
        <w:jc w:val="both"/>
        <w:outlineLvl w:val="2"/>
        <w:rPr>
          <w:rFonts w:eastAsia="Times New Roman" w:cs="Times New Roman"/>
          <w:bCs/>
          <w:iCs/>
          <w:noProof/>
          <w:color w:val="000000" w:themeColor="text1"/>
          <w:spacing w:val="-6"/>
          <w:szCs w:val="28"/>
          <w:lang w:eastAsia="ru-RU"/>
        </w:rPr>
      </w:pPr>
      <w:r w:rsidRPr="00BF7862">
        <w:rPr>
          <w:rFonts w:eastAsia="Times New Roman" w:cs="Times New Roman"/>
          <w:bCs/>
          <w:iCs/>
          <w:noProof/>
          <w:color w:val="000000" w:themeColor="text1"/>
          <w:spacing w:val="-6"/>
          <w:szCs w:val="28"/>
          <w:lang w:eastAsia="ru-RU"/>
        </w:rPr>
        <w:t>Теперь рассмотрим</w:t>
      </w:r>
      <w:r w:rsidR="00F77605" w:rsidRPr="00BF7862">
        <w:rPr>
          <w:rFonts w:eastAsia="Times New Roman" w:cs="Times New Roman"/>
          <w:bCs/>
          <w:iCs/>
          <w:noProof/>
          <w:color w:val="000000" w:themeColor="text1"/>
          <w:spacing w:val="-6"/>
          <w:szCs w:val="28"/>
          <w:lang w:eastAsia="ru-RU"/>
        </w:rPr>
        <w:t xml:space="preserve"> теорию</w:t>
      </w:r>
      <w:r w:rsidRPr="00BF7862">
        <w:rPr>
          <w:rFonts w:eastAsia="Times New Roman" w:cs="Times New Roman"/>
          <w:bCs/>
          <w:iCs/>
          <w:noProof/>
          <w:color w:val="000000" w:themeColor="text1"/>
          <w:spacing w:val="-6"/>
          <w:szCs w:val="28"/>
          <w:shd w:val="clear" w:color="auto" w:fill="FFFFFF" w:themeFill="background1"/>
          <w:lang w:eastAsia="ru-RU"/>
        </w:rPr>
        <w:t xml:space="preserve"> </w:t>
      </w:r>
      <w:proofErr w:type="spellStart"/>
      <w:r w:rsidR="00F77605" w:rsidRPr="00BF7862">
        <w:rPr>
          <w:rFonts w:cs="Times New Roman"/>
          <w:color w:val="000000"/>
          <w:spacing w:val="-6"/>
          <w:szCs w:val="28"/>
          <w:shd w:val="clear" w:color="auto" w:fill="FFFFFF" w:themeFill="background1"/>
        </w:rPr>
        <w:t>Лаймана</w:t>
      </w:r>
      <w:proofErr w:type="spellEnd"/>
      <w:r w:rsidR="00F77605" w:rsidRPr="00BF7862">
        <w:rPr>
          <w:rFonts w:cs="Times New Roman"/>
          <w:color w:val="000000"/>
          <w:spacing w:val="-6"/>
          <w:szCs w:val="28"/>
          <w:shd w:val="clear" w:color="auto" w:fill="FFFFFF" w:themeFill="background1"/>
        </w:rPr>
        <w:t xml:space="preserve"> Портера и Эдварда </w:t>
      </w:r>
      <w:proofErr w:type="spellStart"/>
      <w:r w:rsidR="00F77605" w:rsidRPr="00BF7862">
        <w:rPr>
          <w:rFonts w:cs="Times New Roman"/>
          <w:color w:val="000000"/>
          <w:spacing w:val="-6"/>
          <w:szCs w:val="28"/>
          <w:shd w:val="clear" w:color="auto" w:fill="FFFFFF" w:themeFill="background1"/>
        </w:rPr>
        <w:t>Лоулера</w:t>
      </w:r>
      <w:proofErr w:type="spellEnd"/>
      <w:r w:rsidR="00F77605" w:rsidRPr="00BF7862">
        <w:rPr>
          <w:rFonts w:cs="Times New Roman"/>
          <w:color w:val="000000"/>
          <w:spacing w:val="-6"/>
          <w:szCs w:val="28"/>
          <w:shd w:val="clear" w:color="auto" w:fill="FFFFFF" w:themeFill="background1"/>
        </w:rPr>
        <w:t xml:space="preserve">, которые разработали комплексную процессуальную теорию мотивации, включающую элементы теории ожиданий и теории справедливости. В их модели, показанной </w:t>
      </w:r>
      <w:r w:rsidR="004427F0">
        <w:rPr>
          <w:rFonts w:cs="Times New Roman"/>
          <w:color w:val="000000"/>
          <w:spacing w:val="-6"/>
          <w:szCs w:val="28"/>
          <w:shd w:val="clear" w:color="auto" w:fill="FFFFFF" w:themeFill="background1"/>
        </w:rPr>
        <w:t>на рисунке 3</w:t>
      </w:r>
      <w:r w:rsidR="00F77605" w:rsidRPr="00BF7862">
        <w:rPr>
          <w:rFonts w:cs="Times New Roman"/>
          <w:color w:val="000000"/>
          <w:spacing w:val="-6"/>
          <w:szCs w:val="28"/>
          <w:shd w:val="clear" w:color="auto" w:fill="FFFFFF" w:themeFill="background1"/>
        </w:rPr>
        <w:t xml:space="preserve">, фигурирует пять переменных. </w:t>
      </w:r>
    </w:p>
    <w:p w:rsidR="0072331A" w:rsidRPr="00BF7862" w:rsidRDefault="00F77605" w:rsidP="008B1969">
      <w:pPr>
        <w:spacing w:after="0" w:line="360" w:lineRule="auto"/>
        <w:ind w:left="1560" w:right="-1" w:hanging="284"/>
        <w:contextualSpacing/>
        <w:jc w:val="both"/>
        <w:outlineLvl w:val="2"/>
        <w:rPr>
          <w:rFonts w:eastAsia="Times New Roman" w:cs="Times New Roman"/>
          <w:bCs/>
          <w:iCs/>
          <w:noProof/>
          <w:color w:val="000000" w:themeColor="text1"/>
          <w:spacing w:val="-6"/>
          <w:szCs w:val="28"/>
          <w:lang w:eastAsia="ru-RU"/>
        </w:rPr>
      </w:pPr>
      <w:r w:rsidRPr="00BF7862">
        <w:rPr>
          <w:rFonts w:eastAsia="Times New Roman" w:cs="Times New Roman"/>
          <w:bCs/>
          <w:iCs/>
          <w:noProof/>
          <w:color w:val="000000" w:themeColor="text1"/>
          <w:spacing w:val="-6"/>
          <w:szCs w:val="28"/>
          <w:lang w:eastAsia="ru-RU"/>
        </w:rPr>
        <w:drawing>
          <wp:inline distT="0" distB="0" distL="0" distR="0">
            <wp:extent cx="4191000" cy="1714500"/>
            <wp:effectExtent l="0" t="19050" r="0" b="190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2331A" w:rsidRPr="00BF7862" w:rsidRDefault="004427F0" w:rsidP="004427F0">
      <w:pPr>
        <w:spacing w:after="0" w:line="360" w:lineRule="auto"/>
        <w:ind w:right="-1" w:firstLine="851"/>
        <w:contextualSpacing/>
        <w:outlineLvl w:val="2"/>
        <w:rPr>
          <w:rFonts w:eastAsia="Times New Roman" w:cs="Times New Roman"/>
          <w:bCs/>
          <w:iCs/>
          <w:noProof/>
          <w:color w:val="000000" w:themeColor="text1"/>
          <w:spacing w:val="-6"/>
          <w:szCs w:val="28"/>
          <w:lang w:eastAsia="ru-RU"/>
        </w:rPr>
      </w:pPr>
      <w:r>
        <w:rPr>
          <w:rFonts w:eastAsia="Times New Roman" w:cs="Times New Roman"/>
          <w:bCs/>
          <w:iCs/>
          <w:noProof/>
          <w:color w:val="000000" w:themeColor="text1"/>
          <w:spacing w:val="-6"/>
          <w:szCs w:val="28"/>
          <w:lang w:eastAsia="ru-RU"/>
        </w:rPr>
        <w:t xml:space="preserve">        Рис. 3</w:t>
      </w:r>
      <w:r w:rsidR="005110A9" w:rsidRPr="00BF7862">
        <w:rPr>
          <w:rFonts w:eastAsia="Times New Roman" w:cs="Times New Roman"/>
          <w:bCs/>
          <w:iCs/>
          <w:noProof/>
          <w:color w:val="000000" w:themeColor="text1"/>
          <w:spacing w:val="-6"/>
          <w:szCs w:val="28"/>
          <w:lang w:eastAsia="ru-RU"/>
        </w:rPr>
        <w:t>. Факторы мотивации в модели Портера-Лоулера</w:t>
      </w:r>
    </w:p>
    <w:p w:rsidR="0072331A" w:rsidRPr="00BF7862" w:rsidRDefault="0072331A" w:rsidP="008B1969">
      <w:pPr>
        <w:spacing w:after="0" w:line="360" w:lineRule="auto"/>
        <w:ind w:right="-1" w:firstLine="851"/>
        <w:contextualSpacing/>
        <w:jc w:val="both"/>
        <w:outlineLvl w:val="2"/>
        <w:rPr>
          <w:rFonts w:eastAsia="Times New Roman" w:cs="Times New Roman"/>
          <w:noProof/>
          <w:color w:val="000000" w:themeColor="text1"/>
          <w:spacing w:val="-6"/>
          <w:szCs w:val="28"/>
          <w:lang w:eastAsia="ru-RU"/>
        </w:rPr>
      </w:pPr>
    </w:p>
    <w:p w:rsidR="00E20FDA" w:rsidRPr="00BF7862" w:rsidRDefault="00B76BEF" w:rsidP="008B1969">
      <w:pPr>
        <w:spacing w:after="0" w:line="360" w:lineRule="auto"/>
        <w:ind w:right="121" w:firstLine="851"/>
        <w:contextualSpacing/>
        <w:jc w:val="both"/>
        <w:rPr>
          <w:rFonts w:eastAsia="Times New Roman" w:cs="Times New Roman"/>
          <w:noProof/>
          <w:color w:val="000000" w:themeColor="text1"/>
          <w:spacing w:val="-6"/>
          <w:szCs w:val="28"/>
          <w:lang w:eastAsia="ru-RU"/>
        </w:rPr>
      </w:pPr>
      <w:r w:rsidRPr="00BF7862">
        <w:rPr>
          <w:rFonts w:eastAsia="Times New Roman" w:cs="Times New Roman"/>
          <w:noProof/>
          <w:color w:val="000000" w:themeColor="text1"/>
          <w:spacing w:val="-6"/>
          <w:szCs w:val="28"/>
          <w:lang w:eastAsia="ru-RU"/>
        </w:rPr>
        <w:t>Т</w:t>
      </w:r>
      <w:r w:rsidR="00E20FDA" w:rsidRPr="00BF7862">
        <w:rPr>
          <w:rFonts w:eastAsia="Times New Roman" w:cs="Times New Roman"/>
          <w:noProof/>
          <w:color w:val="000000" w:themeColor="text1"/>
          <w:spacing w:val="-6"/>
          <w:szCs w:val="28"/>
          <w:lang w:eastAsia="ru-RU"/>
        </w:rPr>
        <w:t>еория Портера-Лоулера</w:t>
      </w:r>
      <w:r w:rsidRPr="00BF7862">
        <w:rPr>
          <w:rFonts w:eastAsia="Times New Roman" w:cs="Times New Roman"/>
          <w:noProof/>
          <w:color w:val="000000" w:themeColor="text1"/>
          <w:spacing w:val="-6"/>
          <w:szCs w:val="28"/>
          <w:lang w:eastAsia="ru-RU"/>
        </w:rPr>
        <w:t>, которая</w:t>
      </w:r>
      <w:r w:rsidR="00E20FDA" w:rsidRPr="00BF7862">
        <w:rPr>
          <w:rFonts w:eastAsia="Times New Roman" w:cs="Times New Roman"/>
          <w:noProof/>
          <w:color w:val="000000" w:themeColor="text1"/>
          <w:spacing w:val="-6"/>
          <w:szCs w:val="28"/>
          <w:lang w:eastAsia="ru-RU"/>
        </w:rPr>
        <w:t xml:space="preserve"> состо</w:t>
      </w:r>
      <w:r w:rsidR="005110A9" w:rsidRPr="00BF7862">
        <w:rPr>
          <w:rFonts w:eastAsia="Times New Roman" w:cs="Times New Roman"/>
          <w:noProof/>
          <w:color w:val="000000" w:themeColor="text1"/>
          <w:spacing w:val="-6"/>
          <w:szCs w:val="28"/>
          <w:lang w:eastAsia="ru-RU"/>
        </w:rPr>
        <w:t>ит</w:t>
      </w:r>
      <w:r w:rsidR="00E20FDA" w:rsidRPr="00BF7862">
        <w:rPr>
          <w:rFonts w:eastAsia="Times New Roman" w:cs="Times New Roman"/>
          <w:noProof/>
          <w:color w:val="000000" w:themeColor="text1"/>
          <w:spacing w:val="-6"/>
          <w:szCs w:val="28"/>
          <w:lang w:eastAsia="ru-RU"/>
        </w:rPr>
        <w:t xml:space="preserve"> в том, что результативный труд ведёт к удовлетворению</w:t>
      </w:r>
      <w:r w:rsidRPr="00BF7862">
        <w:rPr>
          <w:rFonts w:eastAsia="Times New Roman" w:cs="Times New Roman"/>
          <w:noProof/>
          <w:color w:val="000000" w:themeColor="text1"/>
          <w:spacing w:val="-6"/>
          <w:szCs w:val="28"/>
          <w:lang w:eastAsia="ru-RU"/>
        </w:rPr>
        <w:t xml:space="preserve">, была </w:t>
      </w:r>
      <w:r w:rsidR="00E20FDA" w:rsidRPr="00BF7862">
        <w:rPr>
          <w:rFonts w:eastAsia="Times New Roman" w:cs="Times New Roman"/>
          <w:noProof/>
          <w:color w:val="000000" w:themeColor="text1"/>
          <w:spacing w:val="-6"/>
          <w:szCs w:val="28"/>
          <w:lang w:eastAsia="ru-RU"/>
        </w:rPr>
        <w:t>прямо противоположн</w:t>
      </w:r>
      <w:r w:rsidRPr="00BF7862">
        <w:rPr>
          <w:rFonts w:eastAsia="Times New Roman" w:cs="Times New Roman"/>
          <w:noProof/>
          <w:color w:val="000000" w:themeColor="text1"/>
          <w:spacing w:val="-6"/>
          <w:szCs w:val="28"/>
          <w:lang w:eastAsia="ru-RU"/>
        </w:rPr>
        <w:t>а</w:t>
      </w:r>
      <w:r w:rsidR="00E20FDA" w:rsidRPr="00BF7862">
        <w:rPr>
          <w:rFonts w:eastAsia="Times New Roman" w:cs="Times New Roman"/>
          <w:noProof/>
          <w:color w:val="000000" w:themeColor="text1"/>
          <w:spacing w:val="-6"/>
          <w:szCs w:val="28"/>
          <w:lang w:eastAsia="ru-RU"/>
        </w:rPr>
        <w:t xml:space="preserve"> некоторым более ранним мотивационным теориям, в первую очередь, двухфакторной теории Герцберга. </w:t>
      </w:r>
      <w:r w:rsidR="008C0D3E" w:rsidRPr="00BF7862">
        <w:rPr>
          <w:rFonts w:eastAsia="Times New Roman" w:cs="Times New Roman"/>
          <w:noProof/>
          <w:color w:val="000000" w:themeColor="text1"/>
          <w:spacing w:val="-6"/>
          <w:szCs w:val="28"/>
          <w:lang w:eastAsia="ru-RU"/>
        </w:rPr>
        <w:t>Теория Портера-Лоулера</w:t>
      </w:r>
      <w:r w:rsidR="00E20FDA" w:rsidRPr="00BF7862">
        <w:rPr>
          <w:rFonts w:eastAsia="Times New Roman" w:cs="Times New Roman"/>
          <w:noProof/>
          <w:color w:val="000000" w:themeColor="text1"/>
          <w:spacing w:val="-6"/>
          <w:szCs w:val="28"/>
          <w:lang w:eastAsia="ru-RU"/>
        </w:rPr>
        <w:t xml:space="preserve"> показывает</w:t>
      </w:r>
      <w:r w:rsidR="008C0D3E" w:rsidRPr="00BF7862">
        <w:rPr>
          <w:rFonts w:eastAsia="Times New Roman" w:cs="Times New Roman"/>
          <w:noProof/>
          <w:color w:val="000000" w:themeColor="text1"/>
          <w:spacing w:val="-6"/>
          <w:szCs w:val="28"/>
          <w:lang w:eastAsia="ru-RU"/>
        </w:rPr>
        <w:t xml:space="preserve"> </w:t>
      </w:r>
      <w:r w:rsidR="00E20FDA" w:rsidRPr="00BF7862">
        <w:rPr>
          <w:rFonts w:eastAsia="Times New Roman" w:cs="Times New Roman"/>
          <w:noProof/>
          <w:color w:val="000000" w:themeColor="text1"/>
          <w:spacing w:val="-6"/>
          <w:szCs w:val="28"/>
          <w:lang w:eastAsia="ru-RU"/>
        </w:rPr>
        <w:t>насколько важно объеденить такие понятия, как усилия, способности, результаты, вознаграждения, удовлетворение, восприятие в рамках единой взаимосвязанной системы мотивации труда.</w:t>
      </w:r>
    </w:p>
    <w:p w:rsidR="000655F0" w:rsidRPr="00BF7862" w:rsidRDefault="003C7F61" w:rsidP="008B1969">
      <w:pPr>
        <w:pStyle w:val="a5"/>
        <w:spacing w:before="0" w:beforeAutospacing="0" w:after="0" w:afterAutospacing="0" w:line="360" w:lineRule="auto"/>
        <w:ind w:firstLine="851"/>
        <w:contextualSpacing/>
        <w:jc w:val="both"/>
        <w:rPr>
          <w:iCs/>
          <w:noProof/>
          <w:color w:val="000000" w:themeColor="text1"/>
          <w:spacing w:val="-6"/>
          <w:sz w:val="28"/>
          <w:szCs w:val="28"/>
        </w:rPr>
      </w:pPr>
      <w:r w:rsidRPr="00BF7862">
        <w:rPr>
          <w:iCs/>
          <w:noProof/>
          <w:color w:val="000000" w:themeColor="text1"/>
          <w:spacing w:val="-6"/>
          <w:sz w:val="28"/>
          <w:szCs w:val="28"/>
        </w:rPr>
        <w:t xml:space="preserve">В отличие от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содержательных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 xml:space="preserve">теорий мотивации,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основывающейся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 xml:space="preserve">на потребностях людей и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связанных </w:instrText>
      </w:r>
      <w:r w:rsidR="007702EB" w:rsidRPr="00BF7862">
        <w:rPr>
          <w:iCs/>
          <w:noProof/>
          <w:color w:val="000000" w:themeColor="text1"/>
          <w:spacing w:val="-6"/>
          <w:sz w:val="28"/>
          <w:szCs w:val="28"/>
          <w:highlight w:val="white"/>
        </w:rPr>
        <w:fldChar w:fldCharType="end"/>
      </w:r>
      <w:r w:rsidR="00E26B54">
        <w:rPr>
          <w:iCs/>
          <w:noProof/>
          <w:color w:val="000000" w:themeColor="text1"/>
          <w:spacing w:val="-6"/>
          <w:sz w:val="28"/>
          <w:szCs w:val="28"/>
        </w:rPr>
        <w:t>с н</w:t>
      </w:r>
      <w:r w:rsidR="00E26B54">
        <w:rPr>
          <w:iCs/>
          <w:noProof/>
          <w:color w:val="000000" w:themeColor="text1"/>
          <w:spacing w:val="-6"/>
          <w:sz w:val="28"/>
          <w:szCs w:val="28"/>
          <w:lang w:val="en-US"/>
        </w:rPr>
        <w:t>b</w:t>
      </w:r>
      <w:r w:rsidRPr="00BF7862">
        <w:rPr>
          <w:iCs/>
          <w:noProof/>
          <w:color w:val="000000" w:themeColor="text1"/>
          <w:spacing w:val="-6"/>
          <w:sz w:val="28"/>
          <w:szCs w:val="28"/>
        </w:rPr>
        <w:t xml:space="preserve">ми факторов,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определяющих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 xml:space="preserve">их поведение, процессуальные теории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рассматривают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 xml:space="preserve">мотивацию в ином плане. В них </w:t>
      </w:r>
      <w:r w:rsidR="0010333A" w:rsidRPr="0010333A">
        <w:rPr>
          <w:iCs/>
          <w:noProof/>
          <w:color w:val="000000" w:themeColor="text1"/>
          <w:spacing w:val="-6"/>
          <w:position w:val="-10"/>
          <w:sz w:val="28"/>
          <w:szCs w:val="28"/>
          <w:highlight w:val="white"/>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29" o:title=""/>
          </v:shape>
          <o:OLEObject Type="Embed" ProgID="Equation.3" ShapeID="_x0000_i1025" DrawAspect="Content" ObjectID="_1745575058" r:id="rId30"/>
        </w:object>
      </w:r>
      <w:r w:rsidRPr="00BF7862">
        <w:rPr>
          <w:iCs/>
          <w:noProof/>
          <w:color w:val="000000" w:themeColor="text1"/>
          <w:spacing w:val="-6"/>
          <w:sz w:val="28"/>
          <w:szCs w:val="28"/>
        </w:rPr>
        <w:t xml:space="preserve">то, как человек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распределяет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 xml:space="preserve">усилия для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достижения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 xml:space="preserve">своих целей, и </w:t>
      </w:r>
      <w:r w:rsidR="007702EB" w:rsidRPr="00BF7862">
        <w:rPr>
          <w:iCs/>
          <w:noProof/>
          <w:color w:val="000000" w:themeColor="text1"/>
          <w:spacing w:val="-6"/>
          <w:sz w:val="28"/>
          <w:szCs w:val="28"/>
          <w:highlight w:val="white"/>
        </w:rPr>
        <w:fldChar w:fldCharType="begin"/>
      </w:r>
      <w:r w:rsidRPr="00BF7862">
        <w:rPr>
          <w:iCs/>
          <w:noProof/>
          <w:color w:val="000000" w:themeColor="text1"/>
          <w:spacing w:val="-6"/>
          <w:sz w:val="28"/>
          <w:szCs w:val="28"/>
          <w:highlight w:val="white"/>
        </w:rPr>
        <w:instrText xml:space="preserve">eq какой </w:instrText>
      </w:r>
      <w:r w:rsidR="007702EB" w:rsidRPr="00BF7862">
        <w:rPr>
          <w:iCs/>
          <w:noProof/>
          <w:color w:val="000000" w:themeColor="text1"/>
          <w:spacing w:val="-6"/>
          <w:sz w:val="28"/>
          <w:szCs w:val="28"/>
          <w:highlight w:val="white"/>
        </w:rPr>
        <w:fldChar w:fldCharType="end"/>
      </w:r>
      <w:r w:rsidRPr="00BF7862">
        <w:rPr>
          <w:iCs/>
          <w:noProof/>
          <w:color w:val="000000" w:themeColor="text1"/>
          <w:spacing w:val="-6"/>
          <w:sz w:val="28"/>
          <w:szCs w:val="28"/>
        </w:rPr>
        <w:t>конкретный тип поведения он при этом выбирает</w:t>
      </w:r>
      <w:r w:rsidR="00873457" w:rsidRPr="00BF7862">
        <w:rPr>
          <w:iCs/>
          <w:noProof/>
          <w:color w:val="000000" w:themeColor="text1"/>
          <w:spacing w:val="-6"/>
          <w:sz w:val="28"/>
          <w:szCs w:val="28"/>
        </w:rPr>
        <w:t>[41</w:t>
      </w:r>
      <w:r w:rsidR="004427F0">
        <w:rPr>
          <w:iCs/>
          <w:noProof/>
          <w:color w:val="000000" w:themeColor="text1"/>
          <w:spacing w:val="-6"/>
          <w:sz w:val="28"/>
          <w:szCs w:val="28"/>
        </w:rPr>
        <w:t xml:space="preserve"> с.</w:t>
      </w:r>
      <w:r w:rsidR="000B43A0" w:rsidRPr="00BF7862">
        <w:rPr>
          <w:iCs/>
          <w:noProof/>
          <w:color w:val="000000" w:themeColor="text1"/>
          <w:spacing w:val="-6"/>
          <w:sz w:val="28"/>
          <w:szCs w:val="28"/>
        </w:rPr>
        <w:t>12</w:t>
      </w:r>
      <w:r w:rsidR="00873457" w:rsidRPr="00BF7862">
        <w:rPr>
          <w:iCs/>
          <w:noProof/>
          <w:color w:val="000000" w:themeColor="text1"/>
          <w:spacing w:val="-6"/>
          <w:sz w:val="28"/>
          <w:szCs w:val="28"/>
        </w:rPr>
        <w:t>]</w:t>
      </w:r>
      <w:r w:rsidRPr="00BF7862">
        <w:rPr>
          <w:iCs/>
          <w:noProof/>
          <w:color w:val="000000" w:themeColor="text1"/>
          <w:spacing w:val="-6"/>
          <w:sz w:val="28"/>
          <w:szCs w:val="28"/>
        </w:rPr>
        <w:t>.</w:t>
      </w:r>
      <w:r w:rsidR="00F07AEB" w:rsidRPr="00BF7862">
        <w:rPr>
          <w:iCs/>
          <w:noProof/>
          <w:color w:val="000000" w:themeColor="text1"/>
          <w:spacing w:val="-6"/>
          <w:sz w:val="28"/>
          <w:szCs w:val="28"/>
        </w:rPr>
        <w:t xml:space="preserve"> </w:t>
      </w:r>
    </w:p>
    <w:p w:rsidR="000655F0" w:rsidRPr="00BF7862" w:rsidRDefault="000655F0" w:rsidP="008B1969">
      <w:pPr>
        <w:pStyle w:val="a5"/>
        <w:spacing w:before="0" w:beforeAutospacing="0" w:after="0" w:afterAutospacing="0" w:line="360" w:lineRule="auto"/>
        <w:ind w:firstLine="851"/>
        <w:contextualSpacing/>
        <w:jc w:val="both"/>
        <w:rPr>
          <w:noProof/>
          <w:color w:val="000000" w:themeColor="text1"/>
          <w:spacing w:val="-6"/>
          <w:sz w:val="28"/>
          <w:szCs w:val="28"/>
          <w:shd w:val="clear" w:color="auto" w:fill="FFFFFF" w:themeFill="background1"/>
        </w:rPr>
      </w:pPr>
      <w:r w:rsidRPr="00BF7862">
        <w:rPr>
          <w:noProof/>
          <w:color w:val="000000" w:themeColor="text1"/>
          <w:spacing w:val="-6"/>
          <w:sz w:val="28"/>
          <w:szCs w:val="28"/>
          <w:shd w:val="clear" w:color="auto" w:fill="FFFFFF" w:themeFill="background1"/>
        </w:rPr>
        <w:lastRenderedPageBreak/>
        <w:t xml:space="preserve">Основными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процессуальными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теориями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мотивации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считаются:</w:t>
      </w:r>
    </w:p>
    <w:p w:rsidR="000655F0" w:rsidRPr="00BF7862" w:rsidRDefault="000655F0" w:rsidP="008B1969">
      <w:pPr>
        <w:pStyle w:val="a5"/>
        <w:spacing w:before="0" w:beforeAutospacing="0" w:after="0" w:afterAutospacing="0" w:line="360" w:lineRule="auto"/>
        <w:ind w:firstLine="851"/>
        <w:contextualSpacing/>
        <w:jc w:val="both"/>
        <w:rPr>
          <w:noProof/>
          <w:color w:val="000000" w:themeColor="text1"/>
          <w:spacing w:val="-6"/>
          <w:sz w:val="28"/>
          <w:szCs w:val="28"/>
          <w:shd w:val="clear" w:color="auto" w:fill="FFFFFF" w:themeFill="background1"/>
        </w:rPr>
      </w:pPr>
      <w:r w:rsidRPr="00BF7862">
        <w:rPr>
          <w:noProof/>
          <w:color w:val="000000" w:themeColor="text1"/>
          <w:spacing w:val="-6"/>
          <w:sz w:val="28"/>
          <w:szCs w:val="28"/>
          <w:shd w:val="clear" w:color="auto" w:fill="FFFFFF" w:themeFill="background1"/>
        </w:rPr>
        <w:t xml:space="preserve">1.)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Теории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ожиданий.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Основным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стимулом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людей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к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деятельности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считается определенное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ожидание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результатов или вознаграждения,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поэтому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мотивацию нужно осуществлять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путем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создания у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людей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соответствующих ожиданий;</w:t>
      </w:r>
    </w:p>
    <w:p w:rsidR="000655F0" w:rsidRPr="00BF7862" w:rsidRDefault="000655F0" w:rsidP="008B1969">
      <w:pPr>
        <w:pStyle w:val="a5"/>
        <w:spacing w:before="0" w:beforeAutospacing="0" w:after="0" w:afterAutospacing="0" w:line="360" w:lineRule="auto"/>
        <w:ind w:firstLine="851"/>
        <w:contextualSpacing/>
        <w:jc w:val="both"/>
        <w:rPr>
          <w:noProof/>
          <w:color w:val="000000" w:themeColor="text1"/>
          <w:spacing w:val="-6"/>
          <w:sz w:val="28"/>
          <w:szCs w:val="28"/>
          <w:shd w:val="clear" w:color="auto" w:fill="FFFFFF" w:themeFill="background1"/>
        </w:rPr>
      </w:pPr>
      <w:r w:rsidRPr="00BF7862">
        <w:rPr>
          <w:noProof/>
          <w:color w:val="000000" w:themeColor="text1"/>
          <w:spacing w:val="-6"/>
          <w:sz w:val="28"/>
          <w:szCs w:val="28"/>
          <w:shd w:val="clear" w:color="auto" w:fill="FFFFFF" w:themeFill="background1"/>
        </w:rPr>
        <w:t xml:space="preserve">2.)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Теория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справедливости.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Основным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мотивом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деятельности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людей служит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оценка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справедливости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возложения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на них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данного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вида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деятельности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и вознаграждения за него,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именно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воспринимаемая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людьми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степень справедливости определяет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усилия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затрачиваемые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людьми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на ту или иную деятельность;</w:t>
      </w:r>
    </w:p>
    <w:p w:rsidR="000655F0" w:rsidRPr="00BF7862" w:rsidRDefault="000655F0" w:rsidP="008B1969">
      <w:pPr>
        <w:pStyle w:val="a5"/>
        <w:spacing w:before="0" w:beforeAutospacing="0" w:after="0" w:afterAutospacing="0" w:line="360" w:lineRule="auto"/>
        <w:ind w:firstLine="851"/>
        <w:contextualSpacing/>
        <w:jc w:val="both"/>
        <w:rPr>
          <w:noProof/>
          <w:color w:val="000000" w:themeColor="text1"/>
          <w:spacing w:val="-6"/>
          <w:sz w:val="28"/>
          <w:szCs w:val="28"/>
          <w:shd w:val="clear" w:color="auto" w:fill="FFFFFF" w:themeFill="background1"/>
        </w:rPr>
      </w:pPr>
      <w:r w:rsidRPr="00BF7862">
        <w:rPr>
          <w:noProof/>
          <w:color w:val="000000" w:themeColor="text1"/>
          <w:spacing w:val="-6"/>
          <w:sz w:val="28"/>
          <w:szCs w:val="28"/>
          <w:shd w:val="clear" w:color="auto" w:fill="FFFFFF" w:themeFill="background1"/>
        </w:rPr>
        <w:t xml:space="preserve">3.)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Модель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мотивации Портера-Лоулера.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Согласно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этой модели результативность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труда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степень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прилагаемых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усилий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находится в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зависимости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от оценки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работником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ценности </w:t>
      </w:r>
      <w:r w:rsidR="007702EB" w:rsidRPr="00BF7862">
        <w:rPr>
          <w:noProof/>
          <w:color w:val="000000" w:themeColor="text1"/>
          <w:spacing w:val="-6"/>
          <w:sz w:val="28"/>
          <w:szCs w:val="28"/>
          <w:highlight w:val="white"/>
          <w:shd w:val="clear" w:color="auto" w:fill="FFFFFF" w:themeFill="background1"/>
        </w:rPr>
        <w:fldChar w:fldCharType="begin"/>
      </w:r>
      <w:r w:rsidRPr="00BF7862">
        <w:rPr>
          <w:noProof/>
          <w:color w:val="000000" w:themeColor="text1"/>
          <w:spacing w:val="-6"/>
          <w:sz w:val="28"/>
          <w:szCs w:val="28"/>
          <w:highlight w:val="white"/>
          <w:shd w:val="clear" w:color="auto" w:fill="FFFFFF" w:themeFill="background1"/>
        </w:rPr>
        <w:instrText xml:space="preserve">eq вознаграждения </w:instrText>
      </w:r>
      <w:r w:rsidR="007702EB" w:rsidRPr="00BF7862">
        <w:rPr>
          <w:noProof/>
          <w:color w:val="000000" w:themeColor="text1"/>
          <w:spacing w:val="-6"/>
          <w:sz w:val="28"/>
          <w:szCs w:val="28"/>
          <w:highlight w:val="white"/>
          <w:shd w:val="clear" w:color="auto" w:fill="FFFFFF" w:themeFill="background1"/>
        </w:rPr>
        <w:fldChar w:fldCharType="end"/>
      </w:r>
      <w:r w:rsidRPr="00BF7862">
        <w:rPr>
          <w:noProof/>
          <w:color w:val="000000" w:themeColor="text1"/>
          <w:spacing w:val="-6"/>
          <w:sz w:val="28"/>
          <w:szCs w:val="28"/>
          <w:shd w:val="clear" w:color="auto" w:fill="FFFFFF" w:themeFill="background1"/>
        </w:rPr>
        <w:t xml:space="preserve">и уверенности, а том, что оно будет получено. </w:t>
      </w:r>
    </w:p>
    <w:p w:rsidR="00A314B4" w:rsidRPr="00BF7862" w:rsidRDefault="000B43A0" w:rsidP="008B1969">
      <w:pPr>
        <w:spacing w:after="0" w:line="360" w:lineRule="auto"/>
        <w:ind w:firstLine="851"/>
        <w:contextualSpacing/>
        <w:jc w:val="both"/>
        <w:rPr>
          <w:rFonts w:eastAsia="Times New Roman" w:cs="Times New Roman"/>
          <w:noProof/>
          <w:color w:val="000000" w:themeColor="text1"/>
          <w:spacing w:val="-6"/>
          <w:szCs w:val="28"/>
          <w:lang w:eastAsia="ru-RU"/>
        </w:rPr>
      </w:pPr>
      <w:r w:rsidRPr="00BF7862">
        <w:rPr>
          <w:rFonts w:eastAsia="Times New Roman" w:cs="Times New Roman"/>
          <w:noProof/>
          <w:color w:val="000000" w:themeColor="text1"/>
          <w:spacing w:val="-6"/>
          <w:szCs w:val="28"/>
          <w:lang w:eastAsia="ru-RU"/>
        </w:rPr>
        <w:t xml:space="preserve">В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кадровом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менеджменте происходит постоянное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исследование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и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развитие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различных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стимулов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трудовой деятельности, потому что </w:t>
      </w:r>
      <w:r w:rsidR="00A314B4" w:rsidRPr="00BF7862">
        <w:rPr>
          <w:rFonts w:eastAsia="Times New Roman" w:cs="Times New Roman"/>
          <w:noProof/>
          <w:color w:val="000000" w:themeColor="text1"/>
          <w:spacing w:val="-6"/>
          <w:szCs w:val="28"/>
          <w:lang w:eastAsia="ru-RU"/>
        </w:rPr>
        <w:t xml:space="preserve">«…тот фактор, </w:t>
      </w:r>
      <w:r w:rsidR="007702EB" w:rsidRPr="00BF7862">
        <w:rPr>
          <w:rFonts w:eastAsia="Times New Roman" w:cs="Times New Roman"/>
          <w:noProof/>
          <w:color w:val="000000" w:themeColor="text1"/>
          <w:spacing w:val="-6"/>
          <w:szCs w:val="28"/>
          <w:highlight w:val="white"/>
          <w:lang w:eastAsia="ru-RU"/>
        </w:rPr>
        <w:fldChar w:fldCharType="begin"/>
      </w:r>
      <w:r w:rsidR="00A314B4" w:rsidRPr="00BF7862">
        <w:rPr>
          <w:rFonts w:eastAsia="Times New Roman" w:cs="Times New Roman"/>
          <w:noProof/>
          <w:color w:val="000000" w:themeColor="text1"/>
          <w:spacing w:val="-6"/>
          <w:szCs w:val="28"/>
          <w:highlight w:val="white"/>
          <w:lang w:eastAsia="ru-RU"/>
        </w:rPr>
        <w:instrText xml:space="preserve">eq который </w:instrText>
      </w:r>
      <w:r w:rsidR="007702EB" w:rsidRPr="00BF7862">
        <w:rPr>
          <w:rFonts w:eastAsia="Times New Roman" w:cs="Times New Roman"/>
          <w:noProof/>
          <w:color w:val="000000" w:themeColor="text1"/>
          <w:spacing w:val="-6"/>
          <w:szCs w:val="28"/>
          <w:highlight w:val="white"/>
          <w:lang w:eastAsia="ru-RU"/>
        </w:rPr>
        <w:fldChar w:fldCharType="end"/>
      </w:r>
      <w:r w:rsidR="00A314B4" w:rsidRPr="00BF7862">
        <w:rPr>
          <w:rFonts w:eastAsia="Times New Roman" w:cs="Times New Roman"/>
          <w:noProof/>
          <w:color w:val="000000" w:themeColor="text1"/>
          <w:spacing w:val="-6"/>
          <w:szCs w:val="28"/>
          <w:lang w:eastAsia="ru-RU"/>
        </w:rPr>
        <w:t xml:space="preserve">сегодня </w:t>
      </w:r>
      <w:r w:rsidR="007702EB" w:rsidRPr="00BF7862">
        <w:rPr>
          <w:rFonts w:eastAsia="Times New Roman" w:cs="Times New Roman"/>
          <w:noProof/>
          <w:color w:val="000000" w:themeColor="text1"/>
          <w:spacing w:val="-6"/>
          <w:szCs w:val="28"/>
          <w:highlight w:val="white"/>
          <w:lang w:eastAsia="ru-RU"/>
        </w:rPr>
        <w:fldChar w:fldCharType="begin"/>
      </w:r>
      <w:r w:rsidR="00A314B4" w:rsidRPr="00BF7862">
        <w:rPr>
          <w:rFonts w:eastAsia="Times New Roman" w:cs="Times New Roman"/>
          <w:noProof/>
          <w:color w:val="000000" w:themeColor="text1"/>
          <w:spacing w:val="-6"/>
          <w:szCs w:val="28"/>
          <w:highlight w:val="white"/>
          <w:lang w:eastAsia="ru-RU"/>
        </w:rPr>
        <w:instrText xml:space="preserve">eq мотивирует </w:instrText>
      </w:r>
      <w:r w:rsidR="007702EB" w:rsidRPr="00BF7862">
        <w:rPr>
          <w:rFonts w:eastAsia="Times New Roman" w:cs="Times New Roman"/>
          <w:noProof/>
          <w:color w:val="000000" w:themeColor="text1"/>
          <w:spacing w:val="-6"/>
          <w:szCs w:val="28"/>
          <w:highlight w:val="white"/>
          <w:lang w:eastAsia="ru-RU"/>
        </w:rPr>
        <w:fldChar w:fldCharType="end"/>
      </w:r>
      <w:r w:rsidR="00A314B4" w:rsidRPr="00BF7862">
        <w:rPr>
          <w:rFonts w:eastAsia="Times New Roman" w:cs="Times New Roman"/>
          <w:noProof/>
          <w:color w:val="000000" w:themeColor="text1"/>
          <w:spacing w:val="-6"/>
          <w:szCs w:val="28"/>
          <w:lang w:eastAsia="ru-RU"/>
        </w:rPr>
        <w:t xml:space="preserve">конкретного человека к </w:t>
      </w:r>
      <w:r w:rsidR="007702EB" w:rsidRPr="00BF7862">
        <w:rPr>
          <w:rFonts w:eastAsia="Times New Roman" w:cs="Times New Roman"/>
          <w:noProof/>
          <w:color w:val="000000" w:themeColor="text1"/>
          <w:spacing w:val="-6"/>
          <w:szCs w:val="28"/>
          <w:highlight w:val="white"/>
          <w:lang w:eastAsia="ru-RU"/>
        </w:rPr>
        <w:fldChar w:fldCharType="begin"/>
      </w:r>
      <w:r w:rsidR="00A314B4" w:rsidRPr="00BF7862">
        <w:rPr>
          <w:rFonts w:eastAsia="Times New Roman" w:cs="Times New Roman"/>
          <w:noProof/>
          <w:color w:val="000000" w:themeColor="text1"/>
          <w:spacing w:val="-6"/>
          <w:szCs w:val="28"/>
          <w:highlight w:val="white"/>
          <w:lang w:eastAsia="ru-RU"/>
        </w:rPr>
        <w:instrText xml:space="preserve">eq интенсивному </w:instrText>
      </w:r>
      <w:r w:rsidR="007702EB" w:rsidRPr="00BF7862">
        <w:rPr>
          <w:rFonts w:eastAsia="Times New Roman" w:cs="Times New Roman"/>
          <w:noProof/>
          <w:color w:val="000000" w:themeColor="text1"/>
          <w:spacing w:val="-6"/>
          <w:szCs w:val="28"/>
          <w:highlight w:val="white"/>
          <w:lang w:eastAsia="ru-RU"/>
        </w:rPr>
        <w:fldChar w:fldCharType="end"/>
      </w:r>
      <w:r w:rsidR="00A314B4" w:rsidRPr="00BF7862">
        <w:rPr>
          <w:rFonts w:eastAsia="Times New Roman" w:cs="Times New Roman"/>
          <w:noProof/>
          <w:color w:val="000000" w:themeColor="text1"/>
          <w:spacing w:val="-6"/>
          <w:szCs w:val="28"/>
          <w:lang w:eastAsia="ru-RU"/>
        </w:rPr>
        <w:t xml:space="preserve">труду, </w:t>
      </w:r>
      <w:r w:rsidR="007702EB" w:rsidRPr="00BF7862">
        <w:rPr>
          <w:rFonts w:eastAsia="Times New Roman" w:cs="Times New Roman"/>
          <w:noProof/>
          <w:color w:val="000000" w:themeColor="text1"/>
          <w:spacing w:val="-6"/>
          <w:szCs w:val="28"/>
          <w:highlight w:val="white"/>
          <w:lang w:eastAsia="ru-RU"/>
        </w:rPr>
        <w:fldChar w:fldCharType="begin"/>
      </w:r>
      <w:r w:rsidR="00A314B4" w:rsidRPr="00BF7862">
        <w:rPr>
          <w:rFonts w:eastAsia="Times New Roman" w:cs="Times New Roman"/>
          <w:noProof/>
          <w:color w:val="000000" w:themeColor="text1"/>
          <w:spacing w:val="-6"/>
          <w:szCs w:val="28"/>
          <w:highlight w:val="white"/>
          <w:lang w:eastAsia="ru-RU"/>
        </w:rPr>
        <w:instrText xml:space="preserve">eq завтра </w:instrText>
      </w:r>
      <w:r w:rsidR="007702EB" w:rsidRPr="00BF7862">
        <w:rPr>
          <w:rFonts w:eastAsia="Times New Roman" w:cs="Times New Roman"/>
          <w:noProof/>
          <w:color w:val="000000" w:themeColor="text1"/>
          <w:spacing w:val="-6"/>
          <w:szCs w:val="28"/>
          <w:highlight w:val="white"/>
          <w:lang w:eastAsia="ru-RU"/>
        </w:rPr>
        <w:fldChar w:fldCharType="end"/>
      </w:r>
      <w:r w:rsidR="00A314B4" w:rsidRPr="00BF7862">
        <w:rPr>
          <w:rFonts w:eastAsia="Times New Roman" w:cs="Times New Roman"/>
          <w:noProof/>
          <w:color w:val="000000" w:themeColor="text1"/>
          <w:spacing w:val="-6"/>
          <w:szCs w:val="28"/>
          <w:lang w:eastAsia="ru-RU"/>
        </w:rPr>
        <w:t xml:space="preserve">может </w:t>
      </w:r>
      <w:r w:rsidR="007702EB" w:rsidRPr="00BF7862">
        <w:rPr>
          <w:rFonts w:eastAsia="Times New Roman" w:cs="Times New Roman"/>
          <w:noProof/>
          <w:color w:val="000000" w:themeColor="text1"/>
          <w:spacing w:val="-6"/>
          <w:szCs w:val="28"/>
          <w:highlight w:val="white"/>
          <w:lang w:eastAsia="ru-RU"/>
        </w:rPr>
        <w:fldChar w:fldCharType="begin"/>
      </w:r>
      <w:r w:rsidR="00A314B4" w:rsidRPr="00BF7862">
        <w:rPr>
          <w:rFonts w:eastAsia="Times New Roman" w:cs="Times New Roman"/>
          <w:noProof/>
          <w:color w:val="000000" w:themeColor="text1"/>
          <w:spacing w:val="-6"/>
          <w:szCs w:val="28"/>
          <w:highlight w:val="white"/>
          <w:lang w:eastAsia="ru-RU"/>
        </w:rPr>
        <w:instrText xml:space="preserve">eq способствовать </w:instrText>
      </w:r>
      <w:r w:rsidR="007702EB" w:rsidRPr="00BF7862">
        <w:rPr>
          <w:rFonts w:eastAsia="Times New Roman" w:cs="Times New Roman"/>
          <w:noProof/>
          <w:color w:val="000000" w:themeColor="text1"/>
          <w:spacing w:val="-6"/>
          <w:szCs w:val="28"/>
          <w:highlight w:val="white"/>
          <w:lang w:eastAsia="ru-RU"/>
        </w:rPr>
        <w:fldChar w:fldCharType="end"/>
      </w:r>
      <w:r w:rsidR="00A314B4" w:rsidRPr="00BF7862">
        <w:rPr>
          <w:rFonts w:eastAsia="Times New Roman" w:cs="Times New Roman"/>
          <w:noProof/>
          <w:color w:val="000000" w:themeColor="text1"/>
          <w:spacing w:val="-6"/>
          <w:szCs w:val="28"/>
          <w:lang w:eastAsia="ru-RU"/>
        </w:rPr>
        <w:t>«отключению» того же самого человека»</w:t>
      </w:r>
      <w:r w:rsidR="00E50A9B" w:rsidRPr="00BF7862">
        <w:rPr>
          <w:rFonts w:eastAsia="Times New Roman" w:cs="Times New Roman"/>
          <w:noProof/>
          <w:color w:val="000000" w:themeColor="text1"/>
          <w:spacing w:val="-6"/>
          <w:szCs w:val="28"/>
          <w:lang w:eastAsia="ru-RU"/>
        </w:rPr>
        <w:t>[7</w:t>
      </w:r>
      <w:r w:rsidR="005B22D7" w:rsidRPr="00BF7862">
        <w:rPr>
          <w:rFonts w:eastAsia="Times New Roman" w:cs="Times New Roman"/>
          <w:noProof/>
          <w:color w:val="000000" w:themeColor="text1"/>
          <w:spacing w:val="-6"/>
          <w:szCs w:val="28"/>
          <w:lang w:eastAsia="ru-RU"/>
        </w:rPr>
        <w:t>,</w:t>
      </w:r>
      <w:r w:rsidR="004427F0">
        <w:rPr>
          <w:rFonts w:eastAsia="Times New Roman" w:cs="Times New Roman"/>
          <w:noProof/>
          <w:color w:val="000000" w:themeColor="text1"/>
          <w:spacing w:val="-6"/>
          <w:szCs w:val="28"/>
          <w:lang w:eastAsia="ru-RU"/>
        </w:rPr>
        <w:t xml:space="preserve"> с.</w:t>
      </w:r>
      <w:r w:rsidRPr="00BF7862">
        <w:rPr>
          <w:rFonts w:eastAsia="Times New Roman" w:cs="Times New Roman"/>
          <w:noProof/>
          <w:color w:val="000000" w:themeColor="text1"/>
          <w:spacing w:val="-6"/>
          <w:szCs w:val="28"/>
          <w:lang w:eastAsia="ru-RU"/>
        </w:rPr>
        <w:t>210</w:t>
      </w:r>
      <w:r w:rsidR="00E50A9B" w:rsidRPr="00BF7862">
        <w:rPr>
          <w:rFonts w:eastAsia="Times New Roman" w:cs="Times New Roman"/>
          <w:noProof/>
          <w:color w:val="000000" w:themeColor="text1"/>
          <w:spacing w:val="-6"/>
          <w:szCs w:val="28"/>
          <w:lang w:eastAsia="ru-RU"/>
        </w:rPr>
        <w:t>]</w:t>
      </w:r>
      <w:r w:rsidR="00A314B4" w:rsidRPr="00BF7862">
        <w:rPr>
          <w:rFonts w:eastAsia="Times New Roman" w:cs="Times New Roman"/>
          <w:noProof/>
          <w:color w:val="000000" w:themeColor="text1"/>
          <w:spacing w:val="-6"/>
          <w:szCs w:val="28"/>
          <w:lang w:eastAsia="ru-RU"/>
        </w:rPr>
        <w:t xml:space="preserve">. </w:t>
      </w:r>
    </w:p>
    <w:p w:rsidR="005B22D7" w:rsidRDefault="003C7F61" w:rsidP="008B1969">
      <w:pPr>
        <w:pStyle w:val="a5"/>
        <w:spacing w:before="0" w:beforeAutospacing="0" w:after="0" w:afterAutospacing="0" w:line="360" w:lineRule="auto"/>
        <w:ind w:firstLine="851"/>
        <w:contextualSpacing/>
        <w:jc w:val="both"/>
        <w:rPr>
          <w:noProof/>
          <w:color w:val="000000" w:themeColor="text1"/>
          <w:spacing w:val="-6"/>
          <w:sz w:val="28"/>
          <w:szCs w:val="28"/>
        </w:rPr>
      </w:pPr>
      <w:r w:rsidRPr="00BF7862">
        <w:rPr>
          <w:noProof/>
          <w:color w:val="000000" w:themeColor="text1"/>
          <w:spacing w:val="-6"/>
          <w:sz w:val="28"/>
          <w:szCs w:val="28"/>
        </w:rPr>
        <w:t xml:space="preserve">Общая схема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мотивационного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процесса,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отражающая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его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цикличность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и многоступенчатость, 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также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взаимосвязь потребностей,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мотивов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и целей,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представлена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на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рисунке </w:instrText>
      </w:r>
      <w:r w:rsidR="007702EB" w:rsidRPr="00BF7862">
        <w:rPr>
          <w:noProof/>
          <w:color w:val="000000" w:themeColor="text1"/>
          <w:spacing w:val="-6"/>
          <w:sz w:val="28"/>
          <w:szCs w:val="28"/>
          <w:highlight w:val="white"/>
        </w:rPr>
        <w:fldChar w:fldCharType="end"/>
      </w:r>
      <w:r w:rsidR="004427F0">
        <w:rPr>
          <w:noProof/>
          <w:color w:val="000000" w:themeColor="text1"/>
          <w:spacing w:val="-6"/>
          <w:sz w:val="28"/>
          <w:szCs w:val="28"/>
        </w:rPr>
        <w:t>4</w:t>
      </w:r>
      <w:r w:rsidR="000B43A0" w:rsidRPr="00BF7862">
        <w:rPr>
          <w:noProof/>
          <w:color w:val="000000" w:themeColor="text1"/>
          <w:spacing w:val="-6"/>
          <w:sz w:val="28"/>
          <w:szCs w:val="28"/>
        </w:rPr>
        <w:t>.</w:t>
      </w:r>
    </w:p>
    <w:p w:rsidR="004427F0" w:rsidRPr="00BF7862" w:rsidRDefault="004427F0" w:rsidP="00BA1308">
      <w:pPr>
        <w:pStyle w:val="a5"/>
        <w:spacing w:before="0" w:beforeAutospacing="0" w:after="0" w:afterAutospacing="0" w:line="360" w:lineRule="auto"/>
        <w:contextualSpacing/>
        <w:jc w:val="both"/>
        <w:rPr>
          <w:noProof/>
          <w:color w:val="000000" w:themeColor="text1"/>
          <w:spacing w:val="-6"/>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3"/>
        <w:gridCol w:w="1847"/>
        <w:gridCol w:w="563"/>
        <w:gridCol w:w="1705"/>
        <w:gridCol w:w="567"/>
        <w:gridCol w:w="1701"/>
      </w:tblGrid>
      <w:tr w:rsidR="00F72D92" w:rsidRPr="00BA1308">
        <w:trPr>
          <w:trHeight w:val="1197"/>
        </w:trPr>
        <w:tc>
          <w:tcPr>
            <w:tcW w:w="1701" w:type="dxa"/>
            <w:tcBorders>
              <w:top w:val="single" w:sz="4" w:space="0" w:color="auto"/>
              <w:left w:val="single" w:sz="4" w:space="0" w:color="auto"/>
              <w:bottom w:val="single" w:sz="4" w:space="0" w:color="auto"/>
              <w:right w:val="single" w:sz="4" w:space="0" w:color="auto"/>
            </w:tcBorders>
          </w:tcPr>
          <w:p w:rsidR="00F72D92" w:rsidRPr="00BA1308" w:rsidRDefault="00F72D92"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p>
          <w:p w:rsidR="00F72D92" w:rsidRPr="00BA1308" w:rsidRDefault="004B4DBE"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r>
              <w:rPr>
                <w:noProof/>
                <w:color w:val="585858"/>
                <w:spacing w:val="-6"/>
              </w:rPr>
              <w:pict>
                <v:group id="Group 10" o:spid="_x0000_s1026" style="position:absolute;left:0;text-align:left;margin-left:42.65pt;margin-top:14.95pt;width:342.55pt;height:82.6pt;z-index:251665408" coordorigin="3229,1652" coordsize="685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">
                  <v:shapetype id="_x0000_t32" coordsize="21600,21600" o:spt="32" o:oned="t" path="m,l21600,21600e" filled="f">
                    <v:path arrowok="t" fillok="f" o:connecttype="none"/>
                    <o:lock v:ext="edit" shapetype="t"/>
                  </v:shapetype>
                  <v:shape id="AutoShape 2" o:spid="_x0000_s1027" type="#_x0000_t32" style="position:absolute;left:3971;top:1652;width:5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3" o:spid="_x0000_s1028" type="#_x0000_t32" style="position:absolute;left:6381;top:1652;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4" o:spid="_x0000_s1029" type="#_x0000_t32" style="position:absolute;left:8655;top:1652;width:6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5" o:spid="_x0000_s1030" type="#_x0000_t32" style="position:absolute;left:10080;top:2319;width:0;height:9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7" o:spid="_x0000_s1031" type="#_x0000_t32" style="position:absolute;left:8413;top:3304;width:16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8" o:spid="_x0000_s1032" type="#_x0000_t32" style="position:absolute;left:3229;top:3198;width:137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9" o:spid="_x0000_s1033" type="#_x0000_t32" style="position:absolute;left:3229;top:2319;width:0;height:8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group>
              </w:pict>
            </w:r>
            <w:r w:rsidR="003C7F61" w:rsidRPr="00BA1308">
              <w:rPr>
                <w:noProof/>
                <w:color w:val="000000" w:themeColor="text1"/>
                <w:spacing w:val="-6"/>
                <w:sz w:val="20"/>
                <w:szCs w:val="20"/>
                <w:lang w:eastAsia="en-US"/>
              </w:rPr>
              <w:t>Потребности</w:t>
            </w:r>
          </w:p>
          <w:p w:rsidR="00F72D92" w:rsidRPr="00BA1308" w:rsidRDefault="003C7F61"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r w:rsidRPr="00BA1308">
              <w:rPr>
                <w:noProof/>
                <w:color w:val="000000" w:themeColor="text1"/>
                <w:spacing w:val="-6"/>
                <w:sz w:val="20"/>
                <w:szCs w:val="20"/>
                <w:lang w:eastAsia="en-US"/>
              </w:rPr>
              <w:t>(недостаток</w:t>
            </w:r>
          </w:p>
          <w:p w:rsidR="00F72D92" w:rsidRPr="00BA1308" w:rsidRDefault="003C7F61"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r w:rsidRPr="00BA1308">
              <w:rPr>
                <w:noProof/>
                <w:color w:val="000000" w:themeColor="text1"/>
                <w:spacing w:val="-6"/>
                <w:sz w:val="20"/>
                <w:szCs w:val="20"/>
                <w:lang w:eastAsia="en-US"/>
              </w:rPr>
              <w:t>чего-либо)</w:t>
            </w:r>
          </w:p>
        </w:tc>
        <w:tc>
          <w:tcPr>
            <w:tcW w:w="563" w:type="dxa"/>
            <w:tcBorders>
              <w:top w:val="nil"/>
              <w:left w:val="single" w:sz="4" w:space="0" w:color="auto"/>
              <w:bottom w:val="nil"/>
              <w:right w:val="single" w:sz="4" w:space="0" w:color="auto"/>
            </w:tcBorders>
          </w:tcPr>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tc>
        <w:tc>
          <w:tcPr>
            <w:tcW w:w="1847" w:type="dxa"/>
            <w:tcBorders>
              <w:top w:val="single" w:sz="4" w:space="0" w:color="auto"/>
              <w:left w:val="single" w:sz="4" w:space="0" w:color="auto"/>
              <w:bottom w:val="single" w:sz="4" w:space="0" w:color="auto"/>
              <w:right w:val="single" w:sz="4" w:space="0" w:color="auto"/>
            </w:tcBorders>
          </w:tcPr>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p w:rsidR="00F72D92" w:rsidRPr="00BA1308" w:rsidRDefault="003C7F61" w:rsidP="00BA1308">
            <w:pPr>
              <w:spacing w:after="0" w:line="240" w:lineRule="auto"/>
              <w:contextualSpacing/>
              <w:jc w:val="center"/>
              <w:rPr>
                <w:rFonts w:cs="Times New Roman"/>
                <w:noProof/>
                <w:color w:val="000000" w:themeColor="text1"/>
                <w:spacing w:val="-6"/>
                <w:sz w:val="20"/>
                <w:szCs w:val="20"/>
              </w:rPr>
            </w:pPr>
            <w:r w:rsidRPr="00BA1308">
              <w:rPr>
                <w:rFonts w:cs="Times New Roman"/>
                <w:noProof/>
                <w:color w:val="000000" w:themeColor="text1"/>
                <w:spacing w:val="-6"/>
                <w:sz w:val="20"/>
                <w:szCs w:val="20"/>
              </w:rPr>
              <w:t>Побуждения</w:t>
            </w:r>
          </w:p>
          <w:p w:rsidR="00F72D92" w:rsidRPr="00BA1308" w:rsidRDefault="003C7F61" w:rsidP="00BA1308">
            <w:pPr>
              <w:spacing w:after="0" w:line="240" w:lineRule="auto"/>
              <w:contextualSpacing/>
              <w:jc w:val="center"/>
              <w:rPr>
                <w:rFonts w:cs="Times New Roman"/>
                <w:noProof/>
                <w:color w:val="000000" w:themeColor="text1"/>
                <w:spacing w:val="-6"/>
                <w:sz w:val="20"/>
                <w:szCs w:val="20"/>
              </w:rPr>
            </w:pPr>
            <w:r w:rsidRPr="00BA1308">
              <w:rPr>
                <w:rFonts w:cs="Times New Roman"/>
                <w:noProof/>
                <w:color w:val="000000" w:themeColor="text1"/>
                <w:spacing w:val="-6"/>
                <w:sz w:val="20"/>
                <w:szCs w:val="20"/>
              </w:rPr>
              <w:t>или мотивы</w:t>
            </w:r>
          </w:p>
        </w:tc>
        <w:tc>
          <w:tcPr>
            <w:tcW w:w="563" w:type="dxa"/>
            <w:tcBorders>
              <w:top w:val="nil"/>
              <w:left w:val="single" w:sz="4" w:space="0" w:color="auto"/>
              <w:bottom w:val="nil"/>
              <w:right w:val="single" w:sz="4" w:space="0" w:color="auto"/>
            </w:tcBorders>
          </w:tcPr>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tc>
        <w:tc>
          <w:tcPr>
            <w:tcW w:w="1705" w:type="dxa"/>
            <w:tcBorders>
              <w:top w:val="single" w:sz="4" w:space="0" w:color="auto"/>
              <w:left w:val="single" w:sz="4" w:space="0" w:color="auto"/>
              <w:bottom w:val="single" w:sz="4" w:space="0" w:color="auto"/>
              <w:right w:val="single" w:sz="4" w:space="0" w:color="auto"/>
            </w:tcBorders>
          </w:tcPr>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p w:rsidR="00F72D92" w:rsidRPr="00BA1308" w:rsidRDefault="003C7F61" w:rsidP="00BA1308">
            <w:pPr>
              <w:spacing w:after="0" w:line="240" w:lineRule="auto"/>
              <w:contextualSpacing/>
              <w:jc w:val="center"/>
              <w:rPr>
                <w:rFonts w:cs="Times New Roman"/>
                <w:noProof/>
                <w:color w:val="000000" w:themeColor="text1"/>
                <w:spacing w:val="-6"/>
                <w:sz w:val="20"/>
                <w:szCs w:val="20"/>
              </w:rPr>
            </w:pPr>
            <w:r w:rsidRPr="00BA1308">
              <w:rPr>
                <w:rFonts w:cs="Times New Roman"/>
                <w:noProof/>
                <w:color w:val="000000" w:themeColor="text1"/>
                <w:spacing w:val="-6"/>
                <w:sz w:val="20"/>
                <w:szCs w:val="20"/>
              </w:rPr>
              <w:t>Поведение</w:t>
            </w:r>
          </w:p>
          <w:p w:rsidR="00F72D92" w:rsidRPr="00BA1308" w:rsidRDefault="003C7F61" w:rsidP="00BA1308">
            <w:pPr>
              <w:spacing w:after="0" w:line="240" w:lineRule="auto"/>
              <w:contextualSpacing/>
              <w:jc w:val="center"/>
              <w:rPr>
                <w:rFonts w:cs="Times New Roman"/>
                <w:noProof/>
                <w:color w:val="000000" w:themeColor="text1"/>
                <w:spacing w:val="-6"/>
                <w:sz w:val="20"/>
                <w:szCs w:val="20"/>
              </w:rPr>
            </w:pPr>
            <w:r w:rsidRPr="00BA1308">
              <w:rPr>
                <w:rFonts w:cs="Times New Roman"/>
                <w:noProof/>
                <w:color w:val="000000" w:themeColor="text1"/>
                <w:spacing w:val="-6"/>
                <w:sz w:val="20"/>
                <w:szCs w:val="20"/>
              </w:rPr>
              <w:t>(действие)</w:t>
            </w:r>
          </w:p>
        </w:tc>
        <w:tc>
          <w:tcPr>
            <w:tcW w:w="567" w:type="dxa"/>
            <w:tcBorders>
              <w:top w:val="nil"/>
              <w:left w:val="single" w:sz="4" w:space="0" w:color="auto"/>
              <w:bottom w:val="nil"/>
              <w:right w:val="single" w:sz="4" w:space="0" w:color="auto"/>
            </w:tcBorders>
          </w:tcPr>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tc>
        <w:tc>
          <w:tcPr>
            <w:tcW w:w="1701" w:type="dxa"/>
            <w:tcBorders>
              <w:top w:val="single" w:sz="4" w:space="0" w:color="auto"/>
              <w:left w:val="single" w:sz="4" w:space="0" w:color="auto"/>
              <w:bottom w:val="single" w:sz="4" w:space="0" w:color="auto"/>
              <w:right w:val="single" w:sz="4" w:space="0" w:color="auto"/>
            </w:tcBorders>
          </w:tcPr>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p w:rsidR="00F72D92" w:rsidRPr="00BA1308" w:rsidRDefault="00F72D92" w:rsidP="00BA1308">
            <w:pPr>
              <w:spacing w:after="0" w:line="240" w:lineRule="auto"/>
              <w:ind w:firstLine="851"/>
              <w:contextualSpacing/>
              <w:jc w:val="center"/>
              <w:rPr>
                <w:rFonts w:cs="Times New Roman"/>
                <w:noProof/>
                <w:color w:val="000000" w:themeColor="text1"/>
                <w:spacing w:val="-6"/>
                <w:sz w:val="20"/>
                <w:szCs w:val="20"/>
              </w:rPr>
            </w:pPr>
          </w:p>
          <w:p w:rsidR="00F72D92" w:rsidRPr="00BA1308" w:rsidRDefault="003C7F61" w:rsidP="00BA1308">
            <w:pPr>
              <w:spacing w:after="0" w:line="240" w:lineRule="auto"/>
              <w:contextualSpacing/>
              <w:jc w:val="center"/>
              <w:rPr>
                <w:rFonts w:cs="Times New Roman"/>
                <w:noProof/>
                <w:color w:val="000000" w:themeColor="text1"/>
                <w:spacing w:val="-6"/>
                <w:sz w:val="20"/>
                <w:szCs w:val="20"/>
              </w:rPr>
            </w:pPr>
            <w:r w:rsidRPr="00BA1308">
              <w:rPr>
                <w:rFonts w:cs="Times New Roman"/>
                <w:noProof/>
                <w:color w:val="000000" w:themeColor="text1"/>
                <w:spacing w:val="-6"/>
                <w:sz w:val="20"/>
                <w:szCs w:val="20"/>
              </w:rPr>
              <w:t>Результат</w:t>
            </w:r>
          </w:p>
          <w:p w:rsidR="00F72D92" w:rsidRPr="00BA1308" w:rsidRDefault="003C7F61" w:rsidP="00BA1308">
            <w:pPr>
              <w:spacing w:after="0" w:line="240" w:lineRule="auto"/>
              <w:contextualSpacing/>
              <w:jc w:val="center"/>
              <w:rPr>
                <w:rFonts w:cs="Times New Roman"/>
                <w:noProof/>
                <w:color w:val="000000" w:themeColor="text1"/>
                <w:spacing w:val="-6"/>
                <w:sz w:val="20"/>
                <w:szCs w:val="20"/>
              </w:rPr>
            </w:pPr>
            <w:r w:rsidRPr="00BA1308">
              <w:rPr>
                <w:rFonts w:cs="Times New Roman"/>
                <w:noProof/>
                <w:color w:val="000000" w:themeColor="text1"/>
                <w:spacing w:val="-6"/>
                <w:sz w:val="20"/>
                <w:szCs w:val="20"/>
              </w:rPr>
              <w:t>(цель)</w:t>
            </w:r>
          </w:p>
        </w:tc>
      </w:tr>
    </w:tbl>
    <w:p w:rsidR="00F72D92" w:rsidRPr="00BA1308" w:rsidRDefault="00F72D92" w:rsidP="00BA1308">
      <w:pPr>
        <w:pStyle w:val="a5"/>
        <w:shd w:val="clear" w:color="auto" w:fill="FFFFFF"/>
        <w:spacing w:before="0" w:beforeAutospacing="0" w:after="0" w:afterAutospacing="0"/>
        <w:ind w:firstLine="851"/>
        <w:contextualSpacing/>
        <w:jc w:val="center"/>
        <w:textAlignment w:val="baseline"/>
        <w:rPr>
          <w:noProof/>
          <w:color w:val="000000" w:themeColor="text1"/>
          <w:spacing w:val="-6"/>
          <w:sz w:val="20"/>
          <w:szCs w:val="20"/>
        </w:rPr>
      </w:pPr>
    </w:p>
    <w:tbl>
      <w:tblPr>
        <w:tblW w:w="0" w:type="auto"/>
        <w:tblInd w:w="3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tblGrid>
      <w:tr w:rsidR="00F72D92" w:rsidRPr="00BA1308">
        <w:trPr>
          <w:trHeight w:val="1334"/>
        </w:trPr>
        <w:tc>
          <w:tcPr>
            <w:tcW w:w="3820" w:type="dxa"/>
            <w:tcBorders>
              <w:top w:val="single" w:sz="4" w:space="0" w:color="auto"/>
              <w:left w:val="single" w:sz="4" w:space="0" w:color="auto"/>
              <w:bottom w:val="single" w:sz="4" w:space="0" w:color="auto"/>
              <w:right w:val="single" w:sz="4" w:space="0" w:color="auto"/>
            </w:tcBorders>
          </w:tcPr>
          <w:p w:rsidR="00F72D92" w:rsidRPr="00BA1308" w:rsidRDefault="00F72D92" w:rsidP="00BA1308">
            <w:pPr>
              <w:pStyle w:val="a5"/>
              <w:shd w:val="clear" w:color="auto" w:fill="FFFFFF"/>
              <w:spacing w:before="0" w:beforeAutospacing="0" w:after="0" w:afterAutospacing="0" w:line="276" w:lineRule="auto"/>
              <w:ind w:firstLine="851"/>
              <w:contextualSpacing/>
              <w:jc w:val="center"/>
              <w:textAlignment w:val="baseline"/>
              <w:rPr>
                <w:noProof/>
                <w:color w:val="000000" w:themeColor="text1"/>
                <w:spacing w:val="-6"/>
                <w:sz w:val="20"/>
                <w:szCs w:val="20"/>
                <w:lang w:eastAsia="en-US"/>
              </w:rPr>
            </w:pPr>
          </w:p>
          <w:p w:rsidR="00F72D92" w:rsidRPr="00BA1308" w:rsidRDefault="003C7F61"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r w:rsidRPr="00BA1308">
              <w:rPr>
                <w:noProof/>
                <w:color w:val="000000" w:themeColor="text1"/>
                <w:spacing w:val="-6"/>
                <w:sz w:val="20"/>
                <w:szCs w:val="20"/>
                <w:lang w:eastAsia="en-US"/>
              </w:rPr>
              <w:t>Полное удовлетворение</w:t>
            </w:r>
          </w:p>
          <w:p w:rsidR="00F72D92" w:rsidRPr="00BA1308" w:rsidRDefault="003C7F61"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r w:rsidRPr="00BA1308">
              <w:rPr>
                <w:noProof/>
                <w:color w:val="000000" w:themeColor="text1"/>
                <w:spacing w:val="-6"/>
                <w:sz w:val="20"/>
                <w:szCs w:val="20"/>
                <w:lang w:eastAsia="en-US"/>
              </w:rPr>
              <w:t>Частичное удовлетворение</w:t>
            </w:r>
          </w:p>
          <w:p w:rsidR="00F72D92" w:rsidRPr="00BA1308" w:rsidRDefault="003C7F61" w:rsidP="00BA1308">
            <w:pPr>
              <w:pStyle w:val="a5"/>
              <w:shd w:val="clear" w:color="auto" w:fill="FFFFFF"/>
              <w:spacing w:before="0" w:beforeAutospacing="0" w:after="0" w:afterAutospacing="0" w:line="276" w:lineRule="auto"/>
              <w:contextualSpacing/>
              <w:jc w:val="center"/>
              <w:textAlignment w:val="baseline"/>
              <w:rPr>
                <w:noProof/>
                <w:color w:val="000000" w:themeColor="text1"/>
                <w:spacing w:val="-6"/>
                <w:sz w:val="20"/>
                <w:szCs w:val="20"/>
                <w:lang w:eastAsia="en-US"/>
              </w:rPr>
            </w:pPr>
            <w:r w:rsidRPr="00BA1308">
              <w:rPr>
                <w:noProof/>
                <w:color w:val="000000" w:themeColor="text1"/>
                <w:spacing w:val="-6"/>
                <w:sz w:val="20"/>
                <w:szCs w:val="20"/>
                <w:lang w:eastAsia="en-US"/>
              </w:rPr>
              <w:t>Отсутствие удовлетворения</w:t>
            </w:r>
          </w:p>
          <w:p w:rsidR="00F72D92" w:rsidRPr="00BA1308" w:rsidRDefault="00F72D92" w:rsidP="00BA1308">
            <w:pPr>
              <w:pStyle w:val="a5"/>
              <w:shd w:val="clear" w:color="auto" w:fill="FFFFFF"/>
              <w:spacing w:before="0" w:beforeAutospacing="0" w:after="0" w:afterAutospacing="0" w:line="276" w:lineRule="auto"/>
              <w:ind w:firstLine="851"/>
              <w:contextualSpacing/>
              <w:jc w:val="center"/>
              <w:textAlignment w:val="baseline"/>
              <w:rPr>
                <w:noProof/>
                <w:color w:val="000000" w:themeColor="text1"/>
                <w:spacing w:val="-6"/>
                <w:sz w:val="20"/>
                <w:szCs w:val="20"/>
                <w:lang w:eastAsia="en-US"/>
              </w:rPr>
            </w:pPr>
          </w:p>
        </w:tc>
      </w:tr>
    </w:tbl>
    <w:p w:rsidR="00F72D92" w:rsidRPr="00BF7862" w:rsidRDefault="003C7F61" w:rsidP="008B1969">
      <w:pPr>
        <w:pStyle w:val="a5"/>
        <w:shd w:val="clear" w:color="auto" w:fill="FFFFFF"/>
        <w:spacing w:before="0" w:beforeAutospacing="0" w:after="0" w:afterAutospacing="0" w:line="360" w:lineRule="auto"/>
        <w:ind w:firstLine="851"/>
        <w:contextualSpacing/>
        <w:jc w:val="both"/>
        <w:textAlignment w:val="baseline"/>
        <w:rPr>
          <w:noProof/>
          <w:color w:val="000000" w:themeColor="text1"/>
          <w:spacing w:val="-6"/>
          <w:sz w:val="28"/>
          <w:szCs w:val="28"/>
        </w:rPr>
      </w:pPr>
      <w:r w:rsidRPr="00BF7862">
        <w:rPr>
          <w:noProof/>
          <w:color w:val="000000" w:themeColor="text1"/>
          <w:spacing w:val="-6"/>
          <w:sz w:val="28"/>
          <w:szCs w:val="28"/>
        </w:rPr>
        <w:t xml:space="preserve">             </w:t>
      </w:r>
    </w:p>
    <w:p w:rsidR="00D052D6" w:rsidRDefault="004427F0" w:rsidP="008B1969">
      <w:pPr>
        <w:pStyle w:val="a5"/>
        <w:shd w:val="clear" w:color="auto" w:fill="FFFFFF"/>
        <w:spacing w:before="0" w:beforeAutospacing="0" w:after="0" w:afterAutospacing="0" w:line="360" w:lineRule="auto"/>
        <w:ind w:firstLine="851"/>
        <w:contextualSpacing/>
        <w:jc w:val="both"/>
        <w:textAlignment w:val="baseline"/>
        <w:rPr>
          <w:noProof/>
          <w:color w:val="000000" w:themeColor="text1"/>
          <w:spacing w:val="-6"/>
          <w:sz w:val="28"/>
          <w:szCs w:val="28"/>
        </w:rPr>
      </w:pPr>
      <w:r>
        <w:rPr>
          <w:noProof/>
          <w:color w:val="000000" w:themeColor="text1"/>
          <w:spacing w:val="-6"/>
          <w:sz w:val="28"/>
          <w:szCs w:val="28"/>
        </w:rPr>
        <w:t xml:space="preserve">                 Рис. 4</w:t>
      </w:r>
      <w:r w:rsidR="003C7F61" w:rsidRPr="00BF7862">
        <w:rPr>
          <w:noProof/>
          <w:color w:val="000000" w:themeColor="text1"/>
          <w:spacing w:val="-6"/>
          <w:sz w:val="28"/>
          <w:szCs w:val="28"/>
        </w:rPr>
        <w:t>. Э</w:t>
      </w:r>
      <w:r w:rsidR="00D052D6" w:rsidRPr="00BF7862">
        <w:rPr>
          <w:noProof/>
          <w:color w:val="000000" w:themeColor="text1"/>
          <w:spacing w:val="-6"/>
          <w:sz w:val="28"/>
          <w:szCs w:val="28"/>
        </w:rPr>
        <w:t>лементы мотивационного процесса</w:t>
      </w:r>
    </w:p>
    <w:p w:rsidR="00BA1308" w:rsidRPr="00BF7862" w:rsidRDefault="00BA1308" w:rsidP="008B1969">
      <w:pPr>
        <w:pStyle w:val="a5"/>
        <w:shd w:val="clear" w:color="auto" w:fill="FFFFFF"/>
        <w:spacing w:before="0" w:beforeAutospacing="0" w:after="0" w:afterAutospacing="0" w:line="360" w:lineRule="auto"/>
        <w:ind w:firstLine="851"/>
        <w:contextualSpacing/>
        <w:jc w:val="both"/>
        <w:textAlignment w:val="baseline"/>
        <w:rPr>
          <w:noProof/>
          <w:color w:val="000000" w:themeColor="text1"/>
          <w:spacing w:val="-6"/>
          <w:sz w:val="28"/>
          <w:szCs w:val="28"/>
        </w:rPr>
      </w:pPr>
    </w:p>
    <w:p w:rsidR="00D052D6" w:rsidRPr="00BA1308" w:rsidRDefault="00BA1308" w:rsidP="00BA1308">
      <w:pPr>
        <w:spacing w:after="0" w:line="360" w:lineRule="auto"/>
        <w:ind w:firstLine="851"/>
        <w:contextualSpacing/>
        <w:jc w:val="both"/>
        <w:rPr>
          <w:rFonts w:eastAsia="Times New Roman" w:cs="Times New Roman"/>
          <w:noProof/>
          <w:color w:val="000000" w:themeColor="text1"/>
          <w:szCs w:val="28"/>
          <w:lang w:eastAsia="ru-RU"/>
        </w:rPr>
      </w:pPr>
      <w:r>
        <w:rPr>
          <w:rFonts w:eastAsia="Times New Roman" w:cs="Times New Roman"/>
          <w:noProof/>
          <w:color w:val="000000" w:themeColor="text1"/>
          <w:szCs w:val="28"/>
          <w:lang w:eastAsia="ru-RU"/>
        </w:rPr>
        <w:t xml:space="preserve">Проанализировав развитие мотивации, мы сделали вывод, что содержательные теории неспособны объяснить всю сложность трудовой мотивации. Они не учитывают влияния многих переменных величин на ситуацию и, в связи с этим, можно утверждать, что процессуальные теории мотивации, которые не оспаривают существование потребностей, но считают, что поведение людей определяется не только ими, наиболее удобны и универсальны для применения в практике мотивации персонала. </w:t>
      </w:r>
    </w:p>
    <w:p w:rsidR="003C52BB" w:rsidRPr="00BF7862" w:rsidRDefault="00B76BEF" w:rsidP="00BA1308">
      <w:pPr>
        <w:spacing w:after="0" w:line="360" w:lineRule="auto"/>
        <w:ind w:firstLine="851"/>
        <w:contextualSpacing/>
        <w:jc w:val="both"/>
        <w:rPr>
          <w:rFonts w:eastAsia="Times New Roman" w:cs="Times New Roman"/>
          <w:noProof/>
          <w:color w:val="000000" w:themeColor="text1"/>
          <w:spacing w:val="-6"/>
          <w:szCs w:val="28"/>
          <w:lang w:eastAsia="ru-RU"/>
        </w:rPr>
      </w:pPr>
      <w:r w:rsidRPr="00BF7862">
        <w:rPr>
          <w:rFonts w:eastAsia="Times New Roman" w:cs="Times New Roman"/>
          <w:noProof/>
          <w:color w:val="000000" w:themeColor="text1"/>
          <w:spacing w:val="-6"/>
          <w:szCs w:val="28"/>
          <w:lang w:eastAsia="ru-RU"/>
        </w:rPr>
        <w:t>Таким образом,</w:t>
      </w:r>
      <w:r w:rsidR="007E00BA">
        <w:rPr>
          <w:rFonts w:eastAsia="Times New Roman" w:cs="Times New Roman"/>
          <w:noProof/>
          <w:color w:val="000000" w:themeColor="text1"/>
          <w:spacing w:val="-6"/>
          <w:szCs w:val="28"/>
          <w:lang w:eastAsia="ru-RU"/>
        </w:rPr>
        <w:t xml:space="preserve"> </w:t>
      </w:r>
      <w:r w:rsidRPr="00BF7862">
        <w:rPr>
          <w:rFonts w:eastAsia="Times New Roman" w:cs="Times New Roman"/>
          <w:noProof/>
          <w:color w:val="000000" w:themeColor="text1"/>
          <w:spacing w:val="-6"/>
          <w:szCs w:val="28"/>
          <w:lang w:eastAsia="ru-RU"/>
        </w:rPr>
        <w:t xml:space="preserve">мотивация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персонала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считается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основным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средством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обеспечения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рационального применения ресурсов  и  мобилизации  имеющегося  кадрового  потенциала.  Высокая  мотивация –</w:t>
      </w:r>
      <w:r w:rsidR="00D90C15" w:rsidRPr="00BF7862">
        <w:rPr>
          <w:rFonts w:eastAsia="Times New Roman" w:cs="Times New Roman"/>
          <w:noProof/>
          <w:color w:val="000000" w:themeColor="text1"/>
          <w:spacing w:val="-6"/>
          <w:szCs w:val="28"/>
          <w:lang w:eastAsia="ru-RU"/>
        </w:rPr>
        <w:t xml:space="preserve"> </w:t>
      </w:r>
      <w:r w:rsidRPr="00BF7862">
        <w:rPr>
          <w:rFonts w:eastAsia="Times New Roman" w:cs="Times New Roman"/>
          <w:noProof/>
          <w:color w:val="000000" w:themeColor="text1"/>
          <w:spacing w:val="-6"/>
          <w:szCs w:val="28"/>
          <w:lang w:eastAsia="ru-RU"/>
        </w:rPr>
        <w:t xml:space="preserve">одно  из  главных  критерий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успеха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организации</w:t>
      </w:r>
      <w:r w:rsidR="00D90C15" w:rsidRPr="00BF7862">
        <w:rPr>
          <w:rFonts w:eastAsia="Times New Roman" w:cs="Times New Roman"/>
          <w:noProof/>
          <w:color w:val="000000" w:themeColor="text1"/>
          <w:spacing w:val="-6"/>
          <w:szCs w:val="28"/>
          <w:lang w:eastAsia="ru-RU"/>
        </w:rPr>
        <w:t>.</w:t>
      </w:r>
      <w:r w:rsidRPr="00BF7862">
        <w:rPr>
          <w:rFonts w:eastAsia="Times New Roman" w:cs="Times New Roman"/>
          <w:noProof/>
          <w:color w:val="000000" w:themeColor="text1"/>
          <w:spacing w:val="-6"/>
          <w:szCs w:val="28"/>
          <w:lang w:eastAsia="ru-RU"/>
        </w:rPr>
        <w:t xml:space="preserve"> В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следствии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этого, для  достижения  наилучших  результатов  работы  компании  необходимо  найти  те  мотивы,  которые  движут  каждым сотрудником  в  его  трудовой  деятельности,  и создать  ему  такие  условия,  дабы  он  имел возможность и  желал  выполнить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поставленные </w:instrText>
      </w:r>
      <w:r w:rsidR="007702EB" w:rsidRPr="00BF7862">
        <w:rPr>
          <w:rFonts w:eastAsia="Times New Roman" w:cs="Times New Roman"/>
          <w:noProof/>
          <w:color w:val="000000" w:themeColor="text1"/>
          <w:spacing w:val="-6"/>
          <w:szCs w:val="28"/>
          <w:highlight w:val="white"/>
          <w:lang w:eastAsia="ru-RU"/>
        </w:rPr>
        <w:fldChar w:fldCharType="end"/>
      </w:r>
      <w:r w:rsidR="00E50A9B" w:rsidRPr="00BF7862">
        <w:rPr>
          <w:rFonts w:eastAsia="Times New Roman" w:cs="Times New Roman"/>
          <w:noProof/>
          <w:color w:val="000000" w:themeColor="text1"/>
          <w:spacing w:val="-6"/>
          <w:szCs w:val="28"/>
          <w:lang w:eastAsia="ru-RU"/>
        </w:rPr>
        <w:t>перед ним задачи.</w:t>
      </w:r>
    </w:p>
    <w:p w:rsidR="00CD696A" w:rsidRPr="00BF7862" w:rsidRDefault="00CD696A" w:rsidP="008B1969">
      <w:pPr>
        <w:spacing w:after="0" w:line="360" w:lineRule="auto"/>
        <w:ind w:firstLine="851"/>
        <w:contextualSpacing/>
        <w:jc w:val="both"/>
        <w:rPr>
          <w:rFonts w:eastAsia="Times New Roman" w:cs="Times New Roman"/>
          <w:noProof/>
          <w:color w:val="000000" w:themeColor="text1"/>
          <w:spacing w:val="-6"/>
          <w:szCs w:val="28"/>
          <w:lang w:eastAsia="ru-RU"/>
        </w:rPr>
      </w:pPr>
    </w:p>
    <w:p w:rsidR="000B43A0" w:rsidRPr="00BF7862" w:rsidRDefault="000B43A0" w:rsidP="008B1969">
      <w:pPr>
        <w:spacing w:after="0" w:line="360" w:lineRule="auto"/>
        <w:ind w:firstLine="851"/>
        <w:contextualSpacing/>
        <w:jc w:val="both"/>
        <w:rPr>
          <w:rFonts w:eastAsia="Times New Roman" w:cs="Times New Roman"/>
          <w:noProof/>
          <w:color w:val="000000" w:themeColor="text1"/>
          <w:spacing w:val="-6"/>
          <w:szCs w:val="28"/>
          <w:lang w:eastAsia="ru-RU"/>
        </w:rPr>
      </w:pPr>
    </w:p>
    <w:p w:rsidR="000B43A0" w:rsidRPr="00BF7862" w:rsidRDefault="000B43A0" w:rsidP="008B1969">
      <w:pPr>
        <w:spacing w:after="0" w:line="360" w:lineRule="auto"/>
        <w:ind w:firstLine="851"/>
        <w:contextualSpacing/>
        <w:jc w:val="both"/>
        <w:rPr>
          <w:rFonts w:eastAsia="Times New Roman" w:cs="Times New Roman"/>
          <w:noProof/>
          <w:color w:val="000000" w:themeColor="text1"/>
          <w:spacing w:val="-6"/>
          <w:szCs w:val="28"/>
          <w:lang w:eastAsia="ru-RU"/>
        </w:rPr>
      </w:pPr>
    </w:p>
    <w:p w:rsidR="000B43A0" w:rsidRPr="00BF7862" w:rsidRDefault="000B43A0" w:rsidP="008B1969">
      <w:pPr>
        <w:spacing w:after="0" w:line="360" w:lineRule="auto"/>
        <w:ind w:firstLine="851"/>
        <w:contextualSpacing/>
        <w:jc w:val="both"/>
        <w:rPr>
          <w:rFonts w:eastAsia="Times New Roman" w:cs="Times New Roman"/>
          <w:noProof/>
          <w:color w:val="000000" w:themeColor="text1"/>
          <w:spacing w:val="-6"/>
          <w:szCs w:val="28"/>
          <w:lang w:eastAsia="ru-RU"/>
        </w:rPr>
      </w:pPr>
    </w:p>
    <w:p w:rsidR="000B43A0" w:rsidRPr="00BF7862" w:rsidRDefault="000B43A0" w:rsidP="008B1969">
      <w:pPr>
        <w:spacing w:after="0" w:line="360" w:lineRule="auto"/>
        <w:ind w:firstLine="851"/>
        <w:contextualSpacing/>
        <w:jc w:val="both"/>
        <w:rPr>
          <w:rFonts w:eastAsia="Times New Roman" w:cs="Times New Roman"/>
          <w:noProof/>
          <w:color w:val="000000" w:themeColor="text1"/>
          <w:spacing w:val="-6"/>
          <w:szCs w:val="28"/>
          <w:lang w:eastAsia="ru-RU"/>
        </w:rPr>
      </w:pPr>
    </w:p>
    <w:p w:rsidR="008B1969" w:rsidRPr="00BF7862" w:rsidRDefault="008B1969" w:rsidP="008B1969">
      <w:pPr>
        <w:spacing w:after="0" w:line="360" w:lineRule="auto"/>
        <w:contextualSpacing/>
        <w:jc w:val="both"/>
        <w:rPr>
          <w:rFonts w:eastAsia="Times New Roman" w:cs="Times New Roman"/>
          <w:noProof/>
          <w:color w:val="000000" w:themeColor="text1"/>
          <w:spacing w:val="-6"/>
          <w:szCs w:val="28"/>
          <w:lang w:eastAsia="ru-RU"/>
        </w:rPr>
      </w:pPr>
    </w:p>
    <w:p w:rsidR="00F72D92" w:rsidRPr="00BF7862" w:rsidRDefault="00D913C5" w:rsidP="008B1969">
      <w:pPr>
        <w:spacing w:after="0" w:line="360" w:lineRule="auto"/>
        <w:ind w:firstLine="851"/>
        <w:contextualSpacing/>
        <w:jc w:val="both"/>
        <w:rPr>
          <w:noProof/>
          <w:color w:val="000000"/>
          <w:spacing w:val="-6"/>
          <w:szCs w:val="28"/>
        </w:rPr>
      </w:pPr>
      <w:r w:rsidRPr="00BF7862">
        <w:rPr>
          <w:noProof/>
          <w:color w:val="000000"/>
          <w:spacing w:val="-6"/>
          <w:szCs w:val="28"/>
        </w:rPr>
        <w:lastRenderedPageBreak/>
        <w:t xml:space="preserve">  </w:t>
      </w:r>
      <w:r w:rsidR="003C7F61" w:rsidRPr="00BF7862">
        <w:rPr>
          <w:noProof/>
          <w:color w:val="000000"/>
          <w:spacing w:val="-6"/>
          <w:szCs w:val="28"/>
        </w:rPr>
        <w:t>1.2.</w:t>
      </w:r>
      <w:r w:rsidR="003C7F61" w:rsidRPr="00BF7862">
        <w:rPr>
          <w:noProof/>
          <w:color w:val="000000"/>
          <w:spacing w:val="-6"/>
          <w:sz w:val="14"/>
          <w:szCs w:val="14"/>
        </w:rPr>
        <w:t>     </w:t>
      </w:r>
      <w:r w:rsidR="003C7F61" w:rsidRPr="00BF7862">
        <w:rPr>
          <w:noProof/>
          <w:color w:val="000000"/>
          <w:spacing w:val="-6"/>
          <w:szCs w:val="28"/>
        </w:rPr>
        <w:t xml:space="preserve">Факторы 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условия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формирования эффективной системы                 </w:t>
      </w:r>
    </w:p>
    <w:p w:rsidR="00423339" w:rsidRPr="00BF7862" w:rsidRDefault="003C7F61" w:rsidP="008B1969">
      <w:pPr>
        <w:spacing w:after="0" w:line="360" w:lineRule="auto"/>
        <w:ind w:firstLine="851"/>
        <w:contextualSpacing/>
        <w:jc w:val="both"/>
        <w:rPr>
          <w:noProof/>
          <w:color w:val="000000"/>
          <w:spacing w:val="-6"/>
          <w:szCs w:val="28"/>
        </w:rPr>
      </w:pPr>
      <w:r w:rsidRPr="00BF7862">
        <w:rPr>
          <w:noProof/>
          <w:color w:val="000000"/>
          <w:spacing w:val="-6"/>
          <w:szCs w:val="28"/>
        </w:rPr>
        <w:t xml:space="preserve">                                </w:t>
      </w:r>
      <w:r w:rsidR="00D913C5" w:rsidRPr="00BF7862">
        <w:rPr>
          <w:noProof/>
          <w:color w:val="000000"/>
          <w:spacing w:val="-6"/>
          <w:szCs w:val="28"/>
        </w:rPr>
        <w:t xml:space="preserve">    </w:t>
      </w:r>
      <w:r w:rsidRPr="00BF7862">
        <w:rPr>
          <w:noProof/>
          <w:color w:val="000000"/>
          <w:spacing w:val="-6"/>
          <w:szCs w:val="28"/>
        </w:rPr>
        <w:t>мотивации персонала</w:t>
      </w:r>
    </w:p>
    <w:p w:rsidR="00423339" w:rsidRPr="00BF7862" w:rsidRDefault="00423339" w:rsidP="008B1969">
      <w:pPr>
        <w:spacing w:after="0" w:line="360" w:lineRule="auto"/>
        <w:ind w:firstLine="851"/>
        <w:contextualSpacing/>
        <w:jc w:val="both"/>
        <w:rPr>
          <w:noProof/>
          <w:color w:val="000000"/>
          <w:spacing w:val="-6"/>
          <w:szCs w:val="28"/>
        </w:rPr>
      </w:pPr>
    </w:p>
    <w:p w:rsidR="003C52BB" w:rsidRPr="00BF7862" w:rsidRDefault="003C52BB" w:rsidP="008B1969">
      <w:pPr>
        <w:spacing w:after="0" w:line="360" w:lineRule="auto"/>
        <w:ind w:firstLine="851"/>
        <w:contextualSpacing/>
        <w:jc w:val="both"/>
        <w:rPr>
          <w:noProof/>
          <w:color w:val="000000" w:themeColor="text1"/>
          <w:spacing w:val="-6"/>
        </w:rPr>
      </w:pPr>
      <w:r w:rsidRPr="00BF7862">
        <w:rPr>
          <w:noProof/>
          <w:color w:val="000000" w:themeColor="text1"/>
          <w:spacing w:val="-6"/>
        </w:rPr>
        <w:t xml:space="preserve">Факторы мотивации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работника </w:instrText>
      </w:r>
      <w:r w:rsidR="007702EB" w:rsidRPr="00BF7862">
        <w:rPr>
          <w:noProof/>
          <w:color w:val="000000" w:themeColor="text1"/>
          <w:spacing w:val="-6"/>
          <w:highlight w:val="white"/>
        </w:rPr>
        <w:fldChar w:fldCharType="end"/>
      </w:r>
      <w:r w:rsidRPr="00BF7862">
        <w:rPr>
          <w:noProof/>
          <w:color w:val="000000" w:themeColor="text1"/>
          <w:spacing w:val="-6"/>
        </w:rPr>
        <w:t xml:space="preserve">представляют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собой </w:instrText>
      </w:r>
      <w:r w:rsidR="007702EB" w:rsidRPr="00BF7862">
        <w:rPr>
          <w:noProof/>
          <w:color w:val="000000" w:themeColor="text1"/>
          <w:spacing w:val="-6"/>
          <w:highlight w:val="white"/>
        </w:rPr>
        <w:fldChar w:fldCharType="end"/>
      </w:r>
      <w:r w:rsidRPr="00BF7862">
        <w:rPr>
          <w:noProof/>
          <w:color w:val="000000" w:themeColor="text1"/>
          <w:spacing w:val="-6"/>
        </w:rPr>
        <w:t xml:space="preserve">значительный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интерес </w:instrText>
      </w:r>
      <w:r w:rsidR="007702EB" w:rsidRPr="00BF7862">
        <w:rPr>
          <w:noProof/>
          <w:color w:val="000000" w:themeColor="text1"/>
          <w:spacing w:val="-6"/>
          <w:highlight w:val="white"/>
        </w:rPr>
        <w:fldChar w:fldCharType="end"/>
      </w:r>
      <w:r w:rsidRPr="00BF7862">
        <w:rPr>
          <w:noProof/>
          <w:color w:val="000000" w:themeColor="text1"/>
          <w:spacing w:val="-6"/>
        </w:rPr>
        <w:t xml:space="preserve">как с социологической, так и с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управленческой </w:instrText>
      </w:r>
      <w:r w:rsidR="007702EB" w:rsidRPr="00BF7862">
        <w:rPr>
          <w:noProof/>
          <w:color w:val="000000" w:themeColor="text1"/>
          <w:spacing w:val="-6"/>
          <w:highlight w:val="white"/>
        </w:rPr>
        <w:fldChar w:fldCharType="end"/>
      </w:r>
      <w:r w:rsidRPr="00BF7862">
        <w:rPr>
          <w:noProof/>
          <w:color w:val="000000" w:themeColor="text1"/>
          <w:spacing w:val="-6"/>
        </w:rPr>
        <w:t xml:space="preserve">точки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зрения </w:instrText>
      </w:r>
      <w:r w:rsidR="007702EB" w:rsidRPr="00BF7862">
        <w:rPr>
          <w:noProof/>
          <w:color w:val="000000" w:themeColor="text1"/>
          <w:spacing w:val="-6"/>
          <w:highlight w:val="white"/>
        </w:rPr>
        <w:fldChar w:fldCharType="end"/>
      </w:r>
      <w:r w:rsidRPr="00BF7862">
        <w:rPr>
          <w:noProof/>
          <w:color w:val="000000" w:themeColor="text1"/>
          <w:spacing w:val="-6"/>
        </w:rPr>
        <w:t xml:space="preserve">по ряду причин. Во-первых, актуален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поиск </w:instrText>
      </w:r>
      <w:r w:rsidR="007702EB" w:rsidRPr="00BF7862">
        <w:rPr>
          <w:noProof/>
          <w:color w:val="000000" w:themeColor="text1"/>
          <w:spacing w:val="-6"/>
          <w:highlight w:val="white"/>
        </w:rPr>
        <w:fldChar w:fldCharType="end"/>
      </w:r>
      <w:r w:rsidRPr="00BF7862">
        <w:rPr>
          <w:noProof/>
          <w:color w:val="000000" w:themeColor="text1"/>
          <w:spacing w:val="-6"/>
        </w:rPr>
        <w:t xml:space="preserve">новых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мотивов </w:instrText>
      </w:r>
      <w:r w:rsidR="007702EB" w:rsidRPr="00BF7862">
        <w:rPr>
          <w:noProof/>
          <w:color w:val="000000" w:themeColor="text1"/>
          <w:spacing w:val="-6"/>
          <w:highlight w:val="white"/>
        </w:rPr>
        <w:fldChar w:fldCharType="end"/>
      </w:r>
      <w:r w:rsidRPr="00BF7862">
        <w:rPr>
          <w:noProof/>
          <w:color w:val="000000" w:themeColor="text1"/>
          <w:spacing w:val="-6"/>
        </w:rPr>
        <w:t xml:space="preserve">стимулирования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трудового </w:instrText>
      </w:r>
      <w:r w:rsidR="007702EB" w:rsidRPr="00BF7862">
        <w:rPr>
          <w:noProof/>
          <w:color w:val="000000" w:themeColor="text1"/>
          <w:spacing w:val="-6"/>
          <w:highlight w:val="white"/>
        </w:rPr>
        <w:fldChar w:fldCharType="end"/>
      </w:r>
      <w:r w:rsidRPr="00BF7862">
        <w:rPr>
          <w:noProof/>
          <w:color w:val="000000" w:themeColor="text1"/>
          <w:spacing w:val="-6"/>
        </w:rPr>
        <w:t xml:space="preserve">поведения работника. Во-вторых,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более </w:instrText>
      </w:r>
      <w:r w:rsidR="007702EB" w:rsidRPr="00BF7862">
        <w:rPr>
          <w:noProof/>
          <w:color w:val="000000" w:themeColor="text1"/>
          <w:spacing w:val="-6"/>
          <w:highlight w:val="white"/>
        </w:rPr>
        <w:fldChar w:fldCharType="end"/>
      </w:r>
      <w:r w:rsidRPr="00BF7862">
        <w:rPr>
          <w:noProof/>
          <w:color w:val="000000" w:themeColor="text1"/>
          <w:spacing w:val="-6"/>
        </w:rPr>
        <w:t xml:space="preserve">важно, но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менее </w:instrText>
      </w:r>
      <w:r w:rsidR="007702EB" w:rsidRPr="00BF7862">
        <w:rPr>
          <w:noProof/>
          <w:color w:val="000000" w:themeColor="text1"/>
          <w:spacing w:val="-6"/>
          <w:highlight w:val="white"/>
        </w:rPr>
        <w:fldChar w:fldCharType="end"/>
      </w:r>
      <w:r w:rsidRPr="00BF7862">
        <w:rPr>
          <w:noProof/>
          <w:color w:val="000000" w:themeColor="text1"/>
          <w:spacing w:val="-6"/>
        </w:rPr>
        <w:t xml:space="preserve">очевидно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прогнозирование </w:instrText>
      </w:r>
      <w:r w:rsidR="007702EB" w:rsidRPr="00BF7862">
        <w:rPr>
          <w:noProof/>
          <w:color w:val="000000" w:themeColor="text1"/>
          <w:spacing w:val="-6"/>
          <w:highlight w:val="white"/>
        </w:rPr>
        <w:fldChar w:fldCharType="end"/>
      </w:r>
      <w:r w:rsidRPr="00BF7862">
        <w:rPr>
          <w:noProof/>
          <w:color w:val="000000" w:themeColor="text1"/>
          <w:spacing w:val="-6"/>
        </w:rPr>
        <w:t xml:space="preserve">трудового поведения. Теоретические 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методические </w:instrText>
      </w:r>
      <w:r w:rsidR="007702EB" w:rsidRPr="00BF7862">
        <w:rPr>
          <w:noProof/>
          <w:color w:val="000000" w:themeColor="text1"/>
          <w:spacing w:val="-6"/>
          <w:highlight w:val="white"/>
        </w:rPr>
        <w:fldChar w:fldCharType="end"/>
      </w:r>
      <w:r w:rsidRPr="00BF7862">
        <w:rPr>
          <w:noProof/>
          <w:color w:val="000000" w:themeColor="text1"/>
          <w:spacing w:val="-6"/>
        </w:rPr>
        <w:t xml:space="preserve">основания для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этого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разрабатываются достаточно давно. Так, С. 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Шапиро </w:instrText>
      </w:r>
      <w:r w:rsidR="007702EB" w:rsidRPr="00BF7862">
        <w:rPr>
          <w:noProof/>
          <w:color w:val="000000" w:themeColor="text1"/>
          <w:spacing w:val="-6"/>
          <w:highlight w:val="white"/>
        </w:rPr>
        <w:fldChar w:fldCharType="end"/>
      </w:r>
      <w:r w:rsidRPr="00BF7862">
        <w:rPr>
          <w:noProof/>
          <w:color w:val="000000" w:themeColor="text1"/>
          <w:spacing w:val="-6"/>
        </w:rPr>
        <w:t xml:space="preserve">отмечал, что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мотивация </w:instrText>
      </w:r>
      <w:r w:rsidR="007702EB" w:rsidRPr="00BF7862">
        <w:rPr>
          <w:noProof/>
          <w:color w:val="000000" w:themeColor="text1"/>
          <w:spacing w:val="-6"/>
          <w:highlight w:val="white"/>
        </w:rPr>
        <w:fldChar w:fldCharType="end"/>
      </w:r>
      <w:r w:rsidRPr="00BF7862">
        <w:rPr>
          <w:noProof/>
          <w:color w:val="000000" w:themeColor="text1"/>
          <w:spacing w:val="-6"/>
        </w:rPr>
        <w:t xml:space="preserve">труда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формируется </w:instrText>
      </w:r>
      <w:r w:rsidR="007702EB" w:rsidRPr="00BF7862">
        <w:rPr>
          <w:noProof/>
          <w:color w:val="000000" w:themeColor="text1"/>
          <w:spacing w:val="-6"/>
          <w:highlight w:val="white"/>
        </w:rPr>
        <w:fldChar w:fldCharType="end"/>
      </w:r>
      <w:r w:rsidRPr="00BF7862">
        <w:rPr>
          <w:noProof/>
          <w:color w:val="000000" w:themeColor="text1"/>
          <w:spacing w:val="-6"/>
        </w:rPr>
        <w:t xml:space="preserve">только в том случае,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когда </w:instrText>
      </w:r>
      <w:r w:rsidR="007702EB" w:rsidRPr="00BF7862">
        <w:rPr>
          <w:noProof/>
          <w:color w:val="000000" w:themeColor="text1"/>
          <w:spacing w:val="-6"/>
          <w:highlight w:val="white"/>
        </w:rPr>
        <w:fldChar w:fldCharType="end"/>
      </w:r>
      <w:r w:rsidRPr="00BF7862">
        <w:rPr>
          <w:noProof/>
          <w:color w:val="000000" w:themeColor="text1"/>
          <w:spacing w:val="-6"/>
        </w:rPr>
        <w:t xml:space="preserve">трудовая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деятельность </w:instrText>
      </w:r>
      <w:r w:rsidR="007702EB" w:rsidRPr="00BF7862">
        <w:rPr>
          <w:noProof/>
          <w:color w:val="000000" w:themeColor="text1"/>
          <w:spacing w:val="-6"/>
          <w:highlight w:val="white"/>
        </w:rPr>
        <w:fldChar w:fldCharType="end"/>
      </w:r>
      <w:r w:rsidRPr="00BF7862">
        <w:rPr>
          <w:noProof/>
          <w:color w:val="000000" w:themeColor="text1"/>
          <w:spacing w:val="-6"/>
        </w:rPr>
        <w:t xml:space="preserve">является если не единственным, то основным условием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получения </w:instrText>
      </w:r>
      <w:r w:rsidR="007702EB" w:rsidRPr="00BF7862">
        <w:rPr>
          <w:noProof/>
          <w:color w:val="000000" w:themeColor="text1"/>
          <w:spacing w:val="-6"/>
          <w:highlight w:val="white"/>
        </w:rPr>
        <w:fldChar w:fldCharType="end"/>
      </w:r>
      <w:r w:rsidRPr="00BF7862">
        <w:rPr>
          <w:noProof/>
          <w:color w:val="000000" w:themeColor="text1"/>
          <w:spacing w:val="-6"/>
        </w:rPr>
        <w:t>блага[37</w:t>
      </w:r>
      <w:r w:rsidR="005B22D7" w:rsidRPr="00BF7862">
        <w:rPr>
          <w:noProof/>
          <w:color w:val="000000" w:themeColor="text1"/>
          <w:spacing w:val="-6"/>
        </w:rPr>
        <w:t>, с 302</w:t>
      </w:r>
      <w:r w:rsidRPr="00BF7862">
        <w:rPr>
          <w:noProof/>
          <w:color w:val="000000" w:themeColor="text1"/>
          <w:spacing w:val="-6"/>
        </w:rPr>
        <w:t>].</w:t>
      </w:r>
    </w:p>
    <w:p w:rsidR="003C52BB" w:rsidRPr="00BF7862" w:rsidRDefault="004B4DBE" w:rsidP="008B1969">
      <w:pPr>
        <w:spacing w:after="0" w:line="360" w:lineRule="auto"/>
        <w:ind w:firstLine="851"/>
        <w:contextualSpacing/>
        <w:jc w:val="both"/>
        <w:rPr>
          <w:noProof/>
          <w:color w:val="000000"/>
          <w:spacing w:val="-6"/>
          <w:szCs w:val="28"/>
        </w:rPr>
      </w:pPr>
      <w:r>
        <w:rPr>
          <w:noProof/>
          <w:spacing w:val="-6"/>
          <w:lang w:eastAsia="ru-RU"/>
        </w:rPr>
        <w:pict>
          <v:group id="Group 33" o:spid="_x0000_s1054" style="position:absolute;left:0;text-align:left;margin-left:-22.75pt;margin-top:47.15pt;width:506.4pt;height:332.75pt;z-index:251667456" coordorigin="682,4836" coordsize="10672,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">
            <v:shapetype id="_x0000_t202" coordsize="21600,21600" o:spt="202" path="m,l,21600r21600,l21600,xe">
              <v:stroke joinstyle="miter"/>
              <v:path gradientshapeok="t" o:connecttype="rect"/>
            </v:shapetype>
            <v:shape id="Text Box 11" o:spid="_x0000_s1055" type="#_x0000_t202" style="position:absolute;left:4425;top:4836;width:3123;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11">
                <w:txbxContent>
                  <w:p w:rsidR="004427F0" w:rsidRDefault="004427F0" w:rsidP="003C52BB">
                    <w:pPr>
                      <w:rPr>
                        <w:color w:val="000000" w:themeColor="text1"/>
                      </w:rPr>
                    </w:pPr>
                    <w:r>
                      <w:t xml:space="preserve">           </w:t>
                    </w:r>
                    <w:r>
                      <w:rPr>
                        <w:color w:val="000000" w:themeColor="text1"/>
                      </w:rPr>
                      <w:t xml:space="preserve"> Факторы</w:t>
                    </w:r>
                  </w:p>
                </w:txbxContent>
              </v:textbox>
            </v:shape>
            <v:shape id="Text Box 12" o:spid="_x0000_s1056" type="#_x0000_t202" style="position:absolute;left:682;top:6351;width:652;height:6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bbMEA&#10;AADbAAAADwAAAGRycy9kb3ducmV2LnhtbERP3WrCMBS+H/gO4QjezdQxh1Sj6EBQkLpVH+DQHNNi&#10;c1KSTLu3XwRhd+fj+z2LVW9bcSMfGscKJuMMBHHldMNGwfm0fZ2BCBFZY+uYFPxSgNVy8LLAXLs7&#10;f9OtjEakEA45Kqhj7HIpQ1WTxTB2HXHiLs5bjAl6I7XHewq3rXzLsg9pseHUUGNHnzVV1/LHKijK&#10;o95c+mPxVfj9ybxv14dsZ5QaDfv1HESkPv6Ln+6dTvOn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22zBAAAA2wAAAA8AAAAAAAAAAAAAAAAAmAIAAGRycy9kb3du&#10;cmV2LnhtbFBLBQYAAAAABAAEAPUAAACGAwAAAAA=&#10;">
              <v:textbox style="layout-flow:vertical;mso-layout-flow-alt:bottom-to-top;mso-next-textbox:#Text Box 12">
                <w:txbxContent>
                  <w:p w:rsidR="004427F0" w:rsidRDefault="004427F0" w:rsidP="003C52BB">
                    <w:pPr>
                      <w:rPr>
                        <w:color w:val="000000" w:themeColor="text1"/>
                      </w:rPr>
                    </w:pPr>
                    <w:r>
                      <w:rPr>
                        <w:color w:val="000000" w:themeColor="text1"/>
                      </w:rPr>
                      <w:t xml:space="preserve">                                   Объективные</w:t>
                    </w:r>
                  </w:p>
                  <w:p w:rsidR="00E26B54" w:rsidRDefault="00E26B54" w:rsidP="003C52BB">
                    <w:pPr>
                      <w:rPr>
                        <w:color w:val="000000" w:themeColor="text1"/>
                      </w:rPr>
                    </w:pPr>
                  </w:p>
                  <w:p w:rsidR="004427F0" w:rsidRDefault="004427F0" w:rsidP="003C52BB">
                    <w:pPr>
                      <w:rPr>
                        <w:color w:val="000000" w:themeColor="text1"/>
                      </w:rPr>
                    </w:pPr>
                  </w:p>
                  <w:p w:rsidR="004427F0" w:rsidRDefault="004427F0" w:rsidP="003C52BB">
                    <w:pPr>
                      <w:rPr>
                        <w:color w:val="000000" w:themeColor="text1"/>
                      </w:rPr>
                    </w:pPr>
                  </w:p>
                </w:txbxContent>
              </v:textbox>
            </v:shape>
            <v:shape id="Text Box 13" o:spid="_x0000_s1057" type="#_x0000_t202" style="position:absolute;left:1577;top:5608;width:2848;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3">
                <w:txbxContent>
                  <w:p w:rsidR="004427F0" w:rsidRDefault="004427F0" w:rsidP="003C52BB">
                    <w:pPr>
                      <w:rPr>
                        <w:color w:val="000000" w:themeColor="text1"/>
                      </w:rPr>
                    </w:pPr>
                    <w:r>
                      <w:rPr>
                        <w:color w:val="000000" w:themeColor="text1"/>
                      </w:rPr>
                      <w:t xml:space="preserve">        Внешние</w:t>
                    </w:r>
                  </w:p>
                </w:txbxContent>
              </v:textbox>
            </v:shape>
            <v:shape id="Text Box 14" o:spid="_x0000_s1058" type="#_x0000_t202" style="position:absolute;left:7381;top:5608;width:3062;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4">
                <w:txbxContent>
                  <w:p w:rsidR="004427F0" w:rsidRDefault="004427F0" w:rsidP="003C52BB">
                    <w:pPr>
                      <w:rPr>
                        <w:color w:val="000000" w:themeColor="text1"/>
                      </w:rPr>
                    </w:pPr>
                    <w:r>
                      <w:rPr>
                        <w:color w:val="000000" w:themeColor="text1"/>
                      </w:rPr>
                      <w:t>Внутренние</w:t>
                    </w:r>
                  </w:p>
                </w:txbxContent>
              </v:textbox>
            </v:shape>
            <v:shape id="Text Box 15" o:spid="_x0000_s1059" type="#_x0000_t202" style="position:absolute;left:1577;top:6351;width:2865;height:3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5">
                <w:txbxContent>
                  <w:p w:rsidR="004427F0" w:rsidRDefault="00E26B54" w:rsidP="00E26B54">
                    <w:pPr>
                      <w:spacing w:after="0" w:line="240" w:lineRule="auto"/>
                      <w:contextualSpacing/>
                      <w:rPr>
                        <w:color w:val="000000" w:themeColor="text1"/>
                        <w:sz w:val="24"/>
                        <w:szCs w:val="24"/>
                      </w:rPr>
                    </w:pPr>
                    <w:r w:rsidRPr="002B2C9B">
                      <w:rPr>
                        <w:color w:val="000000" w:themeColor="text1"/>
                        <w:sz w:val="24"/>
                        <w:szCs w:val="24"/>
                      </w:rPr>
                      <w:t xml:space="preserve"> </w:t>
                    </w:r>
                    <w:r w:rsidR="004427F0">
                      <w:rPr>
                        <w:color w:val="000000" w:themeColor="text1"/>
                        <w:sz w:val="24"/>
                        <w:szCs w:val="24"/>
                      </w:rPr>
                      <w:t>Государственный</w:t>
                    </w:r>
                  </w:p>
                  <w:p w:rsidR="004427F0" w:rsidRDefault="004427F0" w:rsidP="003C52BB">
                    <w:pPr>
                      <w:spacing w:after="0" w:line="240" w:lineRule="auto"/>
                      <w:contextualSpacing/>
                      <w:jc w:val="center"/>
                      <w:rPr>
                        <w:color w:val="000000" w:themeColor="text1"/>
                        <w:sz w:val="24"/>
                        <w:szCs w:val="24"/>
                      </w:rPr>
                    </w:pPr>
                    <w:r>
                      <w:rPr>
                        <w:color w:val="000000" w:themeColor="text1"/>
                        <w:sz w:val="24"/>
                        <w:szCs w:val="24"/>
                      </w:rPr>
                      <w:t>фактор (нерыночный):</w:t>
                    </w:r>
                  </w:p>
                  <w:p w:rsidR="004427F0" w:rsidRDefault="004427F0" w:rsidP="003C52BB">
                    <w:pPr>
                      <w:spacing w:after="0" w:line="240" w:lineRule="auto"/>
                      <w:contextualSpacing/>
                      <w:rPr>
                        <w:color w:val="000000" w:themeColor="text1"/>
                        <w:sz w:val="24"/>
                        <w:szCs w:val="24"/>
                      </w:rPr>
                    </w:pPr>
                    <w:r>
                      <w:rPr>
                        <w:color w:val="000000" w:themeColor="text1"/>
                        <w:sz w:val="24"/>
                        <w:szCs w:val="24"/>
                      </w:rPr>
                      <w:t>- законодательство</w:t>
                    </w:r>
                  </w:p>
                  <w:p w:rsidR="004427F0" w:rsidRDefault="004427F0" w:rsidP="003C52BB">
                    <w:pPr>
                      <w:spacing w:after="0" w:line="240" w:lineRule="auto"/>
                      <w:contextualSpacing/>
                      <w:rPr>
                        <w:color w:val="000000" w:themeColor="text1"/>
                        <w:sz w:val="24"/>
                        <w:szCs w:val="24"/>
                      </w:rPr>
                    </w:pPr>
                    <w:r>
                      <w:rPr>
                        <w:color w:val="000000" w:themeColor="text1"/>
                        <w:sz w:val="24"/>
                        <w:szCs w:val="24"/>
                      </w:rPr>
                      <w:t>(федеральное, региональное, местное);</w:t>
                    </w:r>
                  </w:p>
                  <w:p w:rsidR="004427F0" w:rsidRDefault="004427F0" w:rsidP="003C52BB">
                    <w:pPr>
                      <w:spacing w:after="0" w:line="240" w:lineRule="auto"/>
                      <w:contextualSpacing/>
                      <w:rPr>
                        <w:color w:val="000000" w:themeColor="text1"/>
                        <w:sz w:val="24"/>
                        <w:szCs w:val="24"/>
                      </w:rPr>
                    </w:pPr>
                    <w:r>
                      <w:rPr>
                        <w:color w:val="000000" w:themeColor="text1"/>
                        <w:sz w:val="24"/>
                        <w:szCs w:val="24"/>
                      </w:rPr>
                      <w:t>- политический;</w:t>
                    </w:r>
                  </w:p>
                  <w:p w:rsidR="004427F0" w:rsidRDefault="004427F0" w:rsidP="003C52BB">
                    <w:pPr>
                      <w:spacing w:after="0" w:line="240" w:lineRule="auto"/>
                      <w:contextualSpacing/>
                      <w:rPr>
                        <w:color w:val="000000" w:themeColor="text1"/>
                        <w:sz w:val="24"/>
                        <w:szCs w:val="24"/>
                      </w:rPr>
                    </w:pPr>
                    <w:r>
                      <w:rPr>
                        <w:color w:val="000000" w:themeColor="text1"/>
                        <w:sz w:val="24"/>
                        <w:szCs w:val="24"/>
                      </w:rPr>
                      <w:t>- институциональный</w:t>
                    </w:r>
                  </w:p>
                  <w:p w:rsidR="004427F0" w:rsidRDefault="004427F0" w:rsidP="003C52BB">
                    <w:pPr>
                      <w:spacing w:after="0" w:line="240" w:lineRule="auto"/>
                      <w:contextualSpacing/>
                      <w:rPr>
                        <w:color w:val="000000" w:themeColor="text1"/>
                        <w:sz w:val="24"/>
                        <w:szCs w:val="24"/>
                      </w:rPr>
                    </w:pPr>
                    <w:r>
                      <w:rPr>
                        <w:color w:val="000000" w:themeColor="text1"/>
                        <w:sz w:val="24"/>
                        <w:szCs w:val="24"/>
                      </w:rPr>
                      <w:t>уровень жизни.</w:t>
                    </w:r>
                  </w:p>
                </w:txbxContent>
              </v:textbox>
            </v:shape>
            <v:shape id="Text Box 16" o:spid="_x0000_s1060" type="#_x0000_t202" style="position:absolute;left:1577;top:10031;width:2865;height:2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16">
                <w:txbxContent>
                  <w:p w:rsidR="004427F0" w:rsidRDefault="004427F0" w:rsidP="00E26B54">
                    <w:pPr>
                      <w:spacing w:after="0" w:line="240" w:lineRule="auto"/>
                      <w:contextualSpacing/>
                      <w:jc w:val="center"/>
                      <w:rPr>
                        <w:color w:val="000000" w:themeColor="text1"/>
                        <w:sz w:val="24"/>
                        <w:szCs w:val="24"/>
                      </w:rPr>
                    </w:pPr>
                    <w:r>
                      <w:rPr>
                        <w:color w:val="000000" w:themeColor="text1"/>
                        <w:sz w:val="24"/>
                        <w:szCs w:val="24"/>
                      </w:rPr>
                      <w:t>Рыночный фактор:</w:t>
                    </w:r>
                  </w:p>
                  <w:p w:rsidR="004427F0" w:rsidRDefault="004427F0" w:rsidP="003C52BB">
                    <w:pPr>
                      <w:spacing w:after="0" w:line="240" w:lineRule="auto"/>
                      <w:contextualSpacing/>
                      <w:rPr>
                        <w:color w:val="000000" w:themeColor="text1"/>
                        <w:sz w:val="24"/>
                        <w:szCs w:val="24"/>
                      </w:rPr>
                    </w:pPr>
                    <w:r>
                      <w:rPr>
                        <w:color w:val="000000" w:themeColor="text1"/>
                        <w:sz w:val="24"/>
                        <w:szCs w:val="24"/>
                      </w:rPr>
                      <w:t>- спрос/предложение</w:t>
                    </w:r>
                  </w:p>
                  <w:p w:rsidR="004427F0" w:rsidRDefault="004427F0" w:rsidP="003C52BB">
                    <w:pPr>
                      <w:spacing w:after="0" w:line="240" w:lineRule="auto"/>
                      <w:contextualSpacing/>
                      <w:rPr>
                        <w:color w:val="000000" w:themeColor="text1"/>
                        <w:sz w:val="24"/>
                        <w:szCs w:val="24"/>
                      </w:rPr>
                    </w:pPr>
                    <w:r>
                      <w:rPr>
                        <w:color w:val="000000" w:themeColor="text1"/>
                        <w:sz w:val="24"/>
                        <w:szCs w:val="24"/>
                      </w:rPr>
                      <w:t>на продукцию, услуги;</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рыночная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инфраструктура;</w:t>
                    </w:r>
                  </w:p>
                  <w:p w:rsidR="004427F0" w:rsidRDefault="004427F0" w:rsidP="003C52BB">
                    <w:pPr>
                      <w:spacing w:after="0" w:line="240" w:lineRule="auto"/>
                      <w:contextualSpacing/>
                      <w:rPr>
                        <w:sz w:val="24"/>
                        <w:szCs w:val="24"/>
                      </w:rPr>
                    </w:pPr>
                  </w:p>
                </w:txbxContent>
              </v:textbox>
            </v:shape>
            <v:shape id="Text Box 17" o:spid="_x0000_s1061" type="#_x0000_t202" style="position:absolute;left:7381;top:6351;width:3062;height:6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17">
                <w:txbxContent>
                  <w:p w:rsidR="004427F0" w:rsidRDefault="004427F0" w:rsidP="003C52BB">
                    <w:pPr>
                      <w:spacing w:after="0" w:line="240" w:lineRule="auto"/>
                      <w:contextualSpacing/>
                      <w:jc w:val="center"/>
                      <w:rPr>
                        <w:color w:val="000000" w:themeColor="text1"/>
                        <w:sz w:val="24"/>
                        <w:szCs w:val="24"/>
                      </w:rPr>
                    </w:pPr>
                    <w:r>
                      <w:rPr>
                        <w:color w:val="000000" w:themeColor="text1"/>
                        <w:sz w:val="24"/>
                        <w:szCs w:val="24"/>
                      </w:rPr>
                      <w:t>Корпоративный             фактор:</w:t>
                    </w:r>
                  </w:p>
                  <w:p w:rsidR="004427F0" w:rsidRDefault="004427F0" w:rsidP="003C52BB">
                    <w:pPr>
                      <w:spacing w:after="0" w:line="240" w:lineRule="auto"/>
                      <w:contextualSpacing/>
                      <w:rPr>
                        <w:color w:val="000000" w:themeColor="text1"/>
                        <w:sz w:val="24"/>
                        <w:szCs w:val="24"/>
                      </w:rPr>
                    </w:pPr>
                    <w:r>
                      <w:rPr>
                        <w:color w:val="000000" w:themeColor="text1"/>
                        <w:sz w:val="24"/>
                        <w:szCs w:val="24"/>
                      </w:rPr>
                      <w:t>- вид бизнеса;</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категория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бизнеса;</w:t>
                    </w:r>
                  </w:p>
                  <w:p w:rsidR="004427F0" w:rsidRDefault="004427F0" w:rsidP="003C52BB">
                    <w:pPr>
                      <w:spacing w:after="0" w:line="240" w:lineRule="auto"/>
                      <w:contextualSpacing/>
                      <w:rPr>
                        <w:color w:val="000000" w:themeColor="text1"/>
                        <w:sz w:val="24"/>
                        <w:szCs w:val="24"/>
                      </w:rPr>
                    </w:pPr>
                    <w:r>
                      <w:rPr>
                        <w:color w:val="000000" w:themeColor="text1"/>
                        <w:sz w:val="24"/>
                        <w:szCs w:val="24"/>
                      </w:rPr>
                      <w:t>- организационно-правовая форма;</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форма </w:instrText>
                    </w:r>
                    <w:r w:rsidR="007702EB">
                      <w:rPr>
                        <w:color w:val="000000" w:themeColor="text1"/>
                        <w:sz w:val="24"/>
                        <w:szCs w:val="24"/>
                        <w:highlight w:val="white"/>
                      </w:rPr>
                      <w:fldChar w:fldCharType="end"/>
                    </w:r>
                    <w:r>
                      <w:rPr>
                        <w:color w:val="000000" w:themeColor="text1"/>
                        <w:sz w:val="24"/>
                        <w:szCs w:val="24"/>
                      </w:rPr>
                      <w:t>собственности;</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финансовые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 xml:space="preserve">возможности </w:t>
                    </w:r>
                    <w:proofErr w:type="gramStart"/>
                    <w:r>
                      <w:rPr>
                        <w:color w:val="000000" w:themeColor="text1"/>
                        <w:sz w:val="24"/>
                        <w:szCs w:val="24"/>
                      </w:rPr>
                      <w:t>п</w:t>
                    </w:r>
                    <w:proofErr w:type="gramEnd"/>
                    <w:r>
                      <w:rPr>
                        <w:color w:val="000000" w:themeColor="text1"/>
                        <w:sz w:val="24"/>
                        <w:szCs w:val="24"/>
                      </w:rPr>
                      <w:t>/п;</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качество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рабочей силы;</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организационная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структура;</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организационная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культура;</w:t>
                    </w:r>
                  </w:p>
                  <w:p w:rsidR="004427F0" w:rsidRDefault="004427F0" w:rsidP="003C52BB">
                    <w:pPr>
                      <w:spacing w:after="0" w:line="240" w:lineRule="auto"/>
                      <w:contextualSpacing/>
                      <w:rPr>
                        <w:color w:val="000000" w:themeColor="text1"/>
                        <w:sz w:val="24"/>
                        <w:szCs w:val="24"/>
                      </w:rPr>
                    </w:pPr>
                    <w:r>
                      <w:rPr>
                        <w:color w:val="000000" w:themeColor="text1"/>
                        <w:sz w:val="24"/>
                        <w:szCs w:val="24"/>
                      </w:rPr>
                      <w:t xml:space="preserve">- </w:t>
                    </w:r>
                    <w:r w:rsidR="007702EB">
                      <w:rPr>
                        <w:color w:val="000000" w:themeColor="text1"/>
                        <w:sz w:val="24"/>
                        <w:szCs w:val="24"/>
                        <w:highlight w:val="white"/>
                      </w:rPr>
                      <w:fldChar w:fldCharType="begin"/>
                    </w:r>
                    <w:r>
                      <w:rPr>
                        <w:color w:val="000000" w:themeColor="text1"/>
                        <w:sz w:val="24"/>
                        <w:szCs w:val="24"/>
                        <w:highlight w:val="white"/>
                      </w:rPr>
                      <w:instrText xml:space="preserve">eq </w:instrText>
                    </w:r>
                    <w:r w:rsidR="007702EB">
                      <w:rPr>
                        <w:color w:val="000000" w:themeColor="text1"/>
                        <w:sz w:val="24"/>
                        <w:szCs w:val="24"/>
                        <w:highlight w:val="white"/>
                      </w:rPr>
                      <w:fldChar w:fldCharType="begin"/>
                    </w:r>
                    <w:r>
                      <w:rPr>
                        <w:color w:val="000000" w:themeColor="text1"/>
                        <w:sz w:val="24"/>
                        <w:szCs w:val="24"/>
                        <w:highlight w:val="white"/>
                      </w:rPr>
                      <w:instrText xml:space="preserve">eq компетенции </w:instrText>
                    </w:r>
                    <w:r w:rsidR="007702EB">
                      <w:rPr>
                        <w:color w:val="000000" w:themeColor="text1"/>
                        <w:sz w:val="24"/>
                        <w:szCs w:val="24"/>
                        <w:highlight w:val="white"/>
                      </w:rPr>
                      <w:fldChar w:fldCharType="end"/>
                    </w:r>
                    <w:r w:rsidR="007702EB">
                      <w:rPr>
                        <w:color w:val="000000" w:themeColor="text1"/>
                        <w:sz w:val="24"/>
                        <w:szCs w:val="24"/>
                        <w:highlight w:val="white"/>
                      </w:rPr>
                      <w:fldChar w:fldCharType="end"/>
                    </w:r>
                    <w:r>
                      <w:rPr>
                        <w:color w:val="000000" w:themeColor="text1"/>
                        <w:sz w:val="24"/>
                        <w:szCs w:val="24"/>
                      </w:rPr>
                      <w:t>менеджмента;</w:t>
                    </w:r>
                  </w:p>
                  <w:p w:rsidR="004427F0" w:rsidRDefault="004427F0" w:rsidP="003C52BB">
                    <w:pPr>
                      <w:spacing w:after="0" w:line="240" w:lineRule="auto"/>
                      <w:contextualSpacing/>
                      <w:rPr>
                        <w:color w:val="000000" w:themeColor="text1"/>
                        <w:sz w:val="24"/>
                        <w:szCs w:val="24"/>
                      </w:rPr>
                    </w:pPr>
                    <w:r>
                      <w:rPr>
                        <w:color w:val="000000" w:themeColor="text1"/>
                        <w:sz w:val="24"/>
                        <w:szCs w:val="24"/>
                      </w:rPr>
                      <w:t>- бизнес-процессы.</w:t>
                    </w:r>
                  </w:p>
                  <w:p w:rsidR="004427F0" w:rsidRDefault="004427F0" w:rsidP="003C52BB"/>
                </w:txbxContent>
              </v:textbox>
            </v:shape>
            <v:shape id="Text Box 18" o:spid="_x0000_s1062" type="#_x0000_t202" style="position:absolute;left:10701;top:6351;width:653;height:6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BMMA&#10;AADbAAAADwAAAGRycy9kb3ducmV2LnhtbESPQYvCMBSE7wv+h/AEb2uqiOxWoxRFKYKHdcXzo3k2&#10;1ealNFHrvzfCwh6HmfmGmS87W4s7tb5yrGA0TEAQF05XXCo4/m4+v0D4gKyxdkwKnuRhueh9zDHV&#10;7sE/dD+EUkQI+xQVmBCaVEpfGLLoh64hjt7ZtRZDlG0pdYuPCLe1HCfJVFqsOC4YbGhlqLgeblbB&#10;9rRvdt05W8vJKU/MJf/O1pO9UoN+l81ABOrCf/ivnWsF4xG8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BMMAAADbAAAADwAAAAAAAAAAAAAAAACYAgAAZHJzL2Rv&#10;d25yZXYueG1sUEsFBgAAAAAEAAQA9QAAAIgDAAAAAA==&#10;">
              <v:textbox style="layout-flow:vertical;mso-next-textbox:#Text Box 18">
                <w:txbxContent>
                  <w:p w:rsidR="004427F0" w:rsidRDefault="00E26B54" w:rsidP="003C52BB">
                    <w:pPr>
                      <w:rPr>
                        <w:color w:val="000000" w:themeColor="text1"/>
                      </w:rPr>
                    </w:pPr>
                    <w:r>
                      <w:rPr>
                        <w:color w:val="000000" w:themeColor="text1"/>
                      </w:rPr>
                      <w:t xml:space="preserve">       </w:t>
                    </w:r>
                    <w:r w:rsidR="004427F0">
                      <w:rPr>
                        <w:color w:val="000000" w:themeColor="text1"/>
                      </w:rPr>
                      <w:t xml:space="preserve"> Субъективные</w:t>
                    </w:r>
                  </w:p>
                </w:txbxContent>
              </v:textbox>
            </v:shape>
            <v:shape id="Text Box 20" o:spid="_x0000_s1063" type="#_x0000_t202" style="position:absolute;left:4957;top:7852;width:1894;height:1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0">
                <w:txbxContent>
                  <w:p w:rsidR="004427F0" w:rsidRDefault="004427F0" w:rsidP="003C52BB">
                    <w:pPr>
                      <w:shd w:val="clear" w:color="auto" w:fill="FFFFFF" w:themeFill="background1"/>
                      <w:spacing w:after="0" w:line="240" w:lineRule="auto"/>
                      <w:contextualSpacing/>
                      <w:jc w:val="center"/>
                      <w:rPr>
                        <w:color w:val="000000" w:themeColor="text1"/>
                        <w:sz w:val="24"/>
                        <w:szCs w:val="24"/>
                      </w:rPr>
                    </w:pPr>
                  </w:p>
                  <w:p w:rsidR="004427F0" w:rsidRDefault="004427F0" w:rsidP="003C52BB">
                    <w:pPr>
                      <w:shd w:val="clear" w:color="auto" w:fill="FFFFFF" w:themeFill="background1"/>
                      <w:spacing w:after="0" w:line="240" w:lineRule="auto"/>
                      <w:contextualSpacing/>
                      <w:jc w:val="center"/>
                      <w:rPr>
                        <w:color w:val="000000" w:themeColor="text1"/>
                        <w:szCs w:val="28"/>
                      </w:rPr>
                    </w:pPr>
                    <w:r>
                      <w:rPr>
                        <w:color w:val="000000" w:themeColor="text1"/>
                        <w:szCs w:val="28"/>
                      </w:rPr>
                      <w:t>Система</w:t>
                    </w:r>
                  </w:p>
                  <w:p w:rsidR="004427F0" w:rsidRDefault="004427F0" w:rsidP="003C52BB">
                    <w:pPr>
                      <w:shd w:val="clear" w:color="auto" w:fill="FFFFFF" w:themeFill="background1"/>
                      <w:spacing w:after="0" w:line="240" w:lineRule="auto"/>
                      <w:contextualSpacing/>
                      <w:jc w:val="center"/>
                      <w:rPr>
                        <w:color w:val="000000" w:themeColor="text1"/>
                        <w:szCs w:val="28"/>
                      </w:rPr>
                    </w:pPr>
                    <w:r>
                      <w:rPr>
                        <w:color w:val="000000" w:themeColor="text1"/>
                        <w:szCs w:val="28"/>
                      </w:rPr>
                      <w:t>трудовой</w:t>
                    </w:r>
                  </w:p>
                  <w:p w:rsidR="004427F0" w:rsidRDefault="004427F0" w:rsidP="003C52BB">
                    <w:pPr>
                      <w:shd w:val="clear" w:color="auto" w:fill="FFFFFF" w:themeFill="background1"/>
                      <w:spacing w:after="0" w:line="240" w:lineRule="auto"/>
                      <w:contextualSpacing/>
                      <w:jc w:val="center"/>
                      <w:rPr>
                        <w:color w:val="000000" w:themeColor="text1"/>
                        <w:szCs w:val="28"/>
                      </w:rPr>
                    </w:pPr>
                    <w:r>
                      <w:rPr>
                        <w:color w:val="000000" w:themeColor="text1"/>
                        <w:szCs w:val="28"/>
                      </w:rPr>
                      <w:t>мотивации</w:t>
                    </w:r>
                  </w:p>
                </w:txbxContent>
              </v:textbox>
            </v:shape>
            <v:shape id="AutoShape 21" o:spid="_x0000_s1064" type="#_x0000_t32" style="position:absolute;left:4442;top:6685;width:833;height:9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2" o:spid="_x0000_s1065" type="#_x0000_t32" style="position:absolute;left:6488;top:6685;width:893;height:9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3" o:spid="_x0000_s1066" type="#_x0000_t32" style="position:absolute;left:4425;top:10031;width:850;height:10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24" o:spid="_x0000_s1067" type="#_x0000_t32" style="position:absolute;left:4425;top:5366;width:532;height:3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25" o:spid="_x0000_s1068" type="#_x0000_t32" style="position:absolute;left:6851;top:5366;width:530;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8" o:spid="_x0000_s1069" type="#_x0000_t32" style="position:absolute;left:2956;top:6139;width:0;height:2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9" o:spid="_x0000_s1070" type="#_x0000_t32" style="position:absolute;left:3077;top:9686;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31" o:spid="_x0000_s1071" type="#_x0000_t32" style="position:absolute;left:8943;top:6139;width:0;height:2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w:pic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Система </w:instrText>
      </w:r>
      <w:r w:rsidR="007702EB" w:rsidRPr="00BF7862">
        <w:rPr>
          <w:rFonts w:cs="Times New Roman"/>
          <w:noProof/>
          <w:color w:val="000000"/>
          <w:spacing w:val="-6"/>
          <w:szCs w:val="28"/>
          <w:highlight w:val="white"/>
          <w:shd w:val="clear" w:color="auto" w:fill="FFFFFF" w:themeFill="background1"/>
        </w:rPr>
        <w:fldChar w:fldCharType="end"/>
      </w:r>
      <w:r w:rsidR="003C52BB" w:rsidRPr="00BF7862">
        <w:rPr>
          <w:rFonts w:cs="Times New Roman"/>
          <w:noProof/>
          <w:color w:val="000000"/>
          <w:spacing w:val="-6"/>
          <w:szCs w:val="28"/>
          <w:shd w:val="clear" w:color="auto" w:fill="FFFFFF" w:themeFill="background1"/>
        </w:rPr>
        <w:t xml:space="preserve">трудовой </w: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мотивации </w:instrText>
      </w:r>
      <w:r w:rsidR="007702EB" w:rsidRPr="00BF7862">
        <w:rPr>
          <w:rFonts w:cs="Times New Roman"/>
          <w:noProof/>
          <w:color w:val="000000"/>
          <w:spacing w:val="-6"/>
          <w:szCs w:val="28"/>
          <w:highlight w:val="white"/>
          <w:shd w:val="clear" w:color="auto" w:fill="FFFFFF" w:themeFill="background1"/>
        </w:rPr>
        <w:fldChar w:fldCharType="end"/>
      </w:r>
      <w:r w:rsidR="003C52BB" w:rsidRPr="00BF7862">
        <w:rPr>
          <w:rFonts w:cs="Times New Roman"/>
          <w:noProof/>
          <w:color w:val="000000"/>
          <w:spacing w:val="-6"/>
          <w:szCs w:val="28"/>
          <w:shd w:val="clear" w:color="auto" w:fill="FFFFFF" w:themeFill="background1"/>
        </w:rPr>
        <w:t xml:space="preserve">делится на </w: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внешние </w:instrText>
      </w:r>
      <w:r w:rsidR="007702EB" w:rsidRPr="00BF7862">
        <w:rPr>
          <w:rFonts w:cs="Times New Roman"/>
          <w:noProof/>
          <w:color w:val="000000"/>
          <w:spacing w:val="-6"/>
          <w:szCs w:val="28"/>
          <w:highlight w:val="white"/>
          <w:shd w:val="clear" w:color="auto" w:fill="FFFFFF" w:themeFill="background1"/>
        </w:rPr>
        <w:fldChar w:fldCharType="end"/>
      </w:r>
      <w:r w:rsidR="003C52BB" w:rsidRPr="00BF7862">
        <w:rPr>
          <w:rFonts w:cs="Times New Roman"/>
          <w:noProof/>
          <w:color w:val="000000"/>
          <w:spacing w:val="-6"/>
          <w:szCs w:val="28"/>
          <w:shd w:val="clear" w:color="auto" w:fill="FFFFFF" w:themeFill="background1"/>
        </w:rPr>
        <w:t xml:space="preserve">и </w: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w:instrTex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внутренние </w:instrText>
      </w:r>
      <w:r w:rsidR="007702EB" w:rsidRPr="00BF7862">
        <w:rPr>
          <w:rFonts w:cs="Times New Roman"/>
          <w:noProof/>
          <w:color w:val="000000"/>
          <w:spacing w:val="-6"/>
          <w:szCs w:val="28"/>
          <w:highlight w:val="white"/>
          <w:shd w:val="clear" w:color="auto" w:fill="FFFFFF" w:themeFill="background1"/>
        </w:rPr>
        <w:fldChar w:fldCharType="end"/>
      </w:r>
      <w:r w:rsidR="007702EB" w:rsidRPr="00BF7862">
        <w:rPr>
          <w:rFonts w:cs="Times New Roman"/>
          <w:noProof/>
          <w:color w:val="000000"/>
          <w:spacing w:val="-6"/>
          <w:szCs w:val="28"/>
          <w:highlight w:val="white"/>
          <w:shd w:val="clear" w:color="auto" w:fill="FFFFFF" w:themeFill="background1"/>
        </w:rPr>
        <w:fldChar w:fldCharType="end"/>
      </w:r>
      <w:r w:rsidR="004C7FEF" w:rsidRPr="00BF7862">
        <w:rPr>
          <w:rFonts w:cs="Times New Roman"/>
          <w:noProof/>
          <w:color w:val="000000"/>
          <w:spacing w:val="-6"/>
          <w:szCs w:val="28"/>
          <w:shd w:val="clear" w:color="auto" w:fill="FFFFFF" w:themeFill="background1"/>
        </w:rPr>
        <w:t xml:space="preserve">факторы, </w:t>
      </w:r>
      <w:r w:rsidR="00450423">
        <w:rPr>
          <w:rFonts w:cs="Times New Roman"/>
          <w:noProof/>
          <w:color w:val="000000"/>
          <w:spacing w:val="-6"/>
          <w:szCs w:val="28"/>
          <w:shd w:val="clear" w:color="auto" w:fill="FFFFFF" w:themeFill="background1"/>
        </w:rPr>
        <w:t>представленные ниже на рисунке 5</w:t>
      </w:r>
      <w:r w:rsidR="004C7FEF" w:rsidRPr="00BF7862">
        <w:rPr>
          <w:rFonts w:cs="Times New Roman"/>
          <w:noProof/>
          <w:color w:val="000000"/>
          <w:spacing w:val="-6"/>
          <w:szCs w:val="28"/>
          <w:shd w:val="clear" w:color="auto" w:fill="FFFFFF" w:themeFill="background1"/>
        </w:rPr>
        <w:t>.</w:t>
      </w: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rPr>
          <w:noProof/>
          <w:spacing w:val="-6"/>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Pr="00BF7862" w:rsidRDefault="003C52BB" w:rsidP="008B1969">
      <w:pPr>
        <w:spacing w:after="0" w:line="360" w:lineRule="auto"/>
        <w:ind w:firstLine="851"/>
        <w:contextualSpacing/>
        <w:jc w:val="both"/>
        <w:rPr>
          <w:rFonts w:cs="Times New Roman"/>
          <w:noProof/>
          <w:color w:val="000000"/>
          <w:spacing w:val="-6"/>
          <w:szCs w:val="28"/>
          <w:shd w:val="clear" w:color="auto" w:fill="FFFFFF" w:themeFill="background1"/>
        </w:rPr>
      </w:pPr>
    </w:p>
    <w:p w:rsidR="003C52BB" w:rsidRDefault="003C52BB" w:rsidP="008B1969">
      <w:pPr>
        <w:rPr>
          <w:noProof/>
          <w:spacing w:val="-6"/>
          <w:shd w:val="clear" w:color="auto" w:fill="FFFFFF" w:themeFill="background1"/>
        </w:rPr>
      </w:pPr>
    </w:p>
    <w:p w:rsidR="001C4462" w:rsidRPr="00BF7862" w:rsidRDefault="001C4462" w:rsidP="008B1969">
      <w:pPr>
        <w:rPr>
          <w:noProof/>
          <w:spacing w:val="-6"/>
          <w:shd w:val="clear" w:color="auto" w:fill="FFFFFF" w:themeFill="background1"/>
        </w:rPr>
      </w:pPr>
    </w:p>
    <w:p w:rsidR="003C52BB" w:rsidRPr="00BF7862" w:rsidRDefault="003C52BB" w:rsidP="008B1969">
      <w:pPr>
        <w:spacing w:after="0" w:line="360" w:lineRule="auto"/>
        <w:contextualSpacing/>
        <w:jc w:val="both"/>
        <w:rPr>
          <w:rFonts w:cs="Times New Roman"/>
          <w:noProof/>
          <w:color w:val="000000"/>
          <w:spacing w:val="-6"/>
          <w:szCs w:val="28"/>
          <w:shd w:val="clear" w:color="auto" w:fill="FFFFFF" w:themeFill="background1"/>
        </w:rPr>
      </w:pPr>
    </w:p>
    <w:p w:rsidR="004C7FEF" w:rsidRPr="00BF7862" w:rsidRDefault="00450423" w:rsidP="008B1969">
      <w:pPr>
        <w:spacing w:after="0" w:line="360" w:lineRule="auto"/>
        <w:contextualSpacing/>
        <w:jc w:val="both"/>
        <w:rPr>
          <w:rFonts w:cs="Times New Roman"/>
          <w:noProof/>
          <w:color w:val="000000"/>
          <w:spacing w:val="-6"/>
          <w:szCs w:val="28"/>
          <w:shd w:val="clear" w:color="auto" w:fill="FFFFFF" w:themeFill="background1"/>
        </w:rPr>
      </w:pPr>
      <w:r>
        <w:rPr>
          <w:rFonts w:cs="Times New Roman"/>
          <w:noProof/>
          <w:color w:val="000000"/>
          <w:spacing w:val="-6"/>
          <w:szCs w:val="28"/>
          <w:shd w:val="clear" w:color="auto" w:fill="FFFFFF" w:themeFill="background1"/>
        </w:rPr>
        <w:t xml:space="preserve">            Рис. 5</w:t>
      </w:r>
      <w:r w:rsidR="003C52BB" w:rsidRPr="00BF7862">
        <w:rPr>
          <w:rFonts w:cs="Times New Roman"/>
          <w:noProof/>
          <w:color w:val="000000"/>
          <w:spacing w:val="-6"/>
          <w:szCs w:val="28"/>
          <w:shd w:val="clear" w:color="auto" w:fill="FFFFFF" w:themeFill="background1"/>
        </w:rPr>
        <w:t>.</w:t>
      </w:r>
      <w:r w:rsidR="004C7FEF" w:rsidRPr="00BF7862">
        <w:rPr>
          <w:rFonts w:cs="Times New Roman"/>
          <w:noProof/>
          <w:color w:val="000000"/>
          <w:spacing w:val="-6"/>
          <w:szCs w:val="28"/>
          <w:shd w:val="clear" w:color="auto" w:fill="FFFFFF" w:themeFill="background1"/>
        </w:rPr>
        <w:t xml:space="preserve"> </w: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Внешние </w:instrText>
      </w:r>
      <w:r w:rsidR="007702EB" w:rsidRPr="00BF7862">
        <w:rPr>
          <w:rFonts w:cs="Times New Roman"/>
          <w:noProof/>
          <w:color w:val="000000"/>
          <w:spacing w:val="-6"/>
          <w:szCs w:val="28"/>
          <w:highlight w:val="white"/>
          <w:shd w:val="clear" w:color="auto" w:fill="FFFFFF" w:themeFill="background1"/>
        </w:rPr>
        <w:fldChar w:fldCharType="end"/>
      </w:r>
      <w:r w:rsidR="003C52BB" w:rsidRPr="00BF7862">
        <w:rPr>
          <w:rFonts w:cs="Times New Roman"/>
          <w:noProof/>
          <w:color w:val="000000"/>
          <w:spacing w:val="-6"/>
          <w:szCs w:val="28"/>
          <w:shd w:val="clear" w:color="auto" w:fill="FFFFFF" w:themeFill="background1"/>
        </w:rPr>
        <w:t xml:space="preserve">и </w: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w:instrTex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внутренние </w:instrText>
      </w:r>
      <w:r w:rsidR="007702EB" w:rsidRPr="00BF7862">
        <w:rPr>
          <w:rFonts w:cs="Times New Roman"/>
          <w:noProof/>
          <w:color w:val="000000"/>
          <w:spacing w:val="-6"/>
          <w:szCs w:val="28"/>
          <w:highlight w:val="white"/>
          <w:shd w:val="clear" w:color="auto" w:fill="FFFFFF" w:themeFill="background1"/>
        </w:rPr>
        <w:fldChar w:fldCharType="end"/>
      </w:r>
      <w:r w:rsidR="007702EB" w:rsidRPr="00BF7862">
        <w:rPr>
          <w:rFonts w:cs="Times New Roman"/>
          <w:noProof/>
          <w:color w:val="000000"/>
          <w:spacing w:val="-6"/>
          <w:szCs w:val="28"/>
          <w:highlight w:val="white"/>
          <w:shd w:val="clear" w:color="auto" w:fill="FFFFFF" w:themeFill="background1"/>
        </w:rPr>
        <w:fldChar w:fldCharType="end"/>
      </w:r>
      <w:r w:rsidR="003C52BB" w:rsidRPr="00BF7862">
        <w:rPr>
          <w:rFonts w:cs="Times New Roman"/>
          <w:noProof/>
          <w:color w:val="000000"/>
          <w:spacing w:val="-6"/>
          <w:szCs w:val="28"/>
          <w:shd w:val="clear" w:color="auto" w:fill="FFFFFF" w:themeFill="background1"/>
        </w:rPr>
        <w:t xml:space="preserve">факторы </w:t>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системы </w:instrText>
      </w:r>
      <w:r w:rsidR="007702EB" w:rsidRPr="00BF7862">
        <w:rPr>
          <w:rFonts w:cs="Times New Roman"/>
          <w:noProof/>
          <w:color w:val="000000"/>
          <w:spacing w:val="-6"/>
          <w:szCs w:val="28"/>
          <w:highlight w:val="white"/>
          <w:shd w:val="clear" w:color="auto" w:fill="FFFFFF" w:themeFill="background1"/>
        </w:rPr>
        <w:fldChar w:fldCharType="end"/>
      </w:r>
      <w:r w:rsidR="007702EB" w:rsidRPr="00BF7862">
        <w:rPr>
          <w:rFonts w:cs="Times New Roman"/>
          <w:noProof/>
          <w:color w:val="000000"/>
          <w:spacing w:val="-6"/>
          <w:szCs w:val="28"/>
          <w:highlight w:val="white"/>
          <w:shd w:val="clear" w:color="auto" w:fill="FFFFFF" w:themeFill="background1"/>
        </w:rPr>
        <w:fldChar w:fldCharType="begin"/>
      </w:r>
      <w:r w:rsidR="003C52BB" w:rsidRPr="00BF7862">
        <w:rPr>
          <w:rFonts w:cs="Times New Roman"/>
          <w:noProof/>
          <w:color w:val="000000"/>
          <w:spacing w:val="-6"/>
          <w:szCs w:val="28"/>
          <w:highlight w:val="white"/>
          <w:shd w:val="clear" w:color="auto" w:fill="FFFFFF" w:themeFill="background1"/>
        </w:rPr>
        <w:instrText xml:space="preserve">eq трудовой </w:instrText>
      </w:r>
      <w:r w:rsidR="007702EB" w:rsidRPr="00BF7862">
        <w:rPr>
          <w:rFonts w:cs="Times New Roman"/>
          <w:noProof/>
          <w:color w:val="000000"/>
          <w:spacing w:val="-6"/>
          <w:szCs w:val="28"/>
          <w:highlight w:val="white"/>
          <w:shd w:val="clear" w:color="auto" w:fill="FFFFFF" w:themeFill="background1"/>
        </w:rPr>
        <w:fldChar w:fldCharType="end"/>
      </w:r>
      <w:r w:rsidR="003C52BB" w:rsidRPr="00BF7862">
        <w:rPr>
          <w:rFonts w:cs="Times New Roman"/>
          <w:noProof/>
          <w:color w:val="000000"/>
          <w:spacing w:val="-6"/>
          <w:szCs w:val="28"/>
          <w:shd w:val="clear" w:color="auto" w:fill="FFFFFF" w:themeFill="background1"/>
        </w:rPr>
        <w:t>мотивации</w:t>
      </w:r>
    </w:p>
    <w:p w:rsidR="007F6592" w:rsidRPr="007F6592" w:rsidRDefault="007F6592" w:rsidP="007F6592">
      <w:pPr>
        <w:pStyle w:val="2"/>
        <w:shd w:val="clear" w:color="auto" w:fill="FFFFFF" w:themeFill="background1"/>
        <w:spacing w:before="0" w:line="360" w:lineRule="auto"/>
        <w:ind w:firstLine="851"/>
        <w:contextualSpacing/>
        <w:jc w:val="both"/>
        <w:rPr>
          <w:rFonts w:ascii="Times New Roman" w:hAnsi="Times New Roman" w:cs="Times New Roman"/>
          <w:b w:val="0"/>
          <w:color w:val="000000"/>
          <w:sz w:val="28"/>
          <w:szCs w:val="28"/>
        </w:rPr>
      </w:pPr>
      <w:r w:rsidRPr="007F6592">
        <w:rPr>
          <w:rFonts w:ascii="Times New Roman" w:hAnsi="Times New Roman" w:cs="Times New Roman"/>
          <w:b w:val="0"/>
          <w:noProof/>
          <w:color w:val="000000"/>
          <w:spacing w:val="-6"/>
          <w:sz w:val="28"/>
          <w:szCs w:val="28"/>
        </w:rPr>
        <w:t xml:space="preserve">По </w:t>
      </w:r>
      <w:r w:rsidR="007702EB" w:rsidRPr="007F6592">
        <w:rPr>
          <w:rFonts w:ascii="Times New Roman" w:hAnsi="Times New Roman" w:cs="Times New Roman"/>
          <w:b w:val="0"/>
          <w:noProof/>
          <w:color w:val="000000"/>
          <w:spacing w:val="-6"/>
          <w:sz w:val="28"/>
          <w:szCs w:val="28"/>
          <w:highlight w:val="white"/>
        </w:rPr>
        <w:fldChar w:fldCharType="begin"/>
      </w:r>
      <w:r w:rsidRPr="007F6592">
        <w:rPr>
          <w:rFonts w:ascii="Times New Roman" w:hAnsi="Times New Roman" w:cs="Times New Roman"/>
          <w:b w:val="0"/>
          <w:noProof/>
          <w:color w:val="000000"/>
          <w:spacing w:val="-6"/>
          <w:sz w:val="28"/>
          <w:szCs w:val="28"/>
          <w:highlight w:val="white"/>
        </w:rPr>
        <w:instrText xml:space="preserve">eq нашему </w:instrText>
      </w:r>
      <w:r w:rsidR="007702EB" w:rsidRPr="007F6592">
        <w:rPr>
          <w:rFonts w:ascii="Times New Roman" w:hAnsi="Times New Roman" w:cs="Times New Roman"/>
          <w:b w:val="0"/>
          <w:noProof/>
          <w:color w:val="000000"/>
          <w:spacing w:val="-6"/>
          <w:sz w:val="28"/>
          <w:szCs w:val="28"/>
          <w:highlight w:val="white"/>
        </w:rPr>
        <w:fldChar w:fldCharType="end"/>
      </w:r>
      <w:r w:rsidRPr="007F6592">
        <w:rPr>
          <w:rFonts w:ascii="Times New Roman" w:hAnsi="Times New Roman" w:cs="Times New Roman"/>
          <w:b w:val="0"/>
          <w:noProof/>
          <w:color w:val="000000"/>
          <w:spacing w:val="-6"/>
          <w:sz w:val="28"/>
          <w:szCs w:val="28"/>
        </w:rPr>
        <w:t>мнению,</w:t>
      </w:r>
      <w:r w:rsidRPr="007F6592">
        <w:rPr>
          <w:rFonts w:ascii="Times New Roman" w:hAnsi="Times New Roman" w:cs="Times New Roman"/>
          <w:b w:val="0"/>
          <w:color w:val="000000"/>
          <w:sz w:val="28"/>
          <w:szCs w:val="28"/>
        </w:rPr>
        <w:t xml:space="preserve"> </w:t>
      </w:r>
      <w:r>
        <w:rPr>
          <w:rFonts w:ascii="Times New Roman" w:hAnsi="Times New Roman" w:cs="Times New Roman"/>
          <w:b w:val="0"/>
          <w:color w:val="000000"/>
          <w:sz w:val="28"/>
          <w:szCs w:val="28"/>
        </w:rPr>
        <w:t>мотивация является</w:t>
      </w:r>
      <w:r w:rsidRPr="007F6592">
        <w:rPr>
          <w:rFonts w:ascii="Times New Roman" w:hAnsi="Times New Roman" w:cs="Times New Roman"/>
          <w:b w:val="0"/>
          <w:color w:val="000000"/>
          <w:sz w:val="28"/>
          <w:szCs w:val="28"/>
        </w:rPr>
        <w:t xml:space="preserve"> совокупность</w:t>
      </w:r>
      <w:r>
        <w:rPr>
          <w:rFonts w:ascii="Times New Roman" w:hAnsi="Times New Roman" w:cs="Times New Roman"/>
          <w:b w:val="0"/>
          <w:color w:val="000000"/>
          <w:sz w:val="28"/>
          <w:szCs w:val="28"/>
        </w:rPr>
        <w:t>ю</w:t>
      </w:r>
      <w:r w:rsidRPr="007F6592">
        <w:rPr>
          <w:rFonts w:ascii="Times New Roman" w:hAnsi="Times New Roman" w:cs="Times New Roman"/>
          <w:b w:val="0"/>
          <w:color w:val="000000"/>
          <w:sz w:val="28"/>
          <w:szCs w:val="28"/>
        </w:rPr>
        <w:t xml:space="preserve"> причин психологического характера, объясняющих поведение человека, его начало, на</w:t>
      </w:r>
      <w:r>
        <w:rPr>
          <w:rFonts w:ascii="Times New Roman" w:hAnsi="Times New Roman" w:cs="Times New Roman"/>
          <w:b w:val="0"/>
          <w:color w:val="000000"/>
          <w:sz w:val="28"/>
          <w:szCs w:val="28"/>
        </w:rPr>
        <w:t>правленность и активность, и</w:t>
      </w:r>
      <w:r w:rsidRPr="007F6592">
        <w:rPr>
          <w:rFonts w:ascii="Times New Roman" w:hAnsi="Times New Roman" w:cs="Times New Roman"/>
          <w:b w:val="0"/>
          <w:color w:val="000000"/>
          <w:sz w:val="28"/>
          <w:szCs w:val="28"/>
        </w:rPr>
        <w:t xml:space="preserve"> стимулирование выступает</w:t>
      </w:r>
      <w:r>
        <w:rPr>
          <w:rFonts w:ascii="Times New Roman" w:hAnsi="Times New Roman" w:cs="Times New Roman"/>
          <w:b w:val="0"/>
          <w:color w:val="000000"/>
          <w:sz w:val="28"/>
          <w:szCs w:val="28"/>
        </w:rPr>
        <w:t xml:space="preserve"> здесь</w:t>
      </w:r>
      <w:r w:rsidRPr="007F6592">
        <w:rPr>
          <w:rFonts w:ascii="Times New Roman" w:hAnsi="Times New Roman" w:cs="Times New Roman"/>
          <w:b w:val="0"/>
          <w:color w:val="000000"/>
          <w:sz w:val="28"/>
          <w:szCs w:val="28"/>
        </w:rPr>
        <w:t xml:space="preserve"> основным фактором мотивации основной деятельности персонала, представляя собой целенаправленное воздействие, которое усиливает побуждение к определенному поведению.</w:t>
      </w:r>
    </w:p>
    <w:p w:rsidR="003C52BB" w:rsidRPr="00BF7862" w:rsidRDefault="003C52BB" w:rsidP="008B1969">
      <w:pPr>
        <w:spacing w:after="0" w:line="360" w:lineRule="auto"/>
        <w:ind w:firstLine="851"/>
        <w:contextualSpacing/>
        <w:jc w:val="both"/>
        <w:rPr>
          <w:rFonts w:cs="Times New Roman"/>
          <w:noProof/>
          <w:color w:val="000000"/>
          <w:spacing w:val="-6"/>
          <w:szCs w:val="28"/>
        </w:rPr>
      </w:pPr>
      <w:r w:rsidRPr="00BF7862">
        <w:rPr>
          <w:rFonts w:cs="Times New Roman"/>
          <w:noProof/>
          <w:color w:val="000000"/>
          <w:spacing w:val="-6"/>
          <w:szCs w:val="28"/>
        </w:rPr>
        <w:t xml:space="preserve">На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мотивацию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и чувство удовлетворенности у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сотрудника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оказывают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влияние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три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базовых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психологических фактора: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осознание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значимости (сотрудник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рассматривает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выполняемую им деятельность как важную,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ценную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общественно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необходимую); чувство ответственности (сотрудник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испытывает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чувство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ответственности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за результат проделанной работы);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знание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результата (осознание сотрудником, насколько эффективны его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деятельность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достигнутый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результат).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Таким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образом, необходимо формирование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эффективной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системы мотивации,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которая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позволит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раскрыть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и направить на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конечный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успех трудовой,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интеллектуальный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духовный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потенциал работников.</w:t>
      </w:r>
    </w:p>
    <w:p w:rsidR="005B22D7" w:rsidRPr="00BF7862" w:rsidRDefault="003C52BB" w:rsidP="008B1969">
      <w:pPr>
        <w:spacing w:after="0" w:line="360" w:lineRule="auto"/>
        <w:ind w:firstLine="851"/>
        <w:contextualSpacing/>
        <w:jc w:val="both"/>
        <w:rPr>
          <w:rFonts w:cs="Times New Roman"/>
          <w:noProof/>
          <w:color w:val="000000"/>
          <w:spacing w:val="-6"/>
          <w:szCs w:val="28"/>
        </w:rPr>
      </w:pPr>
      <w:r w:rsidRPr="00BF7862">
        <w:rPr>
          <w:rFonts w:cs="Times New Roman"/>
          <w:noProof/>
          <w:color w:val="000000"/>
          <w:spacing w:val="-6"/>
          <w:szCs w:val="28"/>
        </w:rPr>
        <w:t xml:space="preserve">Рассмотрим основные компоненты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эффективной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системы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мотивации </w:instrText>
      </w:r>
      <w:r w:rsidR="007702EB" w:rsidRPr="00BF7862">
        <w:rPr>
          <w:rFonts w:cs="Times New Roman"/>
          <w:noProof/>
          <w:color w:val="000000"/>
          <w:spacing w:val="-6"/>
          <w:szCs w:val="28"/>
          <w:highlight w:val="white"/>
        </w:rPr>
        <w:fldChar w:fldCharType="end"/>
      </w:r>
      <w:r w:rsidR="005B22D7" w:rsidRPr="00BF7862">
        <w:rPr>
          <w:rFonts w:cs="Times New Roman"/>
          <w:noProof/>
          <w:color w:val="000000"/>
          <w:spacing w:val="-6"/>
          <w:szCs w:val="28"/>
        </w:rPr>
        <w:t>персонала.</w:t>
      </w:r>
    </w:p>
    <w:p w:rsidR="00AA1B71" w:rsidRPr="00BF7862" w:rsidRDefault="003C52BB" w:rsidP="008B1969">
      <w:pPr>
        <w:spacing w:after="0" w:line="360" w:lineRule="auto"/>
        <w:ind w:firstLine="851"/>
        <w:contextualSpacing/>
        <w:jc w:val="both"/>
        <w:rPr>
          <w:noProof/>
          <w:color w:val="000000"/>
          <w:spacing w:val="-6"/>
          <w:szCs w:val="28"/>
        </w:rPr>
      </w:pPr>
      <w:r w:rsidRPr="00BF7862">
        <w:rPr>
          <w:noProof/>
          <w:color w:val="000000"/>
          <w:spacing w:val="-6"/>
          <w:szCs w:val="28"/>
        </w:rPr>
        <w:t xml:space="preserve">1. </w:t>
      </w:r>
      <w:r w:rsidR="005B22D7" w:rsidRPr="00BF7862">
        <w:rPr>
          <w:noProof/>
          <w:color w:val="000000"/>
          <w:spacing w:val="-6"/>
          <w:szCs w:val="28"/>
        </w:rPr>
        <w:t>Высокая</w:t>
      </w:r>
      <w:r w:rsidRPr="00BF7862">
        <w:rPr>
          <w:noProof/>
          <w:color w:val="000000"/>
          <w:spacing w:val="-6"/>
          <w:szCs w:val="28"/>
        </w:rPr>
        <w:t xml:space="preserve"> </w:t>
      </w:r>
      <w:r w:rsidR="005B22D7" w:rsidRPr="00BF7862">
        <w:rPr>
          <w:noProof/>
          <w:color w:val="000000"/>
          <w:spacing w:val="-6"/>
          <w:szCs w:val="28"/>
        </w:rPr>
        <w:t xml:space="preserve">оплата </w:t>
      </w:r>
      <w:r w:rsidRPr="00BF7862">
        <w:rPr>
          <w:noProof/>
          <w:color w:val="000000"/>
          <w:spacing w:val="-6"/>
          <w:szCs w:val="28"/>
        </w:rPr>
        <w:t xml:space="preserve">труда. </w:t>
      </w:r>
      <w:r w:rsidR="005B22D7" w:rsidRPr="00BF7862">
        <w:rPr>
          <w:noProof/>
          <w:color w:val="000000"/>
          <w:spacing w:val="-6"/>
          <w:szCs w:val="28"/>
        </w:rPr>
        <w:t>Она стимулирует работников</w:t>
      </w:r>
      <w:r w:rsidRPr="00BF7862">
        <w:rPr>
          <w:noProof/>
          <w:color w:val="000000"/>
          <w:spacing w:val="-6"/>
          <w:szCs w:val="28"/>
        </w:rPr>
        <w:t xml:space="preserve"> </w:t>
      </w:r>
      <w:r w:rsidR="005B22D7" w:rsidRPr="00BF7862">
        <w:rPr>
          <w:noProof/>
          <w:color w:val="000000"/>
          <w:spacing w:val="-6"/>
          <w:szCs w:val="28"/>
          <w:highlight w:val="white"/>
        </w:rPr>
        <w:t>к трудовой деятельности</w:t>
      </w:r>
      <w:r w:rsidR="00AA1B71" w:rsidRPr="00BF7862">
        <w:rPr>
          <w:noProof/>
          <w:color w:val="000000"/>
          <w:spacing w:val="-6"/>
          <w:szCs w:val="28"/>
          <w:highlight w:val="white"/>
        </w:rPr>
        <w:t>.</w:t>
      </w:r>
      <w:r w:rsidR="005B22D7" w:rsidRPr="00BF7862">
        <w:rPr>
          <w:noProof/>
          <w:color w:val="000000"/>
          <w:spacing w:val="-6"/>
          <w:szCs w:val="28"/>
          <w:highlight w:val="white"/>
        </w:rPr>
        <w:t xml:space="preserve"> </w:t>
      </w:r>
    </w:p>
    <w:p w:rsidR="003C52BB" w:rsidRPr="00BF7862" w:rsidRDefault="003C52BB" w:rsidP="008B1969">
      <w:pPr>
        <w:spacing w:after="0" w:line="360" w:lineRule="auto"/>
        <w:ind w:firstLine="851"/>
        <w:contextualSpacing/>
        <w:jc w:val="both"/>
        <w:rPr>
          <w:rFonts w:cs="Times New Roman"/>
          <w:noProof/>
          <w:color w:val="000000"/>
          <w:spacing w:val="-6"/>
          <w:szCs w:val="28"/>
        </w:rPr>
      </w:pPr>
      <w:r w:rsidRPr="00BF7862">
        <w:rPr>
          <w:noProof/>
          <w:color w:val="000000"/>
          <w:spacing w:val="-6"/>
          <w:szCs w:val="28"/>
        </w:rPr>
        <w:t xml:space="preserve">2. Корпоративная культура. Она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играет </w:instrText>
      </w:r>
      <w:r w:rsidR="007702EB" w:rsidRPr="00BF7862">
        <w:rPr>
          <w:noProof/>
          <w:color w:val="000000"/>
          <w:spacing w:val="-6"/>
          <w:szCs w:val="28"/>
          <w:highlight w:val="white"/>
        </w:rPr>
        <w:fldChar w:fldCharType="end"/>
      </w:r>
      <w:r w:rsidRPr="00BF7862">
        <w:rPr>
          <w:noProof/>
          <w:color w:val="000000"/>
          <w:spacing w:val="-6"/>
          <w:szCs w:val="28"/>
        </w:rPr>
        <w:t xml:space="preserve">общеструктурирующую роль. Ее составляющие: стратегия компании, цели, устои,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общепринятые </w:instrText>
      </w:r>
      <w:r w:rsidR="007702EB" w:rsidRPr="00BF7862">
        <w:rPr>
          <w:noProof/>
          <w:color w:val="000000"/>
          <w:spacing w:val="-6"/>
          <w:szCs w:val="28"/>
          <w:highlight w:val="white"/>
        </w:rPr>
        <w:fldChar w:fldCharType="end"/>
      </w:r>
      <w:r w:rsidRPr="00BF7862">
        <w:rPr>
          <w:noProof/>
          <w:color w:val="000000"/>
          <w:spacing w:val="-6"/>
          <w:szCs w:val="28"/>
        </w:rPr>
        <w:t xml:space="preserve">своды стандартов, норм правил поведения,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система </w:instrText>
      </w:r>
      <w:r w:rsidR="007702EB" w:rsidRPr="00BF7862">
        <w:rPr>
          <w:noProof/>
          <w:color w:val="000000"/>
          <w:spacing w:val="-6"/>
          <w:szCs w:val="28"/>
          <w:highlight w:val="white"/>
        </w:rPr>
        <w:fldChar w:fldCharType="end"/>
      </w:r>
      <w:r w:rsidRPr="00BF7862">
        <w:rPr>
          <w:noProof/>
          <w:color w:val="000000"/>
          <w:spacing w:val="-6"/>
          <w:szCs w:val="28"/>
        </w:rPr>
        <w:t xml:space="preserve">корпоративных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коммуникаций </w:instrText>
      </w:r>
      <w:r w:rsidR="007702EB" w:rsidRPr="00BF7862">
        <w:rPr>
          <w:noProof/>
          <w:color w:val="000000"/>
          <w:spacing w:val="-6"/>
          <w:szCs w:val="28"/>
          <w:highlight w:val="white"/>
        </w:rPr>
        <w:fldChar w:fldCharType="end"/>
      </w:r>
      <w:r w:rsidRPr="00BF7862">
        <w:rPr>
          <w:noProof/>
          <w:color w:val="000000"/>
          <w:spacing w:val="-6"/>
          <w:szCs w:val="28"/>
        </w:rPr>
        <w:t xml:space="preserve">и т.д. -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задают </w:instrText>
      </w:r>
      <w:r w:rsidR="007702EB" w:rsidRPr="00BF7862">
        <w:rPr>
          <w:noProof/>
          <w:color w:val="000000"/>
          <w:spacing w:val="-6"/>
          <w:szCs w:val="28"/>
          <w:highlight w:val="white"/>
        </w:rPr>
        <w:fldChar w:fldCharType="end"/>
      </w:r>
      <w:r w:rsidRPr="00BF7862">
        <w:rPr>
          <w:noProof/>
          <w:color w:val="000000"/>
          <w:spacing w:val="-6"/>
          <w:szCs w:val="28"/>
        </w:rPr>
        <w:t xml:space="preserve">системность, согласованность 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общую </w:instrText>
      </w:r>
      <w:r w:rsidR="007702EB" w:rsidRPr="00BF7862">
        <w:rPr>
          <w:noProof/>
          <w:color w:val="000000"/>
          <w:spacing w:val="-6"/>
          <w:szCs w:val="28"/>
          <w:highlight w:val="white"/>
        </w:rPr>
        <w:fldChar w:fldCharType="end"/>
      </w:r>
      <w:r w:rsidRPr="00BF7862">
        <w:rPr>
          <w:noProof/>
          <w:color w:val="000000"/>
          <w:spacing w:val="-6"/>
          <w:szCs w:val="28"/>
        </w:rPr>
        <w:t xml:space="preserve">направленность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усилий </w:instrText>
      </w:r>
      <w:r w:rsidR="007702EB" w:rsidRPr="00BF7862">
        <w:rPr>
          <w:noProof/>
          <w:color w:val="000000"/>
          <w:spacing w:val="-6"/>
          <w:szCs w:val="28"/>
          <w:highlight w:val="white"/>
        </w:rPr>
        <w:fldChar w:fldCharType="end"/>
      </w:r>
      <w:r w:rsidRPr="00BF7862">
        <w:rPr>
          <w:noProof/>
          <w:color w:val="000000"/>
          <w:spacing w:val="-6"/>
          <w:szCs w:val="28"/>
        </w:rPr>
        <w:t xml:space="preserve">сотрудников. От особенностей корпоративной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культуры </w:instrText>
      </w:r>
      <w:r w:rsidR="007702EB" w:rsidRPr="00BF7862">
        <w:rPr>
          <w:noProof/>
          <w:color w:val="000000"/>
          <w:spacing w:val="-6"/>
          <w:szCs w:val="28"/>
          <w:highlight w:val="white"/>
        </w:rPr>
        <w:fldChar w:fldCharType="end"/>
      </w:r>
      <w:r w:rsidRPr="00BF7862">
        <w:rPr>
          <w:noProof/>
          <w:color w:val="000000"/>
          <w:spacing w:val="-6"/>
          <w:szCs w:val="28"/>
        </w:rPr>
        <w:t xml:space="preserve">зависят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система </w:instrText>
      </w:r>
      <w:r w:rsidR="007702EB" w:rsidRPr="00BF7862">
        <w:rPr>
          <w:noProof/>
          <w:color w:val="000000"/>
          <w:spacing w:val="-6"/>
          <w:szCs w:val="28"/>
          <w:highlight w:val="white"/>
        </w:rPr>
        <w:fldChar w:fldCharType="end"/>
      </w:r>
      <w:r w:rsidRPr="00BF7862">
        <w:rPr>
          <w:noProof/>
          <w:color w:val="000000"/>
          <w:spacing w:val="-6"/>
          <w:szCs w:val="28"/>
        </w:rPr>
        <w:t xml:space="preserve">оплаты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труда </w:instrText>
      </w:r>
      <w:r w:rsidR="007702EB" w:rsidRPr="00BF7862">
        <w:rPr>
          <w:noProof/>
          <w:color w:val="000000"/>
          <w:spacing w:val="-6"/>
          <w:szCs w:val="28"/>
          <w:highlight w:val="white"/>
        </w:rPr>
        <w:fldChar w:fldCharType="end"/>
      </w:r>
      <w:r w:rsidRPr="00BF7862">
        <w:rPr>
          <w:noProof/>
          <w:color w:val="000000"/>
          <w:spacing w:val="-6"/>
          <w:szCs w:val="28"/>
        </w:rPr>
        <w:t xml:space="preserve">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персональное </w:instrText>
      </w:r>
      <w:r w:rsidR="007702EB" w:rsidRPr="00BF7862">
        <w:rPr>
          <w:noProof/>
          <w:color w:val="000000"/>
          <w:spacing w:val="-6"/>
          <w:szCs w:val="28"/>
          <w:highlight w:val="white"/>
        </w:rPr>
        <w:fldChar w:fldCharType="end"/>
      </w:r>
      <w:r w:rsidRPr="00BF7862">
        <w:rPr>
          <w:noProof/>
          <w:color w:val="000000"/>
          <w:spacing w:val="-6"/>
          <w:szCs w:val="28"/>
        </w:rPr>
        <w:t>развитие сотрудников.</w:t>
      </w:r>
    </w:p>
    <w:p w:rsidR="003C52BB" w:rsidRPr="00BF7862" w:rsidRDefault="003C52BB"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lastRenderedPageBreak/>
        <w:t xml:space="preserve">3. Партисипативное управление. Оно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способствует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не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только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тому, что работник эффективнее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справляется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своей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работой, но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обеспечивает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увеличение вклада работника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жизнь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организации. Так,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работники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получают возможность самостоятельно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принимать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решения, как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лучше </w:instrText>
      </w:r>
      <w:r w:rsidR="007702EB" w:rsidRPr="00BF7862">
        <w:rPr>
          <w:noProof/>
          <w:color w:val="000000"/>
          <w:spacing w:val="-6"/>
          <w:sz w:val="28"/>
          <w:szCs w:val="28"/>
          <w:highlight w:val="white"/>
        </w:rPr>
        <w:fldChar w:fldCharType="end"/>
      </w:r>
      <w:r w:rsidRPr="00BF7862">
        <w:rPr>
          <w:noProof/>
          <w:color w:val="000000"/>
          <w:spacing w:val="-6"/>
          <w:sz w:val="28"/>
          <w:szCs w:val="28"/>
        </w:rPr>
        <w:t>осуществлять свою трудовую деятельность.</w:t>
      </w:r>
    </w:p>
    <w:p w:rsidR="003C52BB" w:rsidRPr="00BF7862" w:rsidRDefault="003C52BB"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4. Система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факторов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активизации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персонала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(мотивообразующие факторы). В условиях рыночных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отношений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активизация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персонала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предприятия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значительной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мере определяется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учетом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особенностей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самовыражения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работника как личности: системой адаптации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новых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работников,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уровнем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удовлетворения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потребностей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(защищенность, самоуважение, самоактуализация),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степенью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удовлетворения интересов, характером, идеалами,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организацией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досуга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работников </w:instrText>
      </w:r>
      <w:r w:rsidR="007702EB" w:rsidRPr="00BF7862">
        <w:rPr>
          <w:noProof/>
          <w:color w:val="000000"/>
          <w:spacing w:val="-6"/>
          <w:sz w:val="28"/>
          <w:szCs w:val="28"/>
          <w:highlight w:val="white"/>
        </w:rPr>
        <w:fldChar w:fldCharType="end"/>
      </w:r>
      <w:r w:rsidRPr="00BF7862">
        <w:rPr>
          <w:noProof/>
          <w:color w:val="000000"/>
          <w:spacing w:val="-6"/>
          <w:sz w:val="28"/>
          <w:szCs w:val="28"/>
        </w:rPr>
        <w:t>и т.д.</w:t>
      </w:r>
    </w:p>
    <w:p w:rsidR="003C52BB" w:rsidRPr="00BF7862" w:rsidRDefault="003C52BB"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5. Система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социального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обеспечения.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Успешное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решение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вопросов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социального обеспечения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совершенствования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социально-культурно-бытовых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условий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работников является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одним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из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ключевых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элементов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системы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мотивации. 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гарантиям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социальной защищенности относятся: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обеспечение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гарантированной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минимальной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заработной платы,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гарантии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оплаты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труда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соответствии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трудовым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законодательством, улучшение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условий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проживания,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бесплатное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медицинское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обслуживание </w:instrText>
      </w:r>
      <w:r w:rsidR="007702EB" w:rsidRPr="00BF7862">
        <w:rPr>
          <w:noProof/>
          <w:color w:val="000000"/>
          <w:spacing w:val="-6"/>
          <w:sz w:val="28"/>
          <w:szCs w:val="28"/>
          <w:highlight w:val="white"/>
        </w:rPr>
        <w:fldChar w:fldCharType="end"/>
      </w:r>
      <w:r w:rsidRPr="00BF7862">
        <w:rPr>
          <w:noProof/>
          <w:color w:val="000000"/>
          <w:spacing w:val="-6"/>
          <w:sz w:val="28"/>
          <w:szCs w:val="28"/>
        </w:rPr>
        <w:t>и др.</w:t>
      </w:r>
    </w:p>
    <w:p w:rsidR="003C52BB" w:rsidRPr="00BF7862" w:rsidRDefault="003C52BB"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Формирование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эффективной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системы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мотивации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невозможна без мотивационного механизма.  Под мотивационным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механизмом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понимается комплексно-целевая система,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направленная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на усиление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заинтересованности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осознанного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включения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работников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предприятия в процесс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реализации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эффективного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развития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повышения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качества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трудовой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жизни. Мотивационный механизм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обеспечивает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мотивацию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заинтересованности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персонала в росте эффективности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производства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путем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совершенствования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системы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оплаты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стимулирования труда. </w:t>
      </w:r>
    </w:p>
    <w:p w:rsidR="003C52BB" w:rsidRPr="00BF7862" w:rsidRDefault="003C52BB" w:rsidP="008B1969">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lastRenderedPageBreak/>
        <w:t xml:space="preserve">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материальному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стимулированию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рамках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мотивационного механизма относится: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применение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«плавающих»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коэффициентов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(рыночный компонент), с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помощью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которых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корректируются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базовые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тарифные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ставки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должностные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оклады в зависимости от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планового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фактического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фондов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заработной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платы; определение основного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состава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уровня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заработной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платы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всех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категорий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работников в зависимости от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загрузки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подразделений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выполнения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плановых объемов производства или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оказания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услуг;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внедрение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системы премирования, которая мотивирует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заинтересованность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персонала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результатах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труда, обеспечении высоких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качественных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характеристик,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четкой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работы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заданном </w:instrText>
      </w:r>
      <w:r w:rsidR="007702EB" w:rsidRPr="00BF7862">
        <w:rPr>
          <w:noProof/>
          <w:color w:val="000000"/>
          <w:spacing w:val="-6"/>
          <w:sz w:val="28"/>
          <w:szCs w:val="28"/>
          <w:highlight w:val="white"/>
        </w:rPr>
        <w:fldChar w:fldCharType="end"/>
      </w:r>
      <w:r w:rsidRPr="00BF7862">
        <w:rPr>
          <w:noProof/>
          <w:color w:val="000000"/>
          <w:spacing w:val="-6"/>
          <w:sz w:val="28"/>
          <w:szCs w:val="28"/>
        </w:rPr>
        <w:t>режиме.</w:t>
      </w:r>
    </w:p>
    <w:p w:rsidR="00AA1B71" w:rsidRPr="007E00BA" w:rsidRDefault="003C52BB" w:rsidP="007E00BA">
      <w:pPr>
        <w:shd w:val="clear" w:color="auto" w:fill="FFFFFF" w:themeFill="background1"/>
        <w:autoSpaceDE w:val="0"/>
        <w:autoSpaceDN w:val="0"/>
        <w:adjustRightInd w:val="0"/>
        <w:spacing w:after="0" w:line="360" w:lineRule="auto"/>
        <w:ind w:firstLine="851"/>
        <w:contextualSpacing/>
        <w:jc w:val="both"/>
        <w:rPr>
          <w:rFonts w:cs="Times New Roman"/>
          <w:noProof/>
          <w:color w:val="000000" w:themeColor="text1"/>
          <w:spacing w:val="-6"/>
          <w:szCs w:val="28"/>
          <w:shd w:val="clear" w:color="auto" w:fill="FFFFFF" w:themeFill="background1"/>
        </w:rPr>
      </w:pPr>
      <w:r w:rsidRPr="00BF7862">
        <w:rPr>
          <w:rFonts w:cs="Times New Roman"/>
          <w:noProof/>
          <w:color w:val="000000" w:themeColor="text1"/>
          <w:spacing w:val="-6"/>
          <w:szCs w:val="28"/>
          <w:shd w:val="clear" w:color="auto" w:fill="FFFFFF" w:themeFill="background1"/>
        </w:rPr>
        <w:t xml:space="preserve">Ниже в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w:instrTex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таблице </w:instrText>
      </w:r>
      <w:r w:rsidR="007702EB" w:rsidRPr="00BF7862">
        <w:rPr>
          <w:rFonts w:cs="Times New Roman"/>
          <w:noProof/>
          <w:color w:val="000000" w:themeColor="text1"/>
          <w:spacing w:val="-6"/>
          <w:szCs w:val="28"/>
          <w:highlight w:val="white"/>
          <w:shd w:val="clear" w:color="auto" w:fill="FFFFFF" w:themeFill="background1"/>
        </w:rPr>
        <w:fldChar w:fldCharType="end"/>
      </w:r>
      <w:r w:rsidR="007702EB" w:rsidRPr="00BF7862">
        <w:rPr>
          <w:rFonts w:cs="Times New Roman"/>
          <w:noProof/>
          <w:color w:val="000000" w:themeColor="text1"/>
          <w:spacing w:val="-6"/>
          <w:szCs w:val="28"/>
          <w:highlight w:val="white"/>
          <w:shd w:val="clear" w:color="auto" w:fill="FFFFFF" w:themeFill="background1"/>
        </w:rPr>
        <w:fldChar w:fldCharType="end"/>
      </w:r>
      <w:r w:rsidR="00B962F0" w:rsidRPr="00BF7862">
        <w:rPr>
          <w:rFonts w:cs="Times New Roman"/>
          <w:noProof/>
          <w:color w:val="000000" w:themeColor="text1"/>
          <w:spacing w:val="-6"/>
          <w:szCs w:val="28"/>
          <w:shd w:val="clear" w:color="auto" w:fill="FFFFFF" w:themeFill="background1"/>
        </w:rPr>
        <w:t>1</w:t>
      </w:r>
      <w:r w:rsidRPr="00BF7862">
        <w:rPr>
          <w:rFonts w:cs="Times New Roman"/>
          <w:noProof/>
          <w:color w:val="000000" w:themeColor="text1"/>
          <w:spacing w:val="-6"/>
          <w:szCs w:val="28"/>
          <w:shd w:val="clear" w:color="auto" w:fill="FFFFFF" w:themeFill="background1"/>
        </w:rPr>
        <w:t xml:space="preserve">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приведена </w:instrText>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 xml:space="preserve">система мотивационно-стимулирующих </w: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w:instrText>
      </w:r>
      <w:r w:rsidR="007702EB" w:rsidRPr="00BF7862">
        <w:rPr>
          <w:rFonts w:cs="Times New Roman"/>
          <w:noProof/>
          <w:color w:val="000000" w:themeColor="text1"/>
          <w:spacing w:val="-6"/>
          <w:szCs w:val="28"/>
          <w:highlight w:val="white"/>
          <w:shd w:val="clear" w:color="auto" w:fill="FFFFFF" w:themeFill="background1"/>
        </w:rPr>
        <w:fldChar w:fldCharType="begin"/>
      </w:r>
      <w:r w:rsidRPr="00BF7862">
        <w:rPr>
          <w:rFonts w:cs="Times New Roman"/>
          <w:noProof/>
          <w:color w:val="000000" w:themeColor="text1"/>
          <w:spacing w:val="-6"/>
          <w:szCs w:val="28"/>
          <w:highlight w:val="white"/>
          <w:shd w:val="clear" w:color="auto" w:fill="FFFFFF" w:themeFill="background1"/>
        </w:rPr>
        <w:instrText xml:space="preserve">eq условий </w:instrText>
      </w:r>
      <w:r w:rsidR="007702EB" w:rsidRPr="00BF7862">
        <w:rPr>
          <w:rFonts w:cs="Times New Roman"/>
          <w:noProof/>
          <w:color w:val="000000" w:themeColor="text1"/>
          <w:spacing w:val="-6"/>
          <w:szCs w:val="28"/>
          <w:highlight w:val="white"/>
          <w:shd w:val="clear" w:color="auto" w:fill="FFFFFF" w:themeFill="background1"/>
        </w:rPr>
        <w:fldChar w:fldCharType="end"/>
      </w:r>
      <w:r w:rsidR="007702EB" w:rsidRPr="00BF7862">
        <w:rPr>
          <w:rFonts w:cs="Times New Roman"/>
          <w:noProof/>
          <w:color w:val="000000" w:themeColor="text1"/>
          <w:spacing w:val="-6"/>
          <w:szCs w:val="28"/>
          <w:highlight w:val="white"/>
          <w:shd w:val="clear" w:color="auto" w:fill="FFFFFF" w:themeFill="background1"/>
        </w:rPr>
        <w:fldChar w:fldCharType="end"/>
      </w:r>
      <w:r w:rsidRPr="00BF7862">
        <w:rPr>
          <w:rFonts w:cs="Times New Roman"/>
          <w:noProof/>
          <w:color w:val="000000" w:themeColor="text1"/>
          <w:spacing w:val="-6"/>
          <w:szCs w:val="28"/>
          <w:shd w:val="clear" w:color="auto" w:fill="FFFFFF" w:themeFill="background1"/>
        </w:rPr>
        <w:t>труд</w:t>
      </w:r>
      <w:r w:rsidR="007E00BA">
        <w:rPr>
          <w:rFonts w:cs="Times New Roman"/>
          <w:noProof/>
          <w:color w:val="000000" w:themeColor="text1"/>
          <w:spacing w:val="-6"/>
          <w:szCs w:val="28"/>
          <w:shd w:val="clear" w:color="auto" w:fill="FFFFFF" w:themeFill="background1"/>
        </w:rPr>
        <w:t>а.</w:t>
      </w:r>
      <w:r w:rsidR="007E00BA">
        <w:rPr>
          <w:rFonts w:eastAsia="Times New Roman" w:cs="Times New Roman"/>
          <w:noProof/>
          <w:color w:val="000000" w:themeColor="text1"/>
          <w:spacing w:val="-6"/>
          <w:szCs w:val="28"/>
          <w:shd w:val="clear" w:color="auto" w:fill="FFFFFF" w:themeFill="background1"/>
          <w:lang w:eastAsia="ru-RU"/>
        </w:rPr>
        <w:t xml:space="preserve">                     </w:t>
      </w:r>
      <w:r w:rsidR="00B962F0" w:rsidRPr="00BF7862">
        <w:rPr>
          <w:rFonts w:eastAsia="Times New Roman" w:cs="Times New Roman"/>
          <w:noProof/>
          <w:color w:val="000000" w:themeColor="text1"/>
          <w:spacing w:val="-6"/>
          <w:szCs w:val="28"/>
          <w:shd w:val="clear" w:color="auto" w:fill="FFFFFF" w:themeFill="background1"/>
          <w:lang w:eastAsia="ru-RU"/>
        </w:rPr>
        <w:t xml:space="preserve">               </w:t>
      </w:r>
    </w:p>
    <w:p w:rsidR="003C52BB" w:rsidRPr="00BF7862" w:rsidRDefault="00AA1B71" w:rsidP="008B1969">
      <w:pPr>
        <w:shd w:val="clear" w:color="auto" w:fill="FFFFFF" w:themeFill="background1"/>
        <w:spacing w:after="0" w:line="360" w:lineRule="auto"/>
        <w:ind w:firstLine="851"/>
        <w:contextualSpacing/>
        <w:jc w:val="both"/>
        <w:rPr>
          <w:rFonts w:eastAsia="Times New Roman" w:cs="Times New Roman"/>
          <w:noProof/>
          <w:color w:val="000000" w:themeColor="text1"/>
          <w:spacing w:val="-6"/>
          <w:szCs w:val="28"/>
          <w:shd w:val="clear" w:color="auto" w:fill="FFFFFF" w:themeFill="background1"/>
          <w:lang w:eastAsia="ru-RU"/>
        </w:rPr>
      </w:pPr>
      <w:r w:rsidRPr="00BF7862">
        <w:rPr>
          <w:rFonts w:eastAsia="Times New Roman" w:cs="Times New Roman"/>
          <w:noProof/>
          <w:color w:val="000000" w:themeColor="text1"/>
          <w:spacing w:val="-6"/>
          <w:szCs w:val="28"/>
          <w:shd w:val="clear" w:color="auto" w:fill="FFFFFF" w:themeFill="background1"/>
          <w:lang w:eastAsia="ru-RU"/>
        </w:rPr>
        <w:t xml:space="preserve">                                                                               </w:t>
      </w:r>
      <w:r w:rsidR="00B962F0" w:rsidRPr="00BF7862">
        <w:rPr>
          <w:rFonts w:eastAsia="Times New Roman" w:cs="Times New Roman"/>
          <w:noProof/>
          <w:color w:val="000000" w:themeColor="text1"/>
          <w:spacing w:val="-6"/>
          <w:szCs w:val="28"/>
          <w:shd w:val="clear" w:color="auto" w:fill="FFFFFF" w:themeFill="background1"/>
          <w:lang w:eastAsia="ru-RU"/>
        </w:rPr>
        <w:t xml:space="preserve">    </w:t>
      </w:r>
      <w:r w:rsidR="007E00BA">
        <w:rPr>
          <w:rFonts w:eastAsia="Times New Roman" w:cs="Times New Roman"/>
          <w:noProof/>
          <w:color w:val="000000" w:themeColor="text1"/>
          <w:spacing w:val="-6"/>
          <w:szCs w:val="28"/>
          <w:shd w:val="clear" w:color="auto" w:fill="FFFFFF" w:themeFill="background1"/>
          <w:lang w:eastAsia="ru-RU"/>
        </w:rPr>
        <w:t xml:space="preserve">           </w:t>
      </w:r>
      <w:r w:rsidR="00B962F0" w:rsidRPr="00BF7862">
        <w:rPr>
          <w:rFonts w:eastAsia="Times New Roman" w:cs="Times New Roman"/>
          <w:noProof/>
          <w:color w:val="000000" w:themeColor="text1"/>
          <w:spacing w:val="-6"/>
          <w:szCs w:val="28"/>
          <w:shd w:val="clear" w:color="auto" w:fill="FFFFFF" w:themeFill="background1"/>
          <w:lang w:eastAsia="ru-RU"/>
        </w:rPr>
        <w:t xml:space="preserve">  Таблица 1</w:t>
      </w:r>
    </w:p>
    <w:p w:rsidR="003C52BB" w:rsidRPr="00BF7862" w:rsidRDefault="003C52BB" w:rsidP="008B1969">
      <w:pPr>
        <w:shd w:val="clear" w:color="auto" w:fill="FFFFFF" w:themeFill="background1"/>
        <w:spacing w:after="0" w:line="360" w:lineRule="auto"/>
        <w:contextualSpacing/>
        <w:jc w:val="both"/>
        <w:rPr>
          <w:rFonts w:eastAsia="Times New Roman" w:cs="Times New Roman"/>
          <w:noProof/>
          <w:color w:val="000000" w:themeColor="text1"/>
          <w:spacing w:val="-6"/>
          <w:szCs w:val="28"/>
          <w:shd w:val="clear" w:color="auto" w:fill="FFFFFF" w:themeFill="background1"/>
          <w:lang w:eastAsia="ru-RU"/>
        </w:rPr>
      </w:pPr>
      <w:r w:rsidRPr="00BF7862">
        <w:rPr>
          <w:rFonts w:eastAsia="Times New Roman" w:cs="Times New Roman"/>
          <w:noProof/>
          <w:color w:val="000000" w:themeColor="text1"/>
          <w:spacing w:val="-6"/>
          <w:szCs w:val="28"/>
          <w:shd w:val="clear" w:color="auto" w:fill="FFFFFF" w:themeFill="background1"/>
          <w:lang w:eastAsia="ru-RU"/>
        </w:rPr>
        <w:t xml:space="preserve">           Система </w: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создания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Pr="00BF7862">
        <w:rPr>
          <w:rFonts w:eastAsia="Times New Roman" w:cs="Times New Roman"/>
          <w:noProof/>
          <w:color w:val="000000" w:themeColor="text1"/>
          <w:spacing w:val="-6"/>
          <w:szCs w:val="28"/>
          <w:shd w:val="clear" w:color="auto" w:fill="FFFFFF" w:themeFill="background1"/>
          <w:lang w:eastAsia="ru-RU"/>
        </w:rPr>
        <w:t>мотивационно</w:t>
      </w:r>
      <w:r w:rsidRPr="007E00BA">
        <w:rPr>
          <w:rFonts w:eastAsia="Times New Roman" w:cs="Times New Roman"/>
          <w:noProof/>
          <w:color w:val="000000" w:themeColor="text1"/>
          <w:spacing w:val="-6"/>
          <w:szCs w:val="28"/>
          <w:shd w:val="clear" w:color="auto" w:fill="FFFFFF" w:themeFill="background1"/>
          <w:lang w:eastAsia="ru-RU"/>
        </w:rPr>
        <w:t>-</w: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стимулирующих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Pr="00BF7862">
        <w:rPr>
          <w:rFonts w:eastAsia="Times New Roman" w:cs="Times New Roman"/>
          <w:noProof/>
          <w:color w:val="000000" w:themeColor="text1"/>
          <w:spacing w:val="-6"/>
          <w:szCs w:val="28"/>
          <w:shd w:val="clear" w:color="auto" w:fill="FFFFFF" w:themeFill="background1"/>
          <w:lang w:eastAsia="ru-RU"/>
        </w:rPr>
        <w:t>условий труда</w:t>
      </w:r>
    </w:p>
    <w:p w:rsidR="001C4462" w:rsidRDefault="001C4462" w:rsidP="007E00BA">
      <w:pPr>
        <w:shd w:val="clear" w:color="auto" w:fill="FFFFFF" w:themeFill="background1"/>
        <w:spacing w:after="0" w:line="240" w:lineRule="auto"/>
        <w:ind w:firstLine="851"/>
        <w:contextualSpacing/>
        <w:jc w:val="both"/>
        <w:rPr>
          <w:rFonts w:eastAsia="Times New Roman" w:cs="Times New Roman"/>
          <w:noProof/>
          <w:color w:val="000000" w:themeColor="text1"/>
          <w:spacing w:val="-6"/>
          <w:szCs w:val="28"/>
          <w:shd w:val="clear" w:color="auto" w:fill="FFFFFF" w:themeFill="background1"/>
          <w:lang w:eastAsia="ru-RU"/>
        </w:rPr>
      </w:pPr>
    </w:p>
    <w:tbl>
      <w:tblPr>
        <w:tblStyle w:val="af6"/>
        <w:tblW w:w="0" w:type="auto"/>
        <w:tblLook w:val="04A0" w:firstRow="1" w:lastRow="0" w:firstColumn="1" w:lastColumn="0" w:noHBand="0" w:noVBand="1"/>
      </w:tblPr>
      <w:tblGrid>
        <w:gridCol w:w="3190"/>
        <w:gridCol w:w="3190"/>
        <w:gridCol w:w="3191"/>
      </w:tblGrid>
      <w:tr w:rsidR="001C4462" w:rsidTr="00EE1C6C">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Функция привлеченного</w:t>
            </w:r>
          </w:p>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          человека</w:t>
            </w:r>
          </w:p>
        </w:tc>
        <w:tc>
          <w:tcPr>
            <w:tcW w:w="3190" w:type="dxa"/>
            <w:vAlign w:val="center"/>
          </w:tcPr>
          <w:p w:rsidR="001C4462" w:rsidRPr="00BF7862" w:rsidRDefault="001C4462" w:rsidP="007E00BA">
            <w:pPr>
              <w:shd w:val="clear" w:color="auto" w:fill="FFFFFF" w:themeFill="background1"/>
              <w:spacing w:after="0" w:line="240" w:lineRule="auto"/>
              <w:ind w:firstLine="851"/>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Позиционер</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Что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необходимо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поддерживать у работающего</w:t>
            </w:r>
          </w:p>
        </w:tc>
      </w:tr>
      <w:tr w:rsidR="001C4462" w:rsidTr="00EE1C6C">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Работник(собственник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рабочей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силы)</w:t>
            </w:r>
          </w:p>
        </w:tc>
        <w:tc>
          <w:tcPr>
            <w:tcW w:w="3190"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Работодатель(собственник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денежных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средств и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средств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производства)</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Заинтересованность в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результатах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своего труда, в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максимальном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приложении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своих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рабочих сил.</w:t>
            </w:r>
          </w:p>
        </w:tc>
      </w:tr>
      <w:tr w:rsidR="001C4462" w:rsidTr="00EE1C6C">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Специалист-профессионал</w:t>
            </w:r>
          </w:p>
        </w:tc>
        <w:tc>
          <w:tcPr>
            <w:tcW w:w="3190"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Предприниматель (хозяин дела)</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Профессиональное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самоопределение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работе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в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фирме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в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рамках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специальности</w:t>
            </w:r>
          </w:p>
        </w:tc>
      </w:tr>
      <w:tr w:rsidR="001C4462" w:rsidTr="00EE1C6C">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Сотрудник фирмы</w:t>
            </w:r>
          </w:p>
        </w:tc>
        <w:tc>
          <w:tcPr>
            <w:tcW w:w="3190" w:type="dxa"/>
            <w:vAlign w:val="center"/>
          </w:tcPr>
          <w:p w:rsidR="001C4462" w:rsidRPr="00BF7862" w:rsidRDefault="001C4462" w:rsidP="007E00BA">
            <w:pPr>
              <w:shd w:val="clear" w:color="auto" w:fill="FFFFFF" w:themeFill="background1"/>
              <w:spacing w:after="0" w:line="240" w:lineRule="auto"/>
              <w:ind w:firstLine="851"/>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Фирма в целом</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Самоопределение 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работе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в этой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конкретной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фирме,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имеющей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свои традиции,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корпоративную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культуру,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условия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труда и пр.</w:t>
            </w:r>
          </w:p>
        </w:tc>
      </w:tr>
      <w:tr w:rsidR="001C4462" w:rsidTr="00FF6591">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Исполнитель</w:t>
            </w:r>
          </w:p>
        </w:tc>
        <w:tc>
          <w:tcPr>
            <w:tcW w:w="3190" w:type="dxa"/>
            <w:vAlign w:val="center"/>
          </w:tcPr>
          <w:p w:rsidR="001C4462" w:rsidRPr="00BF7862" w:rsidRDefault="001C4462" w:rsidP="007E00BA">
            <w:pPr>
              <w:shd w:val="clear" w:color="auto" w:fill="FFFFFF" w:themeFill="background1"/>
              <w:spacing w:after="0" w:line="240" w:lineRule="auto"/>
              <w:ind w:firstLine="851"/>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Менеджер</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Самоопределение 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исполнительным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нормам</w:t>
            </w:r>
          </w:p>
        </w:tc>
      </w:tr>
      <w:tr w:rsidR="001C4462" w:rsidTr="00FF6591">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Коллега</w:t>
            </w:r>
          </w:p>
        </w:tc>
        <w:tc>
          <w:tcPr>
            <w:tcW w:w="3190"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Коллега (работник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вспомогательной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службы и т.п.)</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Самоопределение 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конструктивному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взаимодействию с коллегами.</w:t>
            </w:r>
          </w:p>
        </w:tc>
      </w:tr>
      <w:tr w:rsidR="001C4462" w:rsidTr="00FF6591">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Рационализатор</w:t>
            </w:r>
          </w:p>
        </w:tc>
        <w:tc>
          <w:tcPr>
            <w:tcW w:w="3190"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Заинтересованный в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нормативной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организации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труда </w:instrText>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(НОТ)</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Заинтересованность во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внесении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рациональных предложений</w:t>
            </w:r>
          </w:p>
        </w:tc>
      </w:tr>
      <w:tr w:rsidR="001C4462" w:rsidTr="00FF6591">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Член коллектива</w:t>
            </w:r>
          </w:p>
        </w:tc>
        <w:tc>
          <w:tcPr>
            <w:tcW w:w="3190" w:type="dxa"/>
            <w:vAlign w:val="center"/>
          </w:tcPr>
          <w:p w:rsidR="001C4462" w:rsidRPr="00BF7862" w:rsidRDefault="001C4462" w:rsidP="007E00BA">
            <w:pPr>
              <w:shd w:val="clear" w:color="auto" w:fill="FFFFFF" w:themeFill="background1"/>
              <w:spacing w:after="0" w:line="240" w:lineRule="auto"/>
              <w:ind w:firstLine="851"/>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Коллектив</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Самоопределение 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культурным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нормам общения, 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поддержанию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здравого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психологического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климата</w:t>
            </w:r>
          </w:p>
        </w:tc>
      </w:tr>
      <w:tr w:rsidR="001C4462" w:rsidTr="00FF6591">
        <w:tc>
          <w:tcPr>
            <w:tcW w:w="3190" w:type="dxa"/>
            <w:vAlign w:val="center"/>
          </w:tcPr>
          <w:p w:rsidR="001C4462" w:rsidRPr="00BF7862" w:rsidRDefault="001C4462" w:rsidP="007E00BA">
            <w:pPr>
              <w:shd w:val="clear" w:color="auto" w:fill="FFFFFF" w:themeFill="background1"/>
              <w:spacing w:after="0" w:line="240" w:lineRule="auto"/>
              <w:contextualSpacing/>
              <w:jc w:val="both"/>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Работник-пользователь оргтехникой,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спецоборудованием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и т.д.</w:t>
            </w:r>
          </w:p>
        </w:tc>
        <w:tc>
          <w:tcPr>
            <w:tcW w:w="3190" w:type="dxa"/>
            <w:vAlign w:val="center"/>
          </w:tcPr>
          <w:p w:rsidR="001C4462" w:rsidRPr="00BF7862" w:rsidRDefault="001C4462" w:rsidP="007E00BA">
            <w:pPr>
              <w:shd w:val="clear" w:color="auto" w:fill="FFFFFF" w:themeFill="background1"/>
              <w:spacing w:after="0" w:line="240" w:lineRule="auto"/>
              <w:ind w:firstLine="851"/>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Технолог</w:t>
            </w:r>
          </w:p>
        </w:tc>
        <w:tc>
          <w:tcPr>
            <w:tcW w:w="3191" w:type="dxa"/>
            <w:vAlign w:val="center"/>
          </w:tcPr>
          <w:p w:rsidR="001C4462" w:rsidRPr="00BF7862" w:rsidRDefault="001C4462" w:rsidP="007E00BA">
            <w:pPr>
              <w:shd w:val="clear" w:color="auto" w:fill="FFFFFF" w:themeFill="background1"/>
              <w:spacing w:after="0" w:line="240" w:lineRule="auto"/>
              <w:contextualSpacing/>
              <w:rPr>
                <w:rFonts w:eastAsia="Times New Roman" w:cs="Times New Roman"/>
                <w:noProof/>
                <w:color w:val="000000" w:themeColor="text1"/>
                <w:spacing w:val="-6"/>
                <w:sz w:val="20"/>
                <w:szCs w:val="20"/>
                <w:lang w:eastAsia="ru-RU"/>
              </w:rPr>
            </w:pPr>
            <w:r w:rsidRPr="00BF7862">
              <w:rPr>
                <w:rFonts w:eastAsia="Times New Roman" w:cs="Times New Roman"/>
                <w:noProof/>
                <w:color w:val="000000" w:themeColor="text1"/>
                <w:spacing w:val="-6"/>
                <w:sz w:val="20"/>
                <w:szCs w:val="20"/>
                <w:lang w:eastAsia="ru-RU"/>
              </w:rPr>
              <w:t xml:space="preserve">Готовность и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способность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к </w: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технологически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правильному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 xml:space="preserve">использованию оборудования, </w:t>
            </w:r>
            <w:r w:rsidR="007702EB" w:rsidRPr="00BF7862">
              <w:rPr>
                <w:rFonts w:eastAsia="Times New Roman" w:cs="Times New Roman"/>
                <w:noProof/>
                <w:color w:val="000000" w:themeColor="text1"/>
                <w:spacing w:val="-6"/>
                <w:sz w:val="20"/>
                <w:szCs w:val="20"/>
                <w:highlight w:val="white"/>
                <w:lang w:eastAsia="ru-RU"/>
              </w:rPr>
              <w:lastRenderedPageBreak/>
              <w:fldChar w:fldCharType="begin"/>
            </w:r>
            <w:r w:rsidRPr="00BF7862">
              <w:rPr>
                <w:rFonts w:eastAsia="Times New Roman" w:cs="Times New Roman"/>
                <w:noProof/>
                <w:color w:val="000000" w:themeColor="text1"/>
                <w:spacing w:val="-6"/>
                <w:sz w:val="20"/>
                <w:szCs w:val="20"/>
                <w:highlight w:val="white"/>
                <w:lang w:eastAsia="ru-RU"/>
              </w:rPr>
              <w:instrText xml:space="preserve">eq </w:instrText>
            </w:r>
            <w:r w:rsidR="007702EB" w:rsidRPr="00BF7862">
              <w:rPr>
                <w:rFonts w:eastAsia="Times New Roman" w:cs="Times New Roman"/>
                <w:noProof/>
                <w:color w:val="000000" w:themeColor="text1"/>
                <w:spacing w:val="-6"/>
                <w:sz w:val="20"/>
                <w:szCs w:val="20"/>
                <w:highlight w:val="white"/>
                <w:lang w:eastAsia="ru-RU"/>
              </w:rPr>
              <w:fldChar w:fldCharType="begin"/>
            </w:r>
            <w:r w:rsidRPr="00BF7862">
              <w:rPr>
                <w:rFonts w:eastAsia="Times New Roman" w:cs="Times New Roman"/>
                <w:noProof/>
                <w:color w:val="000000" w:themeColor="text1"/>
                <w:spacing w:val="-6"/>
                <w:sz w:val="20"/>
                <w:szCs w:val="20"/>
                <w:highlight w:val="white"/>
                <w:lang w:eastAsia="ru-RU"/>
              </w:rPr>
              <w:instrText xml:space="preserve">eq оргтехники </w:instrText>
            </w:r>
            <w:r w:rsidR="007702EB" w:rsidRPr="00BF7862">
              <w:rPr>
                <w:rFonts w:eastAsia="Times New Roman" w:cs="Times New Roman"/>
                <w:noProof/>
                <w:color w:val="000000" w:themeColor="text1"/>
                <w:spacing w:val="-6"/>
                <w:sz w:val="20"/>
                <w:szCs w:val="20"/>
                <w:highlight w:val="white"/>
                <w:lang w:eastAsia="ru-RU"/>
              </w:rPr>
              <w:fldChar w:fldCharType="end"/>
            </w:r>
            <w:r w:rsidR="007702EB" w:rsidRPr="00BF7862">
              <w:rPr>
                <w:rFonts w:eastAsia="Times New Roman" w:cs="Times New Roman"/>
                <w:noProof/>
                <w:color w:val="000000" w:themeColor="text1"/>
                <w:spacing w:val="-6"/>
                <w:sz w:val="20"/>
                <w:szCs w:val="20"/>
                <w:highlight w:val="white"/>
                <w:lang w:eastAsia="ru-RU"/>
              </w:rPr>
              <w:fldChar w:fldCharType="end"/>
            </w:r>
            <w:r w:rsidRPr="00BF7862">
              <w:rPr>
                <w:rFonts w:eastAsia="Times New Roman" w:cs="Times New Roman"/>
                <w:noProof/>
                <w:color w:val="000000" w:themeColor="text1"/>
                <w:spacing w:val="-6"/>
                <w:sz w:val="20"/>
                <w:szCs w:val="20"/>
                <w:lang w:eastAsia="ru-RU"/>
              </w:rPr>
              <w:t>и т.д.</w:t>
            </w:r>
          </w:p>
        </w:tc>
      </w:tr>
    </w:tbl>
    <w:p w:rsidR="001C4462" w:rsidRPr="00BF7862" w:rsidRDefault="001C4462" w:rsidP="001C4462">
      <w:pPr>
        <w:shd w:val="clear" w:color="auto" w:fill="FFFFFF" w:themeFill="background1"/>
        <w:spacing w:after="0" w:line="360" w:lineRule="auto"/>
        <w:contextualSpacing/>
        <w:jc w:val="both"/>
        <w:rPr>
          <w:rFonts w:eastAsia="Times New Roman" w:cs="Times New Roman"/>
          <w:noProof/>
          <w:color w:val="000000" w:themeColor="text1"/>
          <w:spacing w:val="-6"/>
          <w:szCs w:val="28"/>
          <w:shd w:val="clear" w:color="auto" w:fill="FFFFFF" w:themeFill="background1"/>
          <w:lang w:eastAsia="ru-RU"/>
        </w:rPr>
      </w:pPr>
    </w:p>
    <w:p w:rsidR="007E00BA" w:rsidRPr="00BF7862" w:rsidRDefault="007E00BA" w:rsidP="007E00BA">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Под нематериальным стимулированием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подразумеваются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все методы, не касающиеся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непосредственно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оплаты труда,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которые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предприятие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использует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для вознаграждения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своих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сотрудников за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хорошую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работу,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повышение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мотивации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приверженности предприятию.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Эффективная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система нематериального поощрения должна быть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ориентирована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на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работника </w:instrText>
      </w:r>
      <w:r w:rsidR="007702EB" w:rsidRPr="00BF7862">
        <w:rPr>
          <w:noProof/>
          <w:color w:val="000000"/>
          <w:spacing w:val="-6"/>
          <w:sz w:val="28"/>
          <w:szCs w:val="28"/>
          <w:highlight w:val="white"/>
        </w:rPr>
        <w:fldChar w:fldCharType="end"/>
      </w:r>
      <w:r w:rsidRPr="00BF7862">
        <w:rPr>
          <w:noProof/>
          <w:color w:val="000000"/>
          <w:spacing w:val="-6"/>
          <w:sz w:val="28"/>
          <w:szCs w:val="28"/>
        </w:rPr>
        <w:t>нового типа - инициативного, ответственного, с высокими нравственно-духовными ценностями.</w:t>
      </w:r>
    </w:p>
    <w:p w:rsidR="007E00BA" w:rsidRDefault="007E00BA" w:rsidP="007E00BA">
      <w:pPr>
        <w:pStyle w:val="a5"/>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Наиболее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эффективными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составляющими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системы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нематериального стимулирования являются: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система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признания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заслуг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(благодарности, награждение почетными грамотами,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почетными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званиями 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профессиональным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праздникам и т.д.); система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трудового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соперничества;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методы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личного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общения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руководителей предприятия или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подразделения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 подчиненными; вознаграждения,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связанные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 изменением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статуса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работника (обучение за счет предприятия, приглашение работника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качестве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выступающего или лектора,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предложение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участвовать в более интересном или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выгодном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проекте). </w:t>
      </w:r>
    </w:p>
    <w:p w:rsidR="007E00BA" w:rsidRPr="007E00BA" w:rsidRDefault="007E00BA" w:rsidP="007E00BA">
      <w:pPr>
        <w:pStyle w:val="a5"/>
        <w:spacing w:before="0" w:beforeAutospacing="0" w:after="0" w:afterAutospacing="0" w:line="360" w:lineRule="auto"/>
        <w:ind w:firstLine="851"/>
        <w:contextualSpacing/>
        <w:jc w:val="both"/>
        <w:rPr>
          <w:noProof/>
          <w:color w:val="000000"/>
          <w:sz w:val="28"/>
          <w:szCs w:val="28"/>
        </w:rPr>
      </w:pPr>
      <w:r>
        <w:rPr>
          <w:noProof/>
          <w:color w:val="000000"/>
          <w:sz w:val="28"/>
          <w:szCs w:val="28"/>
        </w:rPr>
        <w:t xml:space="preserve">По </w:t>
      </w:r>
      <w:r w:rsidR="007702EB">
        <w:rPr>
          <w:noProof/>
          <w:color w:val="000000"/>
          <w:sz w:val="28"/>
          <w:szCs w:val="28"/>
          <w:highlight w:val="white"/>
        </w:rPr>
        <w:fldChar w:fldCharType="begin"/>
      </w:r>
      <w:r>
        <w:rPr>
          <w:noProof/>
          <w:color w:val="000000"/>
          <w:sz w:val="28"/>
          <w:szCs w:val="28"/>
          <w:highlight w:val="white"/>
        </w:rPr>
        <w:instrText xml:space="preserve">eq мнению </w:instrText>
      </w:r>
      <w:r w:rsidR="007702EB">
        <w:rPr>
          <w:noProof/>
          <w:color w:val="000000"/>
          <w:sz w:val="28"/>
          <w:szCs w:val="28"/>
          <w:highlight w:val="white"/>
        </w:rPr>
        <w:fldChar w:fldCharType="end"/>
      </w:r>
      <w:r>
        <w:rPr>
          <w:noProof/>
          <w:color w:val="000000"/>
          <w:sz w:val="28"/>
          <w:szCs w:val="28"/>
        </w:rPr>
        <w:t xml:space="preserve">Р.И. Хендерсона, </w:t>
      </w:r>
      <w:r w:rsidR="007702EB">
        <w:rPr>
          <w:noProof/>
          <w:color w:val="000000"/>
          <w:sz w:val="28"/>
          <w:szCs w:val="28"/>
          <w:highlight w:val="white"/>
        </w:rPr>
        <w:fldChar w:fldCharType="begin"/>
      </w:r>
      <w:r>
        <w:rPr>
          <w:noProof/>
          <w:color w:val="000000"/>
          <w:sz w:val="28"/>
          <w:szCs w:val="28"/>
          <w:highlight w:val="white"/>
        </w:rPr>
        <w:instrText xml:space="preserve">eq система </w:instrText>
      </w:r>
      <w:r w:rsidR="007702EB">
        <w:rPr>
          <w:noProof/>
          <w:color w:val="000000"/>
          <w:sz w:val="28"/>
          <w:szCs w:val="28"/>
          <w:highlight w:val="white"/>
        </w:rPr>
        <w:fldChar w:fldCharType="end"/>
      </w:r>
      <w:r>
        <w:rPr>
          <w:noProof/>
          <w:color w:val="000000"/>
          <w:sz w:val="28"/>
          <w:szCs w:val="28"/>
        </w:rPr>
        <w:t xml:space="preserve">вознаграждений в качестве мотивирования </w:t>
      </w:r>
      <w:r w:rsidR="007702EB">
        <w:rPr>
          <w:noProof/>
          <w:color w:val="000000"/>
          <w:sz w:val="28"/>
          <w:szCs w:val="28"/>
          <w:highlight w:val="white"/>
        </w:rPr>
        <w:fldChar w:fldCharType="begin"/>
      </w:r>
      <w:r>
        <w:rPr>
          <w:noProof/>
          <w:color w:val="000000"/>
          <w:sz w:val="28"/>
          <w:szCs w:val="28"/>
          <w:highlight w:val="white"/>
        </w:rPr>
        <w:instrText xml:space="preserve">eq сотрудников </w:instrText>
      </w:r>
      <w:r w:rsidR="007702EB">
        <w:rPr>
          <w:noProof/>
          <w:color w:val="000000"/>
          <w:sz w:val="28"/>
          <w:szCs w:val="28"/>
          <w:highlight w:val="white"/>
        </w:rPr>
        <w:fldChar w:fldCharType="end"/>
      </w:r>
      <w:r>
        <w:rPr>
          <w:noProof/>
          <w:color w:val="000000"/>
          <w:sz w:val="28"/>
          <w:szCs w:val="28"/>
        </w:rPr>
        <w:t xml:space="preserve">должна </w:t>
      </w:r>
      <w:r w:rsidR="007702EB">
        <w:rPr>
          <w:noProof/>
          <w:color w:val="000000"/>
          <w:sz w:val="28"/>
          <w:szCs w:val="28"/>
          <w:highlight w:val="white"/>
        </w:rPr>
        <w:fldChar w:fldCharType="begin"/>
      </w:r>
      <w:r>
        <w:rPr>
          <w:noProof/>
          <w:color w:val="000000"/>
          <w:sz w:val="28"/>
          <w:szCs w:val="28"/>
          <w:highlight w:val="white"/>
        </w:rPr>
        <w:instrText xml:space="preserve">eq включать </w:instrText>
      </w:r>
      <w:r w:rsidR="007702EB">
        <w:rPr>
          <w:noProof/>
          <w:color w:val="000000"/>
          <w:sz w:val="28"/>
          <w:szCs w:val="28"/>
          <w:highlight w:val="white"/>
        </w:rPr>
        <w:fldChar w:fldCharType="end"/>
      </w:r>
      <w:r>
        <w:rPr>
          <w:noProof/>
          <w:color w:val="000000"/>
          <w:sz w:val="28"/>
          <w:szCs w:val="28"/>
        </w:rPr>
        <w:t xml:space="preserve">в себя всё, что </w:t>
      </w:r>
      <w:r w:rsidR="007702EB">
        <w:rPr>
          <w:noProof/>
          <w:color w:val="000000"/>
          <w:sz w:val="28"/>
          <w:szCs w:val="28"/>
          <w:highlight w:val="white"/>
        </w:rPr>
        <w:fldChar w:fldCharType="begin"/>
      </w:r>
      <w:r>
        <w:rPr>
          <w:noProof/>
          <w:color w:val="000000"/>
          <w:sz w:val="28"/>
          <w:szCs w:val="28"/>
          <w:highlight w:val="white"/>
        </w:rPr>
        <w:instrText xml:space="preserve">eq наемный </w:instrText>
      </w:r>
      <w:r w:rsidR="007702EB">
        <w:rPr>
          <w:noProof/>
          <w:color w:val="000000"/>
          <w:sz w:val="28"/>
          <w:szCs w:val="28"/>
          <w:highlight w:val="white"/>
        </w:rPr>
        <w:fldChar w:fldCharType="end"/>
      </w:r>
      <w:r>
        <w:rPr>
          <w:noProof/>
          <w:color w:val="000000"/>
          <w:sz w:val="28"/>
          <w:szCs w:val="28"/>
        </w:rPr>
        <w:t xml:space="preserve">работник может </w:t>
      </w:r>
      <w:r w:rsidR="007702EB">
        <w:rPr>
          <w:noProof/>
          <w:color w:val="000000"/>
          <w:sz w:val="28"/>
          <w:szCs w:val="28"/>
          <w:highlight w:val="white"/>
        </w:rPr>
        <w:fldChar w:fldCharType="begin"/>
      </w:r>
      <w:r>
        <w:rPr>
          <w:noProof/>
          <w:color w:val="000000"/>
          <w:sz w:val="28"/>
          <w:szCs w:val="28"/>
          <w:highlight w:val="white"/>
        </w:rPr>
        <w:instrText xml:space="preserve">eq ценить </w:instrText>
      </w:r>
      <w:r w:rsidR="007702EB">
        <w:rPr>
          <w:noProof/>
          <w:color w:val="000000"/>
          <w:sz w:val="28"/>
          <w:szCs w:val="28"/>
          <w:highlight w:val="white"/>
        </w:rPr>
        <w:fldChar w:fldCharType="end"/>
      </w:r>
      <w:r>
        <w:rPr>
          <w:noProof/>
          <w:color w:val="000000"/>
          <w:sz w:val="28"/>
          <w:szCs w:val="28"/>
        </w:rPr>
        <w:t xml:space="preserve">и </w:t>
      </w:r>
      <w:r w:rsidR="007702EB">
        <w:rPr>
          <w:noProof/>
          <w:color w:val="000000"/>
          <w:sz w:val="28"/>
          <w:szCs w:val="28"/>
          <w:highlight w:val="white"/>
        </w:rPr>
        <w:fldChar w:fldCharType="begin"/>
      </w:r>
      <w:r>
        <w:rPr>
          <w:noProof/>
          <w:color w:val="000000"/>
          <w:sz w:val="28"/>
          <w:szCs w:val="28"/>
          <w:highlight w:val="white"/>
        </w:rPr>
        <w:instrText xml:space="preserve">eq желать </w:instrText>
      </w:r>
      <w:r w:rsidR="007702EB">
        <w:rPr>
          <w:noProof/>
          <w:color w:val="000000"/>
          <w:sz w:val="28"/>
          <w:szCs w:val="28"/>
          <w:highlight w:val="white"/>
        </w:rPr>
        <w:fldChar w:fldCharType="end"/>
      </w:r>
      <w:r>
        <w:rPr>
          <w:noProof/>
          <w:color w:val="000000"/>
          <w:sz w:val="28"/>
          <w:szCs w:val="28"/>
        </w:rPr>
        <w:t xml:space="preserve">и что </w:t>
      </w:r>
      <w:r w:rsidR="007702EB">
        <w:rPr>
          <w:noProof/>
          <w:color w:val="000000"/>
          <w:sz w:val="28"/>
          <w:szCs w:val="28"/>
          <w:highlight w:val="white"/>
        </w:rPr>
        <w:fldChar w:fldCharType="begin"/>
      </w:r>
      <w:r>
        <w:rPr>
          <w:noProof/>
          <w:color w:val="000000"/>
          <w:sz w:val="28"/>
          <w:szCs w:val="28"/>
          <w:highlight w:val="white"/>
        </w:rPr>
        <w:instrText xml:space="preserve">eq работодатель </w:instrText>
      </w:r>
      <w:r w:rsidR="007702EB">
        <w:rPr>
          <w:noProof/>
          <w:color w:val="000000"/>
          <w:sz w:val="28"/>
          <w:szCs w:val="28"/>
          <w:highlight w:val="white"/>
        </w:rPr>
        <w:fldChar w:fldCharType="end"/>
      </w:r>
      <w:r>
        <w:rPr>
          <w:noProof/>
          <w:color w:val="000000"/>
          <w:sz w:val="28"/>
          <w:szCs w:val="28"/>
        </w:rPr>
        <w:t xml:space="preserve">в </w:t>
      </w:r>
      <w:r w:rsidR="007702EB">
        <w:rPr>
          <w:noProof/>
          <w:color w:val="000000"/>
          <w:sz w:val="28"/>
          <w:szCs w:val="28"/>
          <w:highlight w:val="white"/>
        </w:rPr>
        <w:fldChar w:fldCharType="begin"/>
      </w:r>
      <w:r>
        <w:rPr>
          <w:noProof/>
          <w:color w:val="000000"/>
          <w:sz w:val="28"/>
          <w:szCs w:val="28"/>
          <w:highlight w:val="white"/>
        </w:rPr>
        <w:instrText xml:space="preserve">eq состоянии </w:instrText>
      </w:r>
      <w:r w:rsidR="007702EB">
        <w:rPr>
          <w:noProof/>
          <w:color w:val="000000"/>
          <w:sz w:val="28"/>
          <w:szCs w:val="28"/>
          <w:highlight w:val="white"/>
        </w:rPr>
        <w:fldChar w:fldCharType="end"/>
      </w:r>
      <w:r>
        <w:rPr>
          <w:noProof/>
          <w:color w:val="000000"/>
          <w:sz w:val="28"/>
          <w:szCs w:val="28"/>
        </w:rPr>
        <w:t xml:space="preserve">или </w:t>
      </w:r>
      <w:r w:rsidR="007702EB">
        <w:rPr>
          <w:noProof/>
          <w:color w:val="000000"/>
          <w:sz w:val="28"/>
          <w:szCs w:val="28"/>
          <w:highlight w:val="white"/>
        </w:rPr>
        <w:fldChar w:fldCharType="begin"/>
      </w:r>
      <w:r>
        <w:rPr>
          <w:noProof/>
          <w:color w:val="000000"/>
          <w:sz w:val="28"/>
          <w:szCs w:val="28"/>
          <w:highlight w:val="white"/>
        </w:rPr>
        <w:instrText xml:space="preserve">eq желает </w:instrText>
      </w:r>
      <w:r w:rsidR="007702EB">
        <w:rPr>
          <w:noProof/>
          <w:color w:val="000000"/>
          <w:sz w:val="28"/>
          <w:szCs w:val="28"/>
          <w:highlight w:val="white"/>
        </w:rPr>
        <w:fldChar w:fldCharType="end"/>
      </w:r>
      <w:r>
        <w:rPr>
          <w:noProof/>
          <w:color w:val="000000"/>
          <w:sz w:val="28"/>
          <w:szCs w:val="28"/>
        </w:rPr>
        <w:t xml:space="preserve">предложить в обмен на </w:t>
      </w:r>
      <w:r w:rsidR="007702EB">
        <w:rPr>
          <w:noProof/>
          <w:color w:val="000000"/>
          <w:sz w:val="28"/>
          <w:szCs w:val="28"/>
          <w:highlight w:val="white"/>
        </w:rPr>
        <w:fldChar w:fldCharType="begin"/>
      </w:r>
      <w:r>
        <w:rPr>
          <w:noProof/>
          <w:color w:val="000000"/>
          <w:sz w:val="28"/>
          <w:szCs w:val="28"/>
          <w:highlight w:val="white"/>
        </w:rPr>
        <w:instrText xml:space="preserve">eq вклад </w:instrText>
      </w:r>
      <w:r w:rsidR="007702EB">
        <w:rPr>
          <w:noProof/>
          <w:color w:val="000000"/>
          <w:sz w:val="28"/>
          <w:szCs w:val="28"/>
          <w:highlight w:val="white"/>
        </w:rPr>
        <w:fldChar w:fldCharType="end"/>
      </w:r>
      <w:r>
        <w:rPr>
          <w:noProof/>
          <w:color w:val="000000"/>
          <w:sz w:val="28"/>
          <w:szCs w:val="28"/>
        </w:rPr>
        <w:t xml:space="preserve">наемного </w:t>
      </w:r>
      <w:r w:rsidR="007702EB">
        <w:rPr>
          <w:noProof/>
          <w:color w:val="000000"/>
          <w:sz w:val="28"/>
          <w:szCs w:val="28"/>
          <w:highlight w:val="white"/>
        </w:rPr>
        <w:fldChar w:fldCharType="begin"/>
      </w:r>
      <w:r>
        <w:rPr>
          <w:noProof/>
          <w:color w:val="000000"/>
          <w:sz w:val="28"/>
          <w:szCs w:val="28"/>
          <w:highlight w:val="white"/>
        </w:rPr>
        <w:instrText xml:space="preserve">eq работника </w:instrText>
      </w:r>
      <w:r w:rsidR="007702EB">
        <w:rPr>
          <w:noProof/>
          <w:color w:val="000000"/>
          <w:sz w:val="28"/>
          <w:szCs w:val="28"/>
          <w:highlight w:val="white"/>
        </w:rPr>
        <w:fldChar w:fldCharType="end"/>
      </w:r>
      <w:r>
        <w:rPr>
          <w:noProof/>
          <w:color w:val="000000"/>
          <w:sz w:val="28"/>
          <w:szCs w:val="28"/>
        </w:rPr>
        <w:t xml:space="preserve">в </w:t>
      </w:r>
      <w:r w:rsidR="007702EB">
        <w:rPr>
          <w:noProof/>
          <w:color w:val="000000"/>
          <w:sz w:val="28"/>
          <w:szCs w:val="28"/>
          <w:highlight w:val="white"/>
        </w:rPr>
        <w:fldChar w:fldCharType="begin"/>
      </w:r>
      <w:r>
        <w:rPr>
          <w:noProof/>
          <w:color w:val="000000"/>
          <w:sz w:val="28"/>
          <w:szCs w:val="28"/>
          <w:highlight w:val="white"/>
        </w:rPr>
        <w:instrText xml:space="preserve">eq выполнение </w:instrText>
      </w:r>
      <w:r w:rsidR="007702EB">
        <w:rPr>
          <w:noProof/>
          <w:color w:val="000000"/>
          <w:sz w:val="28"/>
          <w:szCs w:val="28"/>
          <w:highlight w:val="white"/>
        </w:rPr>
        <w:fldChar w:fldCharType="end"/>
      </w:r>
      <w:r>
        <w:rPr>
          <w:noProof/>
          <w:color w:val="000000"/>
          <w:sz w:val="28"/>
          <w:szCs w:val="28"/>
        </w:rPr>
        <w:t>организацией её миссии[33</w:t>
      </w:r>
      <w:r w:rsidR="00BA1308">
        <w:rPr>
          <w:noProof/>
          <w:color w:val="000000"/>
          <w:sz w:val="28"/>
          <w:szCs w:val="28"/>
        </w:rPr>
        <w:t>, с. 52</w:t>
      </w:r>
      <w:r>
        <w:rPr>
          <w:noProof/>
          <w:color w:val="000000"/>
          <w:sz w:val="28"/>
          <w:szCs w:val="28"/>
        </w:rPr>
        <w:t>].</w:t>
      </w:r>
    </w:p>
    <w:p w:rsidR="003C52BB" w:rsidRPr="00BF7862" w:rsidRDefault="003C52BB" w:rsidP="008B1969">
      <w:pPr>
        <w:shd w:val="clear" w:color="auto" w:fill="FFFFFF" w:themeFill="background1"/>
        <w:spacing w:after="0" w:line="360" w:lineRule="auto"/>
        <w:ind w:firstLine="851"/>
        <w:contextualSpacing/>
        <w:jc w:val="both"/>
        <w:rPr>
          <w:rFonts w:eastAsia="Times New Roman" w:cs="Times New Roman"/>
          <w:noProof/>
          <w:color w:val="000000" w:themeColor="text1"/>
          <w:spacing w:val="-6"/>
          <w:szCs w:val="28"/>
          <w:shd w:val="clear" w:color="auto" w:fill="FFFFFF" w:themeFill="background1"/>
          <w:lang w:eastAsia="ru-RU"/>
        </w:rPr>
      </w:pPr>
      <w:r w:rsidRPr="00BF7862">
        <w:rPr>
          <w:rFonts w:eastAsia="Times New Roman" w:cs="Times New Roman"/>
          <w:noProof/>
          <w:color w:val="000000" w:themeColor="text1"/>
          <w:spacing w:val="-6"/>
          <w:szCs w:val="28"/>
          <w:shd w:val="clear" w:color="auto" w:fill="FFFFFF" w:themeFill="background1"/>
          <w:lang w:eastAsia="ru-RU"/>
        </w:rPr>
        <w:t xml:space="preserve"> </w:t>
      </w:r>
      <w:proofErr w:type="gramStart"/>
      <w:r w:rsidRPr="00BF7862">
        <w:rPr>
          <w:rFonts w:eastAsia="Times New Roman" w:cs="Times New Roman"/>
          <w:noProof/>
          <w:color w:val="000000" w:themeColor="text1"/>
          <w:spacing w:val="-6"/>
          <w:szCs w:val="28"/>
          <w:shd w:val="clear" w:color="auto" w:fill="FFFFFF" w:themeFill="background1"/>
          <w:lang w:eastAsia="ru-RU"/>
        </w:rPr>
        <w:t xml:space="preserve">Большое </w: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внимание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Pr="00BF7862">
        <w:rPr>
          <w:rFonts w:eastAsia="Times New Roman" w:cs="Times New Roman"/>
          <w:noProof/>
          <w:color w:val="000000" w:themeColor="text1"/>
          <w:spacing w:val="-6"/>
          <w:szCs w:val="28"/>
          <w:shd w:val="clear" w:color="auto" w:fill="FFFFFF" w:themeFill="background1"/>
          <w:lang w:eastAsia="ru-RU"/>
        </w:rPr>
        <w:t xml:space="preserve">в </w: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литературе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Pr="00BF7862">
        <w:rPr>
          <w:rFonts w:eastAsia="Times New Roman" w:cs="Times New Roman"/>
          <w:noProof/>
          <w:color w:val="000000" w:themeColor="text1"/>
          <w:spacing w:val="-6"/>
          <w:szCs w:val="28"/>
          <w:shd w:val="clear" w:color="auto" w:fill="FFFFFF" w:themeFill="background1"/>
          <w:lang w:eastAsia="ru-RU"/>
        </w:rPr>
        <w:t xml:space="preserve">сегодня </w: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уделяется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Pr="00BF7862">
        <w:rPr>
          <w:rFonts w:eastAsia="Times New Roman" w:cs="Times New Roman"/>
          <w:noProof/>
          <w:color w:val="000000" w:themeColor="text1"/>
          <w:spacing w:val="-6"/>
          <w:szCs w:val="28"/>
          <w:shd w:val="clear" w:color="auto" w:fill="FFFFFF" w:themeFill="background1"/>
          <w:lang w:eastAsia="ru-RU"/>
        </w:rPr>
        <w:t xml:space="preserve">тем же </w: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begin"/>
      </w:r>
      <w:r w:rsidRPr="00BF7862">
        <w:rPr>
          <w:rFonts w:eastAsia="Times New Roman" w:cs="Times New Roman"/>
          <w:noProof/>
          <w:color w:val="000000" w:themeColor="text1"/>
          <w:spacing w:val="-6"/>
          <w:szCs w:val="28"/>
          <w:highlight w:val="white"/>
          <w:shd w:val="clear" w:color="auto" w:fill="FFFFFF" w:themeFill="background1"/>
          <w:lang w:eastAsia="ru-RU"/>
        </w:rPr>
        <w:instrText xml:space="preserve">eq возможным </w:instrText>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themeColor="text1"/>
          <w:spacing w:val="-6"/>
          <w:szCs w:val="28"/>
          <w:highlight w:val="white"/>
          <w:shd w:val="clear" w:color="auto" w:fill="FFFFFF" w:themeFill="background1"/>
          <w:lang w:eastAsia="ru-RU"/>
        </w:rPr>
        <w:fldChar w:fldCharType="end"/>
      </w:r>
      <w:r w:rsidRPr="00BF7862">
        <w:rPr>
          <w:rFonts w:eastAsia="Times New Roman" w:cs="Times New Roman"/>
          <w:noProof/>
          <w:color w:val="000000" w:themeColor="text1"/>
          <w:spacing w:val="-6"/>
          <w:szCs w:val="28"/>
          <w:shd w:val="clear" w:color="auto" w:fill="FFFFFF" w:themeFill="background1"/>
          <w:lang w:eastAsia="ru-RU"/>
        </w:rPr>
        <w:t>факторам демотивации</w:t>
      </w:r>
      <w:bookmarkStart w:id="0" w:name="_ftnref10"/>
      <w:r w:rsidR="007702EB" w:rsidRPr="00BF7862">
        <w:rPr>
          <w:noProof/>
          <w:spacing w:val="-6"/>
        </w:rPr>
        <w:fldChar w:fldCharType="begin"/>
      </w:r>
      <w:r w:rsidRPr="00BF7862">
        <w:rPr>
          <w:noProof/>
          <w:spacing w:val="-6"/>
        </w:rPr>
        <w:instrText xml:space="preserve"> HYPERLINK "https://domashke.net/referati/referaty-po-menedzhmentu/diplomnaya-rabota-motivaciya-personala-v-sovremennoj-organizacii-na-primere-oao-mez-quotliskinskijquot" \l "_ftn10" </w:instrText>
      </w:r>
      <w:r w:rsidR="007702EB" w:rsidRPr="00BF7862">
        <w:rPr>
          <w:noProof/>
          <w:spacing w:val="-6"/>
        </w:rPr>
        <w:fldChar w:fldCharType="separate"/>
      </w:r>
      <w:r w:rsidRPr="00BF7862">
        <w:rPr>
          <w:rStyle w:val="a3"/>
          <w:rFonts w:eastAsia="Times New Roman" w:cs="Times New Roman"/>
          <w:noProof/>
          <w:color w:val="000000" w:themeColor="text1"/>
          <w:spacing w:val="-6"/>
          <w:szCs w:val="28"/>
          <w:u w:val="none"/>
          <w:shd w:val="clear" w:color="auto" w:fill="FFFFFF" w:themeFill="background1"/>
          <w:lang w:eastAsia="ru-RU"/>
        </w:rPr>
        <w:t>[11</w:t>
      </w:r>
      <w:r w:rsidR="005B22D7" w:rsidRPr="00BF7862">
        <w:rPr>
          <w:rStyle w:val="a3"/>
          <w:rFonts w:eastAsia="Times New Roman" w:cs="Times New Roman"/>
          <w:noProof/>
          <w:color w:val="000000" w:themeColor="text1"/>
          <w:spacing w:val="-6"/>
          <w:szCs w:val="28"/>
          <w:u w:val="none"/>
          <w:shd w:val="clear" w:color="auto" w:fill="FFFFFF" w:themeFill="background1"/>
          <w:lang w:eastAsia="ru-RU"/>
        </w:rPr>
        <w:t>, с 72</w:t>
      </w:r>
      <w:r w:rsidRPr="00BF7862">
        <w:rPr>
          <w:rStyle w:val="a3"/>
          <w:rFonts w:eastAsia="Times New Roman" w:cs="Times New Roman"/>
          <w:noProof/>
          <w:color w:val="000000" w:themeColor="text1"/>
          <w:spacing w:val="-6"/>
          <w:szCs w:val="28"/>
          <w:u w:val="none"/>
          <w:shd w:val="clear" w:color="auto" w:fill="FFFFFF" w:themeFill="background1"/>
          <w:lang w:eastAsia="ru-RU"/>
        </w:rPr>
        <w:t>]</w:t>
      </w:r>
      <w:r w:rsidR="007702EB" w:rsidRPr="00BF7862">
        <w:rPr>
          <w:noProof/>
          <w:spacing w:val="-6"/>
        </w:rPr>
        <w:fldChar w:fldCharType="end"/>
      </w:r>
      <w:bookmarkEnd w:id="0"/>
      <w:r w:rsidRPr="00BF7862">
        <w:rPr>
          <w:rFonts w:eastAsia="Times New Roman" w:cs="Times New Roman"/>
          <w:noProof/>
          <w:color w:val="000000" w:themeColor="text1"/>
          <w:spacing w:val="-6"/>
          <w:szCs w:val="28"/>
          <w:shd w:val="clear" w:color="auto" w:fill="FFFFFF" w:themeFill="background1"/>
          <w:lang w:eastAsia="ru-RU"/>
        </w:rPr>
        <w:t>.</w:t>
      </w:r>
      <w:proofErr w:type="gramEnd"/>
    </w:p>
    <w:p w:rsidR="003C52BB" w:rsidRPr="00BF7862" w:rsidRDefault="003C52BB" w:rsidP="008B1969">
      <w:pPr>
        <w:shd w:val="clear" w:color="auto" w:fill="FFFFFF" w:themeFill="background1"/>
        <w:spacing w:after="0" w:line="360" w:lineRule="auto"/>
        <w:ind w:firstLine="851"/>
        <w:contextualSpacing/>
        <w:jc w:val="both"/>
        <w:textAlignment w:val="baseline"/>
        <w:outlineLvl w:val="2"/>
        <w:rPr>
          <w:rFonts w:eastAsia="Times New Roman" w:cs="Times New Roman"/>
          <w:bCs/>
          <w:noProof/>
          <w:color w:val="000000"/>
          <w:spacing w:val="-6"/>
          <w:szCs w:val="28"/>
          <w:shd w:val="clear" w:color="auto" w:fill="FFFFFF" w:themeFill="background1"/>
          <w:lang w:eastAsia="ru-RU"/>
        </w:rPr>
      </w:pPr>
      <w:r w:rsidRPr="00BF7862">
        <w:rPr>
          <w:rFonts w:eastAsia="Times New Roman" w:cs="Times New Roman"/>
          <w:bCs/>
          <w:noProof/>
          <w:color w:val="000000"/>
          <w:spacing w:val="-6"/>
          <w:szCs w:val="28"/>
          <w:shd w:val="clear" w:color="auto" w:fill="FFFFFF" w:themeFill="background1"/>
          <w:lang w:eastAsia="ru-RU"/>
        </w:rPr>
        <w:t xml:space="preserve">Существует </w:t>
      </w:r>
      <w:r w:rsidR="007702EB" w:rsidRPr="00BF7862">
        <w:rPr>
          <w:rFonts w:eastAsia="Times New Roman" w:cs="Times New Roman"/>
          <w:bCs/>
          <w:noProof/>
          <w:color w:val="000000"/>
          <w:spacing w:val="-6"/>
          <w:szCs w:val="28"/>
          <w:highlight w:val="white"/>
          <w:shd w:val="clear" w:color="auto" w:fill="FFFFFF" w:themeFill="background1"/>
          <w:lang w:eastAsia="ru-RU"/>
        </w:rPr>
        <w:fldChar w:fldCharType="begin"/>
      </w:r>
      <w:r w:rsidRPr="00BF7862">
        <w:rPr>
          <w:rFonts w:eastAsia="Times New Roman" w:cs="Times New Roman"/>
          <w:bCs/>
          <w:noProof/>
          <w:color w:val="000000"/>
          <w:spacing w:val="-6"/>
          <w:szCs w:val="28"/>
          <w:highlight w:val="white"/>
          <w:shd w:val="clear" w:color="auto" w:fill="FFFFFF" w:themeFill="background1"/>
          <w:lang w:eastAsia="ru-RU"/>
        </w:rPr>
        <w:instrText xml:space="preserve">eq несколько </w:instrText>
      </w:r>
      <w:r w:rsidR="007702EB" w:rsidRPr="00BF7862">
        <w:rPr>
          <w:rFonts w:eastAsia="Times New Roman" w:cs="Times New Roman"/>
          <w:bCs/>
          <w:noProof/>
          <w:color w:val="000000"/>
          <w:spacing w:val="-6"/>
          <w:szCs w:val="28"/>
          <w:highlight w:val="white"/>
          <w:shd w:val="clear" w:color="auto" w:fill="FFFFFF" w:themeFill="background1"/>
          <w:lang w:eastAsia="ru-RU"/>
        </w:rPr>
        <w:fldChar w:fldCharType="end"/>
      </w:r>
      <w:r w:rsidRPr="00BF7862">
        <w:rPr>
          <w:rFonts w:eastAsia="Times New Roman" w:cs="Times New Roman"/>
          <w:bCs/>
          <w:noProof/>
          <w:color w:val="000000"/>
          <w:spacing w:val="-6"/>
          <w:szCs w:val="28"/>
          <w:shd w:val="clear" w:color="auto" w:fill="FFFFFF" w:themeFill="background1"/>
          <w:lang w:eastAsia="ru-RU"/>
        </w:rPr>
        <w:t>основных демотиваторов:</w:t>
      </w:r>
    </w:p>
    <w:p w:rsidR="00450423" w:rsidRDefault="00450423" w:rsidP="00450423">
      <w:pPr>
        <w:shd w:val="clear" w:color="auto" w:fill="FFFFFF" w:themeFill="background1"/>
        <w:spacing w:after="0" w:line="360" w:lineRule="auto"/>
        <w:ind w:left="19" w:firstLine="832"/>
        <w:contextualSpacing/>
        <w:jc w:val="both"/>
        <w:textAlignment w:val="baseline"/>
        <w:rPr>
          <w:rFonts w:eastAsia="Times New Roman" w:cs="Times New Roman"/>
          <w:noProof/>
          <w:color w:val="000000"/>
          <w:spacing w:val="-6"/>
          <w:szCs w:val="28"/>
          <w:shd w:val="clear" w:color="auto" w:fill="FFFFFF" w:themeFill="background1"/>
          <w:lang w:eastAsia="ru-RU"/>
        </w:rPr>
      </w:pPr>
      <w:r>
        <w:rPr>
          <w:rFonts w:eastAsia="Times New Roman" w:cs="Times New Roman"/>
          <w:noProof/>
          <w:color w:val="000000"/>
          <w:spacing w:val="-6"/>
          <w:szCs w:val="28"/>
          <w:shd w:val="clear" w:color="auto" w:fill="FFFFFF" w:themeFill="background1"/>
          <w:lang w:eastAsia="ru-RU"/>
        </w:rPr>
        <w:t>- ф</w:t>
      </w:r>
      <w:r w:rsidR="003C52BB" w:rsidRPr="00BF7862">
        <w:rPr>
          <w:rFonts w:eastAsia="Times New Roman" w:cs="Times New Roman"/>
          <w:noProof/>
          <w:color w:val="000000"/>
          <w:spacing w:val="-6"/>
          <w:szCs w:val="28"/>
          <w:shd w:val="clear" w:color="auto" w:fill="FFFFFF" w:themeFill="background1"/>
          <w:lang w:eastAsia="ru-RU"/>
        </w:rPr>
        <w:t xml:space="preserve">ормирование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завышенных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ожиданий у работника, их невыполнение</w:t>
      </w:r>
      <w:r>
        <w:rPr>
          <w:rFonts w:eastAsia="Times New Roman" w:cs="Times New Roman"/>
          <w:noProof/>
          <w:color w:val="000000"/>
          <w:spacing w:val="-6"/>
          <w:szCs w:val="28"/>
          <w:shd w:val="clear" w:color="auto" w:fill="FFFFFF" w:themeFill="background1"/>
          <w:lang w:eastAsia="ru-RU"/>
        </w:rPr>
        <w:t xml:space="preserve">;    </w:t>
      </w:r>
    </w:p>
    <w:p w:rsidR="003C52BB" w:rsidRPr="00BF7862" w:rsidRDefault="00450423" w:rsidP="00450423">
      <w:pPr>
        <w:shd w:val="clear" w:color="auto" w:fill="FFFFFF" w:themeFill="background1"/>
        <w:spacing w:after="0" w:line="360" w:lineRule="auto"/>
        <w:ind w:left="19" w:firstLine="832"/>
        <w:contextualSpacing/>
        <w:jc w:val="both"/>
        <w:textAlignment w:val="baseline"/>
        <w:rPr>
          <w:rFonts w:eastAsia="Times New Roman" w:cs="Times New Roman"/>
          <w:noProof/>
          <w:color w:val="000000"/>
          <w:spacing w:val="-6"/>
          <w:szCs w:val="28"/>
          <w:shd w:val="clear" w:color="auto" w:fill="FFFFFF" w:themeFill="background1"/>
          <w:lang w:eastAsia="ru-RU"/>
        </w:rPr>
      </w:pPr>
      <w:r>
        <w:rPr>
          <w:rFonts w:eastAsia="Times New Roman" w:cs="Times New Roman"/>
          <w:noProof/>
          <w:color w:val="000000"/>
          <w:spacing w:val="-6"/>
          <w:szCs w:val="28"/>
          <w:shd w:val="clear" w:color="auto" w:fill="FFFFFF" w:themeFill="background1"/>
          <w:lang w:eastAsia="ru-RU"/>
        </w:rPr>
        <w:t xml:space="preserve">- несоблюдение </w:t>
      </w:r>
      <w:r w:rsidR="003C52BB" w:rsidRPr="00BF7862">
        <w:rPr>
          <w:rFonts w:eastAsia="Times New Roman" w:cs="Times New Roman"/>
          <w:noProof/>
          <w:color w:val="000000"/>
          <w:spacing w:val="-6"/>
          <w:szCs w:val="28"/>
          <w:shd w:val="clear" w:color="auto" w:fill="FFFFFF" w:themeFill="background1"/>
          <w:lang w:eastAsia="ru-RU"/>
        </w:rPr>
        <w:t xml:space="preserve">контракта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между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Pr>
          <w:rFonts w:eastAsia="Times New Roman" w:cs="Times New Roman"/>
          <w:noProof/>
          <w:color w:val="000000"/>
          <w:spacing w:val="-6"/>
          <w:szCs w:val="28"/>
          <w:shd w:val="clear" w:color="auto" w:fill="FFFFFF" w:themeFill="background1"/>
          <w:lang w:eastAsia="ru-RU"/>
        </w:rPr>
        <w:t>сотрудников и компанией;</w:t>
      </w:r>
    </w:p>
    <w:p w:rsidR="003C52BB" w:rsidRPr="00BF7862" w:rsidRDefault="00450423" w:rsidP="00450423">
      <w:pPr>
        <w:shd w:val="clear" w:color="auto" w:fill="FFFFFF" w:themeFill="background1"/>
        <w:spacing w:after="0" w:line="360" w:lineRule="auto"/>
        <w:ind w:left="19"/>
        <w:contextualSpacing/>
        <w:jc w:val="both"/>
        <w:textAlignment w:val="baseline"/>
        <w:rPr>
          <w:rFonts w:eastAsia="Times New Roman" w:cs="Times New Roman"/>
          <w:noProof/>
          <w:color w:val="000000"/>
          <w:spacing w:val="-6"/>
          <w:szCs w:val="28"/>
          <w:shd w:val="clear" w:color="auto" w:fill="FFFFFF" w:themeFill="background1"/>
          <w:lang w:eastAsia="ru-RU"/>
        </w:rPr>
      </w:pPr>
      <w:r>
        <w:rPr>
          <w:rFonts w:eastAsia="Times New Roman" w:cs="Times New Roman"/>
          <w:noProof/>
          <w:color w:val="000000"/>
          <w:spacing w:val="-6"/>
          <w:szCs w:val="28"/>
          <w:shd w:val="clear" w:color="auto" w:fill="FFFFFF" w:themeFill="background1"/>
          <w:lang w:eastAsia="ru-RU"/>
        </w:rPr>
        <w:lastRenderedPageBreak/>
        <w:t xml:space="preserve">           - н</w:t>
      </w:r>
      <w:r w:rsidR="003C52BB" w:rsidRPr="00BF7862">
        <w:rPr>
          <w:rFonts w:eastAsia="Times New Roman" w:cs="Times New Roman"/>
          <w:noProof/>
          <w:color w:val="000000"/>
          <w:spacing w:val="-6"/>
          <w:szCs w:val="28"/>
          <w:shd w:val="clear" w:color="auto" w:fill="FFFFFF" w:themeFill="background1"/>
          <w:lang w:eastAsia="ru-RU"/>
        </w:rPr>
        <w:t xml:space="preserve">еиспользование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навыков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сотрудника,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Pr>
          <w:rFonts w:eastAsia="Times New Roman" w:cs="Times New Roman"/>
          <w:noProof/>
          <w:color w:val="000000"/>
          <w:spacing w:val="-6"/>
          <w:szCs w:val="28"/>
          <w:shd w:val="clear" w:color="auto" w:fill="FFFFFF" w:themeFill="background1"/>
          <w:lang w:eastAsia="ru-RU"/>
        </w:rPr>
        <w:t>он сам ценит;</w:t>
      </w:r>
    </w:p>
    <w:p w:rsidR="003C52BB" w:rsidRPr="00BF7862" w:rsidRDefault="00450423" w:rsidP="00450423">
      <w:pPr>
        <w:shd w:val="clear" w:color="auto" w:fill="FFFFFF" w:themeFill="background1"/>
        <w:spacing w:after="0" w:line="360" w:lineRule="auto"/>
        <w:ind w:left="19"/>
        <w:contextualSpacing/>
        <w:jc w:val="both"/>
        <w:textAlignment w:val="baseline"/>
        <w:rPr>
          <w:rFonts w:eastAsia="Times New Roman" w:cs="Times New Roman"/>
          <w:noProof/>
          <w:color w:val="000000"/>
          <w:spacing w:val="-6"/>
          <w:szCs w:val="28"/>
          <w:shd w:val="clear" w:color="auto" w:fill="FFFFFF" w:themeFill="background1"/>
          <w:lang w:eastAsia="ru-RU"/>
        </w:rPr>
      </w:pPr>
      <w:r>
        <w:rPr>
          <w:rFonts w:eastAsia="Times New Roman" w:cs="Times New Roman"/>
          <w:noProof/>
          <w:color w:val="000000"/>
          <w:spacing w:val="-6"/>
          <w:szCs w:val="28"/>
          <w:shd w:val="clear" w:color="auto" w:fill="FFFFFF" w:themeFill="background1"/>
          <w:lang w:eastAsia="ru-RU"/>
        </w:rPr>
        <w:t xml:space="preserve">             - и</w:t>
      </w:r>
      <w:r w:rsidR="003C52BB" w:rsidRPr="00BF7862">
        <w:rPr>
          <w:rFonts w:eastAsia="Times New Roman" w:cs="Times New Roman"/>
          <w:noProof/>
          <w:color w:val="000000"/>
          <w:spacing w:val="-6"/>
          <w:szCs w:val="28"/>
          <w:shd w:val="clear" w:color="auto" w:fill="FFFFFF" w:themeFill="background1"/>
          <w:lang w:eastAsia="ru-RU"/>
        </w:rPr>
        <w:t xml:space="preserve">гнорирование со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стороны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начальника идей и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инициативы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Pr>
          <w:rFonts w:eastAsia="Times New Roman" w:cs="Times New Roman"/>
          <w:noProof/>
          <w:color w:val="000000"/>
          <w:spacing w:val="-6"/>
          <w:szCs w:val="28"/>
          <w:shd w:val="clear" w:color="auto" w:fill="FFFFFF" w:themeFill="background1"/>
          <w:lang w:eastAsia="ru-RU"/>
        </w:rPr>
        <w:t>сотрудника;</w:t>
      </w:r>
    </w:p>
    <w:p w:rsidR="003C52BB" w:rsidRPr="00BF7862" w:rsidRDefault="00450423" w:rsidP="00450423">
      <w:pPr>
        <w:shd w:val="clear" w:color="auto" w:fill="FFFFFF" w:themeFill="background1"/>
        <w:spacing w:after="0" w:line="360" w:lineRule="auto"/>
        <w:ind w:left="19"/>
        <w:contextualSpacing/>
        <w:jc w:val="both"/>
        <w:textAlignment w:val="baseline"/>
        <w:rPr>
          <w:rFonts w:eastAsia="Times New Roman" w:cs="Times New Roman"/>
          <w:noProof/>
          <w:color w:val="000000"/>
          <w:spacing w:val="-6"/>
          <w:szCs w:val="28"/>
          <w:shd w:val="clear" w:color="auto" w:fill="FFFFFF" w:themeFill="background1"/>
          <w:lang w:eastAsia="ru-RU"/>
        </w:rPr>
      </w:pPr>
      <w:r>
        <w:rPr>
          <w:rFonts w:eastAsia="Times New Roman" w:cs="Times New Roman"/>
          <w:noProof/>
          <w:color w:val="000000"/>
          <w:spacing w:val="-6"/>
          <w:szCs w:val="28"/>
          <w:shd w:val="clear" w:color="auto" w:fill="FFFFFF" w:themeFill="background1"/>
          <w:lang w:eastAsia="ru-RU"/>
        </w:rPr>
        <w:t xml:space="preserve">           - о</w:t>
      </w:r>
      <w:r w:rsidR="003C52BB" w:rsidRPr="00BF7862">
        <w:rPr>
          <w:rFonts w:eastAsia="Times New Roman" w:cs="Times New Roman"/>
          <w:noProof/>
          <w:color w:val="000000"/>
          <w:spacing w:val="-6"/>
          <w:szCs w:val="28"/>
          <w:shd w:val="clear" w:color="auto" w:fill="FFFFFF" w:themeFill="background1"/>
          <w:lang w:eastAsia="ru-RU"/>
        </w:rPr>
        <w:t xml:space="preserve">тсутствие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признания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результатов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работы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Pr>
          <w:rFonts w:eastAsia="Times New Roman" w:cs="Times New Roman"/>
          <w:noProof/>
          <w:color w:val="000000"/>
          <w:spacing w:val="-6"/>
          <w:szCs w:val="28"/>
          <w:shd w:val="clear" w:color="auto" w:fill="FFFFFF" w:themeFill="background1"/>
          <w:lang w:eastAsia="ru-RU"/>
        </w:rPr>
        <w:t>и достижений;</w:t>
      </w:r>
    </w:p>
    <w:p w:rsidR="001C4462" w:rsidRPr="007E00BA" w:rsidRDefault="00450423" w:rsidP="00450423">
      <w:pPr>
        <w:shd w:val="clear" w:color="auto" w:fill="FFFFFF" w:themeFill="background1"/>
        <w:spacing w:after="0" w:line="360" w:lineRule="auto"/>
        <w:ind w:left="19"/>
        <w:contextualSpacing/>
        <w:jc w:val="both"/>
        <w:textAlignment w:val="baseline"/>
        <w:rPr>
          <w:rFonts w:eastAsia="Times New Roman" w:cs="Times New Roman"/>
          <w:noProof/>
          <w:color w:val="000000"/>
          <w:spacing w:val="-6"/>
          <w:szCs w:val="28"/>
          <w:shd w:val="clear" w:color="auto" w:fill="FFFFFF" w:themeFill="background1"/>
          <w:lang w:eastAsia="ru-RU"/>
        </w:rPr>
      </w:pPr>
      <w:r>
        <w:rPr>
          <w:rFonts w:eastAsia="Times New Roman" w:cs="Times New Roman"/>
          <w:noProof/>
          <w:color w:val="000000"/>
          <w:spacing w:val="-6"/>
          <w:szCs w:val="28"/>
          <w:shd w:val="clear" w:color="auto" w:fill="FFFFFF" w:themeFill="background1"/>
          <w:lang w:eastAsia="ru-RU"/>
        </w:rPr>
        <w:t xml:space="preserve">             - д</w:t>
      </w:r>
      <w:r w:rsidR="003C52BB" w:rsidRPr="00BF7862">
        <w:rPr>
          <w:rFonts w:eastAsia="Times New Roman" w:cs="Times New Roman"/>
          <w:noProof/>
          <w:color w:val="000000"/>
          <w:spacing w:val="-6"/>
          <w:szCs w:val="28"/>
          <w:shd w:val="clear" w:color="auto" w:fill="FFFFFF" w:themeFill="background1"/>
          <w:lang w:eastAsia="ru-RU"/>
        </w:rPr>
        <w:t xml:space="preserve">олгосрочный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застой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в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профессиональной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или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управленческой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карьеры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сотрудника,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долговременное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 xml:space="preserve">неизменение </w: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begin"/>
      </w:r>
      <w:r w:rsidR="003C52BB" w:rsidRPr="00BF7862">
        <w:rPr>
          <w:rFonts w:eastAsia="Times New Roman" w:cs="Times New Roman"/>
          <w:noProof/>
          <w:color w:val="000000"/>
          <w:spacing w:val="-6"/>
          <w:szCs w:val="28"/>
          <w:highlight w:val="white"/>
          <w:shd w:val="clear" w:color="auto" w:fill="FFFFFF" w:themeFill="background1"/>
          <w:lang w:eastAsia="ru-RU"/>
        </w:rPr>
        <w:instrText xml:space="preserve">eq статуса </w:instrText>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7702EB" w:rsidRPr="00BF7862">
        <w:rPr>
          <w:rFonts w:eastAsia="Times New Roman" w:cs="Times New Roman"/>
          <w:noProof/>
          <w:color w:val="000000"/>
          <w:spacing w:val="-6"/>
          <w:szCs w:val="28"/>
          <w:highlight w:val="white"/>
          <w:shd w:val="clear" w:color="auto" w:fill="FFFFFF" w:themeFill="background1"/>
          <w:lang w:eastAsia="ru-RU"/>
        </w:rPr>
        <w:fldChar w:fldCharType="end"/>
      </w:r>
      <w:r w:rsidR="003C52BB" w:rsidRPr="00BF7862">
        <w:rPr>
          <w:rFonts w:eastAsia="Times New Roman" w:cs="Times New Roman"/>
          <w:noProof/>
          <w:color w:val="000000"/>
          <w:spacing w:val="-6"/>
          <w:szCs w:val="28"/>
          <w:shd w:val="clear" w:color="auto" w:fill="FFFFFF" w:themeFill="background1"/>
          <w:lang w:eastAsia="ru-RU"/>
        </w:rPr>
        <w:t>внутри компании.</w:t>
      </w:r>
    </w:p>
    <w:p w:rsidR="005B22D7" w:rsidRPr="00BF7862" w:rsidRDefault="003C52BB" w:rsidP="008B1969">
      <w:pPr>
        <w:spacing w:after="0" w:line="360" w:lineRule="auto"/>
        <w:ind w:firstLine="851"/>
        <w:contextualSpacing/>
        <w:jc w:val="both"/>
        <w:rPr>
          <w:noProof/>
          <w:color w:val="000000"/>
          <w:spacing w:val="-6"/>
          <w:szCs w:val="28"/>
        </w:rPr>
      </w:pPr>
      <w:r w:rsidRPr="00BF7862">
        <w:rPr>
          <w:rFonts w:cs="Times New Roman"/>
          <w:noProof/>
          <w:color w:val="000000" w:themeColor="text1"/>
          <w:spacing w:val="-6"/>
          <w:szCs w:val="28"/>
          <w:shd w:val="clear" w:color="auto" w:fill="FFFFFF"/>
        </w:rPr>
        <w:t>Таким образом,</w:t>
      </w:r>
      <w:r w:rsidRPr="00BF7862">
        <w:rPr>
          <w:rFonts w:eastAsia="Times New Roman" w:cs="Times New Roman"/>
          <w:noProof/>
          <w:color w:val="000000" w:themeColor="text1"/>
          <w:spacing w:val="-6"/>
          <w:szCs w:val="28"/>
          <w:highlight w:val="white"/>
          <w:lang w:eastAsia="ru-RU"/>
        </w:rPr>
        <w:t xml:space="preserve">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w:instrTex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удовлетворенность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работой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вызывается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в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первую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w:instrTex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очередь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факторами,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w:instrTex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связанными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с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воздействием </w:instrText>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мотиваторов, в то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w:instrTex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время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как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неудовлетворенность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w:instrTex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работой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 xml:space="preserve"> - </w: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w:instrText>
      </w:r>
      <w:r w:rsidR="007702EB" w:rsidRPr="00BF7862">
        <w:rPr>
          <w:rFonts w:eastAsia="Times New Roman" w:cs="Times New Roman"/>
          <w:noProof/>
          <w:color w:val="000000" w:themeColor="text1"/>
          <w:spacing w:val="-6"/>
          <w:szCs w:val="28"/>
          <w:highlight w:val="white"/>
          <w:lang w:eastAsia="ru-RU"/>
        </w:rPr>
        <w:fldChar w:fldCharType="begin"/>
      </w:r>
      <w:r w:rsidRPr="00BF7862">
        <w:rPr>
          <w:rFonts w:eastAsia="Times New Roman" w:cs="Times New Roman"/>
          <w:noProof/>
          <w:color w:val="000000" w:themeColor="text1"/>
          <w:spacing w:val="-6"/>
          <w:szCs w:val="28"/>
          <w:highlight w:val="white"/>
          <w:lang w:eastAsia="ru-RU"/>
        </w:rPr>
        <w:instrText xml:space="preserve">eq результат </w:instrText>
      </w:r>
      <w:r w:rsidR="007702EB" w:rsidRPr="00BF7862">
        <w:rPr>
          <w:rFonts w:eastAsia="Times New Roman" w:cs="Times New Roman"/>
          <w:noProof/>
          <w:color w:val="000000" w:themeColor="text1"/>
          <w:spacing w:val="-6"/>
          <w:szCs w:val="28"/>
          <w:highlight w:val="white"/>
          <w:lang w:eastAsia="ru-RU"/>
        </w:rPr>
        <w:fldChar w:fldCharType="end"/>
      </w:r>
      <w:r w:rsidR="007702EB" w:rsidRPr="00BF7862">
        <w:rPr>
          <w:rFonts w:eastAsia="Times New Roman" w:cs="Times New Roman"/>
          <w:noProof/>
          <w:color w:val="000000" w:themeColor="text1"/>
          <w:spacing w:val="-6"/>
          <w:szCs w:val="28"/>
          <w:highlight w:val="white"/>
          <w:lang w:eastAsia="ru-RU"/>
        </w:rPr>
        <w:fldChar w:fldCharType="end"/>
      </w:r>
      <w:r w:rsidRPr="00BF7862">
        <w:rPr>
          <w:rFonts w:eastAsia="Times New Roman" w:cs="Times New Roman"/>
          <w:noProof/>
          <w:color w:val="000000" w:themeColor="text1"/>
          <w:spacing w:val="-6"/>
          <w:szCs w:val="28"/>
          <w:lang w:eastAsia="ru-RU"/>
        </w:rPr>
        <w:t>действия демотиваторов.</w:t>
      </w:r>
      <w:r w:rsidRPr="00BF7862">
        <w:rPr>
          <w:rFonts w:cs="Times New Roman"/>
          <w:noProof/>
          <w:color w:val="000000" w:themeColor="text1"/>
          <w:spacing w:val="-6"/>
          <w:szCs w:val="28"/>
          <w:shd w:val="clear" w:color="auto" w:fill="FFFFFF"/>
        </w:rPr>
        <w:t xml:space="preserve"> </w:t>
      </w:r>
      <w:r w:rsidRPr="00BF7862">
        <w:rPr>
          <w:rFonts w:cs="Times New Roman"/>
          <w:noProof/>
          <w:color w:val="000000"/>
          <w:spacing w:val="-6"/>
          <w:szCs w:val="28"/>
        </w:rPr>
        <w:t xml:space="preserve">При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ориентации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только на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заработную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плату от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специалистов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можно ожидать лишь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минимальной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отдачи.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Мотивировать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персонал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нужно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комплексно, используя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различные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виды поощрений: деньги, льготы, признание, создание здорового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социального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 xml:space="preserve">климата в коллективе, </w:t>
      </w:r>
      <w:r w:rsidR="007702EB" w:rsidRPr="00BF7862">
        <w:rPr>
          <w:rFonts w:cs="Times New Roman"/>
          <w:noProof/>
          <w:color w:val="000000"/>
          <w:spacing w:val="-6"/>
          <w:szCs w:val="28"/>
          <w:highlight w:val="white"/>
        </w:rPr>
        <w:fldChar w:fldCharType="begin"/>
      </w:r>
      <w:r w:rsidRPr="00BF7862">
        <w:rPr>
          <w:rFonts w:cs="Times New Roman"/>
          <w:noProof/>
          <w:color w:val="000000"/>
          <w:spacing w:val="-6"/>
          <w:szCs w:val="28"/>
          <w:highlight w:val="white"/>
        </w:rPr>
        <w:instrText xml:space="preserve">eq хороших </w:instrText>
      </w:r>
      <w:r w:rsidR="007702EB" w:rsidRPr="00BF7862">
        <w:rPr>
          <w:rFonts w:cs="Times New Roman"/>
          <w:noProof/>
          <w:color w:val="000000"/>
          <w:spacing w:val="-6"/>
          <w:szCs w:val="28"/>
          <w:highlight w:val="white"/>
        </w:rPr>
        <w:fldChar w:fldCharType="end"/>
      </w:r>
      <w:r w:rsidRPr="00BF7862">
        <w:rPr>
          <w:rFonts w:cs="Times New Roman"/>
          <w:noProof/>
          <w:color w:val="000000"/>
          <w:spacing w:val="-6"/>
          <w:szCs w:val="28"/>
        </w:rPr>
        <w:t>условий труда</w:t>
      </w:r>
      <w:r w:rsidRPr="00BF7862">
        <w:rPr>
          <w:noProof/>
          <w:color w:val="000000"/>
          <w:spacing w:val="-6"/>
          <w:szCs w:val="28"/>
        </w:rPr>
        <w:t>.</w:t>
      </w:r>
    </w:p>
    <w:p w:rsidR="007E00BA" w:rsidRDefault="005B22D7" w:rsidP="007E00BA">
      <w:pPr>
        <w:spacing w:after="0" w:line="360" w:lineRule="auto"/>
        <w:ind w:firstLine="851"/>
        <w:contextualSpacing/>
        <w:jc w:val="both"/>
        <w:rPr>
          <w:noProof/>
          <w:color w:val="000000"/>
          <w:spacing w:val="-6"/>
          <w:szCs w:val="28"/>
        </w:rPr>
      </w:pPr>
      <w:r w:rsidRPr="00BF7862">
        <w:rPr>
          <w:noProof/>
          <w:color w:val="000000"/>
          <w:spacing w:val="-6"/>
          <w:szCs w:val="28"/>
        </w:rPr>
        <w:t xml:space="preserve">  </w:t>
      </w:r>
    </w:p>
    <w:p w:rsidR="007E00BA" w:rsidRDefault="007E00BA" w:rsidP="007E00BA">
      <w:pPr>
        <w:spacing w:after="0" w:line="360" w:lineRule="auto"/>
        <w:contextualSpacing/>
        <w:jc w:val="both"/>
        <w:rPr>
          <w:noProof/>
          <w:color w:val="000000"/>
          <w:spacing w:val="-6"/>
          <w:szCs w:val="28"/>
        </w:rPr>
      </w:pPr>
    </w:p>
    <w:p w:rsidR="0010333A" w:rsidRDefault="003C7F61" w:rsidP="0010333A">
      <w:pPr>
        <w:spacing w:after="0" w:line="360" w:lineRule="auto"/>
        <w:contextualSpacing/>
        <w:jc w:val="center"/>
        <w:rPr>
          <w:noProof/>
          <w:color w:val="000000"/>
          <w:spacing w:val="-6"/>
          <w:szCs w:val="28"/>
        </w:rPr>
      </w:pPr>
      <w:r w:rsidRPr="00BF7862">
        <w:rPr>
          <w:noProof/>
          <w:color w:val="000000"/>
          <w:spacing w:val="-6"/>
          <w:szCs w:val="28"/>
        </w:rPr>
        <w:t xml:space="preserve">Глава 2.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Анализ </w:instrText>
      </w:r>
      <w:r w:rsidR="007702EB" w:rsidRPr="00BF7862">
        <w:rPr>
          <w:noProof/>
          <w:color w:val="000000"/>
          <w:spacing w:val="-6"/>
          <w:szCs w:val="28"/>
          <w:highlight w:val="white"/>
        </w:rPr>
        <w:fldChar w:fldCharType="end"/>
      </w:r>
      <w:r w:rsidRPr="00BF7862">
        <w:rPr>
          <w:noProof/>
          <w:color w:val="000000"/>
          <w:spacing w:val="-6"/>
          <w:szCs w:val="28"/>
        </w:rPr>
        <w:t xml:space="preserve">действующей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системы </w:instrText>
      </w:r>
      <w:r w:rsidR="007702EB" w:rsidRPr="00BF7862">
        <w:rPr>
          <w:noProof/>
          <w:color w:val="000000"/>
          <w:spacing w:val="-6"/>
          <w:szCs w:val="28"/>
          <w:highlight w:val="white"/>
        </w:rPr>
        <w:fldChar w:fldCharType="end"/>
      </w:r>
      <w:r w:rsidRPr="00BF7862">
        <w:rPr>
          <w:noProof/>
          <w:color w:val="000000"/>
          <w:spacing w:val="-6"/>
          <w:szCs w:val="28"/>
        </w:rPr>
        <w:t>мотивации труда</w:t>
      </w:r>
      <w:r w:rsidR="0010333A">
        <w:rPr>
          <w:noProof/>
          <w:color w:val="000000"/>
          <w:spacing w:val="-6"/>
          <w:szCs w:val="28"/>
        </w:rPr>
        <w:t xml:space="preserve"> </w:t>
      </w:r>
    </w:p>
    <w:p w:rsidR="00F72D92" w:rsidRPr="00BF7862" w:rsidRDefault="0010333A" w:rsidP="0010333A">
      <w:pPr>
        <w:spacing w:after="0" w:line="360" w:lineRule="auto"/>
        <w:contextualSpacing/>
        <w:jc w:val="center"/>
        <w:rPr>
          <w:noProof/>
          <w:color w:val="000000"/>
          <w:spacing w:val="-6"/>
          <w:szCs w:val="28"/>
        </w:rPr>
      </w:pPr>
      <w:r>
        <w:rPr>
          <w:noProof/>
          <w:color w:val="000000"/>
          <w:spacing w:val="-6"/>
          <w:szCs w:val="28"/>
        </w:rPr>
        <w:t>в ОАО «КФ «Белогорье»</w:t>
      </w:r>
    </w:p>
    <w:p w:rsidR="00F72D92" w:rsidRPr="00BF7862" w:rsidRDefault="003C7F61" w:rsidP="0010333A">
      <w:pPr>
        <w:pStyle w:val="a5"/>
        <w:shd w:val="clear" w:color="auto" w:fill="FFFFFF"/>
        <w:spacing w:before="0" w:beforeAutospacing="0" w:after="0" w:afterAutospacing="0" w:line="360" w:lineRule="auto"/>
        <w:contextualSpacing/>
        <w:jc w:val="center"/>
        <w:rPr>
          <w:noProof/>
          <w:color w:val="000000"/>
          <w:spacing w:val="-6"/>
          <w:sz w:val="28"/>
          <w:szCs w:val="28"/>
        </w:rPr>
      </w:pPr>
      <w:r w:rsidRPr="00BF7862">
        <w:rPr>
          <w:noProof/>
          <w:color w:val="000000"/>
          <w:spacing w:val="-6"/>
          <w:sz w:val="28"/>
          <w:szCs w:val="28"/>
        </w:rPr>
        <w:t xml:space="preserve">2.1.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Организационно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экономическая </w:instrText>
      </w:r>
      <w:r w:rsidR="007702EB" w:rsidRPr="00BF7862">
        <w:rPr>
          <w:noProof/>
          <w:color w:val="000000"/>
          <w:spacing w:val="-6"/>
          <w:sz w:val="28"/>
          <w:szCs w:val="28"/>
          <w:highlight w:val="white"/>
        </w:rPr>
        <w:fldChar w:fldCharType="end"/>
      </w:r>
      <w:r w:rsidRPr="00BF7862">
        <w:rPr>
          <w:noProof/>
          <w:color w:val="000000"/>
          <w:spacing w:val="-6"/>
          <w:sz w:val="28"/>
          <w:szCs w:val="28"/>
        </w:rPr>
        <w:t>характеристика</w:t>
      </w: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3"/>
          <w:szCs w:val="23"/>
        </w:rPr>
      </w:pPr>
      <w:r w:rsidRPr="00BF7862">
        <w:rPr>
          <w:noProof/>
          <w:color w:val="000000"/>
          <w:spacing w:val="-6"/>
          <w:sz w:val="28"/>
          <w:szCs w:val="28"/>
        </w:rPr>
        <w:t xml:space="preserve">                     </w:t>
      </w:r>
      <w:r w:rsidR="0010333A">
        <w:rPr>
          <w:noProof/>
          <w:color w:val="000000"/>
          <w:spacing w:val="-6"/>
          <w:sz w:val="28"/>
          <w:szCs w:val="28"/>
        </w:rPr>
        <w:t xml:space="preserve">            ОАО «КФ «Белогорье»</w:t>
      </w:r>
    </w:p>
    <w:p w:rsidR="00F72D92" w:rsidRPr="00BF7862" w:rsidRDefault="00F72D92" w:rsidP="008B1969">
      <w:pPr>
        <w:pStyle w:val="a5"/>
        <w:shd w:val="clear" w:color="auto" w:fill="FFFFFF"/>
        <w:spacing w:before="0" w:beforeAutospacing="0" w:after="0" w:afterAutospacing="0" w:line="360" w:lineRule="auto"/>
        <w:ind w:firstLine="720"/>
        <w:contextualSpacing/>
        <w:jc w:val="both"/>
        <w:rPr>
          <w:noProof/>
          <w:color w:val="000000"/>
          <w:spacing w:val="-6"/>
          <w:sz w:val="28"/>
          <w:szCs w:val="28"/>
        </w:rPr>
      </w:pPr>
    </w:p>
    <w:p w:rsidR="00F72D92" w:rsidRPr="00BF7862" w:rsidRDefault="003C7F61" w:rsidP="008B1969">
      <w:pPr>
        <w:keepNext/>
        <w:keepLines/>
        <w:spacing w:after="0" w:line="360" w:lineRule="auto"/>
        <w:ind w:firstLine="709"/>
        <w:contextualSpacing/>
        <w:jc w:val="both"/>
        <w:outlineLvl w:val="1"/>
        <w:rPr>
          <w:rFonts w:eastAsia="Times New Roman"/>
          <w:bCs/>
          <w:noProof/>
          <w:color w:val="000000"/>
          <w:spacing w:val="-6"/>
          <w:szCs w:val="28"/>
        </w:rPr>
      </w:pPr>
      <w:bookmarkStart w:id="1" w:name="_Toc436136855"/>
      <w:bookmarkStart w:id="2" w:name="_Toc436062085"/>
      <w:bookmarkStart w:id="3" w:name="_Toc418348254"/>
      <w:bookmarkStart w:id="4" w:name="_Toc417130507"/>
      <w:r w:rsidRPr="00BF7862">
        <w:rPr>
          <w:rFonts w:eastAsia="Times New Roman"/>
          <w:bCs/>
          <w:noProof/>
          <w:color w:val="000000"/>
          <w:spacing w:val="-6"/>
          <w:szCs w:val="28"/>
        </w:rPr>
        <w:t xml:space="preserve">Полное </w:t>
      </w:r>
      <w:r w:rsidR="007702EB" w:rsidRPr="00BF7862">
        <w:rPr>
          <w:rFonts w:eastAsia="Times New Roman"/>
          <w:bCs/>
          <w:noProof/>
          <w:color w:val="000000"/>
          <w:spacing w:val="-6"/>
          <w:szCs w:val="28"/>
          <w:highlight w:val="white"/>
        </w:rPr>
        <w:fldChar w:fldCharType="begin"/>
      </w:r>
      <w:r w:rsidRPr="00BF7862">
        <w:rPr>
          <w:rFonts w:eastAsia="Times New Roman"/>
          <w:bCs/>
          <w:noProof/>
          <w:color w:val="000000"/>
          <w:spacing w:val="-6"/>
          <w:szCs w:val="28"/>
          <w:highlight w:val="white"/>
        </w:rPr>
        <w:instrText xml:space="preserve">eq наименование </w:instrText>
      </w:r>
      <w:r w:rsidR="007702EB" w:rsidRPr="00BF7862">
        <w:rPr>
          <w:rFonts w:eastAsia="Times New Roman"/>
          <w:bCs/>
          <w:noProof/>
          <w:color w:val="000000"/>
          <w:spacing w:val="-6"/>
          <w:szCs w:val="28"/>
          <w:highlight w:val="white"/>
        </w:rPr>
        <w:fldChar w:fldCharType="end"/>
      </w:r>
      <w:r w:rsidRPr="00BF7862">
        <w:rPr>
          <w:rFonts w:eastAsia="Times New Roman"/>
          <w:bCs/>
          <w:noProof/>
          <w:color w:val="000000"/>
          <w:spacing w:val="-6"/>
          <w:szCs w:val="28"/>
        </w:rPr>
        <w:t>организации</w:t>
      </w:r>
      <w:bookmarkEnd w:id="1"/>
      <w:bookmarkEnd w:id="2"/>
      <w:bookmarkEnd w:id="3"/>
      <w:bookmarkEnd w:id="4"/>
      <w:r w:rsidRPr="00BF7862">
        <w:rPr>
          <w:rFonts w:eastAsia="Times New Roman"/>
          <w:bCs/>
          <w:noProof/>
          <w:color w:val="000000"/>
          <w:spacing w:val="-6"/>
          <w:szCs w:val="28"/>
        </w:rPr>
        <w:t>:</w:t>
      </w:r>
      <w:bookmarkStart w:id="5" w:name="_Toc436136856"/>
      <w:bookmarkStart w:id="6" w:name="_Toc436062086"/>
      <w:bookmarkStart w:id="7" w:name="_Toc418348255"/>
      <w:bookmarkStart w:id="8" w:name="_Toc417130508"/>
      <w:r w:rsidRPr="00BF7862">
        <w:rPr>
          <w:rFonts w:eastAsia="Times New Roman"/>
          <w:bCs/>
          <w:noProof/>
          <w:color w:val="000000"/>
          <w:spacing w:val="-6"/>
          <w:szCs w:val="28"/>
        </w:rPr>
        <w:t xml:space="preserve">  </w:t>
      </w:r>
      <w:r w:rsidRPr="00BF7862">
        <w:rPr>
          <w:rFonts w:eastAsia="Times New Roman"/>
          <w:bCs/>
          <w:iCs/>
          <w:noProof/>
          <w:color w:val="000000"/>
          <w:spacing w:val="-6"/>
          <w:szCs w:val="28"/>
        </w:rPr>
        <w:t xml:space="preserve">Открытое </w:t>
      </w:r>
      <w:r w:rsidR="007702EB" w:rsidRPr="00BF7862">
        <w:rPr>
          <w:rFonts w:eastAsia="Times New Roman"/>
          <w:bCs/>
          <w:iCs/>
          <w:noProof/>
          <w:color w:val="000000"/>
          <w:spacing w:val="-6"/>
          <w:szCs w:val="28"/>
          <w:highlight w:val="white"/>
        </w:rPr>
        <w:fldChar w:fldCharType="begin"/>
      </w:r>
      <w:r w:rsidRPr="00BF7862">
        <w:rPr>
          <w:rFonts w:eastAsia="Times New Roman"/>
          <w:bCs/>
          <w:iCs/>
          <w:noProof/>
          <w:color w:val="000000"/>
          <w:spacing w:val="-6"/>
          <w:szCs w:val="28"/>
          <w:highlight w:val="white"/>
        </w:rPr>
        <w:instrText xml:space="preserve">eq акционерное </w:instrText>
      </w:r>
      <w:r w:rsidR="007702EB" w:rsidRPr="00BF7862">
        <w:rPr>
          <w:rFonts w:eastAsia="Times New Roman"/>
          <w:bCs/>
          <w:iCs/>
          <w:noProof/>
          <w:color w:val="000000"/>
          <w:spacing w:val="-6"/>
          <w:szCs w:val="28"/>
          <w:highlight w:val="white"/>
        </w:rPr>
        <w:fldChar w:fldCharType="end"/>
      </w:r>
      <w:r w:rsidRPr="00BF7862">
        <w:rPr>
          <w:rFonts w:eastAsia="Times New Roman"/>
          <w:bCs/>
          <w:iCs/>
          <w:noProof/>
          <w:color w:val="000000"/>
          <w:spacing w:val="-6"/>
          <w:szCs w:val="28"/>
        </w:rPr>
        <w:t xml:space="preserve">общество "Кондитерская </w:t>
      </w:r>
      <w:r w:rsidRPr="00BF7862">
        <w:rPr>
          <w:rFonts w:eastAsia="Times New Roman"/>
          <w:bCs/>
          <w:noProof/>
          <w:color w:val="000000"/>
          <w:spacing w:val="-6"/>
          <w:szCs w:val="28"/>
        </w:rPr>
        <w:t>фабрика "Белогорье</w:t>
      </w:r>
      <w:r w:rsidRPr="00BF7862">
        <w:rPr>
          <w:rFonts w:eastAsia="Times New Roman"/>
          <w:bCs/>
          <w:iCs/>
          <w:noProof/>
          <w:color w:val="000000"/>
          <w:spacing w:val="-6"/>
          <w:szCs w:val="28"/>
        </w:rPr>
        <w:t>"</w:t>
      </w:r>
      <w:bookmarkEnd w:id="5"/>
      <w:bookmarkEnd w:id="6"/>
      <w:bookmarkEnd w:id="7"/>
      <w:bookmarkEnd w:id="8"/>
      <w:r w:rsidRPr="00BF7862">
        <w:rPr>
          <w:rFonts w:eastAsia="Times New Roman"/>
          <w:bCs/>
          <w:iCs/>
          <w:noProof/>
          <w:color w:val="000000"/>
          <w:spacing w:val="-6"/>
          <w:szCs w:val="28"/>
        </w:rPr>
        <w:t>.</w:t>
      </w:r>
    </w:p>
    <w:p w:rsidR="00F72D92" w:rsidRPr="00BF7862" w:rsidRDefault="003C7F61" w:rsidP="008B1969">
      <w:pPr>
        <w:widowControl w:val="0"/>
        <w:autoSpaceDE w:val="0"/>
        <w:autoSpaceDN w:val="0"/>
        <w:adjustRightInd w:val="0"/>
        <w:spacing w:after="0" w:line="360" w:lineRule="auto"/>
        <w:ind w:firstLine="708"/>
        <w:contextualSpacing/>
        <w:jc w:val="both"/>
        <w:rPr>
          <w:noProof/>
          <w:color w:val="000000"/>
          <w:spacing w:val="-6"/>
          <w:szCs w:val="28"/>
        </w:rPr>
      </w:pPr>
      <w:r w:rsidRPr="00BF7862">
        <w:rPr>
          <w:noProof/>
          <w:color w:val="000000"/>
          <w:spacing w:val="-6"/>
          <w:szCs w:val="28"/>
        </w:rPr>
        <w:t xml:space="preserve">Дата государственной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регистрации </w:instrText>
      </w:r>
      <w:r w:rsidR="007702EB" w:rsidRPr="00BF7862">
        <w:rPr>
          <w:noProof/>
          <w:color w:val="000000"/>
          <w:spacing w:val="-6"/>
          <w:szCs w:val="28"/>
          <w:highlight w:val="white"/>
        </w:rPr>
        <w:fldChar w:fldCharType="end"/>
      </w:r>
      <w:r w:rsidRPr="00BF7862">
        <w:rPr>
          <w:noProof/>
          <w:color w:val="000000"/>
          <w:spacing w:val="-6"/>
          <w:szCs w:val="28"/>
        </w:rPr>
        <w:t>Общества: 11.01.1993</w:t>
      </w:r>
    </w:p>
    <w:p w:rsidR="00F72D92" w:rsidRPr="00BF7862" w:rsidRDefault="003C7F61" w:rsidP="008B1969">
      <w:pPr>
        <w:keepNext/>
        <w:keepLines/>
        <w:spacing w:after="0" w:line="360" w:lineRule="auto"/>
        <w:contextualSpacing/>
        <w:jc w:val="both"/>
        <w:outlineLvl w:val="1"/>
        <w:rPr>
          <w:noProof/>
          <w:color w:val="000000"/>
          <w:spacing w:val="-6"/>
          <w:szCs w:val="28"/>
        </w:rPr>
      </w:pPr>
      <w:bookmarkStart w:id="9" w:name="_Toc436136858"/>
      <w:bookmarkStart w:id="10" w:name="_Toc436062088"/>
      <w:bookmarkStart w:id="11" w:name="_Toc418348257"/>
      <w:bookmarkStart w:id="12" w:name="_Toc417130510"/>
      <w:r w:rsidRPr="00BF7862">
        <w:rPr>
          <w:noProof/>
          <w:color w:val="000000"/>
          <w:spacing w:val="-6"/>
          <w:szCs w:val="28"/>
        </w:rPr>
        <w:t xml:space="preserve">           </w:t>
      </w:r>
      <w:bookmarkStart w:id="13" w:name="_Toc436136860"/>
      <w:bookmarkStart w:id="14" w:name="_Toc436062090"/>
      <w:bookmarkStart w:id="15" w:name="_Toc418348259"/>
      <w:bookmarkStart w:id="16" w:name="_Toc417130512"/>
      <w:bookmarkEnd w:id="9"/>
      <w:bookmarkEnd w:id="10"/>
      <w:bookmarkEnd w:id="11"/>
      <w:bookmarkEnd w:id="12"/>
      <w:r w:rsidRPr="00BF7862">
        <w:rPr>
          <w:rFonts w:eastAsia="Times New Roman"/>
          <w:bCs/>
          <w:noProof/>
          <w:color w:val="000000"/>
          <w:spacing w:val="-6"/>
          <w:szCs w:val="28"/>
        </w:rPr>
        <w:t xml:space="preserve">Место </w:t>
      </w:r>
      <w:r w:rsidR="007702EB" w:rsidRPr="00BF7862">
        <w:rPr>
          <w:rFonts w:eastAsia="Times New Roman"/>
          <w:bCs/>
          <w:noProof/>
          <w:color w:val="000000"/>
          <w:spacing w:val="-6"/>
          <w:szCs w:val="28"/>
          <w:highlight w:val="white"/>
        </w:rPr>
        <w:fldChar w:fldCharType="begin"/>
      </w:r>
      <w:r w:rsidRPr="00BF7862">
        <w:rPr>
          <w:rFonts w:eastAsia="Times New Roman"/>
          <w:bCs/>
          <w:noProof/>
          <w:color w:val="000000"/>
          <w:spacing w:val="-6"/>
          <w:szCs w:val="28"/>
          <w:highlight w:val="white"/>
        </w:rPr>
        <w:instrText xml:space="preserve">eq нахождения </w:instrText>
      </w:r>
      <w:r w:rsidR="007702EB" w:rsidRPr="00BF7862">
        <w:rPr>
          <w:rFonts w:eastAsia="Times New Roman"/>
          <w:bCs/>
          <w:noProof/>
          <w:color w:val="000000"/>
          <w:spacing w:val="-6"/>
          <w:szCs w:val="28"/>
          <w:highlight w:val="white"/>
        </w:rPr>
        <w:fldChar w:fldCharType="end"/>
      </w:r>
      <w:r w:rsidRPr="00BF7862">
        <w:rPr>
          <w:rFonts w:eastAsia="Times New Roman"/>
          <w:bCs/>
          <w:noProof/>
          <w:color w:val="000000"/>
          <w:spacing w:val="-6"/>
          <w:szCs w:val="28"/>
        </w:rPr>
        <w:t>организации</w:t>
      </w:r>
      <w:r w:rsidRPr="00BF7862">
        <w:rPr>
          <w:noProof/>
          <w:color w:val="000000"/>
          <w:spacing w:val="-6"/>
          <w:szCs w:val="28"/>
        </w:rPr>
        <w:t>: Российская Федерация, 308032,</w:t>
      </w:r>
    </w:p>
    <w:p w:rsidR="00F72D92" w:rsidRPr="00BF7862" w:rsidRDefault="003C7F61" w:rsidP="008B1969">
      <w:pPr>
        <w:keepNext/>
        <w:keepLines/>
        <w:spacing w:after="0" w:line="360" w:lineRule="auto"/>
        <w:contextualSpacing/>
        <w:jc w:val="both"/>
        <w:outlineLvl w:val="1"/>
        <w:rPr>
          <w:noProof/>
          <w:color w:val="000000"/>
          <w:spacing w:val="-6"/>
          <w:szCs w:val="28"/>
        </w:rPr>
      </w:pPr>
      <w:r w:rsidRPr="00BF7862">
        <w:rPr>
          <w:noProof/>
          <w:color w:val="000000"/>
          <w:spacing w:val="-6"/>
          <w:szCs w:val="28"/>
        </w:rPr>
        <w:t xml:space="preserve"> г. Белгород, ул. Промышленная, 19</w:t>
      </w:r>
      <w:bookmarkEnd w:id="13"/>
      <w:bookmarkEnd w:id="14"/>
      <w:bookmarkEnd w:id="15"/>
      <w:bookmarkEnd w:id="16"/>
      <w:r w:rsidRPr="00BF7862">
        <w:rPr>
          <w:noProof/>
          <w:color w:val="000000"/>
          <w:spacing w:val="-6"/>
          <w:szCs w:val="28"/>
        </w:rPr>
        <w:t>.</w:t>
      </w:r>
    </w:p>
    <w:p w:rsidR="00F72D92" w:rsidRPr="00BF7862" w:rsidRDefault="003C7F61" w:rsidP="008B1969">
      <w:pPr>
        <w:pStyle w:val="11"/>
        <w:spacing w:line="360" w:lineRule="auto"/>
        <w:ind w:firstLine="709"/>
        <w:rPr>
          <w:noProof/>
          <w:color w:val="000000"/>
          <w:spacing w:val="-6"/>
          <w:sz w:val="28"/>
          <w:szCs w:val="28"/>
        </w:rPr>
      </w:pPr>
      <w:r w:rsidRPr="00BF7862">
        <w:rPr>
          <w:noProof/>
          <w:color w:val="000000"/>
          <w:spacing w:val="-6"/>
          <w:sz w:val="28"/>
          <w:szCs w:val="28"/>
        </w:rPr>
        <w:t xml:space="preserve">Общество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является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юридическим лицом. Общество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своей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деятельности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руководствуется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законодательством Российской Федерации,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Уставом </w:instrText>
      </w:r>
      <w:r w:rsidR="007702EB" w:rsidRPr="00BF7862">
        <w:rPr>
          <w:noProof/>
          <w:color w:val="000000"/>
          <w:spacing w:val="-6"/>
          <w:sz w:val="28"/>
          <w:szCs w:val="28"/>
          <w:highlight w:val="white"/>
        </w:rPr>
        <w:fldChar w:fldCharType="end"/>
      </w:r>
      <w:r w:rsidRPr="00BF7862">
        <w:rPr>
          <w:noProof/>
          <w:color w:val="000000"/>
          <w:spacing w:val="-6"/>
          <w:sz w:val="28"/>
          <w:szCs w:val="28"/>
        </w:rPr>
        <w:t>(прил. 1).</w:t>
      </w:r>
    </w:p>
    <w:p w:rsidR="00F72D92" w:rsidRPr="00BF7862" w:rsidRDefault="003C7F61" w:rsidP="008B1969">
      <w:pPr>
        <w:spacing w:after="0" w:line="360" w:lineRule="auto"/>
        <w:ind w:firstLine="708"/>
        <w:contextualSpacing/>
        <w:jc w:val="both"/>
        <w:rPr>
          <w:noProof/>
          <w:color w:val="000000"/>
          <w:spacing w:val="-6"/>
          <w:szCs w:val="28"/>
        </w:rPr>
      </w:pPr>
      <w:r w:rsidRPr="00BF7862">
        <w:rPr>
          <w:noProof/>
          <w:color w:val="000000"/>
          <w:spacing w:val="-6"/>
          <w:szCs w:val="28"/>
        </w:rPr>
        <w:lastRenderedPageBreak/>
        <w:t xml:space="preserve">Кондитерская фабрика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является </w:instrText>
      </w:r>
      <w:r w:rsidR="007702EB" w:rsidRPr="00BF7862">
        <w:rPr>
          <w:noProof/>
          <w:color w:val="000000"/>
          <w:spacing w:val="-6"/>
          <w:szCs w:val="28"/>
          <w:highlight w:val="white"/>
        </w:rPr>
        <w:fldChar w:fldCharType="end"/>
      </w:r>
      <w:r w:rsidRPr="00BF7862">
        <w:rPr>
          <w:noProof/>
          <w:color w:val="000000"/>
          <w:spacing w:val="-6"/>
          <w:szCs w:val="28"/>
        </w:rPr>
        <w:t xml:space="preserve">соучредителем Торгово-Промышленной палаты, а официальным дистрибьютером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общества </w:instrText>
      </w:r>
      <w:r w:rsidR="007702EB" w:rsidRPr="00BF7862">
        <w:rPr>
          <w:noProof/>
          <w:color w:val="000000"/>
          <w:spacing w:val="-6"/>
          <w:szCs w:val="28"/>
          <w:highlight w:val="white"/>
        </w:rPr>
        <w:fldChar w:fldCharType="end"/>
      </w:r>
      <w:r w:rsidRPr="00BF7862">
        <w:rPr>
          <w:noProof/>
          <w:color w:val="000000"/>
          <w:spacing w:val="-6"/>
          <w:szCs w:val="28"/>
        </w:rPr>
        <w:t xml:space="preserve">является ООО «Торговый дом «БЕЛОГОРЬЕ», который представляет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интересы </w:instrText>
      </w:r>
      <w:r w:rsidR="007702EB" w:rsidRPr="00BF7862">
        <w:rPr>
          <w:noProof/>
          <w:color w:val="000000"/>
          <w:spacing w:val="-6"/>
          <w:szCs w:val="28"/>
          <w:highlight w:val="white"/>
        </w:rPr>
        <w:fldChar w:fldCharType="end"/>
      </w:r>
      <w:r w:rsidRPr="00BF7862">
        <w:rPr>
          <w:noProof/>
          <w:color w:val="000000"/>
          <w:spacing w:val="-6"/>
          <w:szCs w:val="28"/>
        </w:rPr>
        <w:t xml:space="preserve">фабрики для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партнеров </w:instrText>
      </w:r>
      <w:r w:rsidR="007702EB" w:rsidRPr="00BF7862">
        <w:rPr>
          <w:noProof/>
          <w:color w:val="000000"/>
          <w:spacing w:val="-6"/>
          <w:szCs w:val="28"/>
          <w:highlight w:val="white"/>
        </w:rPr>
        <w:fldChar w:fldCharType="end"/>
      </w:r>
      <w:r w:rsidRPr="00BF7862">
        <w:rPr>
          <w:noProof/>
          <w:color w:val="000000"/>
          <w:spacing w:val="-6"/>
          <w:szCs w:val="28"/>
        </w:rPr>
        <w:t xml:space="preserve">на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мировом </w:instrText>
      </w:r>
      <w:r w:rsidR="007702EB" w:rsidRPr="00BF7862">
        <w:rPr>
          <w:noProof/>
          <w:color w:val="000000"/>
          <w:spacing w:val="-6"/>
          <w:szCs w:val="28"/>
          <w:highlight w:val="white"/>
        </w:rPr>
        <w:fldChar w:fldCharType="end"/>
      </w:r>
      <w:r w:rsidRPr="00BF7862">
        <w:rPr>
          <w:noProof/>
          <w:color w:val="000000"/>
          <w:spacing w:val="-6"/>
          <w:szCs w:val="28"/>
        </w:rPr>
        <w:t xml:space="preserve">рынке, на всевозможных выставках,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конкурсах </w:instrText>
      </w:r>
      <w:r w:rsidR="007702EB" w:rsidRPr="00BF7862">
        <w:rPr>
          <w:noProof/>
          <w:color w:val="000000"/>
          <w:spacing w:val="-6"/>
          <w:szCs w:val="28"/>
          <w:highlight w:val="white"/>
        </w:rPr>
        <w:fldChar w:fldCharType="end"/>
      </w:r>
      <w:r w:rsidRPr="00BF7862">
        <w:rPr>
          <w:noProof/>
          <w:color w:val="000000"/>
          <w:spacing w:val="-6"/>
          <w:szCs w:val="28"/>
        </w:rPr>
        <w:t>и презентациях.</w:t>
      </w:r>
    </w:p>
    <w:p w:rsidR="00A60EFC" w:rsidRPr="00BF7862" w:rsidRDefault="00A60EFC" w:rsidP="008B1969">
      <w:pPr>
        <w:spacing w:after="0" w:line="360" w:lineRule="auto"/>
        <w:ind w:firstLine="708"/>
        <w:contextualSpacing/>
        <w:jc w:val="both"/>
        <w:rPr>
          <w:noProof/>
          <w:color w:val="000000"/>
          <w:spacing w:val="-6"/>
          <w:szCs w:val="28"/>
        </w:rPr>
      </w:pPr>
      <w:r w:rsidRPr="00BF7862">
        <w:rPr>
          <w:noProof/>
          <w:color w:val="000000"/>
          <w:spacing w:val="-6"/>
          <w:szCs w:val="28"/>
        </w:rPr>
        <w:t xml:space="preserve">ОАО Кондитерская фабрика «Белогорье»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является </w:instrText>
      </w:r>
      <w:r w:rsidR="007702EB" w:rsidRPr="00BF7862">
        <w:rPr>
          <w:noProof/>
          <w:color w:val="000000"/>
          <w:spacing w:val="-6"/>
          <w:szCs w:val="28"/>
          <w:highlight w:val="white"/>
        </w:rPr>
        <w:fldChar w:fldCharType="end"/>
      </w:r>
      <w:r w:rsidRPr="00BF7862">
        <w:rPr>
          <w:noProof/>
          <w:color w:val="000000"/>
          <w:spacing w:val="-6"/>
          <w:szCs w:val="28"/>
        </w:rPr>
        <w:t xml:space="preserve">одним из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крупнейших </w:instrText>
      </w:r>
      <w:r w:rsidR="007702EB" w:rsidRPr="00BF7862">
        <w:rPr>
          <w:noProof/>
          <w:color w:val="000000"/>
          <w:spacing w:val="-6"/>
          <w:szCs w:val="28"/>
          <w:highlight w:val="white"/>
        </w:rPr>
        <w:fldChar w:fldCharType="end"/>
      </w:r>
      <w:r w:rsidRPr="00BF7862">
        <w:rPr>
          <w:noProof/>
          <w:color w:val="000000"/>
          <w:spacing w:val="-6"/>
          <w:szCs w:val="28"/>
        </w:rPr>
        <w:t xml:space="preserve">предприятий в пищевой индустрии (входит в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двадцатку </w:instrText>
      </w:r>
      <w:r w:rsidR="007702EB" w:rsidRPr="00BF7862">
        <w:rPr>
          <w:noProof/>
          <w:color w:val="000000"/>
          <w:spacing w:val="-6"/>
          <w:szCs w:val="28"/>
          <w:highlight w:val="white"/>
        </w:rPr>
        <w:fldChar w:fldCharType="end"/>
      </w:r>
      <w:r w:rsidRPr="00BF7862">
        <w:rPr>
          <w:noProof/>
          <w:color w:val="000000"/>
          <w:spacing w:val="-6"/>
          <w:szCs w:val="28"/>
        </w:rPr>
        <w:t xml:space="preserve">лидеров по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производству </w:instrText>
      </w:r>
      <w:r w:rsidR="007702EB" w:rsidRPr="00BF7862">
        <w:rPr>
          <w:noProof/>
          <w:color w:val="000000"/>
          <w:spacing w:val="-6"/>
          <w:szCs w:val="28"/>
          <w:highlight w:val="white"/>
        </w:rPr>
        <w:fldChar w:fldCharType="end"/>
      </w:r>
      <w:r w:rsidRPr="00BF7862">
        <w:rPr>
          <w:noProof/>
          <w:color w:val="000000"/>
          <w:spacing w:val="-6"/>
          <w:szCs w:val="28"/>
        </w:rPr>
        <w:t xml:space="preserve">печенья в России), специализирующимися на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выпуске </w:instrText>
      </w:r>
      <w:r w:rsidR="007702EB" w:rsidRPr="00BF7862">
        <w:rPr>
          <w:noProof/>
          <w:color w:val="000000"/>
          <w:spacing w:val="-6"/>
          <w:szCs w:val="28"/>
          <w:highlight w:val="white"/>
        </w:rPr>
        <w:fldChar w:fldCharType="end"/>
      </w:r>
      <w:r w:rsidRPr="00BF7862">
        <w:rPr>
          <w:noProof/>
          <w:color w:val="000000"/>
          <w:spacing w:val="-6"/>
          <w:szCs w:val="28"/>
        </w:rPr>
        <w:t xml:space="preserve">мучных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кондитерских </w:instrText>
      </w:r>
      <w:r w:rsidR="007702EB" w:rsidRPr="00BF7862">
        <w:rPr>
          <w:noProof/>
          <w:color w:val="000000"/>
          <w:spacing w:val="-6"/>
          <w:szCs w:val="28"/>
          <w:highlight w:val="white"/>
        </w:rPr>
        <w:fldChar w:fldCharType="end"/>
      </w:r>
      <w:r w:rsidRPr="00BF7862">
        <w:rPr>
          <w:noProof/>
          <w:color w:val="000000"/>
          <w:spacing w:val="-6"/>
          <w:szCs w:val="28"/>
        </w:rPr>
        <w:t xml:space="preserve">изделий в Белгородской области,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одним </w:instrText>
      </w:r>
      <w:r w:rsidR="007702EB" w:rsidRPr="00BF7862">
        <w:rPr>
          <w:noProof/>
          <w:color w:val="000000"/>
          <w:spacing w:val="-6"/>
          <w:szCs w:val="28"/>
          <w:highlight w:val="white"/>
        </w:rPr>
        <w:fldChar w:fldCharType="end"/>
      </w:r>
      <w:r w:rsidRPr="00BF7862">
        <w:rPr>
          <w:noProof/>
          <w:color w:val="000000"/>
          <w:spacing w:val="-6"/>
          <w:szCs w:val="28"/>
        </w:rPr>
        <w:t xml:space="preserve">из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ведущих </w:instrText>
      </w:r>
      <w:r w:rsidR="007702EB" w:rsidRPr="00BF7862">
        <w:rPr>
          <w:noProof/>
          <w:color w:val="000000"/>
          <w:spacing w:val="-6"/>
          <w:szCs w:val="28"/>
          <w:highlight w:val="white"/>
        </w:rPr>
        <w:fldChar w:fldCharType="end"/>
      </w:r>
      <w:r w:rsidRPr="00BF7862">
        <w:rPr>
          <w:noProof/>
          <w:color w:val="000000"/>
          <w:spacing w:val="-6"/>
          <w:szCs w:val="28"/>
        </w:rPr>
        <w:t xml:space="preserve">в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Центральном </w:instrText>
      </w:r>
      <w:r w:rsidR="007702EB" w:rsidRPr="00BF7862">
        <w:rPr>
          <w:noProof/>
          <w:color w:val="000000"/>
          <w:spacing w:val="-6"/>
          <w:szCs w:val="28"/>
          <w:highlight w:val="white"/>
        </w:rPr>
        <w:fldChar w:fldCharType="end"/>
      </w:r>
      <w:r w:rsidRPr="00BF7862">
        <w:rPr>
          <w:noProof/>
          <w:color w:val="000000"/>
          <w:spacing w:val="-6"/>
          <w:szCs w:val="28"/>
        </w:rPr>
        <w:t xml:space="preserve">Черноземье. </w:t>
      </w:r>
    </w:p>
    <w:p w:rsidR="00F72D92" w:rsidRPr="00BF7862" w:rsidRDefault="003C7F61" w:rsidP="008B1969">
      <w:pPr>
        <w:snapToGrid w:val="0"/>
        <w:spacing w:after="0" w:line="360" w:lineRule="auto"/>
        <w:ind w:right="-99" w:firstLine="708"/>
        <w:contextualSpacing/>
        <w:jc w:val="both"/>
        <w:rPr>
          <w:noProof/>
          <w:color w:val="000000"/>
          <w:spacing w:val="-6"/>
          <w:szCs w:val="28"/>
        </w:rPr>
      </w:pPr>
      <w:r w:rsidRPr="00BF7862">
        <w:rPr>
          <w:noProof/>
          <w:color w:val="000000"/>
          <w:spacing w:val="-6"/>
          <w:szCs w:val="28"/>
        </w:rPr>
        <w:t xml:space="preserve">Общество осуществляет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следующие </w:instrText>
      </w:r>
      <w:r w:rsidR="007702EB" w:rsidRPr="00BF7862">
        <w:rPr>
          <w:noProof/>
          <w:color w:val="000000"/>
          <w:spacing w:val="-6"/>
          <w:szCs w:val="28"/>
          <w:highlight w:val="white"/>
        </w:rPr>
        <w:fldChar w:fldCharType="end"/>
      </w:r>
      <w:r w:rsidRPr="00BF7862">
        <w:rPr>
          <w:noProof/>
          <w:color w:val="000000"/>
          <w:spacing w:val="-6"/>
          <w:szCs w:val="28"/>
        </w:rPr>
        <w:t xml:space="preserve">основные виды деятельности: </w:t>
      </w:r>
    </w:p>
    <w:p w:rsidR="00F72D92" w:rsidRPr="00BF7862" w:rsidRDefault="00450423" w:rsidP="00450423">
      <w:pPr>
        <w:spacing w:after="0" w:line="360" w:lineRule="auto"/>
        <w:ind w:firstLine="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производство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кондитерских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изделий, печенья,  безалкогольных напитков,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минеральной </w:instrText>
      </w:r>
      <w:r w:rsidR="007702EB" w:rsidRPr="00BF7862">
        <w:rPr>
          <w:noProof/>
          <w:color w:val="000000"/>
          <w:spacing w:val="-6"/>
          <w:szCs w:val="28"/>
          <w:highlight w:val="white"/>
        </w:rPr>
        <w:fldChar w:fldCharType="end"/>
      </w:r>
      <w:r w:rsidR="003C7F61" w:rsidRPr="00BF7862">
        <w:rPr>
          <w:noProof/>
          <w:color w:val="000000"/>
          <w:spacing w:val="-6"/>
          <w:szCs w:val="28"/>
        </w:rPr>
        <w:t>воды и другого;</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транспортировка грузов;</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оказание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услуг </w:instrText>
      </w:r>
      <w:r w:rsidR="007702EB" w:rsidRPr="00BF7862">
        <w:rPr>
          <w:noProof/>
          <w:color w:val="000000"/>
          <w:spacing w:val="-6"/>
          <w:szCs w:val="28"/>
          <w:highlight w:val="white"/>
        </w:rPr>
        <w:fldChar w:fldCharType="end"/>
      </w:r>
      <w:r w:rsidR="003C7F61" w:rsidRPr="00BF7862">
        <w:rPr>
          <w:noProof/>
          <w:color w:val="000000"/>
          <w:spacing w:val="-6"/>
          <w:szCs w:val="28"/>
        </w:rPr>
        <w:t>населению;</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производство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товаров </w:instrText>
      </w:r>
      <w:r w:rsidR="007702EB" w:rsidRPr="00BF7862">
        <w:rPr>
          <w:noProof/>
          <w:color w:val="000000"/>
          <w:spacing w:val="-6"/>
          <w:szCs w:val="28"/>
          <w:highlight w:val="white"/>
        </w:rPr>
        <w:fldChar w:fldCharType="end"/>
      </w:r>
      <w:r w:rsidR="003C7F61" w:rsidRPr="00BF7862">
        <w:rPr>
          <w:noProof/>
          <w:color w:val="000000"/>
          <w:spacing w:val="-6"/>
          <w:szCs w:val="28"/>
        </w:rPr>
        <w:t>народного потребления;</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торгово-закупочная деятельность;</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оптовая,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розничная </w:instrText>
      </w:r>
      <w:r w:rsidR="007702EB" w:rsidRPr="00BF7862">
        <w:rPr>
          <w:noProof/>
          <w:color w:val="000000"/>
          <w:spacing w:val="-6"/>
          <w:szCs w:val="28"/>
          <w:highlight w:val="white"/>
        </w:rPr>
        <w:fldChar w:fldCharType="end"/>
      </w:r>
      <w:r w:rsidR="003C7F61" w:rsidRPr="00BF7862">
        <w:rPr>
          <w:noProof/>
          <w:color w:val="000000"/>
          <w:spacing w:val="-6"/>
          <w:szCs w:val="28"/>
        </w:rPr>
        <w:t>торговля;</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осуществление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операций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по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экспорту </w:instrText>
      </w:r>
      <w:r w:rsidR="007702EB" w:rsidRPr="00BF7862">
        <w:rPr>
          <w:noProof/>
          <w:color w:val="000000"/>
          <w:spacing w:val="-6"/>
          <w:szCs w:val="28"/>
          <w:highlight w:val="white"/>
        </w:rPr>
        <w:fldChar w:fldCharType="end"/>
      </w:r>
      <w:r w:rsidR="003C7F61" w:rsidRPr="00BF7862">
        <w:rPr>
          <w:noProof/>
          <w:color w:val="000000"/>
          <w:spacing w:val="-6"/>
          <w:szCs w:val="28"/>
        </w:rPr>
        <w:t>и импорту продукции;</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выполнение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посреднических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услуг, организация  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участие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в торгово-коммерческих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выставках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и ярмарках для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показа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продажи </w:instrText>
      </w:r>
      <w:r w:rsidR="007702EB" w:rsidRPr="00BF7862">
        <w:rPr>
          <w:noProof/>
          <w:color w:val="000000"/>
          <w:spacing w:val="-6"/>
          <w:szCs w:val="28"/>
          <w:highlight w:val="white"/>
        </w:rPr>
        <w:fldChar w:fldCharType="end"/>
      </w:r>
      <w:r w:rsidR="003C7F61" w:rsidRPr="00BF7862">
        <w:rPr>
          <w:noProof/>
          <w:color w:val="000000"/>
          <w:spacing w:val="-6"/>
          <w:szCs w:val="28"/>
        </w:rPr>
        <w:t>своей продукции;</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внешнеэкономическая деятельность;</w:t>
      </w:r>
    </w:p>
    <w:p w:rsidR="00450423"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450423">
        <w:rPr>
          <w:noProof/>
          <w:color w:val="000000"/>
          <w:spacing w:val="8"/>
          <w:szCs w:val="28"/>
        </w:rPr>
        <w:t xml:space="preserve">организация </w:t>
      </w:r>
      <w:r w:rsidR="007702EB" w:rsidRPr="00450423">
        <w:rPr>
          <w:noProof/>
          <w:color w:val="000000"/>
          <w:spacing w:val="8"/>
          <w:szCs w:val="28"/>
          <w:highlight w:val="white"/>
        </w:rPr>
        <w:fldChar w:fldCharType="begin"/>
      </w:r>
      <w:r w:rsidR="003C7F61" w:rsidRPr="00450423">
        <w:rPr>
          <w:noProof/>
          <w:color w:val="000000"/>
          <w:spacing w:val="8"/>
          <w:szCs w:val="28"/>
          <w:highlight w:val="white"/>
        </w:rPr>
        <w:instrText xml:space="preserve">eq новых </w:instrText>
      </w:r>
      <w:r w:rsidR="007702EB" w:rsidRPr="00450423">
        <w:rPr>
          <w:noProof/>
          <w:color w:val="000000"/>
          <w:spacing w:val="8"/>
          <w:szCs w:val="28"/>
          <w:highlight w:val="white"/>
        </w:rPr>
        <w:fldChar w:fldCharType="end"/>
      </w:r>
      <w:r w:rsidR="003C7F61" w:rsidRPr="00450423">
        <w:rPr>
          <w:noProof/>
          <w:color w:val="000000"/>
          <w:spacing w:val="8"/>
          <w:szCs w:val="28"/>
        </w:rPr>
        <w:t>хозяйственных и коммерческих связей</w:t>
      </w:r>
      <w:r w:rsidRPr="00450423">
        <w:rPr>
          <w:noProof/>
          <w:color w:val="000000"/>
          <w:spacing w:val="8"/>
          <w:szCs w:val="28"/>
        </w:rPr>
        <w:t xml:space="preserve"> с</w:t>
      </w:r>
    </w:p>
    <w:p w:rsidR="00F72D92" w:rsidRPr="00BF7862" w:rsidRDefault="003C7F61" w:rsidP="00450423">
      <w:pPr>
        <w:spacing w:after="0" w:line="360" w:lineRule="auto"/>
        <w:contextualSpacing/>
        <w:jc w:val="both"/>
        <w:rPr>
          <w:noProof/>
          <w:color w:val="000000"/>
          <w:spacing w:val="-6"/>
          <w:szCs w:val="28"/>
        </w:rPr>
      </w:pPr>
      <w:r w:rsidRPr="00BF7862">
        <w:rPr>
          <w:noProof/>
          <w:color w:val="000000"/>
          <w:spacing w:val="-6"/>
          <w:szCs w:val="28"/>
        </w:rPr>
        <w:t>поставщиками и производителями товаров;</w:t>
      </w:r>
    </w:p>
    <w:p w:rsidR="00F72D92" w:rsidRPr="00BF7862" w:rsidRDefault="00450423" w:rsidP="00450423">
      <w:pPr>
        <w:spacing w:after="0" w:line="360" w:lineRule="auto"/>
        <w:ind w:left="851"/>
        <w:contextualSpacing/>
        <w:jc w:val="both"/>
        <w:rPr>
          <w:noProof/>
          <w:color w:val="000000"/>
          <w:spacing w:val="-6"/>
          <w:szCs w:val="28"/>
        </w:rPr>
      </w:pPr>
      <w:r>
        <w:rPr>
          <w:noProof/>
          <w:color w:val="000000"/>
          <w:spacing w:val="-6"/>
          <w:szCs w:val="28"/>
        </w:rPr>
        <w:t xml:space="preserve">- </w:t>
      </w:r>
      <w:r w:rsidR="003C7F61" w:rsidRPr="00BF7862">
        <w:rPr>
          <w:noProof/>
          <w:color w:val="000000"/>
          <w:spacing w:val="-6"/>
          <w:szCs w:val="28"/>
        </w:rPr>
        <w:t xml:space="preserve">осуществление торгово-посреднической деятельности с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привлечением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отечественных 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зарубежных </w:instrText>
      </w:r>
      <w:r w:rsidR="007702EB" w:rsidRPr="00BF7862">
        <w:rPr>
          <w:noProof/>
          <w:color w:val="000000"/>
          <w:spacing w:val="-6"/>
          <w:szCs w:val="28"/>
          <w:highlight w:val="white"/>
        </w:rPr>
        <w:fldChar w:fldCharType="end"/>
      </w:r>
      <w:r w:rsidR="003C7F61" w:rsidRPr="00BF7862">
        <w:rPr>
          <w:noProof/>
          <w:color w:val="000000"/>
          <w:spacing w:val="-6"/>
          <w:szCs w:val="28"/>
        </w:rPr>
        <w:t>партнеров;</w:t>
      </w:r>
    </w:p>
    <w:p w:rsidR="00F72D92" w:rsidRPr="00BF7862" w:rsidRDefault="00450423" w:rsidP="00450423">
      <w:pPr>
        <w:spacing w:after="0" w:line="360" w:lineRule="auto"/>
        <w:ind w:firstLine="851"/>
        <w:contextualSpacing/>
        <w:jc w:val="both"/>
        <w:rPr>
          <w:noProof/>
          <w:color w:val="000000"/>
          <w:spacing w:val="-6"/>
          <w:szCs w:val="28"/>
        </w:rPr>
      </w:pPr>
      <w:r>
        <w:rPr>
          <w:noProof/>
          <w:color w:val="000000"/>
          <w:spacing w:val="-6"/>
          <w:szCs w:val="28"/>
        </w:rPr>
        <w:lastRenderedPageBreak/>
        <w:t xml:space="preserve">- </w:t>
      </w:r>
      <w:r w:rsidR="003C7F61" w:rsidRPr="00BF7862">
        <w:rPr>
          <w:noProof/>
          <w:color w:val="000000"/>
          <w:spacing w:val="-6"/>
          <w:szCs w:val="28"/>
        </w:rPr>
        <w:t xml:space="preserve">участие в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создании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функционировании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совместных предприятий,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акционерных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обществ,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обществ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с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ограниченной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ответственностью, производящих  товары народного потребления 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оказывающих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различные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услуги </w:instrText>
      </w:r>
      <w:r w:rsidR="007702EB" w:rsidRPr="00BF7862">
        <w:rPr>
          <w:noProof/>
          <w:color w:val="000000"/>
          <w:spacing w:val="-6"/>
          <w:szCs w:val="28"/>
          <w:highlight w:val="white"/>
        </w:rPr>
        <w:fldChar w:fldCharType="end"/>
      </w:r>
      <w:r w:rsidR="003C7F61" w:rsidRPr="00BF7862">
        <w:rPr>
          <w:noProof/>
          <w:color w:val="000000"/>
          <w:spacing w:val="-6"/>
          <w:szCs w:val="28"/>
        </w:rPr>
        <w:t xml:space="preserve">населению и </w:t>
      </w:r>
      <w:r w:rsidR="007702EB" w:rsidRPr="00BF7862">
        <w:rPr>
          <w:noProof/>
          <w:color w:val="000000"/>
          <w:spacing w:val="-6"/>
          <w:szCs w:val="28"/>
          <w:highlight w:val="white"/>
        </w:rPr>
        <w:fldChar w:fldCharType="begin"/>
      </w:r>
      <w:r w:rsidR="003C7F61" w:rsidRPr="00BF7862">
        <w:rPr>
          <w:noProof/>
          <w:color w:val="000000"/>
          <w:spacing w:val="-6"/>
          <w:szCs w:val="28"/>
          <w:highlight w:val="white"/>
        </w:rPr>
        <w:instrText xml:space="preserve">eq юридическим </w:instrText>
      </w:r>
      <w:r w:rsidR="007702EB" w:rsidRPr="00BF7862">
        <w:rPr>
          <w:noProof/>
          <w:color w:val="000000"/>
          <w:spacing w:val="-6"/>
          <w:szCs w:val="28"/>
          <w:highlight w:val="white"/>
        </w:rPr>
        <w:fldChar w:fldCharType="end"/>
      </w:r>
      <w:r w:rsidR="003C7F61" w:rsidRPr="00BF7862">
        <w:rPr>
          <w:noProof/>
          <w:color w:val="000000"/>
          <w:spacing w:val="-6"/>
          <w:szCs w:val="28"/>
        </w:rPr>
        <w:t>лицам .</w:t>
      </w:r>
    </w:p>
    <w:p w:rsidR="00F72D92" w:rsidRPr="00BF7862" w:rsidRDefault="003C7F61" w:rsidP="008B1969">
      <w:pPr>
        <w:spacing w:after="0" w:line="360" w:lineRule="auto"/>
        <w:ind w:firstLine="708"/>
        <w:contextualSpacing/>
        <w:jc w:val="both"/>
        <w:rPr>
          <w:noProof/>
          <w:color w:val="000000"/>
          <w:spacing w:val="-6"/>
          <w:szCs w:val="28"/>
        </w:rPr>
      </w:pPr>
      <w:r w:rsidRPr="00BF7862">
        <w:rPr>
          <w:noProof/>
          <w:color w:val="000000"/>
          <w:spacing w:val="-6"/>
          <w:szCs w:val="28"/>
        </w:rPr>
        <w:t xml:space="preserve">Основными видами выпускаемой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продукции </w:instrText>
      </w:r>
      <w:r w:rsidR="007702EB" w:rsidRPr="00BF7862">
        <w:rPr>
          <w:noProof/>
          <w:color w:val="000000"/>
          <w:spacing w:val="-6"/>
          <w:szCs w:val="28"/>
          <w:highlight w:val="white"/>
        </w:rPr>
        <w:fldChar w:fldCharType="end"/>
      </w:r>
      <w:r w:rsidRPr="00BF7862">
        <w:rPr>
          <w:noProof/>
          <w:color w:val="000000"/>
          <w:spacing w:val="-6"/>
          <w:szCs w:val="28"/>
        </w:rPr>
        <w:t xml:space="preserve">являются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минеральные </w:instrText>
      </w:r>
      <w:r w:rsidR="007702EB" w:rsidRPr="00BF7862">
        <w:rPr>
          <w:noProof/>
          <w:color w:val="000000"/>
          <w:spacing w:val="-6"/>
          <w:szCs w:val="28"/>
          <w:highlight w:val="white"/>
        </w:rPr>
        <w:fldChar w:fldCharType="end"/>
      </w:r>
      <w:r w:rsidRPr="00BF7862">
        <w:rPr>
          <w:noProof/>
          <w:color w:val="000000"/>
          <w:spacing w:val="-6"/>
          <w:szCs w:val="28"/>
        </w:rPr>
        <w:t xml:space="preserve">воды, квас 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кондитерские </w:instrText>
      </w:r>
      <w:r w:rsidR="007702EB" w:rsidRPr="00BF7862">
        <w:rPr>
          <w:noProof/>
          <w:color w:val="000000"/>
          <w:spacing w:val="-6"/>
          <w:szCs w:val="28"/>
          <w:highlight w:val="white"/>
        </w:rPr>
        <w:fldChar w:fldCharType="end"/>
      </w:r>
      <w:r w:rsidRPr="00BF7862">
        <w:rPr>
          <w:noProof/>
          <w:color w:val="000000"/>
          <w:spacing w:val="-6"/>
          <w:szCs w:val="28"/>
        </w:rPr>
        <w:t xml:space="preserve">изделия. Номенклатура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представлена </w:instrText>
      </w:r>
      <w:r w:rsidR="007702EB" w:rsidRPr="00BF7862">
        <w:rPr>
          <w:noProof/>
          <w:color w:val="000000"/>
          <w:spacing w:val="-6"/>
          <w:szCs w:val="28"/>
          <w:highlight w:val="white"/>
        </w:rPr>
        <w:fldChar w:fldCharType="end"/>
      </w:r>
      <w:r w:rsidRPr="00BF7862">
        <w:rPr>
          <w:noProof/>
          <w:color w:val="000000"/>
          <w:spacing w:val="-6"/>
          <w:szCs w:val="28"/>
        </w:rPr>
        <w:t xml:space="preserve">в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таблице </w:instrText>
      </w:r>
      <w:r w:rsidR="007702EB" w:rsidRPr="00BF7862">
        <w:rPr>
          <w:noProof/>
          <w:color w:val="000000"/>
          <w:spacing w:val="-6"/>
          <w:szCs w:val="28"/>
          <w:highlight w:val="white"/>
        </w:rPr>
        <w:fldChar w:fldCharType="end"/>
      </w:r>
      <w:r w:rsidRPr="00BF7862">
        <w:rPr>
          <w:noProof/>
          <w:color w:val="000000"/>
          <w:spacing w:val="-6"/>
          <w:szCs w:val="28"/>
        </w:rPr>
        <w:t>3.</w:t>
      </w:r>
    </w:p>
    <w:p w:rsidR="00F72D92" w:rsidRPr="00BF7862" w:rsidRDefault="003C7F61" w:rsidP="008B1969">
      <w:pPr>
        <w:spacing w:after="0" w:line="360" w:lineRule="auto"/>
        <w:contextualSpacing/>
        <w:jc w:val="both"/>
        <w:rPr>
          <w:noProof/>
          <w:color w:val="000000"/>
          <w:spacing w:val="-6"/>
          <w:szCs w:val="28"/>
        </w:rPr>
      </w:pPr>
      <w:r w:rsidRPr="00BF7862">
        <w:rPr>
          <w:noProof/>
          <w:color w:val="000000"/>
          <w:spacing w:val="-6"/>
          <w:szCs w:val="28"/>
        </w:rPr>
        <w:t xml:space="preserve">                                                                                                         </w:t>
      </w:r>
      <w:r w:rsidR="00450BE0" w:rsidRPr="00BF7862">
        <w:rPr>
          <w:noProof/>
          <w:color w:val="000000"/>
          <w:spacing w:val="-6"/>
          <w:szCs w:val="28"/>
        </w:rPr>
        <w:t xml:space="preserve">       </w:t>
      </w:r>
      <w:r w:rsidR="00450423">
        <w:rPr>
          <w:noProof/>
          <w:color w:val="000000"/>
          <w:spacing w:val="-6"/>
          <w:szCs w:val="28"/>
        </w:rPr>
        <w:t xml:space="preserve">  Таблица 2</w:t>
      </w:r>
    </w:p>
    <w:p w:rsidR="0010333A" w:rsidRDefault="003C7F61" w:rsidP="008B1969">
      <w:pPr>
        <w:jc w:val="center"/>
        <w:rPr>
          <w:noProof/>
          <w:color w:val="000000"/>
          <w:spacing w:val="-6"/>
          <w:szCs w:val="28"/>
        </w:rPr>
      </w:pPr>
      <w:r w:rsidRPr="00BF7862">
        <w:rPr>
          <w:noProof/>
          <w:color w:val="000000"/>
          <w:spacing w:val="-6"/>
          <w:szCs w:val="28"/>
        </w:rPr>
        <w:t xml:space="preserve">Номенклатура основных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видов </w:instrText>
      </w:r>
      <w:r w:rsidR="007702EB" w:rsidRPr="00BF7862">
        <w:rPr>
          <w:noProof/>
          <w:color w:val="000000"/>
          <w:spacing w:val="-6"/>
          <w:szCs w:val="28"/>
          <w:highlight w:val="white"/>
        </w:rPr>
        <w:fldChar w:fldCharType="end"/>
      </w:r>
      <w:r w:rsidRPr="00BF7862">
        <w:rPr>
          <w:noProof/>
          <w:color w:val="000000"/>
          <w:spacing w:val="-6"/>
          <w:szCs w:val="28"/>
        </w:rPr>
        <w:t>производимой продукции</w:t>
      </w:r>
    </w:p>
    <w:p w:rsidR="00F72D92" w:rsidRPr="00BF7862" w:rsidRDefault="0010333A" w:rsidP="008B1969">
      <w:pPr>
        <w:jc w:val="center"/>
        <w:rPr>
          <w:noProof/>
          <w:color w:val="000000"/>
          <w:spacing w:val="-6"/>
          <w:szCs w:val="28"/>
        </w:rPr>
      </w:pPr>
      <w:r>
        <w:rPr>
          <w:noProof/>
          <w:color w:val="000000"/>
          <w:spacing w:val="-6"/>
          <w:szCs w:val="28"/>
        </w:rPr>
        <w:t>в</w:t>
      </w:r>
      <w:r w:rsidRPr="0010333A">
        <w:rPr>
          <w:noProof/>
          <w:color w:val="000000"/>
          <w:spacing w:val="-6"/>
          <w:szCs w:val="28"/>
        </w:rPr>
        <w:t xml:space="preserve"> </w:t>
      </w:r>
      <w:r w:rsidRPr="00BF7862">
        <w:rPr>
          <w:noProof/>
          <w:color w:val="000000"/>
          <w:spacing w:val="-6"/>
          <w:szCs w:val="28"/>
        </w:rPr>
        <w:t>ОАО КФ «Белогорье»</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5119"/>
      </w:tblGrid>
      <w:tr w:rsidR="00F72D92" w:rsidRPr="00BF7862" w:rsidTr="00B962F0">
        <w:trPr>
          <w:trHeight w:val="217"/>
        </w:trPr>
        <w:tc>
          <w:tcPr>
            <w:tcW w:w="9296" w:type="dxa"/>
            <w:gridSpan w:val="2"/>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360" w:lineRule="auto"/>
              <w:contextualSpacing/>
              <w:jc w:val="center"/>
              <w:rPr>
                <w:noProof/>
                <w:color w:val="000000"/>
                <w:spacing w:val="-6"/>
                <w:sz w:val="24"/>
                <w:szCs w:val="24"/>
              </w:rPr>
            </w:pPr>
            <w:r w:rsidRPr="00BF7862">
              <w:rPr>
                <w:noProof/>
                <w:color w:val="000000"/>
                <w:spacing w:val="-6"/>
                <w:sz w:val="24"/>
                <w:szCs w:val="24"/>
              </w:rPr>
              <w:t>Номенклатура</w:t>
            </w:r>
          </w:p>
        </w:tc>
      </w:tr>
      <w:tr w:rsidR="00F72D92" w:rsidRPr="00BF7862" w:rsidTr="00B962F0">
        <w:trPr>
          <w:trHeight w:val="217"/>
        </w:trPr>
        <w:tc>
          <w:tcPr>
            <w:tcW w:w="4177"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Минеральная вода, квас</w:t>
            </w: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Кондитерские изделия</w:t>
            </w:r>
          </w:p>
        </w:tc>
      </w:tr>
      <w:tr w:rsidR="00F72D92" w:rsidRPr="00BF7862" w:rsidTr="00B962F0">
        <w:trPr>
          <w:trHeight w:val="217"/>
        </w:trPr>
        <w:tc>
          <w:tcPr>
            <w:tcW w:w="4177"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 xml:space="preserve">Родник </w:t>
            </w:r>
            <w:r w:rsidR="007702EB" w:rsidRPr="00BF7862">
              <w:rPr>
                <w:noProof/>
                <w:color w:val="000000"/>
                <w:spacing w:val="-6"/>
                <w:sz w:val="24"/>
                <w:szCs w:val="24"/>
                <w:highlight w:val="white"/>
              </w:rPr>
              <w:fldChar w:fldCharType="begin"/>
            </w:r>
            <w:r w:rsidRPr="00BF7862">
              <w:rPr>
                <w:noProof/>
                <w:color w:val="000000"/>
                <w:spacing w:val="-6"/>
                <w:sz w:val="24"/>
                <w:szCs w:val="24"/>
                <w:highlight w:val="white"/>
              </w:rPr>
              <w:instrText xml:space="preserve">eq Белогорья </w:instrText>
            </w:r>
            <w:r w:rsidR="007702EB" w:rsidRPr="00BF7862">
              <w:rPr>
                <w:noProof/>
                <w:color w:val="000000"/>
                <w:spacing w:val="-6"/>
                <w:sz w:val="24"/>
                <w:szCs w:val="24"/>
                <w:highlight w:val="white"/>
              </w:rPr>
              <w:fldChar w:fldCharType="end"/>
            </w:r>
            <w:r w:rsidRPr="00BF7862">
              <w:rPr>
                <w:noProof/>
                <w:color w:val="000000"/>
                <w:spacing w:val="-6"/>
                <w:sz w:val="24"/>
                <w:szCs w:val="24"/>
              </w:rPr>
              <w:t>5,0 л</w:t>
            </w: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Печенье сдобное</w:t>
            </w:r>
          </w:p>
        </w:tc>
      </w:tr>
      <w:tr w:rsidR="00F72D92" w:rsidRPr="00BF7862" w:rsidTr="00B962F0">
        <w:trPr>
          <w:trHeight w:val="227"/>
        </w:trPr>
        <w:tc>
          <w:tcPr>
            <w:tcW w:w="4177"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 xml:space="preserve">Родник </w:t>
            </w:r>
            <w:r w:rsidR="007702EB" w:rsidRPr="00BF7862">
              <w:rPr>
                <w:noProof/>
                <w:color w:val="000000"/>
                <w:spacing w:val="-6"/>
                <w:sz w:val="24"/>
                <w:szCs w:val="24"/>
                <w:highlight w:val="white"/>
              </w:rPr>
              <w:fldChar w:fldCharType="begin"/>
            </w:r>
            <w:r w:rsidRPr="00BF7862">
              <w:rPr>
                <w:noProof/>
                <w:color w:val="000000"/>
                <w:spacing w:val="-6"/>
                <w:sz w:val="24"/>
                <w:szCs w:val="24"/>
                <w:highlight w:val="white"/>
              </w:rPr>
              <w:instrText xml:space="preserve">eq Белогорья </w:instrText>
            </w:r>
            <w:r w:rsidR="007702EB" w:rsidRPr="00BF7862">
              <w:rPr>
                <w:noProof/>
                <w:color w:val="000000"/>
                <w:spacing w:val="-6"/>
                <w:sz w:val="24"/>
                <w:szCs w:val="24"/>
                <w:highlight w:val="white"/>
              </w:rPr>
              <w:fldChar w:fldCharType="end"/>
            </w:r>
            <w:r w:rsidRPr="00BF7862">
              <w:rPr>
                <w:noProof/>
                <w:color w:val="000000"/>
                <w:spacing w:val="-6"/>
                <w:sz w:val="24"/>
                <w:szCs w:val="24"/>
              </w:rPr>
              <w:t>18,9 л</w:t>
            </w: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Печенье в глазури</w:t>
            </w:r>
          </w:p>
        </w:tc>
      </w:tr>
      <w:tr w:rsidR="00F72D92" w:rsidRPr="00BF7862" w:rsidTr="00B962F0">
        <w:trPr>
          <w:trHeight w:val="217"/>
        </w:trPr>
        <w:tc>
          <w:tcPr>
            <w:tcW w:w="4177"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 xml:space="preserve">Родник </w:t>
            </w:r>
            <w:r w:rsidR="007702EB" w:rsidRPr="00BF7862">
              <w:rPr>
                <w:noProof/>
                <w:color w:val="000000"/>
                <w:spacing w:val="-6"/>
                <w:sz w:val="24"/>
                <w:szCs w:val="24"/>
                <w:highlight w:val="white"/>
              </w:rPr>
              <w:fldChar w:fldCharType="begin"/>
            </w:r>
            <w:r w:rsidRPr="00BF7862">
              <w:rPr>
                <w:noProof/>
                <w:color w:val="000000"/>
                <w:spacing w:val="-6"/>
                <w:sz w:val="24"/>
                <w:szCs w:val="24"/>
                <w:highlight w:val="white"/>
              </w:rPr>
              <w:instrText xml:space="preserve">eq Белогорья </w:instrText>
            </w:r>
            <w:r w:rsidR="007702EB" w:rsidRPr="00BF7862">
              <w:rPr>
                <w:noProof/>
                <w:color w:val="000000"/>
                <w:spacing w:val="-6"/>
                <w:sz w:val="24"/>
                <w:szCs w:val="24"/>
                <w:highlight w:val="white"/>
              </w:rPr>
              <w:fldChar w:fldCharType="end"/>
            </w:r>
            <w:r w:rsidRPr="00BF7862">
              <w:rPr>
                <w:noProof/>
                <w:color w:val="000000"/>
                <w:spacing w:val="-6"/>
                <w:sz w:val="24"/>
                <w:szCs w:val="24"/>
              </w:rPr>
              <w:t>розлив</w:t>
            </w: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Печенье затяжное</w:t>
            </w:r>
          </w:p>
        </w:tc>
      </w:tr>
      <w:tr w:rsidR="00F72D92" w:rsidRPr="00BF7862" w:rsidTr="00B962F0">
        <w:trPr>
          <w:trHeight w:val="217"/>
        </w:trPr>
        <w:tc>
          <w:tcPr>
            <w:tcW w:w="4177"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Квас</w:t>
            </w: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Печенье сахарное</w:t>
            </w:r>
          </w:p>
        </w:tc>
      </w:tr>
      <w:tr w:rsidR="00F72D92" w:rsidRPr="00BF7862" w:rsidTr="00B962F0">
        <w:trPr>
          <w:trHeight w:val="217"/>
        </w:trPr>
        <w:tc>
          <w:tcPr>
            <w:tcW w:w="4177"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spacing w:after="0" w:line="240" w:lineRule="auto"/>
              <w:contextualSpacing/>
              <w:jc w:val="center"/>
              <w:rPr>
                <w:noProof/>
                <w:color w:val="000000"/>
                <w:spacing w:val="-6"/>
                <w:sz w:val="24"/>
                <w:szCs w:val="24"/>
              </w:rPr>
            </w:pP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Вафли</w:t>
            </w:r>
          </w:p>
        </w:tc>
      </w:tr>
      <w:tr w:rsidR="00F72D92" w:rsidRPr="00BF7862" w:rsidTr="00B962F0">
        <w:trPr>
          <w:trHeight w:val="217"/>
        </w:trPr>
        <w:tc>
          <w:tcPr>
            <w:tcW w:w="4177"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spacing w:after="0" w:line="240" w:lineRule="auto"/>
              <w:contextualSpacing/>
              <w:jc w:val="center"/>
              <w:rPr>
                <w:noProof/>
                <w:color w:val="000000"/>
                <w:spacing w:val="-6"/>
                <w:sz w:val="24"/>
                <w:szCs w:val="24"/>
              </w:rPr>
            </w:pPr>
          </w:p>
        </w:tc>
        <w:tc>
          <w:tcPr>
            <w:tcW w:w="5119"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spacing w:after="0" w:line="240" w:lineRule="auto"/>
              <w:contextualSpacing/>
              <w:jc w:val="center"/>
              <w:rPr>
                <w:noProof/>
                <w:color w:val="000000"/>
                <w:spacing w:val="-6"/>
                <w:sz w:val="24"/>
                <w:szCs w:val="24"/>
              </w:rPr>
            </w:pPr>
            <w:r w:rsidRPr="00BF7862">
              <w:rPr>
                <w:noProof/>
                <w:color w:val="000000"/>
                <w:spacing w:val="-6"/>
                <w:sz w:val="24"/>
                <w:szCs w:val="24"/>
              </w:rPr>
              <w:t>Печенье сложное</w:t>
            </w:r>
          </w:p>
        </w:tc>
      </w:tr>
    </w:tbl>
    <w:p w:rsidR="00F72D92" w:rsidRPr="00BF7862" w:rsidRDefault="00F72D92" w:rsidP="008B1969">
      <w:pPr>
        <w:ind w:firstLine="708"/>
        <w:jc w:val="both"/>
        <w:rPr>
          <w:rFonts w:eastAsia="Times New Roman"/>
          <w:bCs/>
          <w:noProof/>
          <w:color w:val="000000"/>
          <w:spacing w:val="-6"/>
          <w:szCs w:val="28"/>
        </w:rPr>
      </w:pPr>
    </w:p>
    <w:p w:rsidR="00F72D92" w:rsidRPr="00BF7862" w:rsidRDefault="003C7F61" w:rsidP="008B1969">
      <w:pPr>
        <w:widowControl w:val="0"/>
        <w:spacing w:after="0" w:line="360" w:lineRule="auto"/>
        <w:ind w:firstLine="851"/>
        <w:contextualSpacing/>
        <w:jc w:val="both"/>
        <w:rPr>
          <w:rFonts w:eastAsia="Times New Roman"/>
          <w:noProof/>
          <w:color w:val="000000"/>
          <w:spacing w:val="-6"/>
          <w:szCs w:val="28"/>
          <w:lang w:eastAsia="ru-RU"/>
        </w:rPr>
      </w:pPr>
      <w:r w:rsidRPr="00BF7862">
        <w:rPr>
          <w:noProof/>
          <w:color w:val="000000"/>
          <w:spacing w:val="-6"/>
          <w:szCs w:val="28"/>
        </w:rPr>
        <w:t xml:space="preserve">Организационно-производственная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структура </w:instrText>
      </w:r>
      <w:r w:rsidR="007702EB" w:rsidRPr="00BF7862">
        <w:rPr>
          <w:noProof/>
          <w:color w:val="000000"/>
          <w:spacing w:val="-6"/>
          <w:szCs w:val="28"/>
          <w:highlight w:val="white"/>
        </w:rPr>
        <w:fldChar w:fldCharType="end"/>
      </w:r>
      <w:r w:rsidRPr="00BF7862">
        <w:rPr>
          <w:noProof/>
          <w:color w:val="000000"/>
          <w:spacing w:val="-6"/>
          <w:szCs w:val="28"/>
        </w:rPr>
        <w:t xml:space="preserve">(прил.2)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управления </w:instrText>
      </w:r>
      <w:r w:rsidR="007702EB" w:rsidRPr="00BF7862">
        <w:rPr>
          <w:noProof/>
          <w:color w:val="000000"/>
          <w:spacing w:val="-6"/>
          <w:szCs w:val="28"/>
          <w:highlight w:val="white"/>
        </w:rPr>
        <w:fldChar w:fldCharType="end"/>
      </w:r>
      <w:r w:rsidRPr="00BF7862">
        <w:rPr>
          <w:noProof/>
          <w:color w:val="000000"/>
          <w:spacing w:val="-6"/>
          <w:szCs w:val="28"/>
        </w:rPr>
        <w:t xml:space="preserve">ОАО КФ «Белогорье» </w:t>
      </w:r>
      <w:r w:rsidRPr="00BF7862">
        <w:rPr>
          <w:rFonts w:eastAsia="Times New Roman"/>
          <w:noProof/>
          <w:color w:val="000000"/>
          <w:spacing w:val="-6"/>
          <w:szCs w:val="28"/>
          <w:lang w:eastAsia="ru-RU"/>
        </w:rPr>
        <w:t xml:space="preserve">представляет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собой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линейно-функциональную структуру</w:t>
      </w:r>
      <w:r w:rsidRPr="00BF7862">
        <w:rPr>
          <w:noProof/>
          <w:color w:val="000000"/>
          <w:spacing w:val="-6"/>
          <w:szCs w:val="28"/>
        </w:rPr>
        <w:t xml:space="preserve">, </w:t>
      </w:r>
      <w:r w:rsidRPr="00BF7862">
        <w:rPr>
          <w:rFonts w:eastAsia="Times New Roman"/>
          <w:noProof/>
          <w:color w:val="000000"/>
          <w:spacing w:val="-6"/>
          <w:szCs w:val="28"/>
          <w:lang w:eastAsia="ru-RU"/>
        </w:rPr>
        <w:t xml:space="preserve">образованную из взаимоподчиненных элементов в виде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иерархической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лестницы. </w:t>
      </w:r>
    </w:p>
    <w:p w:rsidR="00F72D92" w:rsidRPr="00BF7862" w:rsidRDefault="003C7F61" w:rsidP="008B1969">
      <w:pPr>
        <w:spacing w:after="0" w:line="360" w:lineRule="auto"/>
        <w:ind w:firstLine="851"/>
        <w:contextualSpacing/>
        <w:jc w:val="both"/>
        <w:rPr>
          <w:noProof/>
          <w:color w:val="000000"/>
          <w:spacing w:val="-6"/>
          <w:szCs w:val="28"/>
        </w:rPr>
      </w:pPr>
      <w:r w:rsidRPr="00BF7862">
        <w:rPr>
          <w:noProof/>
          <w:color w:val="000000"/>
          <w:spacing w:val="-6"/>
          <w:szCs w:val="28"/>
        </w:rPr>
        <w:t xml:space="preserve">Во главе Открытого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Акционерного </w:instrText>
      </w:r>
      <w:r w:rsidR="007702EB" w:rsidRPr="00BF7862">
        <w:rPr>
          <w:noProof/>
          <w:color w:val="000000"/>
          <w:spacing w:val="-6"/>
          <w:szCs w:val="28"/>
          <w:highlight w:val="white"/>
        </w:rPr>
        <w:fldChar w:fldCharType="end"/>
      </w:r>
      <w:r w:rsidRPr="00BF7862">
        <w:rPr>
          <w:noProof/>
          <w:color w:val="000000"/>
          <w:spacing w:val="-6"/>
          <w:szCs w:val="28"/>
        </w:rPr>
        <w:t xml:space="preserve">Общества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стоит </w:instrText>
      </w:r>
      <w:r w:rsidR="007702EB" w:rsidRPr="00BF7862">
        <w:rPr>
          <w:noProof/>
          <w:color w:val="000000"/>
          <w:spacing w:val="-6"/>
          <w:szCs w:val="28"/>
          <w:highlight w:val="white"/>
        </w:rPr>
        <w:fldChar w:fldCharType="end"/>
      </w:r>
      <w:r w:rsidRPr="00BF7862">
        <w:rPr>
          <w:noProof/>
          <w:color w:val="000000"/>
          <w:spacing w:val="-6"/>
          <w:szCs w:val="28"/>
        </w:rPr>
        <w:t xml:space="preserve">собрание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акционеров </w:instrText>
      </w:r>
      <w:r w:rsidR="007702EB" w:rsidRPr="00BF7862">
        <w:rPr>
          <w:noProof/>
          <w:color w:val="000000"/>
          <w:spacing w:val="-6"/>
          <w:szCs w:val="28"/>
          <w:highlight w:val="white"/>
        </w:rPr>
        <w:fldChar w:fldCharType="end"/>
      </w:r>
      <w:r w:rsidRPr="00BF7862">
        <w:rPr>
          <w:noProof/>
          <w:color w:val="000000"/>
          <w:spacing w:val="-6"/>
          <w:szCs w:val="28"/>
        </w:rPr>
        <w:t xml:space="preserve">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совет </w:instrText>
      </w:r>
      <w:r w:rsidR="007702EB" w:rsidRPr="00BF7862">
        <w:rPr>
          <w:noProof/>
          <w:color w:val="000000"/>
          <w:spacing w:val="-6"/>
          <w:szCs w:val="28"/>
          <w:highlight w:val="white"/>
        </w:rPr>
        <w:fldChar w:fldCharType="end"/>
      </w:r>
      <w:r w:rsidRPr="00BF7862">
        <w:rPr>
          <w:noProof/>
          <w:color w:val="000000"/>
          <w:spacing w:val="-6"/>
          <w:szCs w:val="28"/>
        </w:rPr>
        <w:t xml:space="preserve">директоров. В их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подчинении </w:instrText>
      </w:r>
      <w:r w:rsidR="007702EB" w:rsidRPr="00BF7862">
        <w:rPr>
          <w:noProof/>
          <w:color w:val="000000"/>
          <w:spacing w:val="-6"/>
          <w:szCs w:val="28"/>
          <w:highlight w:val="white"/>
        </w:rPr>
        <w:fldChar w:fldCharType="end"/>
      </w:r>
      <w:r w:rsidRPr="00BF7862">
        <w:rPr>
          <w:noProof/>
          <w:color w:val="000000"/>
          <w:spacing w:val="-6"/>
          <w:szCs w:val="28"/>
        </w:rPr>
        <w:t xml:space="preserve">находятся: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генеральный </w:instrText>
      </w:r>
      <w:r w:rsidR="007702EB" w:rsidRPr="00BF7862">
        <w:rPr>
          <w:noProof/>
          <w:color w:val="000000"/>
          <w:spacing w:val="-6"/>
          <w:szCs w:val="28"/>
          <w:highlight w:val="white"/>
        </w:rPr>
        <w:fldChar w:fldCharType="end"/>
      </w:r>
      <w:r w:rsidRPr="00BF7862">
        <w:rPr>
          <w:noProof/>
          <w:color w:val="000000"/>
          <w:spacing w:val="-6"/>
          <w:szCs w:val="28"/>
        </w:rPr>
        <w:t xml:space="preserve">директор,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отдел </w:instrText>
      </w:r>
      <w:r w:rsidR="007702EB" w:rsidRPr="00BF7862">
        <w:rPr>
          <w:noProof/>
          <w:color w:val="000000"/>
          <w:spacing w:val="-6"/>
          <w:szCs w:val="28"/>
          <w:highlight w:val="white"/>
        </w:rPr>
        <w:fldChar w:fldCharType="end"/>
      </w:r>
      <w:r w:rsidRPr="00BF7862">
        <w:rPr>
          <w:noProof/>
          <w:color w:val="000000"/>
          <w:spacing w:val="-6"/>
          <w:szCs w:val="28"/>
        </w:rPr>
        <w:t xml:space="preserve">АСУ,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отдел </w:instrText>
      </w:r>
      <w:r w:rsidR="007702EB" w:rsidRPr="00BF7862">
        <w:rPr>
          <w:noProof/>
          <w:color w:val="000000"/>
          <w:spacing w:val="-6"/>
          <w:szCs w:val="28"/>
          <w:highlight w:val="white"/>
        </w:rPr>
        <w:fldChar w:fldCharType="end"/>
      </w:r>
      <w:r w:rsidRPr="00BF7862">
        <w:rPr>
          <w:noProof/>
          <w:color w:val="000000"/>
          <w:spacing w:val="-6"/>
          <w:szCs w:val="28"/>
        </w:rPr>
        <w:t xml:space="preserve">управления качеством;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директор </w:instrText>
      </w:r>
      <w:r w:rsidR="007702EB" w:rsidRPr="00BF7862">
        <w:rPr>
          <w:noProof/>
          <w:color w:val="000000"/>
          <w:spacing w:val="-6"/>
          <w:szCs w:val="28"/>
          <w:highlight w:val="white"/>
        </w:rPr>
        <w:fldChar w:fldCharType="end"/>
      </w:r>
      <w:r w:rsidRPr="00BF7862">
        <w:rPr>
          <w:noProof/>
          <w:color w:val="000000"/>
          <w:spacing w:val="-6"/>
          <w:szCs w:val="28"/>
        </w:rPr>
        <w:t xml:space="preserve">по маркетингу,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управляющий </w:instrText>
      </w:r>
      <w:r w:rsidR="007702EB" w:rsidRPr="00BF7862">
        <w:rPr>
          <w:noProof/>
          <w:color w:val="000000"/>
          <w:spacing w:val="-6"/>
          <w:szCs w:val="28"/>
          <w:highlight w:val="white"/>
        </w:rPr>
        <w:fldChar w:fldCharType="end"/>
      </w:r>
      <w:r w:rsidRPr="00BF7862">
        <w:rPr>
          <w:noProof/>
          <w:color w:val="000000"/>
          <w:spacing w:val="-6"/>
          <w:szCs w:val="28"/>
        </w:rPr>
        <w:t xml:space="preserve">отделом по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управлению </w:instrText>
      </w:r>
      <w:r w:rsidR="007702EB" w:rsidRPr="00BF7862">
        <w:rPr>
          <w:noProof/>
          <w:color w:val="000000"/>
          <w:spacing w:val="-6"/>
          <w:szCs w:val="28"/>
          <w:highlight w:val="white"/>
        </w:rPr>
        <w:fldChar w:fldCharType="end"/>
      </w:r>
      <w:r w:rsidRPr="00BF7862">
        <w:rPr>
          <w:noProof/>
          <w:color w:val="000000"/>
          <w:spacing w:val="-6"/>
          <w:szCs w:val="28"/>
        </w:rPr>
        <w:t xml:space="preserve">персоналом 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оплатой </w:instrText>
      </w:r>
      <w:r w:rsidR="007702EB" w:rsidRPr="00BF7862">
        <w:rPr>
          <w:noProof/>
          <w:color w:val="000000"/>
          <w:spacing w:val="-6"/>
          <w:szCs w:val="28"/>
          <w:highlight w:val="white"/>
        </w:rPr>
        <w:fldChar w:fldCharType="end"/>
      </w:r>
      <w:r w:rsidRPr="00BF7862">
        <w:rPr>
          <w:noProof/>
          <w:color w:val="000000"/>
          <w:spacing w:val="-6"/>
          <w:szCs w:val="28"/>
        </w:rPr>
        <w:t xml:space="preserve">труда 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отделом </w:instrText>
      </w:r>
      <w:r w:rsidR="007702EB" w:rsidRPr="00BF7862">
        <w:rPr>
          <w:noProof/>
          <w:color w:val="000000"/>
          <w:spacing w:val="-6"/>
          <w:szCs w:val="28"/>
          <w:highlight w:val="white"/>
        </w:rPr>
        <w:fldChar w:fldCharType="end"/>
      </w:r>
      <w:r w:rsidRPr="00BF7862">
        <w:rPr>
          <w:noProof/>
          <w:color w:val="000000"/>
          <w:spacing w:val="-6"/>
          <w:szCs w:val="28"/>
        </w:rPr>
        <w:t xml:space="preserve">маркетинга;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директор </w:instrText>
      </w:r>
      <w:r w:rsidR="007702EB" w:rsidRPr="00BF7862">
        <w:rPr>
          <w:noProof/>
          <w:color w:val="000000"/>
          <w:spacing w:val="-6"/>
          <w:szCs w:val="28"/>
          <w:highlight w:val="white"/>
        </w:rPr>
        <w:fldChar w:fldCharType="end"/>
      </w:r>
      <w:r w:rsidRPr="00BF7862">
        <w:rPr>
          <w:noProof/>
          <w:color w:val="000000"/>
          <w:spacing w:val="-6"/>
          <w:szCs w:val="28"/>
        </w:rPr>
        <w:t xml:space="preserve">по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экономике </w:instrText>
      </w:r>
      <w:r w:rsidR="007702EB" w:rsidRPr="00BF7862">
        <w:rPr>
          <w:noProof/>
          <w:color w:val="000000"/>
          <w:spacing w:val="-6"/>
          <w:szCs w:val="28"/>
          <w:highlight w:val="white"/>
        </w:rPr>
        <w:fldChar w:fldCharType="end"/>
      </w:r>
      <w:r w:rsidRPr="00BF7862">
        <w:rPr>
          <w:noProof/>
          <w:color w:val="000000"/>
          <w:spacing w:val="-6"/>
          <w:szCs w:val="28"/>
        </w:rPr>
        <w:t xml:space="preserve">и финансам, ответственный за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планово </w:instrText>
      </w:r>
      <w:r w:rsidR="007702EB" w:rsidRPr="00BF7862">
        <w:rPr>
          <w:noProof/>
          <w:color w:val="000000"/>
          <w:spacing w:val="-6"/>
          <w:szCs w:val="28"/>
          <w:highlight w:val="white"/>
        </w:rPr>
        <w:fldChar w:fldCharType="end"/>
      </w:r>
      <w:r w:rsidRPr="00BF7862">
        <w:rPr>
          <w:noProof/>
          <w:color w:val="000000"/>
          <w:spacing w:val="-6"/>
          <w:szCs w:val="28"/>
        </w:rPr>
        <w:t xml:space="preserve">экономический отдел;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коммерческий </w:instrText>
      </w:r>
      <w:r w:rsidR="007702EB" w:rsidRPr="00BF7862">
        <w:rPr>
          <w:noProof/>
          <w:color w:val="000000"/>
          <w:spacing w:val="-6"/>
          <w:szCs w:val="28"/>
          <w:highlight w:val="white"/>
        </w:rPr>
        <w:fldChar w:fldCharType="end"/>
      </w:r>
      <w:r w:rsidRPr="00BF7862">
        <w:rPr>
          <w:noProof/>
          <w:color w:val="000000"/>
          <w:spacing w:val="-6"/>
          <w:szCs w:val="28"/>
        </w:rPr>
        <w:t xml:space="preserve">директор, контролирующий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отдел </w:instrText>
      </w:r>
      <w:r w:rsidR="007702EB" w:rsidRPr="00BF7862">
        <w:rPr>
          <w:noProof/>
          <w:color w:val="000000"/>
          <w:spacing w:val="-6"/>
          <w:szCs w:val="28"/>
          <w:highlight w:val="white"/>
        </w:rPr>
        <w:fldChar w:fldCharType="end"/>
      </w:r>
      <w:r w:rsidRPr="00BF7862">
        <w:rPr>
          <w:noProof/>
          <w:color w:val="000000"/>
          <w:spacing w:val="-6"/>
          <w:szCs w:val="28"/>
        </w:rPr>
        <w:t xml:space="preserve">продаж 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транспортный </w:instrText>
      </w:r>
      <w:r w:rsidR="007702EB" w:rsidRPr="00BF7862">
        <w:rPr>
          <w:noProof/>
          <w:color w:val="000000"/>
          <w:spacing w:val="-6"/>
          <w:szCs w:val="28"/>
          <w:highlight w:val="white"/>
        </w:rPr>
        <w:fldChar w:fldCharType="end"/>
      </w:r>
      <w:r w:rsidRPr="00BF7862">
        <w:rPr>
          <w:noProof/>
          <w:color w:val="000000"/>
          <w:spacing w:val="-6"/>
          <w:szCs w:val="28"/>
        </w:rPr>
        <w:t xml:space="preserve">цех, 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технический </w:instrText>
      </w:r>
      <w:r w:rsidR="007702EB" w:rsidRPr="00BF7862">
        <w:rPr>
          <w:noProof/>
          <w:color w:val="000000"/>
          <w:spacing w:val="-6"/>
          <w:szCs w:val="28"/>
          <w:highlight w:val="white"/>
        </w:rPr>
        <w:fldChar w:fldCharType="end"/>
      </w:r>
      <w:r w:rsidRPr="00BF7862">
        <w:rPr>
          <w:noProof/>
          <w:color w:val="000000"/>
          <w:spacing w:val="-6"/>
          <w:szCs w:val="28"/>
        </w:rPr>
        <w:t xml:space="preserve">директор.  </w:t>
      </w:r>
    </w:p>
    <w:p w:rsidR="00F72D92" w:rsidRPr="00BF7862" w:rsidRDefault="003C7F61" w:rsidP="008B1969">
      <w:pPr>
        <w:spacing w:after="0" w:line="360" w:lineRule="auto"/>
        <w:ind w:firstLine="851"/>
        <w:contextualSpacing/>
        <w:jc w:val="both"/>
        <w:rPr>
          <w:noProof/>
          <w:color w:val="000000"/>
          <w:spacing w:val="-6"/>
          <w:szCs w:val="28"/>
        </w:rPr>
      </w:pPr>
      <w:r w:rsidRPr="00BF7862">
        <w:rPr>
          <w:noProof/>
          <w:color w:val="000000"/>
          <w:spacing w:val="-6"/>
          <w:szCs w:val="28"/>
        </w:rPr>
        <w:lastRenderedPageBreak/>
        <w:t xml:space="preserve">Производственная структура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предприятия </w:instrText>
      </w:r>
      <w:r w:rsidR="007702EB" w:rsidRPr="00BF7862">
        <w:rPr>
          <w:noProof/>
          <w:color w:val="000000"/>
          <w:spacing w:val="-6"/>
          <w:szCs w:val="28"/>
          <w:highlight w:val="white"/>
        </w:rPr>
        <w:fldChar w:fldCharType="end"/>
      </w:r>
      <w:r w:rsidRPr="00BF7862">
        <w:rPr>
          <w:noProof/>
          <w:color w:val="000000"/>
          <w:spacing w:val="-6"/>
          <w:szCs w:val="28"/>
        </w:rPr>
        <w:t xml:space="preserve">ОАО КФ «Белогорье»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включает </w:instrText>
      </w:r>
      <w:r w:rsidR="007702EB" w:rsidRPr="00BF7862">
        <w:rPr>
          <w:noProof/>
          <w:color w:val="000000"/>
          <w:spacing w:val="-6"/>
          <w:szCs w:val="28"/>
          <w:highlight w:val="white"/>
        </w:rPr>
        <w:fldChar w:fldCharType="end"/>
      </w:r>
      <w:r w:rsidRPr="00BF7862">
        <w:rPr>
          <w:noProof/>
          <w:color w:val="000000"/>
          <w:spacing w:val="-6"/>
          <w:szCs w:val="28"/>
        </w:rPr>
        <w:t xml:space="preserve">в себя основной производственный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кондитерский </w:instrText>
      </w:r>
      <w:r w:rsidR="007702EB" w:rsidRPr="00BF7862">
        <w:rPr>
          <w:noProof/>
          <w:color w:val="000000"/>
          <w:spacing w:val="-6"/>
          <w:szCs w:val="28"/>
          <w:highlight w:val="white"/>
        </w:rPr>
        <w:fldChar w:fldCharType="end"/>
      </w:r>
      <w:r w:rsidRPr="00BF7862">
        <w:rPr>
          <w:noProof/>
          <w:color w:val="000000"/>
          <w:spacing w:val="-6"/>
          <w:szCs w:val="28"/>
        </w:rPr>
        <w:t xml:space="preserve">цех, цех по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производству </w:instrText>
      </w:r>
      <w:r w:rsidR="007702EB" w:rsidRPr="00BF7862">
        <w:rPr>
          <w:noProof/>
          <w:color w:val="000000"/>
          <w:spacing w:val="-6"/>
          <w:szCs w:val="28"/>
          <w:highlight w:val="white"/>
        </w:rPr>
        <w:fldChar w:fldCharType="end"/>
      </w:r>
      <w:r w:rsidRPr="00BF7862">
        <w:rPr>
          <w:noProof/>
          <w:color w:val="000000"/>
          <w:spacing w:val="-6"/>
          <w:szCs w:val="28"/>
        </w:rPr>
        <w:t>безалкогольных напитков и фасовочно-упаковочный цех.</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Достоинства организационной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структуры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ОАО «КФ «Белогорье»:</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1</w:t>
      </w:r>
      <w:r w:rsidR="00450423">
        <w:rPr>
          <w:rFonts w:eastAsia="Times New Roman"/>
          <w:noProof/>
          <w:color w:val="000000" w:themeColor="text1"/>
          <w:spacing w:val="-6"/>
          <w:szCs w:val="28"/>
          <w:lang w:eastAsia="ru-RU"/>
        </w:rPr>
        <w:t>.</w:t>
      </w: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Решения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планы подготавливаются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более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тщательно и глубоко. Следовательно, они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имеют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большую эффективность.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Планы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при этом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могут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быть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связаны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также и со специализацией отдельных сотрудников.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2</w:t>
      </w:r>
      <w:r w:rsidR="00450423">
        <w:rPr>
          <w:rFonts w:eastAsia="Times New Roman"/>
          <w:noProof/>
          <w:color w:val="000000" w:themeColor="text1"/>
          <w:spacing w:val="-6"/>
          <w:szCs w:val="28"/>
          <w:lang w:eastAsia="ru-RU"/>
        </w:rPr>
        <w:t>.</w:t>
      </w:r>
      <w:r w:rsidRPr="00BF7862">
        <w:rPr>
          <w:rFonts w:eastAsia="Times New Roman"/>
          <w:noProof/>
          <w:color w:val="000000" w:themeColor="text1"/>
          <w:spacing w:val="-6"/>
          <w:szCs w:val="28"/>
          <w:lang w:eastAsia="ru-RU"/>
        </w:rPr>
        <w:t xml:space="preserve">) Линейные руководители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освобождаются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решения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ряда вопросов, что, в свою очередь, позволяет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снизить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нагрузку. Это вопросы,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связанные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 материально-техническим обеспечением, с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финансовыми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расчетами и их планированием, 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также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другие вопросы.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3</w:t>
      </w:r>
      <w:r w:rsidR="00450423">
        <w:rPr>
          <w:rFonts w:eastAsia="Times New Roman"/>
          <w:noProof/>
          <w:color w:val="000000" w:themeColor="text1"/>
          <w:spacing w:val="-6"/>
          <w:szCs w:val="28"/>
          <w:lang w:eastAsia="ru-RU"/>
        </w:rPr>
        <w:t>.</w:t>
      </w:r>
      <w:r w:rsidRPr="00BF7862">
        <w:rPr>
          <w:rFonts w:eastAsia="Times New Roman"/>
          <w:noProof/>
          <w:color w:val="000000" w:themeColor="text1"/>
          <w:spacing w:val="-6"/>
          <w:szCs w:val="28"/>
          <w:lang w:eastAsia="ru-RU"/>
        </w:rPr>
        <w:t xml:space="preserve">) Наличие определенной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связи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четкой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иерархической лестницы.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Работник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подчиняется не нескольким руководителям, 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только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одному.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Недостатки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организационной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структуры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управления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ОАО «КФ «Белогорье»:</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1</w:t>
      </w:r>
      <w:r w:rsidR="00450423">
        <w:rPr>
          <w:rFonts w:eastAsia="Times New Roman"/>
          <w:noProof/>
          <w:color w:val="000000" w:themeColor="text1"/>
          <w:spacing w:val="-6"/>
          <w:szCs w:val="28"/>
          <w:lang w:eastAsia="ru-RU"/>
        </w:rPr>
        <w:t>.</w:t>
      </w: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Каждое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отдельное звено не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хочет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трудиться ради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общего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блага фирмы,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взваливать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себя чужие задачи.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Звено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большинстве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случаев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работает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только над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своими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целями, выполняя узкий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спектр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функций.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2</w:t>
      </w:r>
      <w:r w:rsidR="00450423">
        <w:rPr>
          <w:rFonts w:eastAsia="Times New Roman"/>
          <w:noProof/>
          <w:color w:val="000000" w:themeColor="text1"/>
          <w:spacing w:val="-6"/>
          <w:szCs w:val="28"/>
          <w:lang w:eastAsia="ru-RU"/>
        </w:rPr>
        <w:t>.</w:t>
      </w: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Тесные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взаимосвязи между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подразделениями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отсутствуют. Нет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практически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никакого взаимодействия между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этими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составляющими. Это что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касается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горизонтали. </w:t>
      </w:r>
    </w:p>
    <w:p w:rsidR="00F72D9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noProof/>
          <w:color w:val="000000" w:themeColor="text1"/>
          <w:spacing w:val="-6"/>
        </w:rPr>
        <w:t> </w:t>
      </w:r>
      <w:r w:rsidRPr="00BF7862">
        <w:rPr>
          <w:rFonts w:eastAsia="Times New Roman"/>
          <w:noProof/>
          <w:color w:val="000000" w:themeColor="text1"/>
          <w:spacing w:val="-6"/>
          <w:szCs w:val="28"/>
          <w:lang w:eastAsia="ru-RU"/>
        </w:rPr>
        <w:t xml:space="preserve">Основные показатели финансово-хозяйственной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деятельности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предприятия за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период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2014-2016 гг., рассчитанные при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помощи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бухгалтерской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отчетности </w:instrText>
      </w:r>
      <w:r w:rsidR="007702EB" w:rsidRPr="00BF7862">
        <w:rPr>
          <w:rFonts w:eastAsia="Times New Roman"/>
          <w:noProof/>
          <w:color w:val="000000" w:themeColor="text1"/>
          <w:spacing w:val="-6"/>
          <w:szCs w:val="28"/>
          <w:highlight w:val="white"/>
          <w:lang w:eastAsia="ru-RU"/>
        </w:rPr>
        <w:fldChar w:fldCharType="end"/>
      </w:r>
      <w:r w:rsidR="00B962F0" w:rsidRPr="00BF7862">
        <w:rPr>
          <w:rFonts w:eastAsia="Times New Roman"/>
          <w:noProof/>
          <w:color w:val="000000" w:themeColor="text1"/>
          <w:spacing w:val="-6"/>
          <w:szCs w:val="28"/>
          <w:lang w:eastAsia="ru-RU"/>
        </w:rPr>
        <w:t>(прил.</w:t>
      </w:r>
      <w:r w:rsidRPr="00BF7862">
        <w:rPr>
          <w:rFonts w:eastAsia="Times New Roman"/>
          <w:noProof/>
          <w:color w:val="000000" w:themeColor="text1"/>
          <w:spacing w:val="-6"/>
          <w:szCs w:val="28"/>
          <w:lang w:eastAsia="ru-RU"/>
        </w:rPr>
        <w:t xml:space="preserve"> 3-5), представлены 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таблице </w:instrText>
      </w:r>
      <w:r w:rsidR="007702EB" w:rsidRPr="00BF7862">
        <w:rPr>
          <w:rFonts w:eastAsia="Times New Roman"/>
          <w:noProof/>
          <w:color w:val="000000" w:themeColor="text1"/>
          <w:spacing w:val="-6"/>
          <w:szCs w:val="28"/>
          <w:highlight w:val="white"/>
          <w:lang w:eastAsia="ru-RU"/>
        </w:rPr>
        <w:fldChar w:fldCharType="end"/>
      </w:r>
      <w:r w:rsidR="00450423">
        <w:rPr>
          <w:rFonts w:eastAsia="Times New Roman"/>
          <w:noProof/>
          <w:color w:val="000000" w:themeColor="text1"/>
          <w:spacing w:val="-6"/>
          <w:szCs w:val="28"/>
          <w:lang w:eastAsia="ru-RU"/>
        </w:rPr>
        <w:t>3</w:t>
      </w:r>
      <w:r w:rsidRPr="00BF7862">
        <w:rPr>
          <w:rFonts w:eastAsia="Times New Roman"/>
          <w:noProof/>
          <w:color w:val="000000" w:themeColor="text1"/>
          <w:spacing w:val="-6"/>
          <w:szCs w:val="28"/>
          <w:lang w:eastAsia="ru-RU"/>
        </w:rPr>
        <w:t>.</w:t>
      </w:r>
    </w:p>
    <w:p w:rsidR="007E00BA" w:rsidRDefault="007E00BA" w:rsidP="008B1969">
      <w:pPr>
        <w:spacing w:after="0" w:line="360" w:lineRule="auto"/>
        <w:ind w:firstLine="709"/>
        <w:contextualSpacing/>
        <w:jc w:val="both"/>
        <w:rPr>
          <w:rFonts w:eastAsia="Times New Roman"/>
          <w:noProof/>
          <w:color w:val="000000" w:themeColor="text1"/>
          <w:spacing w:val="-6"/>
          <w:szCs w:val="28"/>
          <w:lang w:eastAsia="ru-RU"/>
        </w:rPr>
      </w:pP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w:t>
      </w:r>
      <w:r w:rsidR="006124CF" w:rsidRPr="00BF7862">
        <w:rPr>
          <w:rFonts w:eastAsia="Times New Roman"/>
          <w:noProof/>
          <w:color w:val="000000" w:themeColor="text1"/>
          <w:spacing w:val="-6"/>
          <w:szCs w:val="28"/>
          <w:lang w:eastAsia="ru-RU"/>
        </w:rPr>
        <w:t xml:space="preserve">        </w:t>
      </w:r>
      <w:r w:rsidR="00450423">
        <w:rPr>
          <w:rFonts w:eastAsia="Times New Roman"/>
          <w:noProof/>
          <w:color w:val="000000" w:themeColor="text1"/>
          <w:spacing w:val="-6"/>
          <w:szCs w:val="28"/>
          <w:lang w:eastAsia="ru-RU"/>
        </w:rPr>
        <w:t xml:space="preserve">   Таблица 3</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Динамика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основных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показателей финансово-хозяйственной  </w:t>
      </w:r>
    </w:p>
    <w:p w:rsidR="00F72D9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lastRenderedPageBreak/>
        <w:t xml:space="preserve">          деятельности ОАО «КФ «Белогорье» за 2014-2016 гг.</w:t>
      </w:r>
    </w:p>
    <w:p w:rsidR="00554298" w:rsidRPr="00BF7862" w:rsidRDefault="00554298" w:rsidP="008B1969">
      <w:pPr>
        <w:spacing w:after="0" w:line="360" w:lineRule="auto"/>
        <w:ind w:firstLine="709"/>
        <w:contextualSpacing/>
        <w:jc w:val="both"/>
        <w:rPr>
          <w:rFonts w:eastAsia="Times New Roman"/>
          <w:noProof/>
          <w:color w:val="000000" w:themeColor="text1"/>
          <w:spacing w:val="-6"/>
          <w:szCs w:val="28"/>
          <w:lang w:eastAsia="ru-RU"/>
        </w:rPr>
      </w:pPr>
    </w:p>
    <w:tbl>
      <w:tblPr>
        <w:tblW w:w="102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3"/>
        <w:gridCol w:w="1283"/>
        <w:gridCol w:w="1140"/>
        <w:gridCol w:w="1140"/>
        <w:gridCol w:w="1140"/>
        <w:gridCol w:w="997"/>
        <w:gridCol w:w="855"/>
        <w:gridCol w:w="712"/>
      </w:tblGrid>
      <w:tr w:rsidR="00F72D92" w:rsidRPr="00554298" w:rsidTr="00554298">
        <w:trPr>
          <w:trHeight w:val="173"/>
        </w:trPr>
        <w:tc>
          <w:tcPr>
            <w:tcW w:w="2963" w:type="dxa"/>
            <w:vMerge w:val="restart"/>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57" w:right="-57"/>
              <w:contextualSpacing/>
              <w:jc w:val="center"/>
              <w:rPr>
                <w:rFonts w:eastAsia="Times New Roman"/>
                <w:noProof/>
                <w:color w:val="000000" w:themeColor="text1"/>
                <w:sz w:val="24"/>
                <w:szCs w:val="20"/>
                <w:lang w:eastAsia="ru-RU"/>
              </w:rPr>
            </w:pPr>
          </w:p>
          <w:p w:rsidR="00F72D92" w:rsidRPr="00554298" w:rsidRDefault="003C7F61" w:rsidP="008B1969">
            <w:pPr>
              <w:spacing w:after="0" w:line="240" w:lineRule="auto"/>
              <w:ind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Показатели</w:t>
            </w:r>
          </w:p>
        </w:tc>
        <w:tc>
          <w:tcPr>
            <w:tcW w:w="3563" w:type="dxa"/>
            <w:gridSpan w:val="3"/>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Годы</w:t>
            </w:r>
          </w:p>
        </w:tc>
        <w:tc>
          <w:tcPr>
            <w:tcW w:w="3704" w:type="dxa"/>
            <w:gridSpan w:val="4"/>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Отклонение</w:t>
            </w:r>
          </w:p>
        </w:tc>
      </w:tr>
      <w:tr w:rsidR="00F72D92" w:rsidRPr="00554298" w:rsidTr="00554298">
        <w:trPr>
          <w:trHeight w:val="180"/>
        </w:trPr>
        <w:tc>
          <w:tcPr>
            <w:tcW w:w="2963" w:type="dxa"/>
            <w:vMerge/>
            <w:tcBorders>
              <w:top w:val="single" w:sz="4" w:space="0" w:color="auto"/>
              <w:left w:val="single" w:sz="4" w:space="0" w:color="auto"/>
              <w:bottom w:val="single" w:sz="4" w:space="0" w:color="auto"/>
              <w:right w:val="single" w:sz="4" w:space="0" w:color="auto"/>
            </w:tcBorders>
            <w:vAlign w:val="center"/>
            <w:hideMark/>
          </w:tcPr>
          <w:p w:rsidR="00F72D92" w:rsidRPr="00554298" w:rsidRDefault="00F72D92" w:rsidP="008B1969">
            <w:pPr>
              <w:spacing w:after="0"/>
              <w:rPr>
                <w:rFonts w:eastAsia="Times New Roman"/>
                <w:noProof/>
                <w:color w:val="000000" w:themeColor="text1"/>
                <w:sz w:val="24"/>
                <w:szCs w:val="20"/>
                <w:lang w:eastAsia="ru-RU"/>
              </w:rPr>
            </w:pP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2014</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2015</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2016</w:t>
            </w:r>
          </w:p>
        </w:tc>
        <w:tc>
          <w:tcPr>
            <w:tcW w:w="2137" w:type="dxa"/>
            <w:gridSpan w:val="2"/>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Абсолютное (+,-)</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Относит. (%)</w:t>
            </w:r>
          </w:p>
        </w:tc>
      </w:tr>
      <w:tr w:rsidR="00F72D92" w:rsidRPr="00554298" w:rsidTr="00554298">
        <w:trPr>
          <w:trHeight w:val="416"/>
        </w:trPr>
        <w:tc>
          <w:tcPr>
            <w:tcW w:w="2963" w:type="dxa"/>
            <w:vMerge/>
            <w:tcBorders>
              <w:top w:val="single" w:sz="4" w:space="0" w:color="auto"/>
              <w:left w:val="single" w:sz="4" w:space="0" w:color="auto"/>
              <w:bottom w:val="single" w:sz="4" w:space="0" w:color="auto"/>
              <w:right w:val="single" w:sz="4" w:space="0" w:color="auto"/>
            </w:tcBorders>
            <w:vAlign w:val="center"/>
            <w:hideMark/>
          </w:tcPr>
          <w:p w:rsidR="00F72D92" w:rsidRPr="00554298" w:rsidRDefault="00F72D92" w:rsidP="008B1969">
            <w:pPr>
              <w:spacing w:after="0"/>
              <w:rPr>
                <w:rFonts w:eastAsia="Times New Roman"/>
                <w:noProof/>
                <w:color w:val="000000" w:themeColor="text1"/>
                <w:sz w:val="24"/>
                <w:szCs w:val="20"/>
                <w:lang w:eastAsia="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72D92" w:rsidRPr="00554298" w:rsidRDefault="00F72D92" w:rsidP="008B1969">
            <w:pPr>
              <w:spacing w:after="0"/>
              <w:rPr>
                <w:rFonts w:eastAsia="Times New Roman"/>
                <w:noProof/>
                <w:color w:val="000000" w:themeColor="text1"/>
                <w:sz w:val="24"/>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72D92" w:rsidRPr="00554298" w:rsidRDefault="00F72D92" w:rsidP="008B1969">
            <w:pPr>
              <w:spacing w:after="0"/>
              <w:rPr>
                <w:rFonts w:eastAsia="Times New Roman"/>
                <w:noProof/>
                <w:color w:val="000000" w:themeColor="text1"/>
                <w:sz w:val="24"/>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72D92" w:rsidRPr="00554298" w:rsidRDefault="00F72D92" w:rsidP="008B1969">
            <w:pPr>
              <w:spacing w:after="0"/>
              <w:rPr>
                <w:rFonts w:eastAsia="Times New Roman"/>
                <w:noProof/>
                <w:color w:val="000000" w:themeColor="text1"/>
                <w:sz w:val="24"/>
                <w:szCs w:val="20"/>
                <w:lang w:eastAsia="ru-RU"/>
              </w:rPr>
            </w:pPr>
          </w:p>
        </w:tc>
        <w:tc>
          <w:tcPr>
            <w:tcW w:w="1140"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2015г.</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от</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2014г.</w:t>
            </w:r>
          </w:p>
        </w:tc>
        <w:tc>
          <w:tcPr>
            <w:tcW w:w="997"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2016г.</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от</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2015г.</w:t>
            </w:r>
          </w:p>
        </w:tc>
        <w:tc>
          <w:tcPr>
            <w:tcW w:w="855"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2015г.</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к</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2014г.</w:t>
            </w:r>
          </w:p>
        </w:tc>
        <w:tc>
          <w:tcPr>
            <w:tcW w:w="712"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2016г.</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к</w:t>
            </w:r>
          </w:p>
          <w:p w:rsidR="00F72D92" w:rsidRPr="00554298" w:rsidRDefault="003C7F61" w:rsidP="008B1969">
            <w:pPr>
              <w:spacing w:after="0" w:line="240" w:lineRule="auto"/>
              <w:ind w:left="-113" w:right="-113"/>
              <w:contextualSpacing/>
              <w:jc w:val="center"/>
              <w:rPr>
                <w:rFonts w:eastAsia="Times New Roman"/>
                <w:noProof/>
                <w:color w:val="000000" w:themeColor="text1"/>
                <w:sz w:val="24"/>
                <w:szCs w:val="20"/>
                <w:lang w:eastAsia="ru-RU"/>
              </w:rPr>
            </w:pPr>
            <w:r w:rsidRPr="00554298">
              <w:rPr>
                <w:rFonts w:eastAsia="Times New Roman"/>
                <w:noProof/>
                <w:color w:val="000000" w:themeColor="text1"/>
                <w:sz w:val="24"/>
                <w:szCs w:val="20"/>
                <w:lang w:eastAsia="ru-RU"/>
              </w:rPr>
              <w:t>2015г.</w:t>
            </w:r>
          </w:p>
        </w:tc>
      </w:tr>
      <w:tr w:rsidR="00F72D92" w:rsidRPr="00554298" w:rsidTr="00554298">
        <w:trPr>
          <w:trHeight w:val="314"/>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170"/>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Выручка от продаж, тыс. руб.</w:t>
            </w:r>
          </w:p>
          <w:p w:rsidR="00F72D92" w:rsidRPr="00554298" w:rsidRDefault="003C7F61" w:rsidP="008B1969">
            <w:pPr>
              <w:spacing w:after="0" w:line="240" w:lineRule="auto"/>
              <w:ind w:left="-57" w:right="-170"/>
              <w:contextualSpacing/>
              <w:rPr>
                <w:rFonts w:eastAsia="Times New Roman"/>
                <w:noProof/>
                <w:color w:val="000000" w:themeColor="text1"/>
                <w:sz w:val="24"/>
                <w:lang w:eastAsia="ru-RU"/>
              </w:rPr>
            </w:pPr>
            <w:r w:rsidRPr="00554298">
              <w:rPr>
                <w:rFonts w:eastAsia="Times New Roman"/>
                <w:noProof/>
                <w:color w:val="000000" w:themeColor="text1"/>
                <w:sz w:val="24"/>
                <w:lang w:eastAsia="ru-RU"/>
              </w:rPr>
              <w:t xml:space="preserve">- в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действующих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ценах</w:t>
            </w:r>
          </w:p>
          <w:p w:rsidR="00F72D92" w:rsidRPr="00554298" w:rsidRDefault="003C7F61" w:rsidP="008B1969">
            <w:pPr>
              <w:spacing w:after="0" w:line="240" w:lineRule="auto"/>
              <w:ind w:left="-57" w:right="-170"/>
              <w:contextualSpacing/>
              <w:rPr>
                <w:rFonts w:eastAsia="Times New Roman"/>
                <w:noProof/>
                <w:color w:val="000000" w:themeColor="text1"/>
                <w:sz w:val="24"/>
                <w:lang w:eastAsia="ru-RU"/>
              </w:rPr>
            </w:pPr>
            <w:r w:rsidRPr="00554298">
              <w:rPr>
                <w:rFonts w:eastAsia="Times New Roman"/>
                <w:noProof/>
                <w:color w:val="000000" w:themeColor="text1"/>
                <w:sz w:val="24"/>
                <w:lang w:eastAsia="ru-RU"/>
              </w:rPr>
              <w:t xml:space="preserve">- в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сопоставимых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ценах</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1382410</w:t>
            </w: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1382410</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1841376</w:t>
            </w: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1630979,63</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1896334</w:t>
            </w: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1799178,37</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458966</w:t>
            </w: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248569,63</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54958</w:t>
            </w:r>
          </w:p>
          <w:p w:rsidR="00F72D92" w:rsidRPr="00554298" w:rsidRDefault="003C7F61" w:rsidP="008B1969">
            <w:pPr>
              <w:spacing w:after="0" w:line="240" w:lineRule="auto"/>
              <w:ind w:left="-170" w:right="-170"/>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-42197,63</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33,20</w:t>
            </w: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17,98</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2,98</w:t>
            </w: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-2,29</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Себестоимость продаж,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1162819</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1588810</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1599454</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425991</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10644</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36,63</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0,67</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Прибыль от продаж,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62336</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79017</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111106</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16681</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32089</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26,76</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40,61</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22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Чистая прибыль,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23093</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24291</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51627</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1198</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27336</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5,19</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112,54</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 xml:space="preserve">Среднесписочная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численность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работников, чел.</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874</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902</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932</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28</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30</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3,20</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3,33</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113"/>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 xml:space="preserve">Среднегодовая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стоимость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основных средств,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152421</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185189</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197241</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32768</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12052</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21,50</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6,51</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113"/>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 xml:space="preserve">Среднегодовая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дебиторская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задолженность,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288012</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354796</w:t>
            </w:r>
          </w:p>
        </w:tc>
        <w:tc>
          <w:tcPr>
            <w:tcW w:w="1140" w:type="dxa"/>
            <w:tcBorders>
              <w:top w:val="single" w:sz="4" w:space="0" w:color="auto"/>
              <w:left w:val="single" w:sz="4" w:space="0" w:color="auto"/>
              <w:bottom w:val="single" w:sz="4" w:space="0" w:color="auto"/>
              <w:right w:val="single" w:sz="4" w:space="0" w:color="auto"/>
            </w:tcBorders>
            <w:vAlign w:val="bottom"/>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419970</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66784</w:t>
            </w:r>
          </w:p>
        </w:tc>
        <w:tc>
          <w:tcPr>
            <w:tcW w:w="997"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65174</w:t>
            </w:r>
          </w:p>
        </w:tc>
        <w:tc>
          <w:tcPr>
            <w:tcW w:w="855"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23,19</w:t>
            </w:r>
          </w:p>
        </w:tc>
        <w:tc>
          <w:tcPr>
            <w:tcW w:w="712"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18,37</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113"/>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 xml:space="preserve">Среднегодовая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кредиторская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задолженность,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142476</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159472</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157124</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16996</w:t>
            </w:r>
          </w:p>
        </w:tc>
        <w:tc>
          <w:tcPr>
            <w:tcW w:w="997"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-2348</w:t>
            </w:r>
          </w:p>
        </w:tc>
        <w:tc>
          <w:tcPr>
            <w:tcW w:w="855"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11,93</w:t>
            </w:r>
          </w:p>
        </w:tc>
        <w:tc>
          <w:tcPr>
            <w:tcW w:w="712"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-14,72</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22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 xml:space="preserve">Среднегодовая </w:t>
            </w:r>
            <w:r w:rsidR="007702EB" w:rsidRPr="00554298">
              <w:rPr>
                <w:rFonts w:eastAsia="Times New Roman"/>
                <w:noProof/>
                <w:color w:val="000000" w:themeColor="text1"/>
                <w:sz w:val="24"/>
                <w:highlight w:val="white"/>
                <w:lang w:eastAsia="ru-RU"/>
              </w:rPr>
              <w:fldChar w:fldCharType="begin"/>
            </w:r>
            <w:r w:rsidRPr="00554298">
              <w:rPr>
                <w:rFonts w:eastAsia="Times New Roman"/>
                <w:noProof/>
                <w:color w:val="000000" w:themeColor="text1"/>
                <w:sz w:val="24"/>
                <w:highlight w:val="white"/>
                <w:lang w:eastAsia="ru-RU"/>
              </w:rPr>
              <w:instrText xml:space="preserve">eq выработка </w:instrText>
            </w:r>
            <w:r w:rsidR="007702EB" w:rsidRPr="00554298">
              <w:rPr>
                <w:rFonts w:eastAsia="Times New Roman"/>
                <w:noProof/>
                <w:color w:val="000000" w:themeColor="text1"/>
                <w:sz w:val="24"/>
                <w:highlight w:val="white"/>
                <w:lang w:eastAsia="ru-RU"/>
              </w:rPr>
              <w:fldChar w:fldCharType="end"/>
            </w:r>
            <w:r w:rsidRPr="00554298">
              <w:rPr>
                <w:rFonts w:eastAsia="Times New Roman"/>
                <w:noProof/>
                <w:color w:val="000000" w:themeColor="text1"/>
                <w:sz w:val="24"/>
                <w:lang w:eastAsia="ru-RU"/>
              </w:rPr>
              <w:t>одного работника,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1581,70</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2041,44</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2034,69</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459,74</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-6,75</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29,07</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-0,33</w:t>
            </w:r>
          </w:p>
        </w:tc>
      </w:tr>
      <w:tr w:rsidR="00F72D92" w:rsidRPr="00554298" w:rsidTr="00554298">
        <w:trPr>
          <w:trHeight w:val="302"/>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Фондоотдача,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9,07</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9,94</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9,61</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0,87</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-0,33</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9,59</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-3,32</w:t>
            </w:r>
          </w:p>
        </w:tc>
      </w:tr>
      <w:tr w:rsidR="00F72D92" w:rsidRPr="00554298" w:rsidTr="00554298">
        <w:trPr>
          <w:trHeight w:val="191"/>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Материальные затраты, тыс.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796518</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1173463</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1211426</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376945</w:t>
            </w:r>
          </w:p>
        </w:tc>
        <w:tc>
          <w:tcPr>
            <w:tcW w:w="997"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37963</w:t>
            </w:r>
          </w:p>
        </w:tc>
        <w:tc>
          <w:tcPr>
            <w:tcW w:w="855"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47,32</w:t>
            </w:r>
          </w:p>
        </w:tc>
        <w:tc>
          <w:tcPr>
            <w:tcW w:w="712" w:type="dxa"/>
            <w:tcBorders>
              <w:top w:val="single" w:sz="4" w:space="0" w:color="auto"/>
              <w:left w:val="single" w:sz="4" w:space="0" w:color="auto"/>
              <w:bottom w:val="single" w:sz="4" w:space="0" w:color="auto"/>
              <w:right w:val="single" w:sz="4" w:space="0" w:color="auto"/>
            </w:tcBorders>
            <w:vAlign w:val="center"/>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3,24</w:t>
            </w:r>
          </w:p>
        </w:tc>
      </w:tr>
      <w:tr w:rsidR="00F72D92" w:rsidRPr="00554298" w:rsidTr="00554298">
        <w:trPr>
          <w:trHeight w:val="343"/>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Материалоотдача, руб.</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1,74</w:t>
            </w:r>
          </w:p>
        </w:tc>
        <w:tc>
          <w:tcPr>
            <w:tcW w:w="1140"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1,57</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1,56</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-0,17</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-0,01</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-9,77</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-0,64</w:t>
            </w:r>
          </w:p>
        </w:tc>
      </w:tr>
      <w:tr w:rsidR="00F72D92" w:rsidRPr="00554298" w:rsidTr="00554298">
        <w:trPr>
          <w:trHeight w:val="343"/>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5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Материалоемкость, руб.</w:t>
            </w:r>
          </w:p>
        </w:tc>
        <w:tc>
          <w:tcPr>
            <w:tcW w:w="128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0,58</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0,64</w:t>
            </w:r>
          </w:p>
        </w:tc>
        <w:tc>
          <w:tcPr>
            <w:tcW w:w="1140"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0,06</w:t>
            </w:r>
          </w:p>
        </w:tc>
        <w:tc>
          <w:tcPr>
            <w:tcW w:w="997"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0,01</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10,34</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1,56</w:t>
            </w:r>
          </w:p>
        </w:tc>
      </w:tr>
      <w:tr w:rsidR="00F72D92" w:rsidRPr="00554298" w:rsidTr="00554298">
        <w:trPr>
          <w:trHeight w:val="343"/>
        </w:trPr>
        <w:tc>
          <w:tcPr>
            <w:tcW w:w="2963" w:type="dxa"/>
            <w:tcBorders>
              <w:top w:val="single" w:sz="4" w:space="0" w:color="auto"/>
              <w:left w:val="single" w:sz="4" w:space="0" w:color="auto"/>
              <w:bottom w:val="single" w:sz="4" w:space="0" w:color="auto"/>
              <w:right w:val="single" w:sz="4" w:space="0" w:color="auto"/>
            </w:tcBorders>
            <w:vAlign w:val="center"/>
            <w:hideMark/>
          </w:tcPr>
          <w:p w:rsidR="00F72D92" w:rsidRPr="00554298" w:rsidRDefault="003C7F61" w:rsidP="008B1969">
            <w:pPr>
              <w:spacing w:after="0" w:line="240" w:lineRule="auto"/>
              <w:ind w:left="-57" w:right="-227"/>
              <w:contextualSpacing/>
              <w:rPr>
                <w:rFonts w:eastAsia="Times New Roman"/>
                <w:noProof/>
                <w:color w:val="000000" w:themeColor="text1"/>
                <w:sz w:val="24"/>
                <w:szCs w:val="22"/>
                <w:lang w:eastAsia="ru-RU"/>
              </w:rPr>
            </w:pPr>
            <w:r w:rsidRPr="00554298">
              <w:rPr>
                <w:rFonts w:eastAsia="Times New Roman"/>
                <w:noProof/>
                <w:color w:val="000000" w:themeColor="text1"/>
                <w:sz w:val="24"/>
                <w:lang w:eastAsia="ru-RU"/>
              </w:rPr>
              <w:t>Рентабельность продаж, %</w:t>
            </w:r>
          </w:p>
        </w:tc>
        <w:tc>
          <w:tcPr>
            <w:tcW w:w="1283"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4,51</w:t>
            </w:r>
          </w:p>
        </w:tc>
        <w:tc>
          <w:tcPr>
            <w:tcW w:w="1140"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4,29</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5,86</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-0,22</w:t>
            </w:r>
          </w:p>
        </w:tc>
        <w:tc>
          <w:tcPr>
            <w:tcW w:w="997"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1,57</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w:t>
            </w:r>
          </w:p>
        </w:tc>
      </w:tr>
      <w:tr w:rsidR="00F72D92" w:rsidRPr="00554298" w:rsidTr="00554298">
        <w:trPr>
          <w:trHeight w:val="343"/>
        </w:trPr>
        <w:tc>
          <w:tcPr>
            <w:tcW w:w="2963"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contextualSpacing/>
              <w:rPr>
                <w:rFonts w:eastAsia="Times New Roman"/>
                <w:noProof/>
                <w:snapToGrid w:val="0"/>
                <w:color w:val="000000" w:themeColor="text1"/>
                <w:sz w:val="24"/>
                <w:szCs w:val="22"/>
                <w:lang w:eastAsia="ru-RU"/>
              </w:rPr>
            </w:pPr>
            <w:r w:rsidRPr="00554298">
              <w:rPr>
                <w:rFonts w:eastAsia="Times New Roman"/>
                <w:noProof/>
                <w:snapToGrid w:val="0"/>
                <w:color w:val="000000" w:themeColor="text1"/>
                <w:sz w:val="24"/>
                <w:lang w:eastAsia="ru-RU"/>
              </w:rPr>
              <w:t xml:space="preserve">Оборачиваемость </w:t>
            </w:r>
            <w:r w:rsidR="007702EB" w:rsidRPr="00554298">
              <w:rPr>
                <w:rFonts w:eastAsia="Times New Roman"/>
                <w:noProof/>
                <w:snapToGrid w:val="0"/>
                <w:color w:val="000000" w:themeColor="text1"/>
                <w:sz w:val="24"/>
                <w:highlight w:val="white"/>
                <w:lang w:eastAsia="ru-RU"/>
              </w:rPr>
              <w:fldChar w:fldCharType="begin"/>
            </w:r>
            <w:r w:rsidRPr="00554298">
              <w:rPr>
                <w:rFonts w:eastAsia="Times New Roman"/>
                <w:noProof/>
                <w:snapToGrid w:val="0"/>
                <w:color w:val="000000" w:themeColor="text1"/>
                <w:sz w:val="24"/>
                <w:highlight w:val="white"/>
                <w:lang w:eastAsia="ru-RU"/>
              </w:rPr>
              <w:instrText xml:space="preserve">eq дебиторской </w:instrText>
            </w:r>
            <w:r w:rsidR="007702EB" w:rsidRPr="00554298">
              <w:rPr>
                <w:rFonts w:eastAsia="Times New Roman"/>
                <w:noProof/>
                <w:snapToGrid w:val="0"/>
                <w:color w:val="000000" w:themeColor="text1"/>
                <w:sz w:val="24"/>
                <w:highlight w:val="white"/>
                <w:lang w:eastAsia="ru-RU"/>
              </w:rPr>
              <w:fldChar w:fldCharType="end"/>
            </w:r>
            <w:r w:rsidRPr="00554298">
              <w:rPr>
                <w:rFonts w:eastAsia="Times New Roman"/>
                <w:noProof/>
                <w:snapToGrid w:val="0"/>
                <w:color w:val="000000" w:themeColor="text1"/>
                <w:sz w:val="24"/>
                <w:lang w:eastAsia="ru-RU"/>
              </w:rPr>
              <w:t xml:space="preserve">задолженности, </w:t>
            </w:r>
            <w:r w:rsidR="007702EB" w:rsidRPr="00554298">
              <w:rPr>
                <w:rFonts w:eastAsia="Times New Roman"/>
                <w:noProof/>
                <w:snapToGrid w:val="0"/>
                <w:color w:val="000000" w:themeColor="text1"/>
                <w:sz w:val="24"/>
                <w:highlight w:val="white"/>
                <w:lang w:eastAsia="ru-RU"/>
              </w:rPr>
              <w:fldChar w:fldCharType="begin"/>
            </w:r>
            <w:r w:rsidRPr="00554298">
              <w:rPr>
                <w:rFonts w:eastAsia="Times New Roman"/>
                <w:noProof/>
                <w:snapToGrid w:val="0"/>
                <w:color w:val="000000" w:themeColor="text1"/>
                <w:sz w:val="24"/>
                <w:highlight w:val="white"/>
                <w:lang w:eastAsia="ru-RU"/>
              </w:rPr>
              <w:instrText xml:space="preserve">eq обороты </w:instrText>
            </w:r>
            <w:r w:rsidR="007702EB" w:rsidRPr="00554298">
              <w:rPr>
                <w:rFonts w:eastAsia="Times New Roman"/>
                <w:noProof/>
                <w:snapToGrid w:val="0"/>
                <w:color w:val="000000" w:themeColor="text1"/>
                <w:sz w:val="24"/>
                <w:highlight w:val="white"/>
                <w:lang w:eastAsia="ru-RU"/>
              </w:rPr>
              <w:fldChar w:fldCharType="end"/>
            </w:r>
          </w:p>
        </w:tc>
        <w:tc>
          <w:tcPr>
            <w:tcW w:w="1283"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snapToGrid w:val="0"/>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snapToGrid w:val="0"/>
                <w:color w:val="000000" w:themeColor="text1"/>
                <w:sz w:val="24"/>
                <w:lang w:eastAsia="ru-RU"/>
              </w:rPr>
            </w:pPr>
            <w:r w:rsidRPr="00554298">
              <w:rPr>
                <w:rFonts w:eastAsia="Times New Roman"/>
                <w:noProof/>
                <w:snapToGrid w:val="0"/>
                <w:color w:val="000000" w:themeColor="text1"/>
                <w:sz w:val="24"/>
                <w:lang w:eastAsia="ru-RU"/>
              </w:rPr>
              <w:t>4,80</w:t>
            </w:r>
          </w:p>
        </w:tc>
        <w:tc>
          <w:tcPr>
            <w:tcW w:w="1140"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0,52</w:t>
            </w:r>
          </w:p>
        </w:tc>
        <w:tc>
          <w:tcPr>
            <w:tcW w:w="1140"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4,52</w:t>
            </w:r>
          </w:p>
        </w:tc>
        <w:tc>
          <w:tcPr>
            <w:tcW w:w="1140" w:type="dxa"/>
            <w:tcBorders>
              <w:top w:val="single" w:sz="4" w:space="0" w:color="auto"/>
              <w:left w:val="single" w:sz="4" w:space="0" w:color="auto"/>
              <w:bottom w:val="single" w:sz="4" w:space="0" w:color="auto"/>
              <w:right w:val="single" w:sz="4" w:space="0" w:color="auto"/>
            </w:tcBorders>
            <w:vAlign w:val="bottom"/>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-4,28</w:t>
            </w: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4,00</w:t>
            </w:r>
          </w:p>
        </w:tc>
        <w:tc>
          <w:tcPr>
            <w:tcW w:w="855" w:type="dxa"/>
            <w:tcBorders>
              <w:top w:val="single" w:sz="4" w:space="0" w:color="auto"/>
              <w:left w:val="single" w:sz="4" w:space="0" w:color="auto"/>
              <w:bottom w:val="single" w:sz="4" w:space="0" w:color="auto"/>
              <w:right w:val="single" w:sz="4" w:space="0" w:color="auto"/>
            </w:tcBorders>
            <w:vAlign w:val="bottom"/>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-89,17</w:t>
            </w: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tc>
        <w:tc>
          <w:tcPr>
            <w:tcW w:w="712" w:type="dxa"/>
            <w:tcBorders>
              <w:top w:val="single" w:sz="4" w:space="0" w:color="auto"/>
              <w:left w:val="single" w:sz="4" w:space="0" w:color="auto"/>
              <w:bottom w:val="single" w:sz="4" w:space="0" w:color="auto"/>
              <w:right w:val="single" w:sz="4" w:space="0" w:color="auto"/>
            </w:tcBorders>
            <w:vAlign w:val="bottom"/>
          </w:tcPr>
          <w:p w:rsidR="00F72D92" w:rsidRPr="00554298" w:rsidRDefault="003C7F61" w:rsidP="008B1969">
            <w:pPr>
              <w:spacing w:after="0" w:line="240" w:lineRule="auto"/>
              <w:ind w:left="-113" w:right="-113"/>
              <w:contextualSpacing/>
              <w:rPr>
                <w:rFonts w:eastAsia="Times New Roman"/>
                <w:noProof/>
                <w:color w:val="000000" w:themeColor="text1"/>
                <w:sz w:val="24"/>
                <w:lang w:eastAsia="ru-RU"/>
              </w:rPr>
            </w:pPr>
            <w:r w:rsidRPr="00554298">
              <w:rPr>
                <w:rFonts w:eastAsia="Times New Roman"/>
                <w:noProof/>
                <w:color w:val="000000" w:themeColor="text1"/>
                <w:sz w:val="24"/>
                <w:lang w:eastAsia="ru-RU"/>
              </w:rPr>
              <w:t>769,23</w:t>
            </w:r>
          </w:p>
          <w:p w:rsidR="00F72D92" w:rsidRPr="00554298" w:rsidRDefault="00F72D92" w:rsidP="008B1969">
            <w:pPr>
              <w:spacing w:after="0" w:line="240" w:lineRule="auto"/>
              <w:ind w:left="-113" w:right="-113"/>
              <w:contextualSpacing/>
              <w:rPr>
                <w:rFonts w:eastAsia="Times New Roman"/>
                <w:noProof/>
                <w:color w:val="000000" w:themeColor="text1"/>
                <w:sz w:val="24"/>
                <w:lang w:eastAsia="ru-RU"/>
              </w:rPr>
            </w:pPr>
          </w:p>
        </w:tc>
      </w:tr>
      <w:tr w:rsidR="00F72D92" w:rsidRPr="00554298" w:rsidTr="00554298">
        <w:trPr>
          <w:trHeight w:val="343"/>
        </w:trPr>
        <w:tc>
          <w:tcPr>
            <w:tcW w:w="2963"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contextualSpacing/>
              <w:rPr>
                <w:rFonts w:eastAsia="Times New Roman"/>
                <w:noProof/>
                <w:snapToGrid w:val="0"/>
                <w:color w:val="000000" w:themeColor="text1"/>
                <w:sz w:val="24"/>
                <w:szCs w:val="22"/>
                <w:lang w:eastAsia="ru-RU"/>
              </w:rPr>
            </w:pPr>
            <w:r w:rsidRPr="00554298">
              <w:rPr>
                <w:rFonts w:eastAsia="Times New Roman"/>
                <w:noProof/>
                <w:snapToGrid w:val="0"/>
                <w:color w:val="000000" w:themeColor="text1"/>
                <w:sz w:val="24"/>
                <w:lang w:eastAsia="ru-RU"/>
              </w:rPr>
              <w:t xml:space="preserve">Период </w:t>
            </w:r>
            <w:r w:rsidR="007702EB" w:rsidRPr="00554298">
              <w:rPr>
                <w:rFonts w:eastAsia="Times New Roman"/>
                <w:noProof/>
                <w:snapToGrid w:val="0"/>
                <w:color w:val="000000" w:themeColor="text1"/>
                <w:sz w:val="24"/>
                <w:highlight w:val="white"/>
                <w:lang w:eastAsia="ru-RU"/>
              </w:rPr>
              <w:fldChar w:fldCharType="begin"/>
            </w:r>
            <w:r w:rsidRPr="00554298">
              <w:rPr>
                <w:rFonts w:eastAsia="Times New Roman"/>
                <w:noProof/>
                <w:snapToGrid w:val="0"/>
                <w:color w:val="000000" w:themeColor="text1"/>
                <w:sz w:val="24"/>
                <w:highlight w:val="white"/>
                <w:lang w:eastAsia="ru-RU"/>
              </w:rPr>
              <w:instrText xml:space="preserve">eq погашения </w:instrText>
            </w:r>
            <w:r w:rsidR="007702EB" w:rsidRPr="00554298">
              <w:rPr>
                <w:rFonts w:eastAsia="Times New Roman"/>
                <w:noProof/>
                <w:snapToGrid w:val="0"/>
                <w:color w:val="000000" w:themeColor="text1"/>
                <w:sz w:val="24"/>
                <w:highlight w:val="white"/>
                <w:lang w:eastAsia="ru-RU"/>
              </w:rPr>
              <w:fldChar w:fldCharType="end"/>
            </w:r>
            <w:r w:rsidRPr="00554298">
              <w:rPr>
                <w:rFonts w:eastAsia="Times New Roman"/>
                <w:noProof/>
                <w:snapToGrid w:val="0"/>
                <w:color w:val="000000" w:themeColor="text1"/>
                <w:sz w:val="24"/>
                <w:lang w:eastAsia="ru-RU"/>
              </w:rPr>
              <w:t xml:space="preserve">дебиторской задолженности, дни </w:t>
            </w:r>
          </w:p>
        </w:tc>
        <w:tc>
          <w:tcPr>
            <w:tcW w:w="1283"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snapToGrid w:val="0"/>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snapToGrid w:val="0"/>
                <w:color w:val="000000" w:themeColor="text1"/>
                <w:sz w:val="24"/>
                <w:lang w:eastAsia="ru-RU"/>
              </w:rPr>
            </w:pPr>
            <w:r w:rsidRPr="00554298">
              <w:rPr>
                <w:rFonts w:eastAsia="Times New Roman"/>
                <w:noProof/>
                <w:snapToGrid w:val="0"/>
                <w:color w:val="000000" w:themeColor="text1"/>
                <w:sz w:val="24"/>
                <w:lang w:eastAsia="ru-RU"/>
              </w:rPr>
              <w:t>76</w:t>
            </w:r>
          </w:p>
        </w:tc>
        <w:tc>
          <w:tcPr>
            <w:tcW w:w="1140"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70</w:t>
            </w:r>
          </w:p>
        </w:tc>
        <w:tc>
          <w:tcPr>
            <w:tcW w:w="1140"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81</w:t>
            </w:r>
          </w:p>
        </w:tc>
        <w:tc>
          <w:tcPr>
            <w:tcW w:w="1140" w:type="dxa"/>
            <w:tcBorders>
              <w:top w:val="single" w:sz="4" w:space="0" w:color="auto"/>
              <w:left w:val="single" w:sz="4" w:space="0" w:color="auto"/>
              <w:bottom w:val="single" w:sz="4" w:space="0" w:color="auto"/>
              <w:right w:val="single" w:sz="4" w:space="0" w:color="auto"/>
            </w:tcBorders>
            <w:vAlign w:val="bottom"/>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-6</w:t>
            </w: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9</w:t>
            </w:r>
          </w:p>
        </w:tc>
        <w:tc>
          <w:tcPr>
            <w:tcW w:w="855" w:type="dxa"/>
            <w:tcBorders>
              <w:top w:val="single" w:sz="4" w:space="0" w:color="auto"/>
              <w:left w:val="single" w:sz="4" w:space="0" w:color="auto"/>
              <w:bottom w:val="single" w:sz="4" w:space="0" w:color="auto"/>
              <w:right w:val="single" w:sz="4" w:space="0" w:color="auto"/>
            </w:tcBorders>
            <w:vAlign w:val="bottom"/>
          </w:tcPr>
          <w:p w:rsidR="00F72D92" w:rsidRPr="00554298" w:rsidRDefault="003C7F61" w:rsidP="008B1969">
            <w:pPr>
              <w:spacing w:after="0" w:line="240" w:lineRule="auto"/>
              <w:ind w:left="-113"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-7,89</w:t>
            </w:r>
          </w:p>
          <w:p w:rsidR="00F72D92" w:rsidRPr="00554298" w:rsidRDefault="00F72D92" w:rsidP="008B1969">
            <w:pPr>
              <w:spacing w:after="0" w:line="240" w:lineRule="auto"/>
              <w:ind w:left="-113" w:right="-113"/>
              <w:contextualSpacing/>
              <w:jc w:val="center"/>
              <w:rPr>
                <w:rFonts w:eastAsia="Times New Roman"/>
                <w:noProof/>
                <w:color w:val="000000" w:themeColor="text1"/>
                <w:sz w:val="24"/>
                <w:lang w:eastAsia="ru-RU"/>
              </w:rPr>
            </w:pPr>
          </w:p>
        </w:tc>
        <w:tc>
          <w:tcPr>
            <w:tcW w:w="712" w:type="dxa"/>
            <w:tcBorders>
              <w:top w:val="single" w:sz="4" w:space="0" w:color="auto"/>
              <w:left w:val="single" w:sz="4" w:space="0" w:color="auto"/>
              <w:bottom w:val="single" w:sz="4" w:space="0" w:color="auto"/>
              <w:right w:val="single" w:sz="4" w:space="0" w:color="auto"/>
            </w:tcBorders>
            <w:vAlign w:val="bottom"/>
          </w:tcPr>
          <w:p w:rsidR="00F72D92" w:rsidRPr="00554298" w:rsidRDefault="003C7F61" w:rsidP="008B1969">
            <w:pPr>
              <w:spacing w:after="0" w:line="240" w:lineRule="auto"/>
              <w:ind w:right="-113"/>
              <w:contextualSpacing/>
              <w:jc w:val="center"/>
              <w:rPr>
                <w:rFonts w:eastAsia="Times New Roman"/>
                <w:noProof/>
                <w:color w:val="000000" w:themeColor="text1"/>
                <w:sz w:val="24"/>
                <w:lang w:eastAsia="ru-RU"/>
              </w:rPr>
            </w:pPr>
            <w:r w:rsidRPr="00554298">
              <w:rPr>
                <w:rFonts w:eastAsia="Times New Roman"/>
                <w:noProof/>
                <w:color w:val="000000" w:themeColor="text1"/>
                <w:sz w:val="24"/>
                <w:lang w:eastAsia="ru-RU"/>
              </w:rPr>
              <w:t>15,71</w:t>
            </w:r>
          </w:p>
          <w:p w:rsidR="00F72D92" w:rsidRPr="00554298" w:rsidRDefault="00F72D92" w:rsidP="008B1969">
            <w:pPr>
              <w:spacing w:after="0" w:line="240" w:lineRule="auto"/>
              <w:ind w:right="-113"/>
              <w:contextualSpacing/>
              <w:jc w:val="center"/>
              <w:rPr>
                <w:rFonts w:eastAsia="Times New Roman"/>
                <w:noProof/>
                <w:color w:val="000000" w:themeColor="text1"/>
                <w:sz w:val="24"/>
                <w:lang w:eastAsia="ru-RU"/>
              </w:rPr>
            </w:pPr>
          </w:p>
        </w:tc>
      </w:tr>
      <w:tr w:rsidR="00F72D92" w:rsidRPr="00554298" w:rsidTr="00554298">
        <w:trPr>
          <w:trHeight w:val="343"/>
        </w:trPr>
        <w:tc>
          <w:tcPr>
            <w:tcW w:w="2963"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contextualSpacing/>
              <w:rPr>
                <w:rFonts w:eastAsia="Times New Roman"/>
                <w:noProof/>
                <w:snapToGrid w:val="0"/>
                <w:color w:val="000000" w:themeColor="text1"/>
                <w:sz w:val="24"/>
                <w:lang w:eastAsia="ru-RU"/>
              </w:rPr>
            </w:pPr>
            <w:r w:rsidRPr="00554298">
              <w:rPr>
                <w:rFonts w:eastAsia="Times New Roman"/>
                <w:noProof/>
                <w:snapToGrid w:val="0"/>
                <w:color w:val="000000" w:themeColor="text1"/>
                <w:sz w:val="24"/>
                <w:lang w:eastAsia="ru-RU"/>
              </w:rPr>
              <w:t xml:space="preserve">Индекс цен </w:t>
            </w:r>
          </w:p>
        </w:tc>
        <w:tc>
          <w:tcPr>
            <w:tcW w:w="1283"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113" w:right="-113"/>
              <w:contextualSpacing/>
              <w:jc w:val="center"/>
              <w:rPr>
                <w:rFonts w:eastAsia="Times New Roman"/>
                <w:noProof/>
                <w:snapToGrid w:val="0"/>
                <w:color w:val="000000" w:themeColor="text1"/>
                <w:sz w:val="24"/>
                <w:lang w:eastAsia="ru-RU"/>
              </w:rPr>
            </w:pPr>
            <w:r w:rsidRPr="00554298">
              <w:rPr>
                <w:rFonts w:eastAsia="Times New Roman"/>
                <w:noProof/>
                <w:snapToGrid w:val="0"/>
                <w:color w:val="000000" w:themeColor="text1"/>
                <w:sz w:val="24"/>
                <w:lang w:eastAsia="ru-RU"/>
              </w:rPr>
              <w:t>1</w:t>
            </w:r>
          </w:p>
        </w:tc>
        <w:tc>
          <w:tcPr>
            <w:tcW w:w="1140"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57" w:right="-57"/>
              <w:contextualSpacing/>
              <w:jc w:val="center"/>
              <w:rPr>
                <w:noProof/>
                <w:color w:val="000000" w:themeColor="text1"/>
                <w:sz w:val="24"/>
              </w:rPr>
            </w:pPr>
            <w:r w:rsidRPr="00554298">
              <w:rPr>
                <w:noProof/>
                <w:color w:val="000000" w:themeColor="text1"/>
                <w:sz w:val="24"/>
              </w:rPr>
              <w:t>1,129</w:t>
            </w:r>
          </w:p>
        </w:tc>
        <w:tc>
          <w:tcPr>
            <w:tcW w:w="1140" w:type="dxa"/>
            <w:tcBorders>
              <w:top w:val="single" w:sz="4" w:space="0" w:color="auto"/>
              <w:left w:val="single" w:sz="4" w:space="0" w:color="auto"/>
              <w:bottom w:val="single" w:sz="4" w:space="0" w:color="auto"/>
              <w:right w:val="single" w:sz="4" w:space="0" w:color="auto"/>
            </w:tcBorders>
            <w:hideMark/>
          </w:tcPr>
          <w:p w:rsidR="00F72D92" w:rsidRPr="00554298" w:rsidRDefault="003C7F61" w:rsidP="008B1969">
            <w:pPr>
              <w:spacing w:after="0" w:line="240" w:lineRule="auto"/>
              <w:ind w:left="-57" w:right="-57"/>
              <w:contextualSpacing/>
              <w:jc w:val="center"/>
              <w:rPr>
                <w:noProof/>
                <w:color w:val="000000" w:themeColor="text1"/>
                <w:sz w:val="24"/>
              </w:rPr>
            </w:pPr>
            <w:r w:rsidRPr="00554298">
              <w:rPr>
                <w:noProof/>
                <w:color w:val="000000" w:themeColor="text1"/>
                <w:sz w:val="24"/>
              </w:rPr>
              <w:t>1,054</w:t>
            </w:r>
          </w:p>
        </w:tc>
        <w:tc>
          <w:tcPr>
            <w:tcW w:w="1140"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noProof/>
                <w:color w:val="000000" w:themeColor="text1"/>
                <w:sz w:val="24"/>
              </w:rPr>
            </w:pPr>
            <w:r w:rsidRPr="00554298">
              <w:rPr>
                <w:noProof/>
                <w:color w:val="000000" w:themeColor="text1"/>
                <w:sz w:val="24"/>
              </w:rPr>
              <w:t>-</w:t>
            </w:r>
          </w:p>
        </w:tc>
        <w:tc>
          <w:tcPr>
            <w:tcW w:w="997"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noProof/>
                <w:color w:val="000000" w:themeColor="text1"/>
                <w:sz w:val="24"/>
              </w:rPr>
            </w:pPr>
            <w:r w:rsidRPr="00554298">
              <w:rPr>
                <w:noProof/>
                <w:color w:val="000000" w:themeColor="text1"/>
                <w:sz w:val="24"/>
              </w:rPr>
              <w:t>-</w:t>
            </w:r>
          </w:p>
        </w:tc>
        <w:tc>
          <w:tcPr>
            <w:tcW w:w="855"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noProof/>
                <w:color w:val="000000" w:themeColor="text1"/>
                <w:sz w:val="24"/>
              </w:rPr>
            </w:pPr>
            <w:r w:rsidRPr="00554298">
              <w:rPr>
                <w:noProof/>
                <w:color w:val="000000" w:themeColor="text1"/>
                <w:sz w:val="24"/>
              </w:rPr>
              <w:t>-</w:t>
            </w:r>
          </w:p>
        </w:tc>
        <w:tc>
          <w:tcPr>
            <w:tcW w:w="712" w:type="dxa"/>
            <w:tcBorders>
              <w:top w:val="single" w:sz="4" w:space="0" w:color="auto"/>
              <w:left w:val="single" w:sz="4" w:space="0" w:color="auto"/>
              <w:bottom w:val="single" w:sz="4" w:space="0" w:color="auto"/>
              <w:right w:val="single" w:sz="4" w:space="0" w:color="auto"/>
            </w:tcBorders>
            <w:vAlign w:val="bottom"/>
            <w:hideMark/>
          </w:tcPr>
          <w:p w:rsidR="00F72D92" w:rsidRPr="00554298" w:rsidRDefault="003C7F61" w:rsidP="008B1969">
            <w:pPr>
              <w:spacing w:after="0" w:line="240" w:lineRule="auto"/>
              <w:ind w:left="-57" w:right="-57"/>
              <w:contextualSpacing/>
              <w:jc w:val="center"/>
              <w:rPr>
                <w:noProof/>
                <w:color w:val="000000" w:themeColor="text1"/>
                <w:sz w:val="24"/>
              </w:rPr>
            </w:pPr>
            <w:r w:rsidRPr="00554298">
              <w:rPr>
                <w:noProof/>
                <w:color w:val="000000" w:themeColor="text1"/>
                <w:sz w:val="24"/>
              </w:rPr>
              <w:t>-</w:t>
            </w:r>
          </w:p>
        </w:tc>
      </w:tr>
    </w:tbl>
    <w:p w:rsidR="007E00BA" w:rsidRDefault="007E00BA" w:rsidP="008B1969">
      <w:pPr>
        <w:spacing w:after="0" w:line="360" w:lineRule="auto"/>
        <w:ind w:firstLine="851"/>
        <w:contextualSpacing/>
        <w:jc w:val="both"/>
        <w:rPr>
          <w:noProof/>
          <w:color w:val="000000" w:themeColor="text1"/>
          <w:spacing w:val="-6"/>
        </w:rPr>
      </w:pPr>
    </w:p>
    <w:p w:rsidR="007E00BA" w:rsidRDefault="007E00BA" w:rsidP="008B1969">
      <w:pPr>
        <w:spacing w:after="0" w:line="360" w:lineRule="auto"/>
        <w:ind w:firstLine="851"/>
        <w:contextualSpacing/>
        <w:jc w:val="both"/>
        <w:rPr>
          <w:noProof/>
          <w:color w:val="000000" w:themeColor="text1"/>
          <w:spacing w:val="-6"/>
        </w:rPr>
      </w:pPr>
    </w:p>
    <w:p w:rsidR="00F72D92" w:rsidRPr="00BF7862" w:rsidRDefault="003C7F61" w:rsidP="008B1969">
      <w:pPr>
        <w:spacing w:after="0" w:line="360" w:lineRule="auto"/>
        <w:ind w:firstLine="851"/>
        <w:contextualSpacing/>
        <w:jc w:val="both"/>
        <w:rPr>
          <w:noProof/>
          <w:color w:val="000000" w:themeColor="text1"/>
          <w:spacing w:val="-6"/>
        </w:rPr>
      </w:pPr>
      <w:r w:rsidRPr="00BF7862">
        <w:rPr>
          <w:noProof/>
          <w:color w:val="000000" w:themeColor="text1"/>
          <w:spacing w:val="-6"/>
        </w:rPr>
        <w:t xml:space="preserve">Своеобразным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предметом </w:instrText>
      </w:r>
      <w:r w:rsidR="007702EB" w:rsidRPr="00BF7862">
        <w:rPr>
          <w:noProof/>
          <w:color w:val="000000" w:themeColor="text1"/>
          <w:spacing w:val="-6"/>
          <w:highlight w:val="white"/>
        </w:rPr>
        <w:fldChar w:fldCharType="end"/>
      </w:r>
      <w:r w:rsidRPr="00BF7862">
        <w:rPr>
          <w:noProof/>
          <w:color w:val="000000" w:themeColor="text1"/>
          <w:spacing w:val="-6"/>
        </w:rPr>
        <w:t xml:space="preserve">труда финансово-экономической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службы </w:instrText>
      </w:r>
      <w:r w:rsidR="007702EB" w:rsidRPr="00BF7862">
        <w:rPr>
          <w:noProof/>
          <w:color w:val="000000" w:themeColor="text1"/>
          <w:spacing w:val="-6"/>
          <w:highlight w:val="white"/>
        </w:rPr>
        <w:fldChar w:fldCharType="end"/>
      </w:r>
      <w:r w:rsidRPr="00BF7862">
        <w:rPr>
          <w:noProof/>
          <w:color w:val="000000" w:themeColor="text1"/>
          <w:spacing w:val="-6"/>
        </w:rPr>
        <w:t xml:space="preserve">являются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деньги </w:instrText>
      </w:r>
      <w:r w:rsidR="007702EB" w:rsidRPr="00BF7862">
        <w:rPr>
          <w:noProof/>
          <w:color w:val="000000" w:themeColor="text1"/>
          <w:spacing w:val="-6"/>
          <w:highlight w:val="white"/>
        </w:rPr>
        <w:fldChar w:fldCharType="end"/>
      </w:r>
      <w:r w:rsidRPr="00BF7862">
        <w:rPr>
          <w:noProof/>
          <w:color w:val="000000" w:themeColor="text1"/>
          <w:spacing w:val="-6"/>
        </w:rPr>
        <w:t xml:space="preserve">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денежные </w:instrText>
      </w:r>
      <w:r w:rsidR="007702EB" w:rsidRPr="00BF7862">
        <w:rPr>
          <w:noProof/>
          <w:color w:val="000000" w:themeColor="text1"/>
          <w:spacing w:val="-6"/>
          <w:highlight w:val="white"/>
        </w:rPr>
        <w:fldChar w:fldCharType="end"/>
      </w:r>
      <w:r w:rsidRPr="00BF7862">
        <w:rPr>
          <w:noProof/>
          <w:color w:val="000000" w:themeColor="text1"/>
          <w:spacing w:val="-6"/>
        </w:rPr>
        <w:t xml:space="preserve">потоки, возникающие внутри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самого </w:instrText>
      </w:r>
      <w:r w:rsidR="007702EB" w:rsidRPr="00BF7862">
        <w:rPr>
          <w:noProof/>
          <w:color w:val="000000" w:themeColor="text1"/>
          <w:spacing w:val="-6"/>
          <w:highlight w:val="white"/>
        </w:rPr>
        <w:fldChar w:fldCharType="end"/>
      </w:r>
      <w:r w:rsidRPr="00BF7862">
        <w:rPr>
          <w:noProof/>
          <w:color w:val="000000" w:themeColor="text1"/>
          <w:spacing w:val="-6"/>
        </w:rPr>
        <w:t xml:space="preserve">предприятия и за его пределами,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связывающие </w:instrText>
      </w:r>
      <w:r w:rsidR="007702EB" w:rsidRPr="00BF7862">
        <w:rPr>
          <w:noProof/>
          <w:color w:val="000000" w:themeColor="text1"/>
          <w:spacing w:val="-6"/>
          <w:highlight w:val="white"/>
        </w:rPr>
        <w:fldChar w:fldCharType="end"/>
      </w:r>
      <w:r w:rsidRPr="00BF7862">
        <w:rPr>
          <w:noProof/>
          <w:color w:val="000000" w:themeColor="text1"/>
          <w:spacing w:val="-6"/>
        </w:rPr>
        <w:t xml:space="preserve">его с другими предприятиями, кредитно-банковской системой,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хозяйствующими </w:instrText>
      </w:r>
      <w:r w:rsidR="007702EB" w:rsidRPr="00BF7862">
        <w:rPr>
          <w:noProof/>
          <w:color w:val="000000" w:themeColor="text1"/>
          <w:spacing w:val="-6"/>
          <w:highlight w:val="white"/>
        </w:rPr>
        <w:fldChar w:fldCharType="end"/>
      </w:r>
      <w:r w:rsidRPr="00BF7862">
        <w:rPr>
          <w:noProof/>
          <w:color w:val="000000" w:themeColor="text1"/>
          <w:spacing w:val="-6"/>
        </w:rPr>
        <w:t xml:space="preserve">субъектами, находящимися в объединении. </w:t>
      </w:r>
    </w:p>
    <w:p w:rsidR="00F72D92" w:rsidRPr="00BF7862" w:rsidRDefault="003C7F61"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rPr>
        <w:t xml:space="preserve">Для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управления </w:instrText>
      </w:r>
      <w:r w:rsidR="007702EB" w:rsidRPr="00BF7862">
        <w:rPr>
          <w:noProof/>
          <w:color w:val="000000" w:themeColor="text1"/>
          <w:spacing w:val="-6"/>
          <w:highlight w:val="white"/>
        </w:rPr>
        <w:fldChar w:fldCharType="end"/>
      </w:r>
      <w:r w:rsidRPr="00BF7862">
        <w:rPr>
          <w:noProof/>
          <w:color w:val="000000" w:themeColor="text1"/>
          <w:spacing w:val="-6"/>
        </w:rPr>
        <w:t xml:space="preserve">финансами предприятий используется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финансовый </w:instrText>
      </w:r>
      <w:r w:rsidR="007702EB" w:rsidRPr="00BF7862">
        <w:rPr>
          <w:noProof/>
          <w:color w:val="000000" w:themeColor="text1"/>
          <w:spacing w:val="-6"/>
          <w:highlight w:val="white"/>
        </w:rPr>
        <w:fldChar w:fldCharType="end"/>
      </w:r>
      <w:r w:rsidRPr="00BF7862">
        <w:rPr>
          <w:noProof/>
          <w:color w:val="000000" w:themeColor="text1"/>
          <w:spacing w:val="-6"/>
        </w:rPr>
        <w:t xml:space="preserve">механизм -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система </w:instrText>
      </w:r>
      <w:r w:rsidR="007702EB" w:rsidRPr="00BF7862">
        <w:rPr>
          <w:noProof/>
          <w:color w:val="000000" w:themeColor="text1"/>
          <w:spacing w:val="-6"/>
          <w:highlight w:val="white"/>
        </w:rPr>
        <w:fldChar w:fldCharType="end"/>
      </w:r>
      <w:r w:rsidRPr="00BF7862">
        <w:rPr>
          <w:noProof/>
          <w:color w:val="000000" w:themeColor="text1"/>
          <w:spacing w:val="-6"/>
        </w:rPr>
        <w:t xml:space="preserve">управления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финансовыми </w:instrText>
      </w:r>
      <w:r w:rsidR="007702EB" w:rsidRPr="00BF7862">
        <w:rPr>
          <w:noProof/>
          <w:color w:val="000000" w:themeColor="text1"/>
          <w:spacing w:val="-6"/>
          <w:highlight w:val="white"/>
        </w:rPr>
        <w:fldChar w:fldCharType="end"/>
      </w:r>
      <w:r w:rsidRPr="00BF7862">
        <w:rPr>
          <w:noProof/>
          <w:color w:val="000000" w:themeColor="text1"/>
          <w:spacing w:val="-6"/>
        </w:rPr>
        <w:t xml:space="preserve">ресурсами с целью </w:t>
      </w:r>
      <w:r w:rsidRPr="00BF7862">
        <w:rPr>
          <w:noProof/>
          <w:color w:val="000000" w:themeColor="text1"/>
          <w:spacing w:val="-6"/>
          <w:szCs w:val="28"/>
        </w:rPr>
        <w:t xml:space="preserve">эффективного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воздействия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конечные результаты производства. </w:t>
      </w:r>
    </w:p>
    <w:p w:rsidR="00F72D92" w:rsidRPr="00BF7862" w:rsidRDefault="003C7F61" w:rsidP="008B1969">
      <w:pPr>
        <w:shd w:val="clear" w:color="auto" w:fill="FFFFFF"/>
        <w:spacing w:after="0" w:line="360" w:lineRule="auto"/>
        <w:ind w:firstLine="709"/>
        <w:contextualSpacing/>
        <w:jc w:val="both"/>
        <w:rPr>
          <w:rFonts w:eastAsia="Times New Roman"/>
          <w:noProof/>
          <w:color w:val="000000"/>
          <w:spacing w:val="-6"/>
          <w:szCs w:val="28"/>
          <w:lang w:eastAsia="ru-RU"/>
        </w:rPr>
      </w:pPr>
      <w:r w:rsidRPr="00BF7862">
        <w:rPr>
          <w:rFonts w:eastAsia="Times New Roman"/>
          <w:noProof/>
          <w:color w:val="000000" w:themeColor="text1"/>
          <w:spacing w:val="-6"/>
          <w:szCs w:val="28"/>
          <w:lang w:eastAsia="ru-RU"/>
        </w:rPr>
        <w:t xml:space="preserve">Как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видно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из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таблицы </w:instrText>
      </w:r>
      <w:r w:rsidR="007702EB" w:rsidRPr="00BF7862">
        <w:rPr>
          <w:rFonts w:eastAsia="Times New Roman"/>
          <w:noProof/>
          <w:color w:val="000000" w:themeColor="text1"/>
          <w:spacing w:val="-6"/>
          <w:szCs w:val="28"/>
          <w:highlight w:val="white"/>
          <w:lang w:eastAsia="ru-RU"/>
        </w:rPr>
        <w:fldChar w:fldCharType="end"/>
      </w:r>
      <w:r w:rsidR="00450423">
        <w:rPr>
          <w:rFonts w:eastAsia="Times New Roman"/>
          <w:noProof/>
          <w:color w:val="000000" w:themeColor="text1"/>
          <w:spacing w:val="-6"/>
          <w:szCs w:val="28"/>
          <w:lang w:eastAsia="ru-RU"/>
        </w:rPr>
        <w:t>3</w:t>
      </w: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увеличение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объемов</w:t>
      </w:r>
      <w:r w:rsidRPr="00BF7862">
        <w:rPr>
          <w:rFonts w:eastAsia="Times New Roman"/>
          <w:noProof/>
          <w:color w:val="000000"/>
          <w:spacing w:val="-6"/>
          <w:szCs w:val="28"/>
          <w:lang w:eastAsia="ru-RU"/>
        </w:rPr>
        <w:t xml:space="preserve">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производства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в 2015 г. по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сравнению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с 2014 г.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обусловило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увеличение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объемов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продаж на 458966 тыс. руб. (33,20%), а увеличение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объемов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производства в 2016 г. по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сравнению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с 2015г. обусловило увеличение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объемов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продаж на 54958 тыс. руб. (2,98%) соответственно.</w:t>
      </w:r>
    </w:p>
    <w:p w:rsidR="00F72D92" w:rsidRPr="00BF7862" w:rsidRDefault="003C7F61" w:rsidP="008B1969">
      <w:pPr>
        <w:shd w:val="clear" w:color="auto" w:fill="FFFFFF"/>
        <w:spacing w:after="0" w:line="360" w:lineRule="auto"/>
        <w:ind w:firstLine="720"/>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Себестоимость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проданной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продукции в 2015 гг. увеличилась на 425991 тыс. руб. (36,63%), 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увеличилась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10644 тыс. руб. (0,67%).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Увеличение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себестоимости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произошло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результате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роста цен на энергоносители и сырье.</w:t>
      </w:r>
    </w:p>
    <w:p w:rsidR="00F72D92" w:rsidRPr="00BF7862" w:rsidRDefault="003C7F61" w:rsidP="008B1969">
      <w:pPr>
        <w:spacing w:after="0" w:line="360" w:lineRule="auto"/>
        <w:ind w:firstLine="720"/>
        <w:contextualSpacing/>
        <w:jc w:val="both"/>
        <w:rPr>
          <w:noProof/>
          <w:color w:val="000000" w:themeColor="text1"/>
          <w:spacing w:val="-6"/>
          <w:szCs w:val="28"/>
        </w:rPr>
      </w:pPr>
      <w:r w:rsidRPr="00BF7862">
        <w:rPr>
          <w:noProof/>
          <w:color w:val="000000" w:themeColor="text1"/>
          <w:spacing w:val="-6"/>
        </w:rPr>
        <w:t xml:space="preserve">Прибыль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предприятия </w:instrText>
      </w:r>
      <w:r w:rsidR="007702EB" w:rsidRPr="00BF7862">
        <w:rPr>
          <w:noProof/>
          <w:color w:val="000000" w:themeColor="text1"/>
          <w:spacing w:val="-6"/>
          <w:highlight w:val="white"/>
        </w:rPr>
        <w:fldChar w:fldCharType="end"/>
      </w:r>
      <w:r w:rsidRPr="00BF7862">
        <w:rPr>
          <w:noProof/>
          <w:color w:val="000000" w:themeColor="text1"/>
          <w:spacing w:val="-6"/>
        </w:rPr>
        <w:t>характеризует эффективность его деятельности.</w:t>
      </w:r>
    </w:p>
    <w:p w:rsidR="00F72D92" w:rsidRPr="00BF7862" w:rsidRDefault="003C7F61" w:rsidP="008B1969">
      <w:pPr>
        <w:spacing w:after="0" w:line="360" w:lineRule="auto"/>
        <w:contextualSpacing/>
        <w:jc w:val="both"/>
        <w:rPr>
          <w:noProof/>
          <w:color w:val="000000" w:themeColor="text1"/>
          <w:spacing w:val="-6"/>
          <w:szCs w:val="22"/>
        </w:rPr>
      </w:pPr>
      <w:r w:rsidRPr="00BF7862">
        <w:rPr>
          <w:noProof/>
          <w:color w:val="000000" w:themeColor="text1"/>
          <w:spacing w:val="-6"/>
        </w:rPr>
        <w:t xml:space="preserve">Она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является </w:instrText>
      </w:r>
      <w:r w:rsidR="007702EB" w:rsidRPr="00BF7862">
        <w:rPr>
          <w:noProof/>
          <w:color w:val="000000" w:themeColor="text1"/>
          <w:spacing w:val="-6"/>
          <w:highlight w:val="white"/>
        </w:rPr>
        <w:fldChar w:fldCharType="end"/>
      </w:r>
      <w:r w:rsidRPr="00BF7862">
        <w:rPr>
          <w:noProof/>
          <w:color w:val="000000" w:themeColor="text1"/>
          <w:spacing w:val="-6"/>
        </w:rPr>
        <w:t xml:space="preserve">основным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источником </w:instrText>
      </w:r>
      <w:r w:rsidR="007702EB" w:rsidRPr="00BF7862">
        <w:rPr>
          <w:noProof/>
          <w:color w:val="000000" w:themeColor="text1"/>
          <w:spacing w:val="-6"/>
          <w:highlight w:val="white"/>
        </w:rPr>
        <w:fldChar w:fldCharType="end"/>
      </w:r>
      <w:r w:rsidRPr="00BF7862">
        <w:rPr>
          <w:noProof/>
          <w:color w:val="000000" w:themeColor="text1"/>
          <w:spacing w:val="-6"/>
        </w:rPr>
        <w:t xml:space="preserve">финансовых ресурсов предприятия,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обеспечивающим </w:instrText>
      </w:r>
      <w:r w:rsidR="007702EB" w:rsidRPr="00BF7862">
        <w:rPr>
          <w:noProof/>
          <w:color w:val="000000" w:themeColor="text1"/>
          <w:spacing w:val="-6"/>
          <w:highlight w:val="white"/>
        </w:rPr>
        <w:fldChar w:fldCharType="end"/>
      </w:r>
      <w:r w:rsidRPr="00BF7862">
        <w:rPr>
          <w:noProof/>
          <w:color w:val="000000" w:themeColor="text1"/>
          <w:spacing w:val="-6"/>
        </w:rPr>
        <w:t xml:space="preserve">его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функционирование </w:instrText>
      </w:r>
      <w:r w:rsidR="007702EB" w:rsidRPr="00BF7862">
        <w:rPr>
          <w:noProof/>
          <w:color w:val="000000" w:themeColor="text1"/>
          <w:spacing w:val="-6"/>
          <w:highlight w:val="white"/>
        </w:rPr>
        <w:fldChar w:fldCharType="end"/>
      </w:r>
      <w:r w:rsidRPr="00BF7862">
        <w:rPr>
          <w:noProof/>
          <w:color w:val="000000" w:themeColor="text1"/>
          <w:spacing w:val="-6"/>
        </w:rPr>
        <w:t xml:space="preserve">и развитие. </w:t>
      </w:r>
      <w:r w:rsidRPr="00BF7862">
        <w:rPr>
          <w:noProof/>
          <w:color w:val="000000" w:themeColor="text1"/>
          <w:spacing w:val="-6"/>
          <w:szCs w:val="28"/>
        </w:rPr>
        <w:t xml:space="preserve">В 2015 г.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сравнению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2014 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наблюдается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увеличение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прибыли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от продаж на 16681 тыс. руб. (26,76%), в 2016 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также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наблюдается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увеличение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32089 тыс. руб. (40,61%)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отношению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 2015г. </w:t>
      </w:r>
      <w:r w:rsidRPr="00BF7862">
        <w:rPr>
          <w:noProof/>
          <w:color w:val="000000" w:themeColor="text1"/>
          <w:spacing w:val="-6"/>
        </w:rPr>
        <w:t xml:space="preserve">Увеличения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показателя </w:instrText>
      </w:r>
      <w:r w:rsidR="007702EB" w:rsidRPr="00BF7862">
        <w:rPr>
          <w:noProof/>
          <w:color w:val="000000" w:themeColor="text1"/>
          <w:spacing w:val="-6"/>
          <w:highlight w:val="white"/>
        </w:rPr>
        <w:fldChar w:fldCharType="end"/>
      </w:r>
      <w:r w:rsidRPr="00BF7862">
        <w:rPr>
          <w:noProof/>
          <w:color w:val="000000" w:themeColor="text1"/>
          <w:spacing w:val="-6"/>
        </w:rPr>
        <w:t xml:space="preserve">прибыль от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продаж </w:instrText>
      </w:r>
      <w:r w:rsidR="007702EB" w:rsidRPr="00BF7862">
        <w:rPr>
          <w:noProof/>
          <w:color w:val="000000" w:themeColor="text1"/>
          <w:spacing w:val="-6"/>
          <w:highlight w:val="white"/>
        </w:rPr>
        <w:fldChar w:fldCharType="end"/>
      </w:r>
      <w:r w:rsidRPr="00BF7862">
        <w:rPr>
          <w:bCs/>
          <w:noProof/>
          <w:color w:val="000000" w:themeColor="text1"/>
          <w:spacing w:val="-6"/>
        </w:rPr>
        <w:t>говорит</w:t>
      </w:r>
      <w:r w:rsidRPr="00BF7862">
        <w:rPr>
          <w:noProof/>
          <w:color w:val="000000" w:themeColor="text1"/>
          <w:spacing w:val="-6"/>
        </w:rPr>
        <w:t xml:space="preserve"> </w:t>
      </w:r>
      <w:r w:rsidRPr="00BF7862">
        <w:rPr>
          <w:bCs/>
          <w:noProof/>
          <w:color w:val="000000" w:themeColor="text1"/>
          <w:spacing w:val="-6"/>
        </w:rPr>
        <w:t>о</w:t>
      </w:r>
      <w:r w:rsidRPr="00BF7862">
        <w:rPr>
          <w:noProof/>
          <w:color w:val="000000" w:themeColor="text1"/>
          <w:spacing w:val="-6"/>
        </w:rPr>
        <w:t xml:space="preserve">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стабильности </w:instrText>
      </w:r>
      <w:r w:rsidR="007702EB" w:rsidRPr="00BF7862">
        <w:rPr>
          <w:noProof/>
          <w:color w:val="000000" w:themeColor="text1"/>
          <w:spacing w:val="-6"/>
          <w:highlight w:val="white"/>
        </w:rPr>
        <w:fldChar w:fldCharType="end"/>
      </w:r>
      <w:r w:rsidRPr="00BF7862">
        <w:rPr>
          <w:noProof/>
          <w:color w:val="000000" w:themeColor="text1"/>
          <w:spacing w:val="-6"/>
        </w:rPr>
        <w:t xml:space="preserve">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надежности </w:instrText>
      </w:r>
      <w:r w:rsidR="007702EB" w:rsidRPr="00BF7862">
        <w:rPr>
          <w:noProof/>
          <w:color w:val="000000" w:themeColor="text1"/>
          <w:spacing w:val="-6"/>
          <w:highlight w:val="white"/>
        </w:rPr>
        <w:fldChar w:fldCharType="end"/>
      </w:r>
      <w:r w:rsidRPr="00BF7862">
        <w:rPr>
          <w:noProof/>
          <w:color w:val="000000" w:themeColor="text1"/>
          <w:spacing w:val="-6"/>
        </w:rPr>
        <w:t>предприятия.</w:t>
      </w:r>
    </w:p>
    <w:p w:rsidR="00F72D92" w:rsidRPr="00BF7862" w:rsidRDefault="003C7F61" w:rsidP="008B1969">
      <w:pPr>
        <w:spacing w:after="0" w:line="360" w:lineRule="auto"/>
        <w:ind w:firstLine="720"/>
        <w:contextualSpacing/>
        <w:jc w:val="both"/>
        <w:rPr>
          <w:noProof/>
          <w:color w:val="000000" w:themeColor="text1"/>
          <w:spacing w:val="-6"/>
          <w:szCs w:val="28"/>
        </w:rPr>
      </w:pPr>
      <w:r w:rsidRPr="00BF7862">
        <w:rPr>
          <w:noProof/>
          <w:color w:val="000000" w:themeColor="text1"/>
          <w:spacing w:val="-6"/>
          <w:szCs w:val="28"/>
        </w:rPr>
        <w:t xml:space="preserve">Чистая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прибыль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ОАО «КФ «Белогорье» так же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увеличилась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г. на 1198 тыс. руб. (5,19%)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отношению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2014 г. и на 27336 тыс. руб. (112,54%) в </w:t>
      </w:r>
      <w:r w:rsidRPr="00BF7862">
        <w:rPr>
          <w:noProof/>
          <w:color w:val="000000" w:themeColor="text1"/>
          <w:spacing w:val="-6"/>
          <w:szCs w:val="28"/>
        </w:rPr>
        <w:lastRenderedPageBreak/>
        <w:t xml:space="preserve">2016г.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отношению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 2015г.  Рост показателя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чистой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прибыли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говорит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 что, что 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дынный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исследуемый период предприятие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работает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достаточно хорошо.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iCs/>
          <w:noProof/>
          <w:color w:val="000000" w:themeColor="text1"/>
          <w:spacing w:val="-6"/>
          <w:szCs w:val="28"/>
          <w:lang w:eastAsia="ru-RU"/>
        </w:rPr>
        <w:t xml:space="preserve">Увеличение </w:t>
      </w:r>
      <w:r w:rsidR="007702EB" w:rsidRPr="00BF7862">
        <w:rPr>
          <w:rFonts w:eastAsia="Times New Roman"/>
          <w:iCs/>
          <w:noProof/>
          <w:color w:val="000000" w:themeColor="text1"/>
          <w:spacing w:val="-6"/>
          <w:szCs w:val="28"/>
          <w:highlight w:val="white"/>
          <w:lang w:eastAsia="ru-RU"/>
        </w:rPr>
        <w:fldChar w:fldCharType="begin"/>
      </w:r>
      <w:r w:rsidRPr="00BF7862">
        <w:rPr>
          <w:rFonts w:eastAsia="Times New Roman"/>
          <w:iCs/>
          <w:noProof/>
          <w:color w:val="000000" w:themeColor="text1"/>
          <w:spacing w:val="-6"/>
          <w:szCs w:val="28"/>
          <w:highlight w:val="white"/>
          <w:lang w:eastAsia="ru-RU"/>
        </w:rPr>
        <w:instrText xml:space="preserve">eq численности </w:instrText>
      </w:r>
      <w:r w:rsidR="007702EB" w:rsidRPr="00BF7862">
        <w:rPr>
          <w:rFonts w:eastAsia="Times New Roman"/>
          <w:iCs/>
          <w:noProof/>
          <w:color w:val="000000" w:themeColor="text1"/>
          <w:spacing w:val="-6"/>
          <w:szCs w:val="28"/>
          <w:highlight w:val="white"/>
          <w:lang w:eastAsia="ru-RU"/>
        </w:rPr>
        <w:fldChar w:fldCharType="end"/>
      </w:r>
      <w:r w:rsidRPr="00BF7862">
        <w:rPr>
          <w:rFonts w:eastAsia="Times New Roman"/>
          <w:iCs/>
          <w:noProof/>
          <w:color w:val="000000" w:themeColor="text1"/>
          <w:spacing w:val="-6"/>
          <w:szCs w:val="28"/>
          <w:lang w:eastAsia="ru-RU"/>
        </w:rPr>
        <w:t>персонала в ОАО «КФ «Белогорье»</w:t>
      </w:r>
      <w:r w:rsidRPr="00BF7862">
        <w:rPr>
          <w:rFonts w:eastAsia="Times New Roman"/>
          <w:i/>
          <w:noProof/>
          <w:color w:val="000000" w:themeColor="text1"/>
          <w:spacing w:val="-6"/>
          <w:szCs w:val="28"/>
          <w:lang w:eastAsia="ru-RU"/>
        </w:rPr>
        <w:t xml:space="preserve"> </w:t>
      </w:r>
      <w:r w:rsidRPr="00BF7862">
        <w:rPr>
          <w:rFonts w:eastAsia="Times New Roman"/>
          <w:noProof/>
          <w:color w:val="000000" w:themeColor="text1"/>
          <w:spacing w:val="-6"/>
          <w:szCs w:val="28"/>
          <w:lang w:eastAsia="ru-RU"/>
        </w:rPr>
        <w:t xml:space="preserve">в 2015 г. на 28 человек и на 30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человек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связано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увеличением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рабочих мест в следствии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объема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роста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производства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продукции.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Основные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средства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ОАО «КФ «Белогорье»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постоянно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обновляются, об этом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говорят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темпы роста. В 2015 г. произошло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увеличение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21,50% 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сравнению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с 2014 г. и на 6,51% в 2016 г. по отношению к 2015г.</w:t>
      </w:r>
    </w:p>
    <w:p w:rsidR="00F72D92" w:rsidRPr="00BF7862" w:rsidRDefault="003C7F61" w:rsidP="008B1969">
      <w:pPr>
        <w:spacing w:after="0" w:line="360" w:lineRule="auto"/>
        <w:ind w:firstLine="720"/>
        <w:contextualSpacing/>
        <w:jc w:val="both"/>
        <w:rPr>
          <w:noProof/>
          <w:color w:val="000000" w:themeColor="text1"/>
          <w:spacing w:val="-6"/>
          <w:szCs w:val="28"/>
          <w:lang w:eastAsia="ru-RU"/>
        </w:rPr>
      </w:pPr>
      <w:r w:rsidRPr="00BF7862">
        <w:rPr>
          <w:rFonts w:eastAsia="Times New Roman"/>
          <w:noProof/>
          <w:color w:val="000000" w:themeColor="text1"/>
          <w:spacing w:val="-6"/>
          <w:szCs w:val="28"/>
          <w:lang w:eastAsia="ru-RU"/>
        </w:rPr>
        <w:t xml:space="preserve">Дебиторская задолженность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увеличилась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конце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2015 г. 66784 тыс. руб. (23,19%). В конце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увеличилась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65174 тыс. руб. (18,37%). </w:t>
      </w:r>
      <w:r w:rsidRPr="00BF7862">
        <w:rPr>
          <w:noProof/>
          <w:color w:val="000000" w:themeColor="text1"/>
          <w:spacing w:val="-6"/>
          <w:szCs w:val="28"/>
          <w:lang w:eastAsia="ru-RU"/>
        </w:rPr>
        <w:t>У</w:t>
      </w:r>
      <w:r w:rsidRPr="00BF7862">
        <w:rPr>
          <w:rFonts w:eastAsia="Times New Roman"/>
          <w:noProof/>
          <w:color w:val="000000" w:themeColor="text1"/>
          <w:spacing w:val="-6"/>
          <w:szCs w:val="28"/>
          <w:lang w:eastAsia="ru-RU"/>
        </w:rPr>
        <w:t xml:space="preserve">величение дебиторской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задолженности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может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свидетельствовать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неосмотрительной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кредитной политике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предприятия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отношению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покупателям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либо об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увеличении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объема продаж, либо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неплатежеспособности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банкротстве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части покупателей. С другой стороны,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предприятие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может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сократить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отгрузку продукции,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тогда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счета дебиторов уменьшатся.</w:t>
      </w:r>
      <w:r w:rsidRPr="00BF7862">
        <w:rPr>
          <w:noProof/>
          <w:color w:val="000000" w:themeColor="text1"/>
          <w:spacing w:val="-6"/>
          <w:szCs w:val="28"/>
          <w:lang w:eastAsia="ru-RU"/>
        </w:rPr>
        <w:t xml:space="preserve"> </w:t>
      </w:r>
      <w:r w:rsidRPr="00BF7862">
        <w:rPr>
          <w:rFonts w:eastAsia="Times New Roman"/>
          <w:noProof/>
          <w:color w:val="000000" w:themeColor="text1"/>
          <w:spacing w:val="-6"/>
          <w:szCs w:val="28"/>
          <w:lang w:eastAsia="ru-RU"/>
        </w:rPr>
        <w:t xml:space="preserve">Следовательно, рост дебиторской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задолженности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всегда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оценивается отрицательно.</w:t>
      </w:r>
    </w:p>
    <w:p w:rsidR="00F72D92" w:rsidRPr="00BF7862" w:rsidRDefault="003C7F61" w:rsidP="008B1969">
      <w:pPr>
        <w:spacing w:after="0" w:line="360" w:lineRule="auto"/>
        <w:ind w:firstLine="720"/>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Снижение кредиторской задолженности в 2015 г. на 2348 тыс. руб. (14,72%)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свидетельствует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 увеличении уровня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платежеспособности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ОАО «КФ «Белогорье». </w:t>
      </w:r>
    </w:p>
    <w:p w:rsidR="00F72D92" w:rsidRPr="00BF7862" w:rsidRDefault="003C7F61" w:rsidP="008B1969">
      <w:pPr>
        <w:spacing w:after="0" w:line="360" w:lineRule="auto"/>
        <w:ind w:firstLine="720"/>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Среднегодовая выработка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одного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работника на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протяжении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исследуемого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периода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колеблется. В 2015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увеличилась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на 459,74 тыс. руб. (29,07%), в 2016 на 6,75 тыс. руб. (0,33%) - снизилась.</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Фондоотдача сократилась в 2016 г. 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сравнению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 2015 г. на 0,33 руб.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Снижение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фондоотдачи свидетельствует о не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эффективном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использовании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основных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средств в ОАО «КФ «Белогорье».</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lastRenderedPageBreak/>
        <w:t xml:space="preserve">Материальные затраты в ОАО «КФ «Белогорье» в 2015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увеличились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376945 тыс. руб. (47,32%), 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увеличились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37963 тыс. руб. (3,24%), что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говорит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увеличении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объема продукции.</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Снижение материалоотдачи на 0,17 руб. в 2015 г. и на 0,01 руб. в 2016 г. свидетельствует 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незначительном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перерасходе материалов.</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А увеличение материалоемкости на 0,06 руб. в 2015 г. и на 0,01 руб. 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говорит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 увеличении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суммы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материальных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затрат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в себестоимости.</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Увеличение рентабельности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продаж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2016 г на 1,57% 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сравнению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 2015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говорит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 том, что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предприятие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работало 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отчетном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году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мболнн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рентабельно, чем в предыдущие годы. </w:t>
      </w:r>
    </w:p>
    <w:p w:rsidR="00F72D92" w:rsidRPr="00BF7862" w:rsidRDefault="003C7F61" w:rsidP="008B1969">
      <w:pPr>
        <w:spacing w:after="0" w:line="360" w:lineRule="auto"/>
        <w:ind w:firstLine="709"/>
        <w:contextualSpacing/>
        <w:jc w:val="both"/>
        <w:rPr>
          <w:rFonts w:eastAsia="Times New Roman"/>
          <w:noProof/>
          <w:snapToGrid w:val="0"/>
          <w:color w:val="000000" w:themeColor="text1"/>
          <w:spacing w:val="-6"/>
          <w:szCs w:val="28"/>
          <w:lang w:eastAsia="ru-RU"/>
        </w:rPr>
      </w:pPr>
      <w:r w:rsidRPr="00BF7862">
        <w:rPr>
          <w:rFonts w:eastAsia="Times New Roman"/>
          <w:noProof/>
          <w:snapToGrid w:val="0"/>
          <w:color w:val="000000" w:themeColor="text1"/>
          <w:spacing w:val="-6"/>
          <w:szCs w:val="28"/>
          <w:lang w:eastAsia="ru-RU"/>
        </w:rPr>
        <w:t xml:space="preserve">Увеличение оборачиваемости </w:t>
      </w:r>
      <w:r w:rsidR="007702EB" w:rsidRPr="00BF7862">
        <w:rPr>
          <w:rFonts w:eastAsia="Times New Roman"/>
          <w:noProof/>
          <w:snapToGrid w:val="0"/>
          <w:color w:val="000000" w:themeColor="text1"/>
          <w:spacing w:val="-6"/>
          <w:szCs w:val="28"/>
          <w:highlight w:val="white"/>
          <w:lang w:eastAsia="ru-RU"/>
        </w:rPr>
        <w:fldChar w:fldCharType="begin"/>
      </w:r>
      <w:r w:rsidRPr="00BF7862">
        <w:rPr>
          <w:rFonts w:eastAsia="Times New Roman"/>
          <w:noProof/>
          <w:snapToGrid w:val="0"/>
          <w:color w:val="000000" w:themeColor="text1"/>
          <w:spacing w:val="-6"/>
          <w:szCs w:val="28"/>
          <w:highlight w:val="white"/>
          <w:lang w:eastAsia="ru-RU"/>
        </w:rPr>
        <w:instrText xml:space="preserve">eq дебиторской </w:instrText>
      </w:r>
      <w:r w:rsidR="007702EB" w:rsidRPr="00BF7862">
        <w:rPr>
          <w:rFonts w:eastAsia="Times New Roman"/>
          <w:noProof/>
          <w:snapToGrid w:val="0"/>
          <w:color w:val="000000" w:themeColor="text1"/>
          <w:spacing w:val="-6"/>
          <w:szCs w:val="28"/>
          <w:highlight w:val="white"/>
          <w:lang w:eastAsia="ru-RU"/>
        </w:rPr>
        <w:fldChar w:fldCharType="end"/>
      </w:r>
      <w:r w:rsidRPr="00BF7862">
        <w:rPr>
          <w:rFonts w:eastAsia="Times New Roman"/>
          <w:noProof/>
          <w:snapToGrid w:val="0"/>
          <w:color w:val="000000" w:themeColor="text1"/>
          <w:spacing w:val="-6"/>
          <w:szCs w:val="28"/>
          <w:lang w:eastAsia="ru-RU"/>
        </w:rPr>
        <w:t xml:space="preserve">задолженности в 2016 г. на 4 </w:t>
      </w:r>
      <w:r w:rsidR="007702EB" w:rsidRPr="00BF7862">
        <w:rPr>
          <w:rFonts w:eastAsia="Times New Roman"/>
          <w:noProof/>
          <w:snapToGrid w:val="0"/>
          <w:color w:val="000000" w:themeColor="text1"/>
          <w:spacing w:val="-6"/>
          <w:szCs w:val="28"/>
          <w:highlight w:val="white"/>
          <w:lang w:eastAsia="ru-RU"/>
        </w:rPr>
        <w:fldChar w:fldCharType="begin"/>
      </w:r>
      <w:r w:rsidRPr="00BF7862">
        <w:rPr>
          <w:rFonts w:eastAsia="Times New Roman"/>
          <w:noProof/>
          <w:snapToGrid w:val="0"/>
          <w:color w:val="000000" w:themeColor="text1"/>
          <w:spacing w:val="-6"/>
          <w:szCs w:val="28"/>
          <w:highlight w:val="white"/>
          <w:lang w:eastAsia="ru-RU"/>
        </w:rPr>
        <w:instrText xml:space="preserve">eq оборота </w:instrText>
      </w:r>
      <w:r w:rsidR="007702EB" w:rsidRPr="00BF7862">
        <w:rPr>
          <w:rFonts w:eastAsia="Times New Roman"/>
          <w:noProof/>
          <w:snapToGrid w:val="0"/>
          <w:color w:val="000000" w:themeColor="text1"/>
          <w:spacing w:val="-6"/>
          <w:szCs w:val="28"/>
          <w:highlight w:val="white"/>
          <w:lang w:eastAsia="ru-RU"/>
        </w:rPr>
        <w:fldChar w:fldCharType="end"/>
      </w:r>
      <w:r w:rsidRPr="00BF7862">
        <w:rPr>
          <w:rFonts w:eastAsia="Times New Roman"/>
          <w:noProof/>
          <w:snapToGrid w:val="0"/>
          <w:color w:val="000000" w:themeColor="text1"/>
          <w:spacing w:val="-6"/>
          <w:szCs w:val="28"/>
          <w:lang w:eastAsia="ru-RU"/>
        </w:rPr>
        <w:t xml:space="preserve">по </w:t>
      </w:r>
      <w:r w:rsidR="007702EB" w:rsidRPr="00BF7862">
        <w:rPr>
          <w:rFonts w:eastAsia="Times New Roman"/>
          <w:noProof/>
          <w:snapToGrid w:val="0"/>
          <w:color w:val="000000" w:themeColor="text1"/>
          <w:spacing w:val="-6"/>
          <w:szCs w:val="28"/>
          <w:highlight w:val="white"/>
          <w:lang w:eastAsia="ru-RU"/>
        </w:rPr>
        <w:fldChar w:fldCharType="begin"/>
      </w:r>
      <w:r w:rsidRPr="00BF7862">
        <w:rPr>
          <w:rFonts w:eastAsia="Times New Roman"/>
          <w:noProof/>
          <w:snapToGrid w:val="0"/>
          <w:color w:val="000000" w:themeColor="text1"/>
          <w:spacing w:val="-6"/>
          <w:szCs w:val="28"/>
          <w:highlight w:val="white"/>
          <w:lang w:eastAsia="ru-RU"/>
        </w:rPr>
        <w:instrText xml:space="preserve">eq отношению </w:instrText>
      </w:r>
      <w:r w:rsidR="007702EB" w:rsidRPr="00BF7862">
        <w:rPr>
          <w:rFonts w:eastAsia="Times New Roman"/>
          <w:noProof/>
          <w:snapToGrid w:val="0"/>
          <w:color w:val="000000" w:themeColor="text1"/>
          <w:spacing w:val="-6"/>
          <w:szCs w:val="28"/>
          <w:highlight w:val="white"/>
          <w:lang w:eastAsia="ru-RU"/>
        </w:rPr>
        <w:fldChar w:fldCharType="end"/>
      </w:r>
      <w:r w:rsidRPr="00BF7862">
        <w:rPr>
          <w:rFonts w:eastAsia="Times New Roman"/>
          <w:noProof/>
          <w:snapToGrid w:val="0"/>
          <w:color w:val="000000" w:themeColor="text1"/>
          <w:spacing w:val="-6"/>
          <w:szCs w:val="28"/>
          <w:lang w:eastAsia="ru-RU"/>
        </w:rPr>
        <w:t xml:space="preserve">к 2015 г. </w:t>
      </w:r>
      <w:r w:rsidRPr="00BF7862">
        <w:rPr>
          <w:rFonts w:eastAsia="Times New Roman"/>
          <w:noProof/>
          <w:color w:val="000000" w:themeColor="text1"/>
          <w:spacing w:val="-6"/>
          <w:szCs w:val="28"/>
          <w:lang w:eastAsia="ru-RU"/>
        </w:rPr>
        <w:t xml:space="preserve">может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свидетельствовать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ухудшении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условий оплаты продукции.</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Наблюдается увеличение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периода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погашения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дебиторской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задолженности на 9 дней в 2016 г. Это является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плохой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тенденцией, тем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самым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дебиторская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задолженность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медленнее обращается 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денежные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средства, а, следовательно,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снижается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ликвидность оборотных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средств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предприятия.</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Финансовые результаты деятельности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предприятия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оценива</w:t>
      </w:r>
      <w:r w:rsidRPr="00BF7862">
        <w:rPr>
          <w:rFonts w:eastAsia="Times New Roman"/>
          <w:noProof/>
          <w:color w:val="000000" w:themeColor="text1"/>
          <w:spacing w:val="-6"/>
          <w:szCs w:val="28"/>
          <w:lang w:eastAsia="ru-RU"/>
        </w:rPr>
        <w:softHyphen/>
        <w:t xml:space="preserve">ются с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помощью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абсолютных и относительных показателей.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К аб</w:t>
      </w:r>
      <w:r w:rsidRPr="00BF7862">
        <w:rPr>
          <w:rFonts w:eastAsia="Times New Roman"/>
          <w:noProof/>
          <w:color w:val="000000" w:themeColor="text1"/>
          <w:spacing w:val="-6"/>
          <w:szCs w:val="28"/>
          <w:lang w:eastAsia="ru-RU"/>
        </w:rPr>
        <w:softHyphen/>
        <w:t xml:space="preserve">солютным относятся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прибыль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(убыток) от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реализации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товара (работ, услуг), прибыль (убыток) от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прочей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реализации,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доходы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расходы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прочих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операций, балансовая (валовая) прибыль,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чистая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прибыль.</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числу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относительных показателей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принадлежат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различные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соотношения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прибыли 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затрат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(или вложенного капитала – соб</w:t>
      </w:r>
      <w:r w:rsidRPr="00BF7862">
        <w:rPr>
          <w:rFonts w:eastAsia="Times New Roman"/>
          <w:noProof/>
          <w:color w:val="000000" w:themeColor="text1"/>
          <w:spacing w:val="-6"/>
          <w:szCs w:val="28"/>
          <w:lang w:eastAsia="ru-RU"/>
        </w:rPr>
        <w:softHyphen/>
        <w:t xml:space="preserve">ственного, заемного,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инвестиционного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т.д.).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Важное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место сре</w:t>
      </w:r>
      <w:r w:rsidRPr="00BF7862">
        <w:rPr>
          <w:rFonts w:eastAsia="Times New Roman"/>
          <w:noProof/>
          <w:color w:val="000000" w:themeColor="text1"/>
          <w:spacing w:val="-6"/>
          <w:szCs w:val="28"/>
          <w:lang w:eastAsia="ru-RU"/>
        </w:rPr>
        <w:softHyphen/>
        <w:t xml:space="preserve">ди них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занимают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показатели рентабельности. Их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экономический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смысл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состоит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том, что они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характеризуют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lastRenderedPageBreak/>
        <w:t xml:space="preserve">прибыль,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получаемую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каждого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рубля капитала (собственного или заемного), вложен</w:t>
      </w:r>
      <w:r w:rsidRPr="00BF7862">
        <w:rPr>
          <w:rFonts w:eastAsia="Times New Roman"/>
          <w:noProof/>
          <w:color w:val="000000" w:themeColor="text1"/>
          <w:spacing w:val="-6"/>
          <w:szCs w:val="28"/>
          <w:lang w:eastAsia="ru-RU"/>
        </w:rPr>
        <w:softHyphen/>
        <w:t>ного в предприятие.</w:t>
      </w:r>
    </w:p>
    <w:p w:rsidR="00B962F0" w:rsidRDefault="003C7F61" w:rsidP="007E00BA">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Анализ состава, структуры 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динамики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финансовых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результатов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ОАО «КФ «Белогорье»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представлен </w:instrText>
      </w:r>
      <w:r w:rsidR="007702EB" w:rsidRPr="00BF7862">
        <w:rPr>
          <w:rFonts w:eastAsia="Times New Roman"/>
          <w:noProof/>
          <w:color w:val="000000" w:themeColor="text1"/>
          <w:spacing w:val="-6"/>
          <w:szCs w:val="28"/>
          <w:highlight w:val="white"/>
          <w:lang w:eastAsia="ru-RU"/>
        </w:rPr>
        <w:fldChar w:fldCharType="end"/>
      </w:r>
      <w:r w:rsidR="00450423">
        <w:rPr>
          <w:rFonts w:eastAsia="Times New Roman"/>
          <w:noProof/>
          <w:color w:val="000000" w:themeColor="text1"/>
          <w:spacing w:val="-6"/>
          <w:szCs w:val="28"/>
          <w:lang w:eastAsia="ru-RU"/>
        </w:rPr>
        <w:t xml:space="preserve">в таблице </w:t>
      </w:r>
      <w:r w:rsidRPr="00BF7862">
        <w:rPr>
          <w:rFonts w:eastAsia="Times New Roman"/>
          <w:noProof/>
          <w:color w:val="000000" w:themeColor="text1"/>
          <w:spacing w:val="-6"/>
          <w:szCs w:val="28"/>
          <w:lang w:eastAsia="ru-RU"/>
        </w:rPr>
        <w:t>.</w:t>
      </w:r>
    </w:p>
    <w:p w:rsidR="007E00BA" w:rsidRPr="00BF7862" w:rsidRDefault="007E00BA" w:rsidP="007E00BA">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данным </w:instrText>
      </w:r>
      <w:r w:rsidR="007702EB" w:rsidRPr="00BF7862">
        <w:rPr>
          <w:rFonts w:eastAsia="Times New Roman"/>
          <w:noProof/>
          <w:color w:val="000000" w:themeColor="text1"/>
          <w:spacing w:val="-6"/>
          <w:szCs w:val="28"/>
          <w:highlight w:val="white"/>
          <w:lang w:eastAsia="ru-RU"/>
        </w:rPr>
        <w:fldChar w:fldCharType="end"/>
      </w:r>
      <w:r w:rsidR="00450423">
        <w:rPr>
          <w:rFonts w:eastAsia="Times New Roman"/>
          <w:noProof/>
          <w:color w:val="000000" w:themeColor="text1"/>
          <w:spacing w:val="-6"/>
          <w:szCs w:val="28"/>
          <w:lang w:eastAsia="ru-RU"/>
        </w:rPr>
        <w:t>таблицы 4</w:t>
      </w: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можно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сделать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следующие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выводы, что 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отчетном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периоде,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основная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часть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доходов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формировалась за счет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выручки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от продажи.</w:t>
      </w:r>
    </w:p>
    <w:p w:rsidR="007E00BA" w:rsidRPr="00BF7862" w:rsidRDefault="007E00BA" w:rsidP="007E00BA">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итогам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отчетного периода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прибыль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(убыток)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предприятия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формируется 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результате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получения доходов 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осуществления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расходов.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Доходы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расходы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предприятия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выступают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качестве факторов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формирования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прибыли, </w:t>
      </w:r>
      <w:r w:rsidRPr="00BF7862">
        <w:rPr>
          <w:rFonts w:eastAsia="Times New Roman"/>
          <w:noProof/>
          <w:color w:val="000000" w:themeColor="text1"/>
          <w:spacing w:val="-6"/>
          <w:position w:val="-10"/>
          <w:szCs w:val="28"/>
          <w:highlight w:val="white"/>
          <w:lang w:eastAsia="ru-RU"/>
        </w:rPr>
        <w:object w:dxaOrig="180" w:dyaOrig="340">
          <v:shape id="_x0000_i1026" type="#_x0000_t75" style="width:9pt;height:16.5pt" o:ole="">
            <v:imagedata r:id="rId29" o:title=""/>
          </v:shape>
          <o:OLEObject Type="Embed" ProgID="Equation.3" ShapeID="_x0000_i1026" DrawAspect="Content" ObjectID="_1745575059" r:id="rId31"/>
        </w:object>
      </w:r>
      <w:r w:rsidRPr="00BF7862">
        <w:rPr>
          <w:rFonts w:eastAsia="Times New Roman"/>
          <w:noProof/>
          <w:color w:val="000000" w:themeColor="text1"/>
          <w:spacing w:val="-6"/>
          <w:szCs w:val="28"/>
          <w:lang w:eastAsia="ru-RU"/>
        </w:rPr>
        <w:t xml:space="preserve">анализу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финансовых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результатов деятельности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предприятия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должен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предшествовать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анализ его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доходов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и расходов.</w:t>
      </w:r>
    </w:p>
    <w:p w:rsidR="009E5F0E" w:rsidRDefault="009E5F0E" w:rsidP="008B1969">
      <w:pPr>
        <w:widowControl w:val="0"/>
        <w:autoSpaceDE w:val="0"/>
        <w:autoSpaceDN w:val="0"/>
        <w:adjustRightInd w:val="0"/>
        <w:jc w:val="right"/>
        <w:rPr>
          <w:rFonts w:eastAsia="Times New Roman"/>
          <w:noProof/>
          <w:color w:val="000000" w:themeColor="text1"/>
          <w:spacing w:val="-6"/>
          <w:szCs w:val="28"/>
          <w:lang w:eastAsia="ru-RU"/>
        </w:rPr>
      </w:pPr>
    </w:p>
    <w:p w:rsidR="009E5F0E" w:rsidRDefault="009E5F0E" w:rsidP="008B1969">
      <w:pPr>
        <w:widowControl w:val="0"/>
        <w:autoSpaceDE w:val="0"/>
        <w:autoSpaceDN w:val="0"/>
        <w:adjustRightInd w:val="0"/>
        <w:jc w:val="right"/>
        <w:rPr>
          <w:rFonts w:eastAsia="Times New Roman"/>
          <w:noProof/>
          <w:color w:val="000000" w:themeColor="text1"/>
          <w:spacing w:val="-6"/>
          <w:szCs w:val="28"/>
          <w:lang w:eastAsia="ru-RU"/>
        </w:rPr>
      </w:pPr>
    </w:p>
    <w:p w:rsidR="00F72D92" w:rsidRPr="00BF7862" w:rsidRDefault="00450423" w:rsidP="008B1969">
      <w:pPr>
        <w:widowControl w:val="0"/>
        <w:autoSpaceDE w:val="0"/>
        <w:autoSpaceDN w:val="0"/>
        <w:adjustRightInd w:val="0"/>
        <w:jc w:val="right"/>
        <w:rPr>
          <w:rFonts w:eastAsia="Times New Roman"/>
          <w:noProof/>
          <w:color w:val="000000" w:themeColor="text1"/>
          <w:spacing w:val="-6"/>
          <w:szCs w:val="28"/>
          <w:lang w:eastAsia="ru-RU"/>
        </w:rPr>
      </w:pPr>
      <w:r>
        <w:rPr>
          <w:rFonts w:eastAsia="Times New Roman"/>
          <w:noProof/>
          <w:color w:val="000000" w:themeColor="text1"/>
          <w:spacing w:val="-6"/>
          <w:szCs w:val="28"/>
          <w:lang w:eastAsia="ru-RU"/>
        </w:rPr>
        <w:t>Таблица 4</w:t>
      </w:r>
    </w:p>
    <w:p w:rsidR="00F72D92" w:rsidRPr="00BF7862" w:rsidRDefault="003C7F61" w:rsidP="008B1969">
      <w:pPr>
        <w:jc w:val="center"/>
        <w:outlineLvl w:val="4"/>
        <w:rPr>
          <w:rFonts w:eastAsia="Times New Roman"/>
          <w:bCs/>
          <w:iCs/>
          <w:noProof/>
          <w:color w:val="000000" w:themeColor="text1"/>
          <w:spacing w:val="-6"/>
          <w:szCs w:val="28"/>
          <w:lang w:eastAsia="ru-RU"/>
        </w:rPr>
      </w:pPr>
      <w:r w:rsidRPr="00BF7862">
        <w:rPr>
          <w:rFonts w:eastAsia="Times New Roman"/>
          <w:bCs/>
          <w:iCs/>
          <w:noProof/>
          <w:color w:val="000000" w:themeColor="text1"/>
          <w:spacing w:val="-6"/>
          <w:szCs w:val="28"/>
          <w:lang w:eastAsia="ru-RU"/>
        </w:rPr>
        <w:t xml:space="preserve">Анализ состава, структуры и </w:t>
      </w:r>
      <w:r w:rsidR="007702EB" w:rsidRPr="00BF7862">
        <w:rPr>
          <w:rFonts w:eastAsia="Times New Roman"/>
          <w:bCs/>
          <w:iCs/>
          <w:noProof/>
          <w:color w:val="000000" w:themeColor="text1"/>
          <w:spacing w:val="-6"/>
          <w:szCs w:val="28"/>
          <w:highlight w:val="white"/>
          <w:lang w:eastAsia="ru-RU"/>
        </w:rPr>
        <w:fldChar w:fldCharType="begin"/>
      </w:r>
      <w:r w:rsidRPr="00BF7862">
        <w:rPr>
          <w:rFonts w:eastAsia="Times New Roman"/>
          <w:bCs/>
          <w:iCs/>
          <w:noProof/>
          <w:color w:val="000000" w:themeColor="text1"/>
          <w:spacing w:val="-6"/>
          <w:szCs w:val="28"/>
          <w:highlight w:val="white"/>
          <w:lang w:eastAsia="ru-RU"/>
        </w:rPr>
        <w:instrText xml:space="preserve">eq динамики </w:instrText>
      </w:r>
      <w:r w:rsidR="007702EB" w:rsidRPr="00BF7862">
        <w:rPr>
          <w:rFonts w:eastAsia="Times New Roman"/>
          <w:bCs/>
          <w:iCs/>
          <w:noProof/>
          <w:color w:val="000000" w:themeColor="text1"/>
          <w:spacing w:val="-6"/>
          <w:szCs w:val="28"/>
          <w:highlight w:val="white"/>
          <w:lang w:eastAsia="ru-RU"/>
        </w:rPr>
        <w:fldChar w:fldCharType="end"/>
      </w:r>
      <w:r w:rsidRPr="00BF7862">
        <w:rPr>
          <w:rFonts w:eastAsia="Times New Roman"/>
          <w:bCs/>
          <w:iCs/>
          <w:noProof/>
          <w:color w:val="000000" w:themeColor="text1"/>
          <w:spacing w:val="-6"/>
          <w:szCs w:val="28"/>
          <w:lang w:eastAsia="ru-RU"/>
        </w:rPr>
        <w:t xml:space="preserve">финансовых </w:t>
      </w:r>
      <w:r w:rsidR="007702EB" w:rsidRPr="00BF7862">
        <w:rPr>
          <w:rFonts w:eastAsia="Times New Roman"/>
          <w:bCs/>
          <w:iCs/>
          <w:noProof/>
          <w:color w:val="000000" w:themeColor="text1"/>
          <w:spacing w:val="-6"/>
          <w:szCs w:val="28"/>
          <w:highlight w:val="white"/>
          <w:lang w:eastAsia="ru-RU"/>
        </w:rPr>
        <w:fldChar w:fldCharType="begin"/>
      </w:r>
      <w:r w:rsidRPr="00BF7862">
        <w:rPr>
          <w:rFonts w:eastAsia="Times New Roman"/>
          <w:bCs/>
          <w:iCs/>
          <w:noProof/>
          <w:color w:val="000000" w:themeColor="text1"/>
          <w:spacing w:val="-6"/>
          <w:szCs w:val="28"/>
          <w:highlight w:val="white"/>
          <w:lang w:eastAsia="ru-RU"/>
        </w:rPr>
        <w:instrText xml:space="preserve">eq результатов </w:instrText>
      </w:r>
      <w:r w:rsidR="007702EB" w:rsidRPr="00BF7862">
        <w:rPr>
          <w:rFonts w:eastAsia="Times New Roman"/>
          <w:bCs/>
          <w:iCs/>
          <w:noProof/>
          <w:color w:val="000000" w:themeColor="text1"/>
          <w:spacing w:val="-6"/>
          <w:szCs w:val="28"/>
          <w:highlight w:val="white"/>
          <w:lang w:eastAsia="ru-RU"/>
        </w:rPr>
        <w:fldChar w:fldCharType="end"/>
      </w:r>
    </w:p>
    <w:p w:rsidR="00F72D92" w:rsidRPr="00BF7862" w:rsidRDefault="003C7F61" w:rsidP="008B1969">
      <w:pPr>
        <w:jc w:val="center"/>
        <w:outlineLvl w:val="4"/>
        <w:rPr>
          <w:rFonts w:eastAsia="Times New Roman"/>
          <w:bCs/>
          <w:iCs/>
          <w:noProof/>
          <w:color w:val="000000" w:themeColor="text1"/>
          <w:spacing w:val="-6"/>
          <w:szCs w:val="28"/>
          <w:lang w:eastAsia="ru-RU"/>
        </w:rPr>
      </w:pPr>
      <w:r w:rsidRPr="00BF7862">
        <w:rPr>
          <w:rFonts w:eastAsia="Times New Roman"/>
          <w:bCs/>
          <w:iCs/>
          <w:noProof/>
          <w:color w:val="000000" w:themeColor="text1"/>
          <w:spacing w:val="-6"/>
          <w:szCs w:val="28"/>
          <w:lang w:eastAsia="ru-RU"/>
        </w:rPr>
        <w:t>ОАО «КФ «Белогорье» за 2014-2016 гг.</w:t>
      </w:r>
    </w:p>
    <w:tbl>
      <w:tblPr>
        <w:tblW w:w="10203" w:type="dxa"/>
        <w:tblInd w:w="-537" w:type="dxa"/>
        <w:tblLayout w:type="fixed"/>
        <w:tblCellMar>
          <w:left w:w="30" w:type="dxa"/>
          <w:right w:w="30" w:type="dxa"/>
        </w:tblCellMar>
        <w:tblLook w:val="04A0" w:firstRow="1" w:lastRow="0" w:firstColumn="1" w:lastColumn="0" w:noHBand="0" w:noVBand="1"/>
      </w:tblPr>
      <w:tblGrid>
        <w:gridCol w:w="1385"/>
        <w:gridCol w:w="854"/>
        <w:gridCol w:w="569"/>
        <w:gridCol w:w="854"/>
        <w:gridCol w:w="569"/>
        <w:gridCol w:w="853"/>
        <w:gridCol w:w="569"/>
        <w:gridCol w:w="854"/>
        <w:gridCol w:w="711"/>
        <w:gridCol w:w="853"/>
        <w:gridCol w:w="711"/>
        <w:gridCol w:w="711"/>
        <w:gridCol w:w="710"/>
      </w:tblGrid>
      <w:tr w:rsidR="00F72D92" w:rsidRPr="009E5F0E" w:rsidTr="009E5F0E">
        <w:trPr>
          <w:cantSplit/>
          <w:trHeight w:val="420"/>
        </w:trPr>
        <w:tc>
          <w:tcPr>
            <w:tcW w:w="1385" w:type="dxa"/>
            <w:vMerge w:val="restart"/>
            <w:tcBorders>
              <w:top w:val="single" w:sz="6" w:space="0" w:color="auto"/>
              <w:left w:val="single" w:sz="6" w:space="0" w:color="auto"/>
              <w:bottom w:val="single" w:sz="4"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2"/>
                <w:szCs w:val="22"/>
              </w:rPr>
            </w:pPr>
            <w:r w:rsidRPr="009E5F0E">
              <w:rPr>
                <w:iCs/>
                <w:noProof/>
                <w:snapToGrid w:val="0"/>
                <w:color w:val="000000"/>
                <w:sz w:val="22"/>
                <w:szCs w:val="22"/>
              </w:rPr>
              <w:t>Наименование показателя</w:t>
            </w:r>
          </w:p>
        </w:tc>
        <w:tc>
          <w:tcPr>
            <w:tcW w:w="1422" w:type="dxa"/>
            <w:gridSpan w:val="2"/>
            <w:vMerge w:val="restart"/>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2014</w:t>
            </w:r>
          </w:p>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год</w:t>
            </w:r>
          </w:p>
        </w:tc>
        <w:tc>
          <w:tcPr>
            <w:tcW w:w="1422" w:type="dxa"/>
            <w:gridSpan w:val="2"/>
            <w:vMerge w:val="restart"/>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2015</w:t>
            </w:r>
          </w:p>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год</w:t>
            </w:r>
          </w:p>
        </w:tc>
        <w:tc>
          <w:tcPr>
            <w:tcW w:w="1421" w:type="dxa"/>
            <w:gridSpan w:val="2"/>
            <w:vMerge w:val="restart"/>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 xml:space="preserve">2016 </w:t>
            </w:r>
          </w:p>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год</w:t>
            </w:r>
          </w:p>
        </w:tc>
        <w:tc>
          <w:tcPr>
            <w:tcW w:w="3128" w:type="dxa"/>
            <w:gridSpan w:val="4"/>
            <w:tcBorders>
              <w:top w:val="single" w:sz="6" w:space="0" w:color="auto"/>
              <w:left w:val="single" w:sz="6" w:space="0" w:color="auto"/>
              <w:bottom w:val="single" w:sz="4" w:space="0" w:color="auto"/>
              <w:right w:val="single" w:sz="4" w:space="0" w:color="auto"/>
            </w:tcBorders>
            <w:hideMark/>
          </w:tcPr>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Изменения, (+,-)</w:t>
            </w:r>
          </w:p>
        </w:tc>
        <w:tc>
          <w:tcPr>
            <w:tcW w:w="1421" w:type="dxa"/>
            <w:gridSpan w:val="2"/>
            <w:tcBorders>
              <w:top w:val="single" w:sz="4" w:space="0" w:color="auto"/>
              <w:left w:val="single" w:sz="4" w:space="0" w:color="auto"/>
              <w:bottom w:val="nil"/>
              <w:right w:val="single" w:sz="4" w:space="0" w:color="auto"/>
            </w:tcBorders>
            <w:hideMark/>
          </w:tcPr>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 xml:space="preserve">Темп прироста, </w:t>
            </w:r>
          </w:p>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w:t>
            </w:r>
          </w:p>
        </w:tc>
      </w:tr>
      <w:tr w:rsidR="00F72D92" w:rsidRPr="009E5F0E" w:rsidTr="009E5F0E">
        <w:trPr>
          <w:cantSplit/>
          <w:trHeight w:val="615"/>
        </w:trPr>
        <w:tc>
          <w:tcPr>
            <w:tcW w:w="1385" w:type="dxa"/>
            <w:vMerge/>
            <w:tcBorders>
              <w:top w:val="single" w:sz="6" w:space="0" w:color="auto"/>
              <w:left w:val="single" w:sz="6" w:space="0" w:color="auto"/>
              <w:bottom w:val="single" w:sz="4" w:space="0" w:color="auto"/>
              <w:right w:val="single" w:sz="6" w:space="0" w:color="auto"/>
            </w:tcBorders>
            <w:vAlign w:val="center"/>
            <w:hideMark/>
          </w:tcPr>
          <w:p w:rsidR="00F72D92" w:rsidRPr="009E5F0E" w:rsidRDefault="00F72D92" w:rsidP="008B1969">
            <w:pPr>
              <w:spacing w:after="0"/>
              <w:rPr>
                <w:iCs/>
                <w:noProof/>
                <w:snapToGrid w:val="0"/>
                <w:color w:val="000000"/>
                <w:sz w:val="22"/>
                <w:szCs w:val="22"/>
              </w:rPr>
            </w:pPr>
          </w:p>
        </w:tc>
        <w:tc>
          <w:tcPr>
            <w:tcW w:w="1422" w:type="dxa"/>
            <w:gridSpan w:val="2"/>
            <w:vMerge/>
            <w:tcBorders>
              <w:top w:val="single" w:sz="6" w:space="0" w:color="auto"/>
              <w:left w:val="single" w:sz="6" w:space="0" w:color="auto"/>
              <w:bottom w:val="single" w:sz="6" w:space="0" w:color="auto"/>
              <w:right w:val="single" w:sz="6" w:space="0" w:color="auto"/>
            </w:tcBorders>
            <w:vAlign w:val="center"/>
            <w:hideMark/>
          </w:tcPr>
          <w:p w:rsidR="00F72D92" w:rsidRPr="009E5F0E" w:rsidRDefault="00F72D92" w:rsidP="008B1969">
            <w:pPr>
              <w:spacing w:after="0"/>
              <w:rPr>
                <w:iCs/>
                <w:noProof/>
                <w:snapToGrid w:val="0"/>
                <w:color w:val="000000"/>
                <w:sz w:val="24"/>
              </w:rPr>
            </w:pPr>
          </w:p>
        </w:tc>
        <w:tc>
          <w:tcPr>
            <w:tcW w:w="1422" w:type="dxa"/>
            <w:gridSpan w:val="2"/>
            <w:vMerge/>
            <w:tcBorders>
              <w:top w:val="single" w:sz="6" w:space="0" w:color="auto"/>
              <w:left w:val="single" w:sz="6" w:space="0" w:color="auto"/>
              <w:bottom w:val="single" w:sz="6" w:space="0" w:color="auto"/>
              <w:right w:val="single" w:sz="6" w:space="0" w:color="auto"/>
            </w:tcBorders>
            <w:vAlign w:val="center"/>
            <w:hideMark/>
          </w:tcPr>
          <w:p w:rsidR="00F72D92" w:rsidRPr="009E5F0E" w:rsidRDefault="00F72D92" w:rsidP="008B1969">
            <w:pPr>
              <w:spacing w:after="0"/>
              <w:rPr>
                <w:iCs/>
                <w:noProof/>
                <w:snapToGrid w:val="0"/>
                <w:color w:val="000000"/>
                <w:sz w:val="24"/>
              </w:rPr>
            </w:pPr>
          </w:p>
        </w:tc>
        <w:tc>
          <w:tcPr>
            <w:tcW w:w="1421" w:type="dxa"/>
            <w:gridSpan w:val="2"/>
            <w:vMerge/>
            <w:tcBorders>
              <w:top w:val="single" w:sz="6" w:space="0" w:color="auto"/>
              <w:left w:val="single" w:sz="6" w:space="0" w:color="auto"/>
              <w:bottom w:val="single" w:sz="6" w:space="0" w:color="auto"/>
              <w:right w:val="single" w:sz="6" w:space="0" w:color="auto"/>
            </w:tcBorders>
            <w:vAlign w:val="center"/>
            <w:hideMark/>
          </w:tcPr>
          <w:p w:rsidR="00F72D92" w:rsidRPr="009E5F0E" w:rsidRDefault="00F72D92" w:rsidP="008B1969">
            <w:pPr>
              <w:spacing w:after="0"/>
              <w:rPr>
                <w:iCs/>
                <w:noProof/>
                <w:snapToGrid w:val="0"/>
                <w:color w:val="000000"/>
                <w:sz w:val="24"/>
              </w:rPr>
            </w:pPr>
          </w:p>
        </w:tc>
        <w:tc>
          <w:tcPr>
            <w:tcW w:w="1565" w:type="dxa"/>
            <w:gridSpan w:val="2"/>
            <w:tcBorders>
              <w:top w:val="single" w:sz="4" w:space="0" w:color="auto"/>
              <w:left w:val="single" w:sz="6" w:space="0" w:color="auto"/>
              <w:bottom w:val="single" w:sz="6"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2014г. /</w:t>
            </w: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2013г.</w:t>
            </w:r>
          </w:p>
        </w:tc>
        <w:tc>
          <w:tcPr>
            <w:tcW w:w="1564" w:type="dxa"/>
            <w:gridSpan w:val="2"/>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2015г./</w:t>
            </w:r>
          </w:p>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2014г.</w:t>
            </w:r>
          </w:p>
        </w:tc>
        <w:tc>
          <w:tcPr>
            <w:tcW w:w="711" w:type="dxa"/>
            <w:vMerge w:val="restart"/>
            <w:tcBorders>
              <w:top w:val="single" w:sz="4" w:space="0" w:color="auto"/>
              <w:left w:val="single" w:sz="6"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2014г./2013г.</w:t>
            </w:r>
          </w:p>
        </w:tc>
        <w:tc>
          <w:tcPr>
            <w:tcW w:w="710" w:type="dxa"/>
            <w:vMerge w:val="restart"/>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2015г./</w:t>
            </w:r>
          </w:p>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2014г.</w:t>
            </w:r>
          </w:p>
        </w:tc>
      </w:tr>
      <w:tr w:rsidR="00F72D92" w:rsidRPr="009E5F0E" w:rsidTr="009E5F0E">
        <w:trPr>
          <w:cantSplit/>
          <w:trHeight w:val="656"/>
        </w:trPr>
        <w:tc>
          <w:tcPr>
            <w:tcW w:w="1385" w:type="dxa"/>
            <w:vMerge/>
            <w:tcBorders>
              <w:top w:val="single" w:sz="6" w:space="0" w:color="auto"/>
              <w:left w:val="single" w:sz="6" w:space="0" w:color="auto"/>
              <w:bottom w:val="single" w:sz="4" w:space="0" w:color="auto"/>
              <w:right w:val="single" w:sz="6" w:space="0" w:color="auto"/>
            </w:tcBorders>
            <w:vAlign w:val="center"/>
            <w:hideMark/>
          </w:tcPr>
          <w:p w:rsidR="00F72D92" w:rsidRPr="009E5F0E" w:rsidRDefault="00F72D92" w:rsidP="008B1969">
            <w:pPr>
              <w:spacing w:after="0"/>
              <w:rPr>
                <w:iCs/>
                <w:noProof/>
                <w:snapToGrid w:val="0"/>
                <w:color w:val="000000"/>
                <w:sz w:val="22"/>
                <w:szCs w:val="22"/>
              </w:rPr>
            </w:pPr>
          </w:p>
        </w:tc>
        <w:tc>
          <w:tcPr>
            <w:tcW w:w="854"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 xml:space="preserve">тыс. </w:t>
            </w:r>
          </w:p>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руб.</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w:t>
            </w:r>
          </w:p>
        </w:tc>
        <w:tc>
          <w:tcPr>
            <w:tcW w:w="854"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 xml:space="preserve">тыс. </w:t>
            </w:r>
          </w:p>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руб.</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w:t>
            </w:r>
          </w:p>
        </w:tc>
        <w:tc>
          <w:tcPr>
            <w:tcW w:w="853"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 xml:space="preserve">тыс. </w:t>
            </w:r>
          </w:p>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руб.</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contextualSpacing/>
              <w:jc w:val="center"/>
              <w:rPr>
                <w:iCs/>
                <w:noProof/>
                <w:snapToGrid w:val="0"/>
                <w:color w:val="000000"/>
                <w:sz w:val="24"/>
              </w:rPr>
            </w:pPr>
            <w:r w:rsidRPr="009E5F0E">
              <w:rPr>
                <w:iCs/>
                <w:noProof/>
                <w:snapToGrid w:val="0"/>
                <w:color w:val="000000"/>
                <w:sz w:val="24"/>
              </w:rPr>
              <w:t>%</w:t>
            </w:r>
          </w:p>
        </w:tc>
        <w:tc>
          <w:tcPr>
            <w:tcW w:w="854" w:type="dxa"/>
            <w:tcBorders>
              <w:top w:val="single" w:sz="6" w:space="0" w:color="auto"/>
              <w:left w:val="single" w:sz="6" w:space="0" w:color="auto"/>
              <w:bottom w:val="single" w:sz="6"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 xml:space="preserve">абс. </w:t>
            </w: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w:t>
            </w:r>
          </w:p>
        </w:tc>
        <w:tc>
          <w:tcPr>
            <w:tcW w:w="711" w:type="dxa"/>
            <w:tcBorders>
              <w:top w:val="single" w:sz="6" w:space="0" w:color="auto"/>
              <w:left w:val="single" w:sz="4" w:space="0" w:color="auto"/>
              <w:bottom w:val="single" w:sz="6"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относ</w:t>
            </w: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 xml:space="preserve"> %</w:t>
            </w:r>
          </w:p>
        </w:tc>
        <w:tc>
          <w:tcPr>
            <w:tcW w:w="853"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 xml:space="preserve">абс. </w:t>
            </w:r>
          </w:p>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 xml:space="preserve">относ </w:t>
            </w:r>
          </w:p>
          <w:p w:rsidR="00F72D92" w:rsidRPr="009E5F0E" w:rsidRDefault="003C7F61" w:rsidP="008B1969">
            <w:pPr>
              <w:spacing w:after="0" w:line="240" w:lineRule="auto"/>
              <w:ind w:right="-113"/>
              <w:contextualSpacing/>
              <w:jc w:val="center"/>
              <w:rPr>
                <w:iCs/>
                <w:noProof/>
                <w:snapToGrid w:val="0"/>
                <w:color w:val="000000"/>
                <w:sz w:val="24"/>
              </w:rPr>
            </w:pPr>
            <w:r w:rsidRPr="009E5F0E">
              <w:rPr>
                <w:iCs/>
                <w:noProof/>
                <w:snapToGrid w:val="0"/>
                <w:color w:val="000000"/>
                <w:sz w:val="24"/>
              </w:rPr>
              <w:t>%</w:t>
            </w:r>
          </w:p>
        </w:tc>
        <w:tc>
          <w:tcPr>
            <w:tcW w:w="711" w:type="dxa"/>
            <w:vMerge/>
            <w:tcBorders>
              <w:top w:val="single" w:sz="4" w:space="0" w:color="auto"/>
              <w:left w:val="single" w:sz="6" w:space="0" w:color="auto"/>
              <w:bottom w:val="single" w:sz="4" w:space="0" w:color="auto"/>
              <w:right w:val="single" w:sz="4" w:space="0" w:color="auto"/>
            </w:tcBorders>
            <w:vAlign w:val="center"/>
            <w:hideMark/>
          </w:tcPr>
          <w:p w:rsidR="00F72D92" w:rsidRPr="009E5F0E" w:rsidRDefault="00F72D92" w:rsidP="008B1969">
            <w:pPr>
              <w:spacing w:after="0"/>
              <w:rPr>
                <w:iCs/>
                <w:noProof/>
                <w:snapToGrid w:val="0"/>
                <w:color w:val="000000"/>
                <w:sz w:val="24"/>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2D92" w:rsidRPr="009E5F0E" w:rsidRDefault="00F72D92" w:rsidP="008B1969">
            <w:pPr>
              <w:spacing w:after="0"/>
              <w:rPr>
                <w:iCs/>
                <w:noProof/>
                <w:snapToGrid w:val="0"/>
                <w:color w:val="000000"/>
                <w:sz w:val="24"/>
              </w:rPr>
            </w:pP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Выручка</w:t>
            </w:r>
          </w:p>
        </w:tc>
        <w:tc>
          <w:tcPr>
            <w:tcW w:w="854"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1382410</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100</w:t>
            </w:r>
          </w:p>
        </w:tc>
        <w:tc>
          <w:tcPr>
            <w:tcW w:w="854"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1841376</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100</w:t>
            </w:r>
          </w:p>
        </w:tc>
        <w:tc>
          <w:tcPr>
            <w:tcW w:w="853"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1896334</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100</w:t>
            </w:r>
          </w:p>
        </w:tc>
        <w:tc>
          <w:tcPr>
            <w:tcW w:w="854"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458966</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w:t>
            </w:r>
          </w:p>
        </w:tc>
        <w:tc>
          <w:tcPr>
            <w:tcW w:w="853"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54958</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33,20</w:t>
            </w:r>
          </w:p>
        </w:tc>
        <w:tc>
          <w:tcPr>
            <w:tcW w:w="710"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2,98</w:t>
            </w: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Себестоимость продаж</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1162819</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84,12</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1588810</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86,28</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1599454</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84,34</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425991</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2,16</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10644</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-1,94</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36,63</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0,67</w:t>
            </w:r>
          </w:p>
        </w:tc>
      </w:tr>
      <w:tr w:rsidR="00F72D92" w:rsidRPr="009E5F0E" w:rsidTr="009E5F0E">
        <w:trPr>
          <w:cantSplit/>
          <w:trHeight w:val="171"/>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Валовая прибыль</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219591</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15,88</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252566</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13,72</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296880</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15,66</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-472157</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-2,16</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44314</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1,94</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15,02</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117,56</w:t>
            </w:r>
          </w:p>
        </w:tc>
      </w:tr>
      <w:tr w:rsidR="00F72D92" w:rsidRPr="009E5F0E" w:rsidTr="009E5F0E">
        <w:trPr>
          <w:cantSplit/>
          <w:trHeight w:val="220"/>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Коммерческие расходы</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10286</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0,74</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8741</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0,47</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10332</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0,54</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-1545</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-0,27</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1591</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0,07</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-15,02</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18,20</w:t>
            </w:r>
          </w:p>
        </w:tc>
      </w:tr>
      <w:tr w:rsidR="00F72D92" w:rsidRPr="009E5F0E" w:rsidTr="009E5F0E">
        <w:trPr>
          <w:cantSplit/>
          <w:trHeight w:val="220"/>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lastRenderedPageBreak/>
              <w:t>Управленческие расходы</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146969</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10,63</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164808</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8,95</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175442</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9,25</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17839</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-1,68</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10634</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0,30</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12,14</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6,45</w:t>
            </w: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170"/>
              <w:contextualSpacing/>
              <w:rPr>
                <w:noProof/>
                <w:snapToGrid w:val="0"/>
                <w:color w:val="000000"/>
                <w:sz w:val="24"/>
              </w:rPr>
            </w:pPr>
            <w:r w:rsidRPr="009E5F0E">
              <w:rPr>
                <w:noProof/>
                <w:snapToGrid w:val="0"/>
                <w:color w:val="000000"/>
                <w:sz w:val="24"/>
              </w:rPr>
              <w:t>Прибыль</w:t>
            </w:r>
          </w:p>
          <w:p w:rsidR="00F72D92" w:rsidRPr="009E5F0E" w:rsidRDefault="003C7F61" w:rsidP="008B1969">
            <w:pPr>
              <w:spacing w:after="0" w:line="240" w:lineRule="auto"/>
              <w:ind w:right="-170"/>
              <w:contextualSpacing/>
              <w:rPr>
                <w:noProof/>
                <w:snapToGrid w:val="0"/>
                <w:color w:val="000000"/>
                <w:sz w:val="24"/>
              </w:rPr>
            </w:pPr>
            <w:r w:rsidRPr="009E5F0E">
              <w:rPr>
                <w:noProof/>
                <w:snapToGrid w:val="0"/>
                <w:color w:val="000000"/>
                <w:sz w:val="24"/>
              </w:rPr>
              <w:t>(убыток) от продаж</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62336</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4,51</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79017</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4,29</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111106</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5,86</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16681</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-0,22</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32089</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1,57</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26,76</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40,61</w:t>
            </w: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Проценты к получению</w:t>
            </w:r>
          </w:p>
        </w:tc>
        <w:tc>
          <w:tcPr>
            <w:tcW w:w="854"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140</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1,00</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176</w:t>
            </w:r>
          </w:p>
          <w:p w:rsidR="00F72D92" w:rsidRPr="009E5F0E" w:rsidRDefault="00F72D92" w:rsidP="008B1969">
            <w:pPr>
              <w:spacing w:after="0" w:line="240" w:lineRule="auto"/>
              <w:ind w:right="-57"/>
              <w:contextualSpacing/>
              <w:jc w:val="center"/>
              <w:rPr>
                <w:iCs/>
                <w:noProof/>
                <w:snapToGrid w:val="0"/>
                <w:color w:val="000000"/>
                <w:sz w:val="24"/>
              </w:rPr>
            </w:pP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1,01</w:t>
            </w:r>
          </w:p>
        </w:tc>
        <w:tc>
          <w:tcPr>
            <w:tcW w:w="853"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105</w:t>
            </w:r>
          </w:p>
        </w:tc>
        <w:tc>
          <w:tcPr>
            <w:tcW w:w="569" w:type="dxa"/>
            <w:tcBorders>
              <w:top w:val="single" w:sz="6" w:space="0" w:color="auto"/>
              <w:left w:val="single" w:sz="6" w:space="0" w:color="auto"/>
              <w:bottom w:val="single" w:sz="6" w:space="0" w:color="auto"/>
              <w:right w:val="single" w:sz="6"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1,00</w:t>
            </w:r>
          </w:p>
        </w:tc>
        <w:tc>
          <w:tcPr>
            <w:tcW w:w="854"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36</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0,01</w:t>
            </w:r>
          </w:p>
        </w:tc>
        <w:tc>
          <w:tcPr>
            <w:tcW w:w="853"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-71</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-0,01</w:t>
            </w:r>
          </w:p>
        </w:tc>
        <w:tc>
          <w:tcPr>
            <w:tcW w:w="711"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25,71</w:t>
            </w:r>
          </w:p>
        </w:tc>
        <w:tc>
          <w:tcPr>
            <w:tcW w:w="710"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-40,34</w:t>
            </w: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Проценты к уплате</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16859</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1,22</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32221</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1,75</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33713</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1,78</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15362</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0,53</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1492</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0,03</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91,12</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4,63</w:t>
            </w:r>
          </w:p>
        </w:tc>
      </w:tr>
      <w:tr w:rsidR="00F72D92" w:rsidRPr="009E5F0E" w:rsidTr="009E5F0E">
        <w:trPr>
          <w:cantSplit/>
          <w:trHeight w:val="194"/>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Прочие доходы</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2192</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0,16</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5409</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0,29</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7968</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42,00</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3217</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0,13</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2559</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-0,10</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146,76</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47,31</w:t>
            </w:r>
          </w:p>
        </w:tc>
      </w:tr>
      <w:tr w:rsidR="00F72D92" w:rsidRPr="009E5F0E" w:rsidTr="009E5F0E">
        <w:trPr>
          <w:cantSplit/>
          <w:trHeight w:val="169"/>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Прочие расходы</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16399</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1,19</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19111</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1,04</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17733</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0,94</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2712</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-0,15</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-1378</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-0,10</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16,54</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-7,21</w:t>
            </w: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Прибыль (убыток) до налогообл.</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31410</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2,27</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33270</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1,81</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67733</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3,57</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1860</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-0,46</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34463</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1,76</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2,89</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F72D92" w:rsidP="008B1969">
            <w:pPr>
              <w:spacing w:after="0" w:line="240" w:lineRule="auto"/>
              <w:ind w:right="-57"/>
              <w:contextualSpacing/>
              <w:jc w:val="center"/>
              <w:rPr>
                <w:iCs/>
                <w:noProof/>
                <w:snapToGrid w:val="0"/>
                <w:color w:val="000000"/>
                <w:sz w:val="24"/>
              </w:rPr>
            </w:pP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 xml:space="preserve">Текущий </w:t>
            </w:r>
            <w:r w:rsidR="007702EB" w:rsidRPr="009E5F0E">
              <w:rPr>
                <w:noProof/>
                <w:snapToGrid w:val="0"/>
                <w:color w:val="000000"/>
                <w:sz w:val="24"/>
                <w:highlight w:val="white"/>
              </w:rPr>
              <w:fldChar w:fldCharType="begin"/>
            </w:r>
            <w:r w:rsidRPr="009E5F0E">
              <w:rPr>
                <w:noProof/>
                <w:snapToGrid w:val="0"/>
                <w:color w:val="000000"/>
                <w:sz w:val="24"/>
                <w:highlight w:val="white"/>
              </w:rPr>
              <w:instrText xml:space="preserve">eq налог </w:instrText>
            </w:r>
            <w:r w:rsidR="007702EB" w:rsidRPr="009E5F0E">
              <w:rPr>
                <w:noProof/>
                <w:snapToGrid w:val="0"/>
                <w:color w:val="000000"/>
                <w:sz w:val="24"/>
                <w:highlight w:val="white"/>
              </w:rPr>
              <w:fldChar w:fldCharType="end"/>
            </w:r>
            <w:r w:rsidRPr="009E5F0E">
              <w:rPr>
                <w:noProof/>
                <w:snapToGrid w:val="0"/>
                <w:color w:val="000000"/>
                <w:sz w:val="24"/>
              </w:rPr>
              <w:t>на прибыль</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8112</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0,59</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8347</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0,45</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15764</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0,83</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235</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-0,14</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7417</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0,38</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2,90</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tc>
      </w:tr>
      <w:tr w:rsidR="00F72D92" w:rsidRPr="009E5F0E" w:rsidTr="009E5F0E">
        <w:trPr>
          <w:cantSplit/>
          <w:trHeight w:val="56"/>
        </w:trPr>
        <w:tc>
          <w:tcPr>
            <w:tcW w:w="1385" w:type="dxa"/>
            <w:tcBorders>
              <w:top w:val="single" w:sz="4" w:space="0" w:color="auto"/>
              <w:left w:val="single" w:sz="4" w:space="0" w:color="auto"/>
              <w:bottom w:val="single" w:sz="4" w:space="0" w:color="auto"/>
              <w:right w:val="single" w:sz="4" w:space="0" w:color="auto"/>
            </w:tcBorders>
            <w:hideMark/>
          </w:tcPr>
          <w:p w:rsidR="00F72D92" w:rsidRPr="009E5F0E" w:rsidRDefault="003C7F61" w:rsidP="008B1969">
            <w:pPr>
              <w:spacing w:after="0" w:line="240" w:lineRule="auto"/>
              <w:contextualSpacing/>
              <w:rPr>
                <w:noProof/>
                <w:snapToGrid w:val="0"/>
                <w:color w:val="000000"/>
                <w:sz w:val="24"/>
              </w:rPr>
            </w:pPr>
            <w:r w:rsidRPr="009E5F0E">
              <w:rPr>
                <w:noProof/>
                <w:snapToGrid w:val="0"/>
                <w:color w:val="000000"/>
                <w:sz w:val="24"/>
              </w:rPr>
              <w:t xml:space="preserve">Чистая </w:t>
            </w:r>
            <w:r w:rsidR="007702EB" w:rsidRPr="009E5F0E">
              <w:rPr>
                <w:noProof/>
                <w:snapToGrid w:val="0"/>
                <w:color w:val="000000"/>
                <w:sz w:val="24"/>
                <w:highlight w:val="white"/>
              </w:rPr>
              <w:fldChar w:fldCharType="begin"/>
            </w:r>
            <w:r w:rsidRPr="009E5F0E">
              <w:rPr>
                <w:noProof/>
                <w:snapToGrid w:val="0"/>
                <w:color w:val="000000"/>
                <w:sz w:val="24"/>
                <w:highlight w:val="white"/>
              </w:rPr>
              <w:instrText xml:space="preserve">eq прибыль </w:instrText>
            </w:r>
            <w:r w:rsidR="007702EB" w:rsidRPr="009E5F0E">
              <w:rPr>
                <w:noProof/>
                <w:snapToGrid w:val="0"/>
                <w:color w:val="000000"/>
                <w:sz w:val="24"/>
                <w:highlight w:val="white"/>
              </w:rPr>
              <w:fldChar w:fldCharType="end"/>
            </w:r>
            <w:r w:rsidRPr="009E5F0E">
              <w:rPr>
                <w:noProof/>
                <w:snapToGrid w:val="0"/>
                <w:color w:val="000000"/>
                <w:sz w:val="24"/>
              </w:rPr>
              <w:t xml:space="preserve">(убыток) </w:t>
            </w:r>
            <w:r w:rsidR="007702EB" w:rsidRPr="009E5F0E">
              <w:rPr>
                <w:noProof/>
                <w:snapToGrid w:val="0"/>
                <w:color w:val="000000"/>
                <w:sz w:val="24"/>
                <w:highlight w:val="white"/>
              </w:rPr>
              <w:fldChar w:fldCharType="begin"/>
            </w:r>
            <w:r w:rsidRPr="009E5F0E">
              <w:rPr>
                <w:noProof/>
                <w:snapToGrid w:val="0"/>
                <w:color w:val="000000"/>
                <w:sz w:val="24"/>
                <w:highlight w:val="white"/>
              </w:rPr>
              <w:instrText xml:space="preserve">eq отчетного </w:instrText>
            </w:r>
            <w:r w:rsidR="007702EB" w:rsidRPr="009E5F0E">
              <w:rPr>
                <w:noProof/>
                <w:snapToGrid w:val="0"/>
                <w:color w:val="000000"/>
                <w:sz w:val="24"/>
                <w:highlight w:val="white"/>
              </w:rPr>
              <w:fldChar w:fldCharType="end"/>
            </w:r>
            <w:r w:rsidRPr="009E5F0E">
              <w:rPr>
                <w:noProof/>
                <w:snapToGrid w:val="0"/>
                <w:color w:val="000000"/>
                <w:sz w:val="24"/>
              </w:rPr>
              <w:t>периода</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23093</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1,67</w:t>
            </w:r>
          </w:p>
        </w:tc>
        <w:tc>
          <w:tcPr>
            <w:tcW w:w="854"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24291</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1,32</w:t>
            </w:r>
          </w:p>
        </w:tc>
        <w:tc>
          <w:tcPr>
            <w:tcW w:w="853"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51627</w:t>
            </w:r>
          </w:p>
        </w:tc>
        <w:tc>
          <w:tcPr>
            <w:tcW w:w="569" w:type="dxa"/>
            <w:tcBorders>
              <w:top w:val="single" w:sz="6" w:space="0" w:color="auto"/>
              <w:left w:val="single" w:sz="6" w:space="0" w:color="auto"/>
              <w:bottom w:val="single" w:sz="6" w:space="0" w:color="auto"/>
              <w:right w:val="single" w:sz="6"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2,72</w:t>
            </w:r>
          </w:p>
        </w:tc>
        <w:tc>
          <w:tcPr>
            <w:tcW w:w="854"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1198</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-0,35</w:t>
            </w:r>
          </w:p>
        </w:tc>
        <w:tc>
          <w:tcPr>
            <w:tcW w:w="853"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27336</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1,40</w:t>
            </w:r>
          </w:p>
        </w:tc>
        <w:tc>
          <w:tcPr>
            <w:tcW w:w="711"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5,19</w:t>
            </w:r>
          </w:p>
        </w:tc>
        <w:tc>
          <w:tcPr>
            <w:tcW w:w="710" w:type="dxa"/>
            <w:tcBorders>
              <w:top w:val="single" w:sz="4" w:space="0" w:color="auto"/>
              <w:left w:val="single" w:sz="4" w:space="0" w:color="auto"/>
              <w:bottom w:val="single" w:sz="4" w:space="0" w:color="auto"/>
              <w:right w:val="single" w:sz="4" w:space="0" w:color="auto"/>
            </w:tcBorders>
          </w:tcPr>
          <w:p w:rsidR="00F72D92" w:rsidRPr="009E5F0E" w:rsidRDefault="00F72D92" w:rsidP="008B1969">
            <w:pPr>
              <w:spacing w:after="0" w:line="240" w:lineRule="auto"/>
              <w:ind w:right="-57"/>
              <w:contextualSpacing/>
              <w:jc w:val="center"/>
              <w:rPr>
                <w:iCs/>
                <w:noProof/>
                <w:snapToGrid w:val="0"/>
                <w:color w:val="000000"/>
                <w:sz w:val="24"/>
              </w:rPr>
            </w:pPr>
          </w:p>
          <w:p w:rsidR="00F72D92" w:rsidRPr="009E5F0E" w:rsidRDefault="003C7F61" w:rsidP="008B1969">
            <w:pPr>
              <w:spacing w:after="0" w:line="240" w:lineRule="auto"/>
              <w:ind w:right="-57"/>
              <w:contextualSpacing/>
              <w:jc w:val="center"/>
              <w:rPr>
                <w:iCs/>
                <w:noProof/>
                <w:snapToGrid w:val="0"/>
                <w:color w:val="000000"/>
                <w:sz w:val="24"/>
              </w:rPr>
            </w:pPr>
            <w:r w:rsidRPr="009E5F0E">
              <w:rPr>
                <w:iCs/>
                <w:noProof/>
                <w:snapToGrid w:val="0"/>
                <w:color w:val="000000"/>
                <w:sz w:val="24"/>
              </w:rPr>
              <w:t>112,54</w:t>
            </w:r>
          </w:p>
        </w:tc>
      </w:tr>
    </w:tbl>
    <w:p w:rsidR="006124CF" w:rsidRPr="00BF7862" w:rsidRDefault="006124CF" w:rsidP="008B1969">
      <w:pPr>
        <w:shd w:val="clear" w:color="auto" w:fill="FFFFFF"/>
        <w:spacing w:after="0" w:line="360" w:lineRule="auto"/>
        <w:ind w:firstLine="709"/>
        <w:contextualSpacing/>
        <w:jc w:val="both"/>
        <w:rPr>
          <w:rFonts w:eastAsia="Times New Roman"/>
          <w:noProof/>
          <w:color w:val="000000" w:themeColor="text1"/>
          <w:spacing w:val="-6"/>
          <w:szCs w:val="28"/>
          <w:lang w:eastAsia="ru-RU"/>
        </w:rPr>
      </w:pPr>
    </w:p>
    <w:p w:rsidR="009E5F0E" w:rsidRPr="009E5F0E" w:rsidRDefault="009E5F0E" w:rsidP="009E5F0E">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Выручка в 2015 г.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увеличилась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на 458966 тыс. руб. по отношению к 2014г, и в 2016 г. на 54958 тыс. руб. по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сравнению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с 2015 г., что привело к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увеличению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валовой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прибыли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на 44314 тыс. руб. в 2016 г.</w:t>
      </w:r>
    </w:p>
    <w:p w:rsidR="009E5F0E" w:rsidRPr="009E5F0E" w:rsidRDefault="009E5F0E" w:rsidP="009E5F0E">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Себестоимость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продаж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увеличилась на 425991 тыс. руб. в 2015 г. и на 10644 тыс. руб. в 2016 г.</w:t>
      </w:r>
    </w:p>
    <w:p w:rsidR="00F72D92" w:rsidRPr="009E5F0E" w:rsidRDefault="003C7F61" w:rsidP="007E00BA">
      <w:pPr>
        <w:shd w:val="clear" w:color="auto" w:fill="FFFFFF"/>
        <w:spacing w:after="0" w:line="360" w:lineRule="auto"/>
        <w:ind w:firstLine="851"/>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Коммерческие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расходы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 2016 г.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увеличились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на 1591 тыс. руб. по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сравнению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с 2015 г.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Управленческие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увеличились на 17839 тыс. руб. и 10634 тыс. руб. в 2015-2016 гг. </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Прибыль от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продаж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была получена  в 2015 г. 79017 тыс. руб., что на 16681 тыс. руб.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больше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чем в 2014 году, а в 2016 году была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получена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сумме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111106 тыс. руб.,  что выше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показателя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за 2015 год на 32089 тыс. руб. </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lastRenderedPageBreak/>
        <w:t xml:space="preserve">По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прочим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видам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деятельности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 ОАО «КФ «Белогорье» в 2016 г.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сократились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проценты к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получению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на 71 тыс. руб. и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увеличились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проценты к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уплате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на 1492 тыс. руб.</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Прочие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доходы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 2016 г.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увеличились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на 2559 тыс. руб. и на 1378 тыс. руб.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сократились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прочие расходы.</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Прибыль (убыток) до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налогообложения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увеличилась: на 1860 тыс. руб. в 2015 г. и на 34463 тыс. руб. в 2016 г.</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szCs w:val="28"/>
          <w:lang w:eastAsia="ru-RU"/>
        </w:rPr>
      </w:pPr>
      <w:r w:rsidRPr="009E5F0E">
        <w:rPr>
          <w:rFonts w:eastAsia="Times New Roman"/>
          <w:noProof/>
          <w:color w:val="000000"/>
          <w:szCs w:val="28"/>
          <w:lang w:eastAsia="ru-RU"/>
        </w:rPr>
        <w:t xml:space="preserve">Текущий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налог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на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прибыль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на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протяжении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всего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исследуемого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периода увеличивается: на 235 тыс. руб. в 2015 г. и на 7417 тыс. руб. в 2016 г. </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szCs w:val="28"/>
          <w:lang w:eastAsia="ru-RU"/>
        </w:rPr>
        <w:t xml:space="preserve">Чистая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прибыль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также увеличилась, на 1198 тыс. руб. в 2015 г. и на 27336 тыс. руб. в 2016 г.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Увеличение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чистой </w:t>
      </w:r>
      <w:r w:rsidR="007702EB" w:rsidRPr="009E5F0E">
        <w:rPr>
          <w:rFonts w:eastAsia="Times New Roman"/>
          <w:noProof/>
          <w:color w:val="000000"/>
          <w:szCs w:val="28"/>
          <w:highlight w:val="white"/>
          <w:lang w:eastAsia="ru-RU"/>
        </w:rPr>
        <w:fldChar w:fldCharType="begin"/>
      </w:r>
      <w:r w:rsidRPr="009E5F0E">
        <w:rPr>
          <w:rFonts w:eastAsia="Times New Roman"/>
          <w:noProof/>
          <w:color w:val="000000"/>
          <w:szCs w:val="28"/>
          <w:highlight w:val="white"/>
          <w:lang w:eastAsia="ru-RU"/>
        </w:rPr>
        <w:instrText xml:space="preserve">eq прибыли </w:instrText>
      </w:r>
      <w:r w:rsidR="007702EB" w:rsidRPr="009E5F0E">
        <w:rPr>
          <w:rFonts w:eastAsia="Times New Roman"/>
          <w:noProof/>
          <w:color w:val="000000"/>
          <w:szCs w:val="28"/>
          <w:highlight w:val="white"/>
          <w:lang w:eastAsia="ru-RU"/>
        </w:rPr>
        <w:fldChar w:fldCharType="end"/>
      </w:r>
      <w:r w:rsidRPr="009E5F0E">
        <w:rPr>
          <w:rFonts w:eastAsia="Times New Roman"/>
          <w:noProof/>
          <w:color w:val="000000"/>
          <w:szCs w:val="28"/>
          <w:lang w:eastAsia="ru-RU"/>
        </w:rPr>
        <w:t xml:space="preserve">свидетельствует об </w:t>
      </w:r>
      <w:r w:rsidRPr="009E5F0E">
        <w:rPr>
          <w:rFonts w:eastAsia="Times New Roman"/>
          <w:noProof/>
          <w:color w:val="000000" w:themeColor="text1"/>
          <w:szCs w:val="28"/>
          <w:lang w:eastAsia="ru-RU"/>
        </w:rPr>
        <w:t xml:space="preserve">увеличении эффективности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работы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предприятия.</w:t>
      </w:r>
    </w:p>
    <w:p w:rsidR="00F72D92" w:rsidRPr="009E5F0E" w:rsidRDefault="003C7F61" w:rsidP="008B1969">
      <w:pPr>
        <w:shd w:val="clear" w:color="auto" w:fill="FFFFFF"/>
        <w:spacing w:after="0" w:line="360" w:lineRule="auto"/>
        <w:ind w:firstLine="709"/>
        <w:contextualSpacing/>
        <w:jc w:val="both"/>
        <w:rPr>
          <w:rFonts w:eastAsia="Times New Roman"/>
          <w:noProof/>
          <w:color w:val="000000" w:themeColor="text1"/>
          <w:szCs w:val="28"/>
          <w:lang w:eastAsia="ru-RU"/>
        </w:rPr>
      </w:pPr>
      <w:r w:rsidRPr="009E5F0E">
        <w:rPr>
          <w:rFonts w:eastAsia="Times New Roman"/>
          <w:noProof/>
          <w:color w:val="000000" w:themeColor="text1"/>
          <w:szCs w:val="28"/>
          <w:lang w:eastAsia="ru-RU"/>
        </w:rPr>
        <w:t xml:space="preserve">Динамика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показателей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рентабельности ОАО «КФ «Белогорье»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представлен </w:instrText>
      </w:r>
      <w:r w:rsidR="007702EB" w:rsidRPr="009E5F0E">
        <w:rPr>
          <w:rFonts w:eastAsia="Times New Roman"/>
          <w:noProof/>
          <w:color w:val="000000" w:themeColor="text1"/>
          <w:szCs w:val="28"/>
          <w:highlight w:val="white"/>
          <w:lang w:eastAsia="ru-RU"/>
        </w:rPr>
        <w:fldChar w:fldCharType="end"/>
      </w:r>
      <w:r w:rsidRPr="009E5F0E">
        <w:rPr>
          <w:rFonts w:eastAsia="Times New Roman"/>
          <w:noProof/>
          <w:color w:val="000000" w:themeColor="text1"/>
          <w:szCs w:val="28"/>
          <w:lang w:eastAsia="ru-RU"/>
        </w:rPr>
        <w:t xml:space="preserve">в </w:t>
      </w:r>
      <w:r w:rsidR="007702EB" w:rsidRPr="009E5F0E">
        <w:rPr>
          <w:rFonts w:eastAsia="Times New Roman"/>
          <w:noProof/>
          <w:color w:val="000000" w:themeColor="text1"/>
          <w:szCs w:val="28"/>
          <w:highlight w:val="white"/>
          <w:lang w:eastAsia="ru-RU"/>
        </w:rPr>
        <w:fldChar w:fldCharType="begin"/>
      </w:r>
      <w:r w:rsidRPr="009E5F0E">
        <w:rPr>
          <w:rFonts w:eastAsia="Times New Roman"/>
          <w:noProof/>
          <w:color w:val="000000" w:themeColor="text1"/>
          <w:szCs w:val="28"/>
          <w:highlight w:val="white"/>
          <w:lang w:eastAsia="ru-RU"/>
        </w:rPr>
        <w:instrText xml:space="preserve">eq таблице </w:instrText>
      </w:r>
      <w:r w:rsidR="007702EB" w:rsidRPr="009E5F0E">
        <w:rPr>
          <w:rFonts w:eastAsia="Times New Roman"/>
          <w:noProof/>
          <w:color w:val="000000" w:themeColor="text1"/>
          <w:szCs w:val="28"/>
          <w:highlight w:val="white"/>
          <w:lang w:eastAsia="ru-RU"/>
        </w:rPr>
        <w:fldChar w:fldCharType="end"/>
      </w:r>
      <w:r w:rsidR="00450423">
        <w:rPr>
          <w:rFonts w:eastAsia="Times New Roman"/>
          <w:noProof/>
          <w:color w:val="000000" w:themeColor="text1"/>
          <w:szCs w:val="28"/>
          <w:lang w:eastAsia="ru-RU"/>
        </w:rPr>
        <w:t>5</w:t>
      </w:r>
      <w:r w:rsidRPr="009E5F0E">
        <w:rPr>
          <w:rFonts w:eastAsia="Times New Roman"/>
          <w:noProof/>
          <w:color w:val="000000" w:themeColor="text1"/>
          <w:szCs w:val="28"/>
          <w:lang w:eastAsia="ru-RU"/>
        </w:rPr>
        <w:t>.</w:t>
      </w:r>
    </w:p>
    <w:p w:rsidR="009E5F0E" w:rsidRDefault="009E5F0E" w:rsidP="008B1969">
      <w:pPr>
        <w:shd w:val="clear" w:color="auto" w:fill="FFFFFF"/>
        <w:spacing w:after="0" w:line="360" w:lineRule="auto"/>
        <w:ind w:firstLine="709"/>
        <w:contextualSpacing/>
        <w:jc w:val="both"/>
        <w:rPr>
          <w:rFonts w:eastAsia="Times New Roman"/>
          <w:noProof/>
          <w:color w:val="000000" w:themeColor="text1"/>
          <w:spacing w:val="-6"/>
          <w:szCs w:val="28"/>
          <w:lang w:eastAsia="ru-RU"/>
        </w:rPr>
      </w:pPr>
    </w:p>
    <w:p w:rsidR="009E5F0E" w:rsidRDefault="009E5F0E" w:rsidP="008B1969">
      <w:pPr>
        <w:shd w:val="clear" w:color="auto" w:fill="FFFFFF"/>
        <w:spacing w:after="0" w:line="360" w:lineRule="auto"/>
        <w:ind w:firstLine="709"/>
        <w:contextualSpacing/>
        <w:jc w:val="both"/>
        <w:rPr>
          <w:rFonts w:eastAsia="Times New Roman"/>
          <w:noProof/>
          <w:color w:val="000000" w:themeColor="text1"/>
          <w:spacing w:val="-6"/>
          <w:szCs w:val="28"/>
          <w:lang w:eastAsia="ru-RU"/>
        </w:rPr>
      </w:pPr>
    </w:p>
    <w:p w:rsidR="009E5F0E" w:rsidRDefault="009E5F0E" w:rsidP="008B1969">
      <w:pPr>
        <w:shd w:val="clear" w:color="auto" w:fill="FFFFFF"/>
        <w:spacing w:after="0" w:line="360" w:lineRule="auto"/>
        <w:ind w:firstLine="709"/>
        <w:contextualSpacing/>
        <w:jc w:val="both"/>
        <w:rPr>
          <w:rFonts w:eastAsia="Times New Roman"/>
          <w:noProof/>
          <w:color w:val="000000" w:themeColor="text1"/>
          <w:spacing w:val="-6"/>
          <w:szCs w:val="28"/>
          <w:lang w:eastAsia="ru-RU"/>
        </w:rPr>
      </w:pPr>
    </w:p>
    <w:p w:rsidR="009E5F0E" w:rsidRDefault="009E5F0E" w:rsidP="008B1969">
      <w:pPr>
        <w:shd w:val="clear" w:color="auto" w:fill="FFFFFF"/>
        <w:spacing w:after="0" w:line="360" w:lineRule="auto"/>
        <w:ind w:firstLine="709"/>
        <w:contextualSpacing/>
        <w:jc w:val="both"/>
        <w:rPr>
          <w:rFonts w:eastAsia="Times New Roman"/>
          <w:noProof/>
          <w:color w:val="000000" w:themeColor="text1"/>
          <w:spacing w:val="-6"/>
          <w:szCs w:val="28"/>
          <w:lang w:eastAsia="ru-RU"/>
        </w:rPr>
      </w:pPr>
    </w:p>
    <w:p w:rsidR="009E5F0E" w:rsidRPr="00BF7862" w:rsidRDefault="009E5F0E" w:rsidP="008B1969">
      <w:pPr>
        <w:shd w:val="clear" w:color="auto" w:fill="FFFFFF"/>
        <w:spacing w:after="0" w:line="360" w:lineRule="auto"/>
        <w:ind w:firstLine="709"/>
        <w:contextualSpacing/>
        <w:jc w:val="both"/>
        <w:rPr>
          <w:rFonts w:eastAsia="Times New Roman"/>
          <w:noProof/>
          <w:color w:val="000000" w:themeColor="text1"/>
          <w:spacing w:val="-6"/>
          <w:szCs w:val="28"/>
          <w:lang w:eastAsia="ru-RU"/>
        </w:rPr>
      </w:pPr>
    </w:p>
    <w:p w:rsidR="00F72D92" w:rsidRPr="00BF7862" w:rsidRDefault="003C7F61" w:rsidP="008B1969">
      <w:pPr>
        <w:widowControl w:val="0"/>
        <w:autoSpaceDE w:val="0"/>
        <w:autoSpaceDN w:val="0"/>
        <w:adjustRightInd w:val="0"/>
        <w:spacing w:after="0" w:line="360" w:lineRule="auto"/>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w:t>
      </w:r>
      <w:r w:rsidR="00450BE0" w:rsidRPr="00BF7862">
        <w:rPr>
          <w:rFonts w:eastAsia="Times New Roman"/>
          <w:noProof/>
          <w:color w:val="000000" w:themeColor="text1"/>
          <w:spacing w:val="-6"/>
          <w:szCs w:val="28"/>
          <w:lang w:eastAsia="ru-RU"/>
        </w:rPr>
        <w:t xml:space="preserve">        </w:t>
      </w:r>
      <w:r w:rsidR="00450423">
        <w:rPr>
          <w:rFonts w:eastAsia="Times New Roman"/>
          <w:noProof/>
          <w:color w:val="000000" w:themeColor="text1"/>
          <w:spacing w:val="-6"/>
          <w:szCs w:val="28"/>
          <w:lang w:eastAsia="ru-RU"/>
        </w:rPr>
        <w:t xml:space="preserve"> Таблица 5</w:t>
      </w:r>
    </w:p>
    <w:p w:rsidR="00F72D92" w:rsidRPr="00BF7862" w:rsidRDefault="003C7F61" w:rsidP="008B1969">
      <w:pPr>
        <w:spacing w:after="0" w:line="360" w:lineRule="auto"/>
        <w:contextualSpacing/>
        <w:jc w:val="both"/>
        <w:rPr>
          <w:noProof/>
          <w:color w:val="000000" w:themeColor="text1"/>
          <w:spacing w:val="-6"/>
          <w:szCs w:val="28"/>
        </w:rPr>
      </w:pPr>
      <w:r w:rsidRPr="00BF7862">
        <w:rPr>
          <w:noProof/>
          <w:color w:val="000000" w:themeColor="text1"/>
          <w:spacing w:val="-6"/>
          <w:szCs w:val="28"/>
        </w:rPr>
        <w:t xml:space="preserve">                    Динамика показателей рентабельности ОАО «КФ «Белогорье»</w:t>
      </w:r>
    </w:p>
    <w:p w:rsidR="00F72D92" w:rsidRPr="00BF7862" w:rsidRDefault="003C7F61" w:rsidP="008B1969">
      <w:pPr>
        <w:spacing w:after="0" w:line="360" w:lineRule="auto"/>
        <w:contextualSpacing/>
        <w:jc w:val="both"/>
        <w:rPr>
          <w:noProof/>
          <w:color w:val="000000" w:themeColor="text1"/>
          <w:spacing w:val="-6"/>
          <w:szCs w:val="28"/>
        </w:rPr>
      </w:pPr>
      <w:r w:rsidRPr="00BF7862">
        <w:rPr>
          <w:noProof/>
          <w:color w:val="000000" w:themeColor="text1"/>
          <w:spacing w:val="-6"/>
          <w:szCs w:val="28"/>
        </w:rPr>
        <w:t xml:space="preserve">                                                        за 2014-2016</w:t>
      </w:r>
      <w:r w:rsidRPr="00BF7862">
        <w:rPr>
          <w:noProof/>
          <w:spacing w:val="-6"/>
          <w:szCs w:val="28"/>
        </w:rPr>
        <w:t xml:space="preserve"> </w:t>
      </w:r>
      <w:r w:rsidRPr="00BF7862">
        <w:rPr>
          <w:noProof/>
          <w:color w:val="000000" w:themeColor="text1"/>
          <w:spacing w:val="-6"/>
          <w:szCs w:val="28"/>
        </w:rPr>
        <w:t>гг.</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gridCol w:w="1490"/>
        <w:gridCol w:w="915"/>
        <w:gridCol w:w="915"/>
        <w:gridCol w:w="916"/>
        <w:gridCol w:w="932"/>
        <w:gridCol w:w="925"/>
      </w:tblGrid>
      <w:tr w:rsidR="00F72D92" w:rsidRPr="00BF7862">
        <w:trPr>
          <w:cantSplit/>
          <w:trHeight w:val="335"/>
        </w:trPr>
        <w:tc>
          <w:tcPr>
            <w:tcW w:w="3581" w:type="dxa"/>
            <w:vMerge w:val="restart"/>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Наименование</w:t>
            </w:r>
          </w:p>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показателя</w:t>
            </w:r>
          </w:p>
        </w:tc>
        <w:tc>
          <w:tcPr>
            <w:tcW w:w="1490" w:type="dxa"/>
            <w:vMerge w:val="restart"/>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Порядок расчета</w:t>
            </w:r>
          </w:p>
        </w:tc>
        <w:tc>
          <w:tcPr>
            <w:tcW w:w="2746" w:type="dxa"/>
            <w:gridSpan w:val="3"/>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Значения, %</w:t>
            </w:r>
          </w:p>
        </w:tc>
        <w:tc>
          <w:tcPr>
            <w:tcW w:w="1857" w:type="dxa"/>
            <w:gridSpan w:val="2"/>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Изменение, (+,-)</w:t>
            </w:r>
          </w:p>
        </w:tc>
      </w:tr>
      <w:tr w:rsidR="00F72D92" w:rsidRPr="00BF7862">
        <w:trPr>
          <w:cantSplit/>
          <w:trHeight w:val="335"/>
        </w:trPr>
        <w:tc>
          <w:tcPr>
            <w:tcW w:w="3581" w:type="dxa"/>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2014 г.</w:t>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 г.</w:t>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 г.</w:t>
            </w:r>
          </w:p>
        </w:tc>
        <w:tc>
          <w:tcPr>
            <w:tcW w:w="932"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2015г./ 2014г.</w:t>
            </w:r>
          </w:p>
        </w:tc>
        <w:tc>
          <w:tcPr>
            <w:tcW w:w="92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2016г./ 2015г.</w:t>
            </w:r>
          </w:p>
        </w:tc>
      </w:tr>
      <w:tr w:rsidR="00F72D92" w:rsidRPr="00BF7862">
        <w:trPr>
          <w:trHeight w:val="559"/>
        </w:trPr>
        <w:tc>
          <w:tcPr>
            <w:tcW w:w="3581"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Окупаемость затрат по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чистой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прибыли</w:t>
            </w:r>
          </w:p>
        </w:tc>
        <w:tc>
          <w:tcPr>
            <w:tcW w:w="1490"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position w:val="-24"/>
                <w:sz w:val="24"/>
                <w:lang w:eastAsia="ru-RU"/>
              </w:rPr>
              <w:drawing>
                <wp:inline distT="0" distB="0" distL="0" distR="0">
                  <wp:extent cx="266700"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0,02</w:t>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0,02</w:t>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0,03</w:t>
            </w:r>
          </w:p>
        </w:tc>
        <w:tc>
          <w:tcPr>
            <w:tcW w:w="932"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92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0,01</w:t>
            </w:r>
          </w:p>
        </w:tc>
      </w:tr>
      <w:tr w:rsidR="00F72D92" w:rsidRPr="00BF7862">
        <w:trPr>
          <w:trHeight w:val="519"/>
        </w:trPr>
        <w:tc>
          <w:tcPr>
            <w:tcW w:w="3581"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Рентабельность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реализации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 xml:space="preserve">по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прибыли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до налогообложения</w:t>
            </w:r>
          </w:p>
        </w:tc>
        <w:tc>
          <w:tcPr>
            <w:tcW w:w="1490"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position w:val="-24"/>
                <w:sz w:val="24"/>
                <w:lang w:eastAsia="ru-RU"/>
              </w:rPr>
              <w:drawing>
                <wp:inline distT="0" distB="0" distL="0" distR="0">
                  <wp:extent cx="7620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2,27</w:t>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1,81</w:t>
            </w:r>
          </w:p>
        </w:tc>
        <w:tc>
          <w:tcPr>
            <w:tcW w:w="91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3,57</w:t>
            </w:r>
          </w:p>
        </w:tc>
        <w:tc>
          <w:tcPr>
            <w:tcW w:w="932"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-0,46</w:t>
            </w:r>
          </w:p>
        </w:tc>
        <w:tc>
          <w:tcPr>
            <w:tcW w:w="925"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1,76</w:t>
            </w:r>
          </w:p>
        </w:tc>
      </w:tr>
      <w:tr w:rsidR="00F72D92" w:rsidRPr="00BF7862">
        <w:trPr>
          <w:trHeight w:val="488"/>
        </w:trPr>
        <w:tc>
          <w:tcPr>
            <w:tcW w:w="3581"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lastRenderedPageBreak/>
              <w:t xml:space="preserve">Рентабельность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реализации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 xml:space="preserve">по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чистой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прибыли</w:t>
            </w:r>
          </w:p>
        </w:tc>
        <w:tc>
          <w:tcPr>
            <w:tcW w:w="1490"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position w:val="-24"/>
                <w:sz w:val="24"/>
                <w:lang w:eastAsia="ru-RU"/>
              </w:rPr>
              <w:drawing>
                <wp:inline distT="0" distB="0" distL="0" distR="0">
                  <wp:extent cx="628650" cy="390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1,67</w:t>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1,32</w:t>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2,72</w:t>
            </w:r>
          </w:p>
        </w:tc>
        <w:tc>
          <w:tcPr>
            <w:tcW w:w="932"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-0,35</w:t>
            </w:r>
          </w:p>
        </w:tc>
        <w:tc>
          <w:tcPr>
            <w:tcW w:w="92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1,40</w:t>
            </w:r>
          </w:p>
        </w:tc>
      </w:tr>
      <w:tr w:rsidR="00F72D92" w:rsidRPr="00BF7862">
        <w:trPr>
          <w:trHeight w:val="601"/>
        </w:trPr>
        <w:tc>
          <w:tcPr>
            <w:tcW w:w="3581"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Рентабельность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совокупных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 xml:space="preserve">активов по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прибыли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до налогообложения</w:t>
            </w:r>
          </w:p>
        </w:tc>
        <w:tc>
          <w:tcPr>
            <w:tcW w:w="1490"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position w:val="-26"/>
                <w:sz w:val="24"/>
                <w:lang w:eastAsia="ru-RU"/>
              </w:rPr>
              <w:drawing>
                <wp:inline distT="0" distB="0" distL="0" distR="0">
                  <wp:extent cx="7620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5,28</w:t>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4,95</w:t>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9,43</w:t>
            </w:r>
          </w:p>
        </w:tc>
        <w:tc>
          <w:tcPr>
            <w:tcW w:w="932"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-0,33</w:t>
            </w:r>
          </w:p>
        </w:tc>
        <w:tc>
          <w:tcPr>
            <w:tcW w:w="92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4,48</w:t>
            </w:r>
          </w:p>
        </w:tc>
      </w:tr>
      <w:tr w:rsidR="00F72D92" w:rsidRPr="00BF7862">
        <w:trPr>
          <w:trHeight w:val="996"/>
        </w:trPr>
        <w:tc>
          <w:tcPr>
            <w:tcW w:w="3581"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Рентабельность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собственного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 xml:space="preserve">капитала по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чистой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прибыли</w:t>
            </w:r>
          </w:p>
        </w:tc>
        <w:tc>
          <w:tcPr>
            <w:tcW w:w="1490" w:type="dxa"/>
            <w:tcBorders>
              <w:top w:val="single" w:sz="4" w:space="0" w:color="auto"/>
              <w:left w:val="single" w:sz="4" w:space="0" w:color="auto"/>
              <w:bottom w:val="single" w:sz="4" w:space="0" w:color="auto"/>
              <w:right w:val="single" w:sz="4" w:space="0" w:color="auto"/>
            </w:tcBorders>
            <w:hideMark/>
          </w:tcPr>
          <w:p w:rsidR="00F72D92" w:rsidRPr="00BF7862" w:rsidRDefault="003C7F61" w:rsidP="008B1969">
            <w:pPr>
              <w:widowControl w:val="0"/>
              <w:spacing w:after="0" w:line="240" w:lineRule="auto"/>
              <w:contextualSpacing/>
              <w:rPr>
                <w:rFonts w:eastAsia="Times New Roman"/>
                <w:noProof/>
                <w:color w:val="000000" w:themeColor="text1"/>
                <w:spacing w:val="-6"/>
                <w:sz w:val="24"/>
                <w:lang w:eastAsia="ru-RU"/>
              </w:rPr>
            </w:pPr>
            <w:r w:rsidRPr="00BF7862">
              <w:rPr>
                <w:rFonts w:ascii="Arial" w:eastAsia="Times New Roman" w:hAnsi="Arial" w:cs="Arial"/>
                <w:noProof/>
                <w:color w:val="000000" w:themeColor="text1"/>
                <w:spacing w:val="-6"/>
                <w:position w:val="-24"/>
                <w:sz w:val="24"/>
                <w:lang w:eastAsia="ru-RU"/>
              </w:rPr>
              <w:drawing>
                <wp:inline distT="0" distB="0" distL="0" distR="0">
                  <wp:extent cx="638175"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8,92</w:t>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9,01</w:t>
            </w:r>
          </w:p>
        </w:tc>
        <w:tc>
          <w:tcPr>
            <w:tcW w:w="91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17,08</w:t>
            </w:r>
          </w:p>
        </w:tc>
        <w:tc>
          <w:tcPr>
            <w:tcW w:w="932"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0,09</w:t>
            </w:r>
          </w:p>
        </w:tc>
        <w:tc>
          <w:tcPr>
            <w:tcW w:w="925" w:type="dxa"/>
            <w:tcBorders>
              <w:top w:val="single" w:sz="4" w:space="0" w:color="auto"/>
              <w:left w:val="single" w:sz="4" w:space="0" w:color="auto"/>
              <w:bottom w:val="single" w:sz="4" w:space="0" w:color="auto"/>
              <w:right w:val="single" w:sz="4" w:space="0" w:color="auto"/>
            </w:tcBorders>
          </w:tcPr>
          <w:p w:rsidR="00F72D92" w:rsidRPr="00BF7862" w:rsidRDefault="00F72D92" w:rsidP="008B1969">
            <w:pPr>
              <w:widowControl w:val="0"/>
              <w:spacing w:after="0" w:line="240" w:lineRule="auto"/>
              <w:ind w:right="-57"/>
              <w:contextualSpacing/>
              <w:jc w:val="center"/>
              <w:rPr>
                <w:rFonts w:eastAsia="Times New Roman"/>
                <w:noProof/>
                <w:color w:val="000000" w:themeColor="text1"/>
                <w:spacing w:val="-6"/>
                <w:sz w:val="24"/>
                <w:lang w:eastAsia="ru-RU"/>
              </w:rPr>
            </w:pPr>
          </w:p>
          <w:p w:rsidR="00F72D92" w:rsidRPr="00BF7862" w:rsidRDefault="003C7F61" w:rsidP="008B1969">
            <w:pPr>
              <w:widowControl w:val="0"/>
              <w:spacing w:after="0" w:line="240" w:lineRule="auto"/>
              <w:ind w:right="-57"/>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8,07</w:t>
            </w:r>
          </w:p>
        </w:tc>
      </w:tr>
    </w:tbl>
    <w:p w:rsidR="009E5F0E" w:rsidRDefault="00554298" w:rsidP="00554298">
      <w:pPr>
        <w:jc w:val="both"/>
        <w:rPr>
          <w:noProof/>
          <w:color w:val="000000" w:themeColor="text1"/>
          <w:spacing w:val="-6"/>
          <w:szCs w:val="28"/>
        </w:rPr>
      </w:pPr>
      <w:r>
        <w:rPr>
          <w:noProof/>
          <w:color w:val="000000" w:themeColor="text1"/>
          <w:spacing w:val="-6"/>
          <w:szCs w:val="28"/>
        </w:rPr>
        <w:t xml:space="preserve">       </w:t>
      </w:r>
      <w:r w:rsidR="003C7F61" w:rsidRPr="00BF7862">
        <w:rPr>
          <w:noProof/>
          <w:color w:val="000000" w:themeColor="text1"/>
          <w:spacing w:val="-6"/>
          <w:szCs w:val="28"/>
        </w:rPr>
        <w:t xml:space="preserve"> </w:t>
      </w:r>
    </w:p>
    <w:p w:rsidR="00F72D92" w:rsidRPr="00BF7862" w:rsidRDefault="009E5F0E" w:rsidP="00554298">
      <w:pPr>
        <w:jc w:val="both"/>
        <w:rPr>
          <w:noProof/>
          <w:color w:val="000000" w:themeColor="text1"/>
          <w:spacing w:val="-6"/>
          <w:szCs w:val="28"/>
        </w:rPr>
      </w:pPr>
      <w:r>
        <w:rPr>
          <w:noProof/>
          <w:color w:val="000000" w:themeColor="text1"/>
          <w:spacing w:val="-6"/>
          <w:szCs w:val="28"/>
        </w:rPr>
        <w:t xml:space="preserve">          </w:t>
      </w:r>
      <w:r w:rsidR="003C7F61" w:rsidRPr="00BF7862">
        <w:rPr>
          <w:noProof/>
          <w:color w:val="000000" w:themeColor="text1"/>
          <w:spacing w:val="-6"/>
          <w:szCs w:val="28"/>
        </w:rPr>
        <w:t xml:space="preserve">Графический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анализ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рентабельности представлен на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рисунке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6</w:t>
      </w:r>
      <w:r w:rsidR="003C7F61" w:rsidRPr="00BF7862">
        <w:rPr>
          <w:noProof/>
          <w:color w:val="000000" w:themeColor="text1"/>
          <w:spacing w:val="-6"/>
          <w:szCs w:val="28"/>
        </w:rPr>
        <w:t>.</w:t>
      </w:r>
    </w:p>
    <w:p w:rsidR="00F72D92" w:rsidRPr="00BF7862" w:rsidRDefault="003C7F61" w:rsidP="008B1969">
      <w:pPr>
        <w:spacing w:line="240" w:lineRule="auto"/>
        <w:ind w:left="567"/>
        <w:jc w:val="both"/>
        <w:rPr>
          <w:noProof/>
          <w:spacing w:val="-6"/>
          <w:szCs w:val="28"/>
        </w:rPr>
      </w:pPr>
      <w:bookmarkStart w:id="17" w:name="_MON_1554559907"/>
      <w:bookmarkEnd w:id="17"/>
      <w:r w:rsidRPr="00BF7862">
        <w:rPr>
          <w:noProof/>
          <w:spacing w:val="-6"/>
          <w:szCs w:val="28"/>
          <w:lang w:eastAsia="ru-RU"/>
        </w:rPr>
        <w:drawing>
          <wp:inline distT="0" distB="0" distL="0" distR="0">
            <wp:extent cx="4921321" cy="212675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4296" cy="2128036"/>
                    </a:xfrm>
                    <a:prstGeom prst="rect">
                      <a:avLst/>
                    </a:prstGeom>
                    <a:noFill/>
                    <a:ln>
                      <a:noFill/>
                    </a:ln>
                  </pic:spPr>
                </pic:pic>
              </a:graphicData>
            </a:graphic>
          </wp:inline>
        </w:drawing>
      </w:r>
    </w:p>
    <w:p w:rsidR="00F72D92" w:rsidRPr="00BF7862" w:rsidRDefault="00F72D92" w:rsidP="00450423">
      <w:pPr>
        <w:spacing w:line="240" w:lineRule="auto"/>
        <w:jc w:val="center"/>
        <w:rPr>
          <w:noProof/>
          <w:spacing w:val="-6"/>
          <w:szCs w:val="28"/>
        </w:rPr>
      </w:pPr>
    </w:p>
    <w:p w:rsidR="00F72D92" w:rsidRDefault="00450423" w:rsidP="00450423">
      <w:pPr>
        <w:spacing w:after="0" w:line="360" w:lineRule="auto"/>
        <w:contextualSpacing/>
        <w:jc w:val="center"/>
        <w:rPr>
          <w:noProof/>
          <w:color w:val="000000" w:themeColor="text1"/>
          <w:spacing w:val="-6"/>
          <w:szCs w:val="28"/>
        </w:rPr>
      </w:pPr>
      <w:r>
        <w:rPr>
          <w:noProof/>
          <w:color w:val="000000" w:themeColor="text1"/>
          <w:spacing w:val="-6"/>
          <w:szCs w:val="28"/>
        </w:rPr>
        <w:t>Рис. 6</w:t>
      </w:r>
      <w:r w:rsidR="003C7F61"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Анализ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рентабельности ОАО «КФ «Белогорье» за 2014-2016 гг.</w:t>
      </w:r>
    </w:p>
    <w:p w:rsidR="00450423" w:rsidRPr="00BF7862" w:rsidRDefault="00450423" w:rsidP="00450423">
      <w:pPr>
        <w:spacing w:after="0" w:line="360" w:lineRule="auto"/>
        <w:contextualSpacing/>
        <w:jc w:val="center"/>
        <w:rPr>
          <w:noProof/>
          <w:color w:val="000000" w:themeColor="text1"/>
          <w:spacing w:val="-6"/>
          <w:szCs w:val="28"/>
        </w:rPr>
      </w:pPr>
    </w:p>
    <w:p w:rsidR="007E00BA" w:rsidRPr="00BF7862" w:rsidRDefault="003C7F61" w:rsidP="00554298">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Увеличение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окупаемости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затрат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чистой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прибыли в 2016 гг.  на 0,01% показывает,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затраты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 организации окупаются.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Увеличение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рентабельности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реализации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прибыли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до налогообложения на 1,76% </w:t>
      </w:r>
      <w:r w:rsidRPr="00BF7862">
        <w:rPr>
          <w:noProof/>
          <w:color w:val="000000" w:themeColor="text1"/>
          <w:spacing w:val="-6"/>
        </w:rPr>
        <w:t xml:space="preserve">является благоприятной тенденцией,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связанной </w:instrText>
      </w:r>
      <w:r w:rsidR="007702EB" w:rsidRPr="00BF7862">
        <w:rPr>
          <w:noProof/>
          <w:color w:val="000000" w:themeColor="text1"/>
          <w:spacing w:val="-6"/>
          <w:highlight w:val="white"/>
        </w:rPr>
        <w:fldChar w:fldCharType="end"/>
      </w:r>
      <w:r w:rsidRPr="00BF7862">
        <w:rPr>
          <w:noProof/>
          <w:color w:val="000000" w:themeColor="text1"/>
          <w:spacing w:val="-6"/>
        </w:rPr>
        <w:t xml:space="preserve">с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увеличением </w:instrText>
      </w:r>
      <w:r w:rsidR="007702EB" w:rsidRPr="00BF7862">
        <w:rPr>
          <w:noProof/>
          <w:color w:val="000000" w:themeColor="text1"/>
          <w:spacing w:val="-6"/>
          <w:highlight w:val="white"/>
        </w:rPr>
        <w:fldChar w:fldCharType="end"/>
      </w:r>
      <w:r w:rsidRPr="00BF7862">
        <w:rPr>
          <w:bCs/>
          <w:noProof/>
          <w:color w:val="000000" w:themeColor="text1"/>
          <w:spacing w:val="-6"/>
        </w:rPr>
        <w:t>прибыли</w:t>
      </w:r>
      <w:r w:rsidRPr="00BF7862">
        <w:rPr>
          <w:noProof/>
          <w:color w:val="000000" w:themeColor="text1"/>
          <w:spacing w:val="-6"/>
        </w:rPr>
        <w:t xml:space="preserve"> </w:t>
      </w:r>
      <w:r w:rsidRPr="00BF7862">
        <w:rPr>
          <w:bCs/>
          <w:noProof/>
          <w:color w:val="000000" w:themeColor="text1"/>
          <w:spacing w:val="-6"/>
        </w:rPr>
        <w:t>до</w:t>
      </w:r>
      <w:r w:rsidRPr="00BF7862">
        <w:rPr>
          <w:noProof/>
          <w:color w:val="000000" w:themeColor="text1"/>
          <w:spacing w:val="-6"/>
        </w:rPr>
        <w:t xml:space="preserve"> </w:t>
      </w:r>
      <w:r w:rsidRPr="00BF7862">
        <w:rPr>
          <w:bCs/>
          <w:noProof/>
          <w:color w:val="000000" w:themeColor="text1"/>
          <w:spacing w:val="-6"/>
        </w:rPr>
        <w:t>налогообложения</w:t>
      </w:r>
      <w:r w:rsidRPr="00BF7862">
        <w:rPr>
          <w:noProof/>
          <w:color w:val="000000" w:themeColor="text1"/>
          <w:spacing w:val="-6"/>
        </w:rPr>
        <w:t>.</w:t>
      </w:r>
      <w:r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Увеличение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динамике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рентабельности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продаж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чистой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прибыли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продаж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1,40%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свидетельствует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об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увеличении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спроса на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продукцию </w:instrText>
      </w:r>
      <w:r w:rsidR="007702EB" w:rsidRPr="00BF7862">
        <w:rPr>
          <w:noProof/>
          <w:color w:val="000000" w:themeColor="text1"/>
          <w:spacing w:val="-6"/>
          <w:szCs w:val="28"/>
          <w:highlight w:val="white"/>
        </w:rPr>
        <w:fldChar w:fldCharType="end"/>
      </w:r>
      <w:r w:rsidR="00554298">
        <w:rPr>
          <w:noProof/>
          <w:color w:val="000000" w:themeColor="text1"/>
          <w:spacing w:val="-6"/>
          <w:szCs w:val="28"/>
        </w:rPr>
        <w:t>предприятия.</w:t>
      </w:r>
      <w:r w:rsidRPr="00BF7862">
        <w:rPr>
          <w:noProof/>
          <w:color w:val="000000" w:themeColor="text1"/>
          <w:spacing w:val="-6"/>
          <w:szCs w:val="28"/>
        </w:rPr>
        <w:t xml:space="preserve"> Увеличение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рентабельности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совокупных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активов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4,48%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говорит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об увеличении эффективности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использования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имущества организации.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Увеличение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рентабельности собственного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капитала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чистой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прибыли на 8,07%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показывает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lastRenderedPageBreak/>
        <w:t xml:space="preserve">увеличение эффективности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использования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вложений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собственников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организации.</w:t>
      </w:r>
    </w:p>
    <w:p w:rsidR="00554298" w:rsidRPr="00BF7862" w:rsidRDefault="003C7F61" w:rsidP="00554298">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noProof/>
          <w:color w:val="000000" w:themeColor="text1"/>
          <w:spacing w:val="-6"/>
          <w:szCs w:val="28"/>
        </w:rPr>
        <w:t>Таким образом,</w:t>
      </w:r>
      <w:r w:rsidR="00554298" w:rsidRPr="00554298">
        <w:rPr>
          <w:szCs w:val="28"/>
        </w:rPr>
        <w:t xml:space="preserve"> </w:t>
      </w:r>
      <w:r w:rsidR="00554298" w:rsidRPr="00554298">
        <w:rPr>
          <w:color w:val="000000" w:themeColor="text1"/>
          <w:szCs w:val="28"/>
        </w:rPr>
        <w:t xml:space="preserve">ОАО «КФ «Белогорье» старейшее предприятие Белгорода. Организация производит продукцию в течение 70 лет. Ассортимент фабрики давно пользуется заслуженным спросом и любовью покупателей </w:t>
      </w:r>
      <w:r w:rsidR="00554298" w:rsidRPr="00554298">
        <w:rPr>
          <w:rFonts w:eastAsia="Times New Roman"/>
          <w:color w:val="000000" w:themeColor="text1"/>
          <w:szCs w:val="28"/>
          <w:lang w:eastAsia="ru-RU"/>
        </w:rPr>
        <w:t>Организационная структура в</w:t>
      </w:r>
      <w:r w:rsidR="00554298">
        <w:rPr>
          <w:rFonts w:eastAsia="Times New Roman"/>
          <w:color w:val="000000"/>
          <w:szCs w:val="28"/>
          <w:lang w:eastAsia="ru-RU"/>
        </w:rPr>
        <w:t xml:space="preserve"> общем виде представляет собой линейно-функциональную структуру. Что касается организационно-экономической характеристики, </w:t>
      </w:r>
      <w:r w:rsidR="00554298">
        <w:rPr>
          <w:noProof/>
          <w:color w:val="000000" w:themeColor="text1"/>
          <w:spacing w:val="-6"/>
          <w:szCs w:val="28"/>
        </w:rPr>
        <w:t xml:space="preserve"> </w:t>
      </w:r>
      <w:r w:rsidR="00554298">
        <w:rPr>
          <w:rFonts w:eastAsia="Times New Roman"/>
          <w:noProof/>
          <w:color w:val="000000" w:themeColor="text1"/>
          <w:spacing w:val="-6"/>
          <w:szCs w:val="28"/>
          <w:lang w:eastAsia="ru-RU"/>
        </w:rPr>
        <w:t>в</w:t>
      </w:r>
      <w:r w:rsidR="00554298" w:rsidRPr="00BF7862">
        <w:rPr>
          <w:rFonts w:eastAsia="Times New Roman"/>
          <w:noProof/>
          <w:color w:val="000000" w:themeColor="text1"/>
          <w:spacing w:val="-6"/>
          <w:szCs w:val="28"/>
          <w:lang w:eastAsia="ru-RU"/>
        </w:rPr>
        <w:t xml:space="preserve">ыручка </w:t>
      </w:r>
      <w:r w:rsidR="00554298">
        <w:rPr>
          <w:rFonts w:eastAsia="Times New Roman"/>
          <w:noProof/>
          <w:color w:val="000000" w:themeColor="text1"/>
          <w:spacing w:val="-6"/>
          <w:szCs w:val="28"/>
          <w:lang w:eastAsia="ru-RU"/>
        </w:rPr>
        <w:t xml:space="preserve">увеличилась </w:t>
      </w:r>
      <w:r w:rsidR="00554298" w:rsidRPr="00BF7862">
        <w:rPr>
          <w:rFonts w:eastAsia="Times New Roman"/>
          <w:noProof/>
          <w:color w:val="000000" w:themeColor="text1"/>
          <w:spacing w:val="-6"/>
          <w:szCs w:val="28"/>
          <w:lang w:eastAsia="ru-RU"/>
        </w:rPr>
        <w:t xml:space="preserve">в 2016 г. на 54958 тыс. руб. по </w:t>
      </w:r>
      <w:r w:rsidR="007702EB" w:rsidRPr="00BF7862">
        <w:rPr>
          <w:rFonts w:eastAsia="Times New Roman"/>
          <w:noProof/>
          <w:color w:val="000000" w:themeColor="text1"/>
          <w:spacing w:val="-6"/>
          <w:szCs w:val="28"/>
          <w:highlight w:val="white"/>
          <w:lang w:eastAsia="ru-RU"/>
        </w:rPr>
        <w:fldChar w:fldCharType="begin"/>
      </w:r>
      <w:r w:rsidR="00554298" w:rsidRPr="00BF7862">
        <w:rPr>
          <w:rFonts w:eastAsia="Times New Roman"/>
          <w:noProof/>
          <w:color w:val="000000" w:themeColor="text1"/>
          <w:spacing w:val="-6"/>
          <w:szCs w:val="28"/>
          <w:highlight w:val="white"/>
          <w:lang w:eastAsia="ru-RU"/>
        </w:rPr>
        <w:instrText xml:space="preserve">eq сравнению </w:instrText>
      </w:r>
      <w:r w:rsidR="007702EB" w:rsidRPr="00BF7862">
        <w:rPr>
          <w:rFonts w:eastAsia="Times New Roman"/>
          <w:noProof/>
          <w:color w:val="000000" w:themeColor="text1"/>
          <w:spacing w:val="-6"/>
          <w:szCs w:val="28"/>
          <w:highlight w:val="white"/>
          <w:lang w:eastAsia="ru-RU"/>
        </w:rPr>
        <w:fldChar w:fldCharType="end"/>
      </w:r>
      <w:r w:rsidR="00554298" w:rsidRPr="00BF7862">
        <w:rPr>
          <w:rFonts w:eastAsia="Times New Roman"/>
          <w:noProof/>
          <w:color w:val="000000" w:themeColor="text1"/>
          <w:spacing w:val="-6"/>
          <w:szCs w:val="28"/>
          <w:lang w:eastAsia="ru-RU"/>
        </w:rPr>
        <w:t xml:space="preserve">с 2015 г., что привело к </w:t>
      </w:r>
      <w:r w:rsidR="007702EB" w:rsidRPr="00BF7862">
        <w:rPr>
          <w:rFonts w:eastAsia="Times New Roman"/>
          <w:noProof/>
          <w:color w:val="000000" w:themeColor="text1"/>
          <w:spacing w:val="-6"/>
          <w:szCs w:val="28"/>
          <w:highlight w:val="white"/>
          <w:lang w:eastAsia="ru-RU"/>
        </w:rPr>
        <w:fldChar w:fldCharType="begin"/>
      </w:r>
      <w:r w:rsidR="00554298" w:rsidRPr="00BF7862">
        <w:rPr>
          <w:rFonts w:eastAsia="Times New Roman"/>
          <w:noProof/>
          <w:color w:val="000000" w:themeColor="text1"/>
          <w:spacing w:val="-6"/>
          <w:szCs w:val="28"/>
          <w:highlight w:val="white"/>
          <w:lang w:eastAsia="ru-RU"/>
        </w:rPr>
        <w:instrText xml:space="preserve">eq увеличению </w:instrText>
      </w:r>
      <w:r w:rsidR="007702EB" w:rsidRPr="00BF7862">
        <w:rPr>
          <w:rFonts w:eastAsia="Times New Roman"/>
          <w:noProof/>
          <w:color w:val="000000" w:themeColor="text1"/>
          <w:spacing w:val="-6"/>
          <w:szCs w:val="28"/>
          <w:highlight w:val="white"/>
          <w:lang w:eastAsia="ru-RU"/>
        </w:rPr>
        <w:fldChar w:fldCharType="end"/>
      </w:r>
      <w:r w:rsidR="00554298" w:rsidRPr="00BF7862">
        <w:rPr>
          <w:rFonts w:eastAsia="Times New Roman"/>
          <w:noProof/>
          <w:color w:val="000000" w:themeColor="text1"/>
          <w:spacing w:val="-6"/>
          <w:szCs w:val="28"/>
          <w:lang w:eastAsia="ru-RU"/>
        </w:rPr>
        <w:t xml:space="preserve">валовой </w:t>
      </w:r>
      <w:r w:rsidR="007702EB" w:rsidRPr="00BF7862">
        <w:rPr>
          <w:rFonts w:eastAsia="Times New Roman"/>
          <w:noProof/>
          <w:color w:val="000000" w:themeColor="text1"/>
          <w:spacing w:val="-6"/>
          <w:szCs w:val="28"/>
          <w:highlight w:val="white"/>
          <w:lang w:eastAsia="ru-RU"/>
        </w:rPr>
        <w:fldChar w:fldCharType="begin"/>
      </w:r>
      <w:r w:rsidR="00554298" w:rsidRPr="00BF7862">
        <w:rPr>
          <w:rFonts w:eastAsia="Times New Roman"/>
          <w:noProof/>
          <w:color w:val="000000" w:themeColor="text1"/>
          <w:spacing w:val="-6"/>
          <w:szCs w:val="28"/>
          <w:highlight w:val="white"/>
          <w:lang w:eastAsia="ru-RU"/>
        </w:rPr>
        <w:instrText xml:space="preserve">eq прибыли </w:instrText>
      </w:r>
      <w:r w:rsidR="007702EB" w:rsidRPr="00BF7862">
        <w:rPr>
          <w:rFonts w:eastAsia="Times New Roman"/>
          <w:noProof/>
          <w:color w:val="000000" w:themeColor="text1"/>
          <w:spacing w:val="-6"/>
          <w:szCs w:val="28"/>
          <w:highlight w:val="white"/>
          <w:lang w:eastAsia="ru-RU"/>
        </w:rPr>
        <w:fldChar w:fldCharType="end"/>
      </w:r>
      <w:r w:rsidR="00554298" w:rsidRPr="00BF7862">
        <w:rPr>
          <w:rFonts w:eastAsia="Times New Roman"/>
          <w:noProof/>
          <w:color w:val="000000" w:themeColor="text1"/>
          <w:spacing w:val="-6"/>
          <w:szCs w:val="28"/>
          <w:lang w:eastAsia="ru-RU"/>
        </w:rPr>
        <w:t>на 44314 тыс. руб. в 2016 г.</w:t>
      </w:r>
    </w:p>
    <w:p w:rsidR="00554298" w:rsidRPr="00BF7862" w:rsidRDefault="00554298" w:rsidP="00554298">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Себестоимость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продаж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увеличилась </w:t>
      </w:r>
      <w:r>
        <w:rPr>
          <w:rFonts w:eastAsia="Times New Roman"/>
          <w:noProof/>
          <w:color w:val="000000" w:themeColor="text1"/>
          <w:spacing w:val="-6"/>
          <w:szCs w:val="28"/>
          <w:lang w:eastAsia="ru-RU"/>
        </w:rPr>
        <w:t xml:space="preserve"> </w:t>
      </w:r>
      <w:r w:rsidRPr="00BF7862">
        <w:rPr>
          <w:rFonts w:eastAsia="Times New Roman"/>
          <w:noProof/>
          <w:color w:val="000000" w:themeColor="text1"/>
          <w:spacing w:val="-6"/>
          <w:szCs w:val="28"/>
          <w:lang w:eastAsia="ru-RU"/>
        </w:rPr>
        <w:t>на 10644 тыс. руб. в 2016 г.</w:t>
      </w:r>
      <w:r w:rsidRPr="00554298">
        <w:rPr>
          <w:rFonts w:eastAsia="Times New Roman"/>
          <w:noProof/>
          <w:color w:val="000000" w:themeColor="text1"/>
          <w:spacing w:val="-6"/>
          <w:szCs w:val="28"/>
          <w:lang w:eastAsia="ru-RU"/>
        </w:rPr>
        <w:t xml:space="preserve"> </w:t>
      </w:r>
      <w:r w:rsidRPr="00BF7862">
        <w:rPr>
          <w:rFonts w:eastAsia="Times New Roman"/>
          <w:noProof/>
          <w:color w:val="000000" w:themeColor="text1"/>
          <w:spacing w:val="-6"/>
          <w:szCs w:val="28"/>
          <w:lang w:eastAsia="ru-RU"/>
        </w:rPr>
        <w:t xml:space="preserve">Прибыль от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продаж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была получена в 2016 году была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получена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сумме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111106 тыс. руб.,  что выше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показателя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за 2015 год на 32089 тыс. руб. </w:t>
      </w:r>
    </w:p>
    <w:p w:rsidR="00554298" w:rsidRPr="00BF7862" w:rsidRDefault="00554298" w:rsidP="00554298">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прочим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видам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деятельности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ОАО «КФ «Белогорье» 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сократились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проценты 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получению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71 тыс. руб. 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увеличились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проценты 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уплате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на 1492 тыс. руб.</w:t>
      </w:r>
    </w:p>
    <w:p w:rsidR="00554298" w:rsidRPr="00BF7862" w:rsidRDefault="00554298" w:rsidP="00554298">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Прочие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доходы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увеличились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2559 тыс. руб. и на 1378 тыс. руб.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сократились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прочие расходы.</w:t>
      </w:r>
    </w:p>
    <w:p w:rsidR="00554298" w:rsidRPr="00BF7862" w:rsidRDefault="00554298" w:rsidP="00554298">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Прибыль (убыток) до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налогообложения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увеличилась: на 1860 тыс. руб. в 2015 г. и на 34463 тыс. руб. в 2016 г.</w:t>
      </w:r>
    </w:p>
    <w:p w:rsidR="00554298" w:rsidRPr="00BF7862" w:rsidRDefault="00554298" w:rsidP="00554298">
      <w:pPr>
        <w:shd w:val="clear" w:color="auto" w:fill="FFFFFF"/>
        <w:spacing w:after="0" w:line="360" w:lineRule="auto"/>
        <w:ind w:firstLine="709"/>
        <w:contextualSpacing/>
        <w:jc w:val="both"/>
        <w:rPr>
          <w:rFonts w:eastAsia="Times New Roman"/>
          <w:noProof/>
          <w:color w:val="000000"/>
          <w:spacing w:val="-6"/>
          <w:szCs w:val="28"/>
          <w:lang w:eastAsia="ru-RU"/>
        </w:rPr>
      </w:pPr>
      <w:r w:rsidRPr="00BF7862">
        <w:rPr>
          <w:rFonts w:eastAsia="Times New Roman"/>
          <w:noProof/>
          <w:color w:val="000000"/>
          <w:spacing w:val="-6"/>
          <w:szCs w:val="28"/>
          <w:lang w:eastAsia="ru-RU"/>
        </w:rPr>
        <w:t xml:space="preserve">Текущий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налог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на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прибыль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на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протяжении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всего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исследуемого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периода увеличивается: на 235 тыс. руб. в 2015 г. и на 7417 тыс. руб. в 2016 г. </w:t>
      </w:r>
    </w:p>
    <w:p w:rsidR="006124CF" w:rsidRPr="002B2C9B" w:rsidRDefault="00554298" w:rsidP="00E26B54">
      <w:pPr>
        <w:shd w:val="clear" w:color="auto" w:fill="FFFFFF"/>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spacing w:val="-6"/>
          <w:szCs w:val="28"/>
          <w:lang w:eastAsia="ru-RU"/>
        </w:rPr>
        <w:t xml:space="preserve">Чистая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прибыль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также увеличилась, на 1198 тыс. руб. в 2015 г. и на 27336 тыс. руб. в 2016 г.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Увеличение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чистой </w:t>
      </w:r>
      <w:r w:rsidR="007702EB" w:rsidRPr="00BF7862">
        <w:rPr>
          <w:rFonts w:eastAsia="Times New Roman"/>
          <w:noProof/>
          <w:color w:val="000000"/>
          <w:spacing w:val="-6"/>
          <w:szCs w:val="28"/>
          <w:highlight w:val="white"/>
          <w:lang w:eastAsia="ru-RU"/>
        </w:rPr>
        <w:fldChar w:fldCharType="begin"/>
      </w:r>
      <w:r w:rsidRPr="00BF7862">
        <w:rPr>
          <w:rFonts w:eastAsia="Times New Roman"/>
          <w:noProof/>
          <w:color w:val="000000"/>
          <w:spacing w:val="-6"/>
          <w:szCs w:val="28"/>
          <w:highlight w:val="white"/>
          <w:lang w:eastAsia="ru-RU"/>
        </w:rPr>
        <w:instrText xml:space="preserve">eq прибыли </w:instrText>
      </w:r>
      <w:r w:rsidR="007702EB" w:rsidRPr="00BF7862">
        <w:rPr>
          <w:rFonts w:eastAsia="Times New Roman"/>
          <w:noProof/>
          <w:color w:val="000000"/>
          <w:spacing w:val="-6"/>
          <w:szCs w:val="28"/>
          <w:highlight w:val="white"/>
          <w:lang w:eastAsia="ru-RU"/>
        </w:rPr>
        <w:fldChar w:fldCharType="end"/>
      </w:r>
      <w:r w:rsidRPr="00BF7862">
        <w:rPr>
          <w:rFonts w:eastAsia="Times New Roman"/>
          <w:noProof/>
          <w:color w:val="000000"/>
          <w:spacing w:val="-6"/>
          <w:szCs w:val="28"/>
          <w:lang w:eastAsia="ru-RU"/>
        </w:rPr>
        <w:t xml:space="preserve">свидетельствует об </w:t>
      </w:r>
      <w:r w:rsidRPr="00BF7862">
        <w:rPr>
          <w:rFonts w:eastAsia="Times New Roman"/>
          <w:noProof/>
          <w:color w:val="000000" w:themeColor="text1"/>
          <w:spacing w:val="-6"/>
          <w:szCs w:val="28"/>
          <w:lang w:eastAsia="ru-RU"/>
        </w:rPr>
        <w:t xml:space="preserve">увеличении эффективности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работы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предприятия.</w:t>
      </w: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8"/>
          <w:szCs w:val="28"/>
        </w:rPr>
      </w:pPr>
      <w:r w:rsidRPr="00BF7862">
        <w:rPr>
          <w:noProof/>
          <w:color w:val="000000"/>
          <w:spacing w:val="-6"/>
          <w:sz w:val="28"/>
          <w:szCs w:val="28"/>
        </w:rPr>
        <w:t xml:space="preserve"> 2.2. Анализ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качественного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количественного </w:instrText>
      </w:r>
      <w:r w:rsidR="007702EB" w:rsidRPr="00BF7862">
        <w:rPr>
          <w:noProof/>
          <w:color w:val="000000"/>
          <w:spacing w:val="-6"/>
          <w:sz w:val="28"/>
          <w:szCs w:val="28"/>
          <w:highlight w:val="white"/>
        </w:rPr>
        <w:fldChar w:fldCharType="end"/>
      </w:r>
      <w:r w:rsidRPr="00BF7862">
        <w:rPr>
          <w:noProof/>
          <w:color w:val="000000"/>
          <w:spacing w:val="-6"/>
          <w:sz w:val="28"/>
          <w:szCs w:val="28"/>
        </w:rPr>
        <w:t>состава персонала</w:t>
      </w: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3"/>
          <w:szCs w:val="23"/>
        </w:rPr>
      </w:pPr>
      <w:r w:rsidRPr="00BF7862">
        <w:rPr>
          <w:noProof/>
          <w:color w:val="000000"/>
          <w:spacing w:val="-6"/>
          <w:sz w:val="28"/>
          <w:szCs w:val="28"/>
        </w:rPr>
        <w:t xml:space="preserve">                                в ОАО «КФ «Белогорье»</w:t>
      </w:r>
    </w:p>
    <w:p w:rsidR="00F72D92" w:rsidRPr="00BF7862" w:rsidRDefault="00F72D92" w:rsidP="008B1969">
      <w:pPr>
        <w:shd w:val="clear" w:color="auto" w:fill="FFFFFF"/>
        <w:spacing w:after="0" w:line="360" w:lineRule="auto"/>
        <w:ind w:right="153"/>
        <w:contextualSpacing/>
        <w:jc w:val="both"/>
        <w:rPr>
          <w:rFonts w:eastAsia="Times New Roman"/>
          <w:noProof/>
          <w:color w:val="000000"/>
          <w:spacing w:val="-6"/>
          <w:szCs w:val="28"/>
          <w:lang w:eastAsia="ru-RU"/>
        </w:rPr>
      </w:pPr>
    </w:p>
    <w:p w:rsidR="00F72D92" w:rsidRPr="00BF7862" w:rsidRDefault="003C7F61" w:rsidP="008B1969">
      <w:pPr>
        <w:shd w:val="clear" w:color="auto" w:fill="FFFFFF"/>
        <w:spacing w:after="0" w:line="360" w:lineRule="auto"/>
        <w:ind w:right="153"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Персонал является одним из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важнейших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факторов в организации. Его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состояние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эффективное использование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прямо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влияет на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конечные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результаты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хозяйственной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деятельности организации.</w:t>
      </w:r>
    </w:p>
    <w:p w:rsidR="00F72D92" w:rsidRPr="00BF7862" w:rsidRDefault="003C7F61" w:rsidP="008B1969">
      <w:pPr>
        <w:shd w:val="clear" w:color="auto" w:fill="FFFFFF"/>
        <w:spacing w:after="0" w:line="360" w:lineRule="auto"/>
        <w:ind w:right="153"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Причинами, обусловливающими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необходимость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оценки персонала,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является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исследование состава кадров с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целью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выявления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обеспеченности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ими 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причин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текучести, повышение эффективности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использования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персонала 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средств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на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оплату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труда.</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Рассмотрим кадровый состав ОАО «КФ «Белогорье» по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количественным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качественным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показателям.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К качественным характеристикам относятся: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ценностные ориентации;</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уровень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культуры и образованности и т.д.</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К количественным характеристикам относятся: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численность занятых, в организации;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средний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возраст;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средний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стаж работы в организации; </w:t>
      </w: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темпы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роста численности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работников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организации за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определенный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период.</w:t>
      </w:r>
    </w:p>
    <w:p w:rsidR="00F72D92" w:rsidRPr="00BF7862" w:rsidRDefault="003C7F61"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Обеспеченность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предприятия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персоналом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определяется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путем сравнения фактического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работников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категориям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профессиям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плановой потребностью предприятия.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Проанализируем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динамику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состава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 структуры численности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работников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категориям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ОАО «КФ «Белогорье» за 2014-2016 гг. 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таблице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6</w:t>
      </w:r>
      <w:r w:rsidRPr="00BF7862">
        <w:rPr>
          <w:noProof/>
          <w:color w:val="000000" w:themeColor="text1"/>
          <w:spacing w:val="-6"/>
          <w:szCs w:val="28"/>
        </w:rPr>
        <w:t>.</w:t>
      </w:r>
    </w:p>
    <w:p w:rsidR="00F72D92" w:rsidRPr="00BF7862" w:rsidRDefault="003C7F61"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Из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таблицы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6</w:t>
      </w:r>
      <w:r w:rsidRPr="00BF7862">
        <w:rPr>
          <w:noProof/>
          <w:color w:val="000000" w:themeColor="text1"/>
          <w:spacing w:val="-6"/>
          <w:szCs w:val="28"/>
        </w:rPr>
        <w:t xml:space="preserve"> видно, что на ОАО «КФ «Белогорье» за 2014-2016 гг. численность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возросла на 58 чел.,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связано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ростом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объема </w:t>
      </w:r>
      <w:r w:rsidRPr="00BF7862">
        <w:rPr>
          <w:noProof/>
          <w:color w:val="000000" w:themeColor="text1"/>
          <w:spacing w:val="-6"/>
          <w:szCs w:val="28"/>
        </w:rPr>
        <w:lastRenderedPageBreak/>
        <w:t xml:space="preserve">производства 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реализации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продукции (печенье,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сухари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другие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хлебобулочные изделия).</w:t>
      </w:r>
    </w:p>
    <w:p w:rsidR="00F72D92" w:rsidRPr="00BF7862" w:rsidRDefault="00450423" w:rsidP="008B1969">
      <w:pPr>
        <w:jc w:val="right"/>
        <w:rPr>
          <w:noProof/>
          <w:color w:val="000000" w:themeColor="text1"/>
          <w:spacing w:val="-6"/>
          <w:szCs w:val="28"/>
        </w:rPr>
      </w:pPr>
      <w:r>
        <w:rPr>
          <w:noProof/>
          <w:color w:val="000000" w:themeColor="text1"/>
          <w:spacing w:val="-6"/>
          <w:szCs w:val="28"/>
        </w:rPr>
        <w:t>Таблица 6</w:t>
      </w:r>
    </w:p>
    <w:p w:rsidR="00F72D92" w:rsidRPr="00BF7862" w:rsidRDefault="003C7F61" w:rsidP="008B1969">
      <w:pPr>
        <w:jc w:val="center"/>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категориям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ОАО «КФ «Белогорье»</w:t>
      </w:r>
    </w:p>
    <w:p w:rsidR="00F72D92" w:rsidRPr="00BF7862" w:rsidRDefault="003C7F61" w:rsidP="008B1969">
      <w:pPr>
        <w:jc w:val="center"/>
        <w:rPr>
          <w:noProof/>
          <w:color w:val="000000" w:themeColor="text1"/>
          <w:spacing w:val="-6"/>
          <w:szCs w:val="28"/>
        </w:rPr>
      </w:pPr>
      <w:r w:rsidRPr="00BF7862">
        <w:rPr>
          <w:noProof/>
          <w:color w:val="000000" w:themeColor="text1"/>
          <w:spacing w:val="-6"/>
          <w:szCs w:val="28"/>
        </w:rPr>
        <w:t xml:space="preserve">за 2014-2016 гг. </w:t>
      </w:r>
    </w:p>
    <w:tbl>
      <w:tblPr>
        <w:tblW w:w="9623" w:type="dxa"/>
        <w:jc w:val="center"/>
        <w:tblLook w:val="04A0" w:firstRow="1" w:lastRow="0" w:firstColumn="1" w:lastColumn="0" w:noHBand="0" w:noVBand="1"/>
      </w:tblPr>
      <w:tblGrid>
        <w:gridCol w:w="2741"/>
        <w:gridCol w:w="880"/>
        <w:gridCol w:w="900"/>
        <w:gridCol w:w="940"/>
        <w:gridCol w:w="918"/>
        <w:gridCol w:w="1012"/>
        <w:gridCol w:w="831"/>
        <w:gridCol w:w="1401"/>
      </w:tblGrid>
      <w:tr w:rsidR="00F72D92" w:rsidRPr="00BF7862">
        <w:trPr>
          <w:trHeight w:val="300"/>
          <w:jc w:val="center"/>
        </w:trPr>
        <w:tc>
          <w:tcPr>
            <w:tcW w:w="2741" w:type="dxa"/>
            <w:vMerge w:val="restart"/>
            <w:tcBorders>
              <w:top w:val="single" w:sz="4" w:space="0" w:color="auto"/>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Категория персонала</w:t>
            </w:r>
          </w:p>
        </w:tc>
        <w:tc>
          <w:tcPr>
            <w:tcW w:w="2720" w:type="dxa"/>
            <w:gridSpan w:val="3"/>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Годы</w:t>
            </w:r>
          </w:p>
        </w:tc>
        <w:tc>
          <w:tcPr>
            <w:tcW w:w="4162" w:type="dxa"/>
            <w:gridSpan w:val="4"/>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Отклонение</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88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2014</w:t>
            </w:r>
          </w:p>
        </w:tc>
        <w:tc>
          <w:tcPr>
            <w:tcW w:w="90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w:t>
            </w:r>
          </w:p>
        </w:tc>
        <w:tc>
          <w:tcPr>
            <w:tcW w:w="94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w:t>
            </w:r>
          </w:p>
        </w:tc>
        <w:tc>
          <w:tcPr>
            <w:tcW w:w="1930"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 г к 2014г.</w:t>
            </w:r>
          </w:p>
        </w:tc>
        <w:tc>
          <w:tcPr>
            <w:tcW w:w="2232"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 г к 2015г.</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Руководители</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41</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41</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41</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Специалисты</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65</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69</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72</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6,15</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4,35</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Служащие</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10</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14</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20,00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16,67</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Рабочие </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758</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780</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805</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22</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2,90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25</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3,21</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Итого:</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874</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902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932</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3,20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3,33</w:t>
            </w:r>
          </w:p>
        </w:tc>
      </w:tr>
    </w:tbl>
    <w:p w:rsidR="00F72D92" w:rsidRPr="00BF7862" w:rsidRDefault="00F72D92" w:rsidP="008B1969">
      <w:pPr>
        <w:spacing w:after="0" w:line="360" w:lineRule="auto"/>
        <w:contextualSpacing/>
        <w:jc w:val="center"/>
        <w:rPr>
          <w:noProof/>
          <w:color w:val="000000" w:themeColor="text1"/>
          <w:spacing w:val="-6"/>
          <w:szCs w:val="28"/>
        </w:rPr>
      </w:pPr>
    </w:p>
    <w:p w:rsidR="00F72D92" w:rsidRPr="00BF7862" w:rsidRDefault="003C7F61"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Так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руководителей ОАО «КФ «Белогорье» за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период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2014-2016 гг. осталось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неизменным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составило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41 человек,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специалистов увеличилось на 4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г. и на 3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служащих увеличилось на 2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и еще 2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годах.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Рабочие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также увеличились: на 22 и 25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в 2015 году и 2016 году соответственно.</w:t>
      </w:r>
    </w:p>
    <w:p w:rsidR="00F72D92" w:rsidRPr="00BF7862" w:rsidRDefault="003C7F61"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Динамику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категориям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схематически можно представить на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рисунке </w:instrText>
      </w:r>
      <w:r w:rsidR="007702EB" w:rsidRPr="00BF7862">
        <w:rPr>
          <w:noProof/>
          <w:color w:val="000000" w:themeColor="text1"/>
          <w:spacing w:val="-6"/>
          <w:szCs w:val="28"/>
          <w:highlight w:val="white"/>
        </w:rPr>
        <w:fldChar w:fldCharType="end"/>
      </w:r>
      <w:r w:rsidR="00B962F0" w:rsidRPr="00BF7862">
        <w:rPr>
          <w:noProof/>
          <w:color w:val="000000" w:themeColor="text1"/>
          <w:spacing w:val="-6"/>
          <w:szCs w:val="28"/>
        </w:rPr>
        <w:t>6</w:t>
      </w:r>
      <w:r w:rsidRPr="00BF7862">
        <w:rPr>
          <w:noProof/>
          <w:color w:val="000000" w:themeColor="text1"/>
          <w:spacing w:val="-6"/>
          <w:szCs w:val="28"/>
        </w:rPr>
        <w:t>.</w:t>
      </w:r>
    </w:p>
    <w:p w:rsidR="00F72D92" w:rsidRPr="00BF7862" w:rsidRDefault="003C7F61" w:rsidP="008B1969">
      <w:pPr>
        <w:ind w:firstLine="709"/>
        <w:jc w:val="center"/>
        <w:rPr>
          <w:noProof/>
          <w:color w:val="000000" w:themeColor="text1"/>
          <w:spacing w:val="-6"/>
          <w:szCs w:val="28"/>
        </w:rPr>
      </w:pPr>
      <w:r w:rsidRPr="00BF7862">
        <w:rPr>
          <w:noProof/>
          <w:spacing w:val="-6"/>
          <w:lang w:eastAsia="ru-RU"/>
        </w:rPr>
        <w:lastRenderedPageBreak/>
        <w:drawing>
          <wp:inline distT="0" distB="0" distL="0" distR="0">
            <wp:extent cx="5534025" cy="2324100"/>
            <wp:effectExtent l="0" t="0" r="0" b="0"/>
            <wp:docPr id="7" name="Объект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50423">
        <w:rPr>
          <w:noProof/>
          <w:color w:val="000000" w:themeColor="text1"/>
          <w:spacing w:val="-6"/>
          <w:szCs w:val="28"/>
        </w:rPr>
        <w:t xml:space="preserve"> Рис. 7</w:t>
      </w:r>
      <w:r w:rsidRPr="00BF7862">
        <w:rPr>
          <w:noProof/>
          <w:color w:val="000000" w:themeColor="text1"/>
          <w:spacing w:val="-6"/>
          <w:szCs w:val="28"/>
        </w:rPr>
        <w:t xml:space="preserve">. 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категориям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за 2014-2016 гг. в </w:t>
      </w:r>
    </w:p>
    <w:p w:rsidR="00F72D92" w:rsidRPr="00BF7862" w:rsidRDefault="003C7F61" w:rsidP="008B1969">
      <w:pPr>
        <w:ind w:firstLine="709"/>
        <w:jc w:val="center"/>
        <w:rPr>
          <w:noProof/>
          <w:color w:val="000000" w:themeColor="text1"/>
          <w:spacing w:val="-6"/>
          <w:szCs w:val="28"/>
        </w:rPr>
      </w:pPr>
      <w:r w:rsidRPr="00BF7862">
        <w:rPr>
          <w:noProof/>
          <w:color w:val="000000" w:themeColor="text1"/>
          <w:spacing w:val="-6"/>
          <w:szCs w:val="28"/>
        </w:rPr>
        <w:t>ОАО «КФ «Белогорье»</w:t>
      </w:r>
    </w:p>
    <w:p w:rsidR="00F72D92" w:rsidRPr="00BF7862" w:rsidRDefault="00F72D92" w:rsidP="008B1969">
      <w:pPr>
        <w:ind w:firstLine="709"/>
        <w:rPr>
          <w:noProof/>
          <w:color w:val="000000" w:themeColor="text1"/>
          <w:spacing w:val="-6"/>
          <w:szCs w:val="28"/>
        </w:rPr>
      </w:pPr>
    </w:p>
    <w:p w:rsidR="00F72D92" w:rsidRPr="00BF7862" w:rsidRDefault="003C7F61" w:rsidP="008B1969">
      <w:pPr>
        <w:ind w:firstLine="709"/>
        <w:jc w:val="both"/>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ОАО «КФ «Белогорье» по полу представлена 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таблице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 xml:space="preserve">7 </w:t>
      </w:r>
      <w:r w:rsidRPr="00BF7862">
        <w:rPr>
          <w:noProof/>
          <w:color w:val="000000" w:themeColor="text1"/>
          <w:spacing w:val="-6"/>
          <w:szCs w:val="28"/>
        </w:rPr>
        <w:t xml:space="preserve">и на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рисунке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7</w:t>
      </w:r>
      <w:r w:rsidRPr="00BF7862">
        <w:rPr>
          <w:noProof/>
          <w:color w:val="000000" w:themeColor="text1"/>
          <w:spacing w:val="-6"/>
          <w:szCs w:val="28"/>
        </w:rPr>
        <w:t>.</w:t>
      </w:r>
    </w:p>
    <w:p w:rsidR="00F72D92" w:rsidRPr="00BF7862" w:rsidRDefault="00450423" w:rsidP="008B1969">
      <w:pPr>
        <w:jc w:val="right"/>
        <w:rPr>
          <w:noProof/>
          <w:color w:val="000000" w:themeColor="text1"/>
          <w:spacing w:val="-6"/>
          <w:szCs w:val="28"/>
        </w:rPr>
      </w:pPr>
      <w:r>
        <w:rPr>
          <w:noProof/>
          <w:color w:val="000000" w:themeColor="text1"/>
          <w:spacing w:val="-6"/>
          <w:szCs w:val="28"/>
        </w:rPr>
        <w:t>Таблица 7</w:t>
      </w:r>
    </w:p>
    <w:p w:rsidR="00F72D92" w:rsidRPr="00BF7862" w:rsidRDefault="003C7F61" w:rsidP="008B1969">
      <w:pPr>
        <w:jc w:val="center"/>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персонала по полу ОАО «КФ «Белогорье»</w:t>
      </w:r>
    </w:p>
    <w:p w:rsidR="00F72D92" w:rsidRPr="00BF7862" w:rsidRDefault="003C7F61" w:rsidP="008B1969">
      <w:pPr>
        <w:jc w:val="center"/>
        <w:rPr>
          <w:noProof/>
          <w:color w:val="000000" w:themeColor="text1"/>
          <w:spacing w:val="-6"/>
          <w:szCs w:val="28"/>
        </w:rPr>
      </w:pPr>
      <w:r w:rsidRPr="00BF7862">
        <w:rPr>
          <w:noProof/>
          <w:color w:val="000000" w:themeColor="text1"/>
          <w:spacing w:val="-6"/>
          <w:szCs w:val="28"/>
        </w:rPr>
        <w:t xml:space="preserve">за 2014-2016 гг. </w:t>
      </w:r>
    </w:p>
    <w:tbl>
      <w:tblPr>
        <w:tblW w:w="9623" w:type="dxa"/>
        <w:jc w:val="center"/>
        <w:tblLook w:val="04A0" w:firstRow="1" w:lastRow="0" w:firstColumn="1" w:lastColumn="0" w:noHBand="0" w:noVBand="1"/>
      </w:tblPr>
      <w:tblGrid>
        <w:gridCol w:w="2741"/>
        <w:gridCol w:w="880"/>
        <w:gridCol w:w="900"/>
        <w:gridCol w:w="940"/>
        <w:gridCol w:w="918"/>
        <w:gridCol w:w="1012"/>
        <w:gridCol w:w="831"/>
        <w:gridCol w:w="1401"/>
      </w:tblGrid>
      <w:tr w:rsidR="00F72D92" w:rsidRPr="00BF7862">
        <w:trPr>
          <w:trHeight w:val="300"/>
          <w:jc w:val="center"/>
        </w:trPr>
        <w:tc>
          <w:tcPr>
            <w:tcW w:w="2741" w:type="dxa"/>
            <w:vMerge w:val="restart"/>
            <w:tcBorders>
              <w:top w:val="single" w:sz="4" w:space="0" w:color="auto"/>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Пол</w:t>
            </w:r>
          </w:p>
        </w:tc>
        <w:tc>
          <w:tcPr>
            <w:tcW w:w="2720" w:type="dxa"/>
            <w:gridSpan w:val="3"/>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Годы</w:t>
            </w:r>
          </w:p>
        </w:tc>
        <w:tc>
          <w:tcPr>
            <w:tcW w:w="4162" w:type="dxa"/>
            <w:gridSpan w:val="4"/>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Отклонение</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88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2014</w:t>
            </w:r>
          </w:p>
        </w:tc>
        <w:tc>
          <w:tcPr>
            <w:tcW w:w="90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w:t>
            </w:r>
          </w:p>
        </w:tc>
        <w:tc>
          <w:tcPr>
            <w:tcW w:w="94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w:t>
            </w:r>
          </w:p>
        </w:tc>
        <w:tc>
          <w:tcPr>
            <w:tcW w:w="1930"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 г к 2014г.</w:t>
            </w:r>
          </w:p>
        </w:tc>
        <w:tc>
          <w:tcPr>
            <w:tcW w:w="2232"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 г к 2015г.</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Мужчины </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257</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272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283</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15</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5,84</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11</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4,04</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Женщины </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617</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630</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649</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13</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2,11</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19</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3,02</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Итого:</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874</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902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932</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3,20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3,33</w:t>
            </w:r>
          </w:p>
        </w:tc>
      </w:tr>
    </w:tbl>
    <w:p w:rsidR="00F72D92" w:rsidRPr="00BF7862" w:rsidRDefault="00F72D92" w:rsidP="008B1969">
      <w:pPr>
        <w:spacing w:line="240" w:lineRule="auto"/>
        <w:jc w:val="center"/>
        <w:rPr>
          <w:noProof/>
          <w:color w:val="000000" w:themeColor="text1"/>
          <w:spacing w:val="-6"/>
          <w:szCs w:val="28"/>
        </w:rPr>
      </w:pPr>
    </w:p>
    <w:p w:rsidR="00F72D92" w:rsidRPr="00BF7862" w:rsidRDefault="003C7F61" w:rsidP="008B1969">
      <w:pPr>
        <w:spacing w:after="0" w:line="360" w:lineRule="auto"/>
        <w:ind w:firstLine="709"/>
        <w:contextualSpacing/>
        <w:jc w:val="both"/>
        <w:rPr>
          <w:rFonts w:eastAsia="Times New Roman"/>
          <w:noProof/>
          <w:color w:val="000000" w:themeColor="text1"/>
          <w:spacing w:val="-6"/>
          <w:szCs w:val="28"/>
          <w:lang w:eastAsia="ru-RU"/>
        </w:rPr>
      </w:pPr>
      <w:r w:rsidRPr="00BF7862">
        <w:rPr>
          <w:rFonts w:eastAsia="Times New Roman"/>
          <w:noProof/>
          <w:color w:val="000000" w:themeColor="text1"/>
          <w:spacing w:val="-6"/>
          <w:szCs w:val="28"/>
          <w:lang w:eastAsia="ru-RU"/>
        </w:rPr>
        <w:t xml:space="preserve">В ОАО «КФ «Белогорье» преимущественно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работают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женщины, это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легко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объясняется тем, что в организации большую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потребность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составляют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женские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профессии. Если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анализировать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пол персонала по структуре, то она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будет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выглядеть так: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мужчины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 xml:space="preserve">29,41% в 2014 г., 30,15% в 2015 г. и 30,36% в 2016 г. </w:t>
      </w:r>
      <w:r w:rsidR="007702EB" w:rsidRPr="00BF7862">
        <w:rPr>
          <w:rFonts w:eastAsia="Times New Roman"/>
          <w:noProof/>
          <w:color w:val="000000" w:themeColor="text1"/>
          <w:spacing w:val="-6"/>
          <w:szCs w:val="28"/>
          <w:highlight w:val="white"/>
          <w:lang w:eastAsia="ru-RU"/>
        </w:rPr>
        <w:fldChar w:fldCharType="begin"/>
      </w:r>
      <w:r w:rsidRPr="00BF7862">
        <w:rPr>
          <w:rFonts w:eastAsia="Times New Roman"/>
          <w:noProof/>
          <w:color w:val="000000" w:themeColor="text1"/>
          <w:spacing w:val="-6"/>
          <w:szCs w:val="28"/>
          <w:highlight w:val="white"/>
          <w:lang w:eastAsia="ru-RU"/>
        </w:rPr>
        <w:instrText xml:space="preserve">eq Соответственно </w:instrText>
      </w:r>
      <w:r w:rsidR="007702EB" w:rsidRPr="00BF7862">
        <w:rPr>
          <w:rFonts w:eastAsia="Times New Roman"/>
          <w:noProof/>
          <w:color w:val="000000" w:themeColor="text1"/>
          <w:spacing w:val="-6"/>
          <w:szCs w:val="28"/>
          <w:highlight w:val="white"/>
          <w:lang w:eastAsia="ru-RU"/>
        </w:rPr>
        <w:fldChar w:fldCharType="end"/>
      </w:r>
      <w:r w:rsidRPr="00BF7862">
        <w:rPr>
          <w:rFonts w:eastAsia="Times New Roman"/>
          <w:noProof/>
          <w:color w:val="000000" w:themeColor="text1"/>
          <w:spacing w:val="-6"/>
          <w:szCs w:val="28"/>
          <w:lang w:eastAsia="ru-RU"/>
        </w:rPr>
        <w:t>женщины: 70,59% в 2014 г., 69,85% в 2015 г. и 69,64% в 2016 г.</w:t>
      </w:r>
    </w:p>
    <w:p w:rsidR="00F72D92" w:rsidRPr="00BF7862" w:rsidRDefault="003C7F61" w:rsidP="008B1969">
      <w:pPr>
        <w:ind w:firstLine="709"/>
        <w:jc w:val="both"/>
        <w:rPr>
          <w:rFonts w:eastAsia="Times New Roman"/>
          <w:noProof/>
          <w:color w:val="000000" w:themeColor="text1"/>
          <w:spacing w:val="-6"/>
          <w:szCs w:val="28"/>
          <w:lang w:eastAsia="ru-RU"/>
        </w:rPr>
      </w:pPr>
      <w:r w:rsidRPr="00BF7862">
        <w:rPr>
          <w:noProof/>
          <w:spacing w:val="-6"/>
          <w:lang w:eastAsia="ru-RU"/>
        </w:rPr>
        <w:lastRenderedPageBreak/>
        <w:drawing>
          <wp:inline distT="0" distB="0" distL="0" distR="0">
            <wp:extent cx="5804899" cy="3020602"/>
            <wp:effectExtent l="0" t="0" r="0" b="0"/>
            <wp:docPr id="8" name="Объект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72D92" w:rsidRPr="00BF7862" w:rsidRDefault="00450423" w:rsidP="008B1969">
      <w:pPr>
        <w:ind w:firstLine="709"/>
        <w:jc w:val="center"/>
        <w:rPr>
          <w:noProof/>
          <w:color w:val="000000" w:themeColor="text1"/>
          <w:spacing w:val="-6"/>
          <w:szCs w:val="28"/>
        </w:rPr>
      </w:pPr>
      <w:r>
        <w:rPr>
          <w:noProof/>
          <w:color w:val="000000" w:themeColor="text1"/>
          <w:spacing w:val="-6"/>
          <w:szCs w:val="28"/>
        </w:rPr>
        <w:t>Рис. 8</w:t>
      </w:r>
      <w:r w:rsidR="003C7F61"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Динамика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численности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по полу за 2014-2016 гг. в </w:t>
      </w:r>
    </w:p>
    <w:p w:rsidR="00F72D92" w:rsidRPr="00BF7862" w:rsidRDefault="003C7F61" w:rsidP="008B1969">
      <w:pPr>
        <w:ind w:firstLine="709"/>
        <w:jc w:val="center"/>
        <w:rPr>
          <w:noProof/>
          <w:color w:val="000000" w:themeColor="text1"/>
          <w:spacing w:val="-6"/>
          <w:szCs w:val="28"/>
        </w:rPr>
      </w:pPr>
      <w:r w:rsidRPr="00BF7862">
        <w:rPr>
          <w:noProof/>
          <w:color w:val="000000" w:themeColor="text1"/>
          <w:spacing w:val="-6"/>
          <w:szCs w:val="28"/>
        </w:rPr>
        <w:t>ОАО «КФ «Белогорье»</w:t>
      </w:r>
    </w:p>
    <w:p w:rsidR="00F72D92" w:rsidRPr="00BF7862" w:rsidRDefault="003C7F61" w:rsidP="008B1969">
      <w:pPr>
        <w:ind w:firstLine="709"/>
        <w:jc w:val="both"/>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ОАО «КФ «Белогорье» по возрасту представлена 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таблице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8</w:t>
      </w:r>
      <w:r w:rsidRPr="00BF7862">
        <w:rPr>
          <w:noProof/>
          <w:color w:val="000000" w:themeColor="text1"/>
          <w:spacing w:val="-6"/>
          <w:szCs w:val="28"/>
        </w:rPr>
        <w:t>.</w:t>
      </w:r>
    </w:p>
    <w:p w:rsidR="00F72D92" w:rsidRPr="00BF7862" w:rsidRDefault="00450423" w:rsidP="008B1969">
      <w:pPr>
        <w:jc w:val="right"/>
        <w:rPr>
          <w:noProof/>
          <w:color w:val="000000" w:themeColor="text1"/>
          <w:spacing w:val="-6"/>
          <w:szCs w:val="28"/>
        </w:rPr>
      </w:pPr>
      <w:r>
        <w:rPr>
          <w:noProof/>
          <w:color w:val="000000" w:themeColor="text1"/>
          <w:spacing w:val="-6"/>
          <w:szCs w:val="28"/>
        </w:rPr>
        <w:t>Таблица 8</w:t>
      </w:r>
    </w:p>
    <w:p w:rsidR="00F72D92" w:rsidRPr="00BF7862" w:rsidRDefault="003C7F61" w:rsidP="008B1969">
      <w:pPr>
        <w:jc w:val="center"/>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возрасту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ОАО «КФ «Белогорье»</w:t>
      </w:r>
    </w:p>
    <w:p w:rsidR="00F72D92" w:rsidRPr="00BF7862" w:rsidRDefault="003C7F61" w:rsidP="008B1969">
      <w:pPr>
        <w:jc w:val="center"/>
        <w:rPr>
          <w:noProof/>
          <w:color w:val="000000" w:themeColor="text1"/>
          <w:spacing w:val="-6"/>
          <w:szCs w:val="28"/>
        </w:rPr>
      </w:pPr>
      <w:r w:rsidRPr="00BF7862">
        <w:rPr>
          <w:noProof/>
          <w:color w:val="000000" w:themeColor="text1"/>
          <w:spacing w:val="-6"/>
          <w:szCs w:val="28"/>
        </w:rPr>
        <w:t xml:space="preserve">за 2014-2016 гг. </w:t>
      </w:r>
    </w:p>
    <w:tbl>
      <w:tblPr>
        <w:tblW w:w="9623" w:type="dxa"/>
        <w:jc w:val="center"/>
        <w:tblLook w:val="04A0" w:firstRow="1" w:lastRow="0" w:firstColumn="1" w:lastColumn="0" w:noHBand="0" w:noVBand="1"/>
      </w:tblPr>
      <w:tblGrid>
        <w:gridCol w:w="2741"/>
        <w:gridCol w:w="880"/>
        <w:gridCol w:w="900"/>
        <w:gridCol w:w="940"/>
        <w:gridCol w:w="918"/>
        <w:gridCol w:w="1012"/>
        <w:gridCol w:w="831"/>
        <w:gridCol w:w="1401"/>
      </w:tblGrid>
      <w:tr w:rsidR="00F72D92" w:rsidRPr="00BF7862">
        <w:trPr>
          <w:trHeight w:val="300"/>
          <w:jc w:val="center"/>
        </w:trPr>
        <w:tc>
          <w:tcPr>
            <w:tcW w:w="2741" w:type="dxa"/>
            <w:vMerge w:val="restart"/>
            <w:tcBorders>
              <w:top w:val="single" w:sz="4" w:space="0" w:color="auto"/>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Возраст </w:t>
            </w:r>
          </w:p>
        </w:tc>
        <w:tc>
          <w:tcPr>
            <w:tcW w:w="2720" w:type="dxa"/>
            <w:gridSpan w:val="3"/>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Годы</w:t>
            </w:r>
          </w:p>
        </w:tc>
        <w:tc>
          <w:tcPr>
            <w:tcW w:w="4162" w:type="dxa"/>
            <w:gridSpan w:val="4"/>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Отклонение</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88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2014</w:t>
            </w:r>
          </w:p>
        </w:tc>
        <w:tc>
          <w:tcPr>
            <w:tcW w:w="90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w:t>
            </w:r>
          </w:p>
        </w:tc>
        <w:tc>
          <w:tcPr>
            <w:tcW w:w="94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w:t>
            </w:r>
          </w:p>
        </w:tc>
        <w:tc>
          <w:tcPr>
            <w:tcW w:w="1930"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 г к 2014г.</w:t>
            </w:r>
          </w:p>
        </w:tc>
        <w:tc>
          <w:tcPr>
            <w:tcW w:w="2232"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 г к 2015г.</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До 25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40</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48</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5,00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14,29</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25-29 лет </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119</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130</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135</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11</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9,24</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3,85</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30-39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226</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231</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237</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2,21</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2,60</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40-49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238</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242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249</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1,68</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7</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2,89</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50-59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232</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235</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238</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1,29</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1,28</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60-64 года</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18</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11,11</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15,00</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65 лет и старше</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100,00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Итого:</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874</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902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932</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3,20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3,33</w:t>
            </w:r>
          </w:p>
        </w:tc>
      </w:tr>
    </w:tbl>
    <w:p w:rsidR="00F72D92" w:rsidRPr="00BF7862" w:rsidRDefault="00F72D92" w:rsidP="008B1969">
      <w:pPr>
        <w:spacing w:line="240" w:lineRule="auto"/>
        <w:jc w:val="center"/>
        <w:rPr>
          <w:noProof/>
          <w:color w:val="000000" w:themeColor="text1"/>
          <w:spacing w:val="-6"/>
          <w:szCs w:val="28"/>
        </w:rPr>
      </w:pPr>
    </w:p>
    <w:p w:rsidR="00F72D92" w:rsidRPr="00BF7862" w:rsidRDefault="003C7F61" w:rsidP="008B1969">
      <w:pPr>
        <w:spacing w:after="0" w:line="360" w:lineRule="auto"/>
        <w:ind w:firstLine="709"/>
        <w:contextualSpacing/>
        <w:jc w:val="both"/>
        <w:rPr>
          <w:noProof/>
          <w:color w:val="000000" w:themeColor="text1"/>
          <w:spacing w:val="-6"/>
        </w:rPr>
      </w:pPr>
      <w:r w:rsidRPr="00BF7862">
        <w:rPr>
          <w:noProof/>
          <w:color w:val="000000" w:themeColor="text1"/>
          <w:spacing w:val="-6"/>
        </w:rPr>
        <w:lastRenderedPageBreak/>
        <w:t xml:space="preserve">По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результатам </w:instrText>
      </w:r>
      <w:r w:rsidR="007702EB" w:rsidRPr="00BF7862">
        <w:rPr>
          <w:noProof/>
          <w:color w:val="000000" w:themeColor="text1"/>
          <w:spacing w:val="-6"/>
          <w:highlight w:val="white"/>
        </w:rPr>
        <w:fldChar w:fldCharType="end"/>
      </w:r>
      <w:r w:rsidRPr="00BF7862">
        <w:rPr>
          <w:noProof/>
          <w:color w:val="000000" w:themeColor="text1"/>
          <w:spacing w:val="-6"/>
        </w:rPr>
        <w:t xml:space="preserve">проведенного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анализа </w:instrText>
      </w:r>
      <w:r w:rsidR="007702EB" w:rsidRPr="00BF7862">
        <w:rPr>
          <w:noProof/>
          <w:color w:val="000000" w:themeColor="text1"/>
          <w:spacing w:val="-6"/>
          <w:highlight w:val="white"/>
        </w:rPr>
        <w:fldChar w:fldCharType="end"/>
      </w:r>
      <w:r w:rsidRPr="00BF7862">
        <w:rPr>
          <w:noProof/>
          <w:color w:val="000000" w:themeColor="text1"/>
          <w:spacing w:val="-6"/>
        </w:rPr>
        <w:t xml:space="preserve">в таблице 9,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можно </w:instrText>
      </w:r>
      <w:r w:rsidR="007702EB" w:rsidRPr="00BF7862">
        <w:rPr>
          <w:noProof/>
          <w:color w:val="000000" w:themeColor="text1"/>
          <w:spacing w:val="-6"/>
          <w:highlight w:val="white"/>
        </w:rPr>
        <w:fldChar w:fldCharType="end"/>
      </w:r>
      <w:r w:rsidRPr="00BF7862">
        <w:rPr>
          <w:noProof/>
          <w:color w:val="000000" w:themeColor="text1"/>
          <w:spacing w:val="-6"/>
        </w:rPr>
        <w:t xml:space="preserve">сделать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вывод </w:instrText>
      </w:r>
      <w:r w:rsidR="007702EB" w:rsidRPr="00BF7862">
        <w:rPr>
          <w:noProof/>
          <w:color w:val="000000" w:themeColor="text1"/>
          <w:spacing w:val="-6"/>
          <w:highlight w:val="white"/>
        </w:rPr>
        <w:fldChar w:fldCharType="end"/>
      </w:r>
      <w:r w:rsidRPr="00BF7862">
        <w:rPr>
          <w:noProof/>
          <w:color w:val="000000" w:themeColor="text1"/>
          <w:spacing w:val="-6"/>
        </w:rPr>
        <w:t xml:space="preserve">о том, что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основу </w:instrText>
      </w:r>
      <w:r w:rsidR="007702EB" w:rsidRPr="00BF7862">
        <w:rPr>
          <w:noProof/>
          <w:color w:val="000000" w:themeColor="text1"/>
          <w:spacing w:val="-6"/>
          <w:highlight w:val="white"/>
        </w:rPr>
        <w:fldChar w:fldCharType="end"/>
      </w:r>
      <w:r w:rsidRPr="00BF7862">
        <w:rPr>
          <w:noProof/>
          <w:color w:val="000000" w:themeColor="text1"/>
          <w:spacing w:val="-6"/>
        </w:rPr>
        <w:t xml:space="preserve">персонала ОАО «КФ «Белогорье» Раевский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составляют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работники в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возрасте </w:instrText>
      </w:r>
      <w:r w:rsidR="007702EB" w:rsidRPr="00BF7862">
        <w:rPr>
          <w:noProof/>
          <w:color w:val="000000" w:themeColor="text1"/>
          <w:spacing w:val="-6"/>
          <w:highlight w:val="white"/>
        </w:rPr>
        <w:fldChar w:fldCharType="end"/>
      </w:r>
      <w:r w:rsidRPr="00BF7862">
        <w:rPr>
          <w:noProof/>
          <w:color w:val="000000" w:themeColor="text1"/>
          <w:spacing w:val="-6"/>
        </w:rPr>
        <w:t xml:space="preserve">от 25 до 59 лет.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Количество </w:instrText>
      </w:r>
      <w:r w:rsidR="007702EB" w:rsidRPr="00BF7862">
        <w:rPr>
          <w:noProof/>
          <w:color w:val="000000" w:themeColor="text1"/>
          <w:spacing w:val="-6"/>
          <w:highlight w:val="white"/>
        </w:rPr>
        <w:fldChar w:fldCharType="end"/>
      </w:r>
      <w:r w:rsidRPr="00BF7862">
        <w:rPr>
          <w:noProof/>
          <w:color w:val="000000" w:themeColor="text1"/>
          <w:spacing w:val="-6"/>
        </w:rPr>
        <w:t xml:space="preserve">молодых специалистов на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предприятии </w:instrText>
      </w:r>
      <w:r w:rsidR="007702EB" w:rsidRPr="00BF7862">
        <w:rPr>
          <w:noProof/>
          <w:color w:val="000000" w:themeColor="text1"/>
          <w:spacing w:val="-6"/>
          <w:highlight w:val="white"/>
        </w:rPr>
        <w:fldChar w:fldCharType="end"/>
      </w:r>
      <w:r w:rsidRPr="00BF7862">
        <w:rPr>
          <w:noProof/>
          <w:color w:val="000000" w:themeColor="text1"/>
          <w:spacing w:val="-6"/>
        </w:rPr>
        <w:t xml:space="preserve">не много, 4,58% в 2014 г., 4,65% в 2015 г. и 5,15% в 2016 г. от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общего </w:instrText>
      </w:r>
      <w:r w:rsidR="007702EB" w:rsidRPr="00BF7862">
        <w:rPr>
          <w:noProof/>
          <w:color w:val="000000" w:themeColor="text1"/>
          <w:spacing w:val="-6"/>
          <w:highlight w:val="white"/>
        </w:rPr>
        <w:fldChar w:fldCharType="end"/>
      </w:r>
      <w:r w:rsidRPr="00BF7862">
        <w:rPr>
          <w:noProof/>
          <w:color w:val="000000" w:themeColor="text1"/>
          <w:spacing w:val="-6"/>
        </w:rPr>
        <w:t xml:space="preserve">количества работающих.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Количество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работников предпенсионного 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пенсионного </w:instrText>
      </w:r>
      <w:r w:rsidR="007702EB" w:rsidRPr="00BF7862">
        <w:rPr>
          <w:noProof/>
          <w:color w:val="000000" w:themeColor="text1"/>
          <w:spacing w:val="-6"/>
          <w:highlight w:val="white"/>
        </w:rPr>
        <w:fldChar w:fldCharType="end"/>
      </w:r>
      <w:r w:rsidRPr="00BF7862">
        <w:rPr>
          <w:noProof/>
          <w:color w:val="000000" w:themeColor="text1"/>
          <w:spacing w:val="-6"/>
        </w:rPr>
        <w:t xml:space="preserve">возраста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составляет </w:instrText>
      </w:r>
      <w:r w:rsidR="007702EB" w:rsidRPr="00BF7862">
        <w:rPr>
          <w:noProof/>
          <w:color w:val="000000" w:themeColor="text1"/>
          <w:spacing w:val="-6"/>
          <w:highlight w:val="white"/>
        </w:rPr>
        <w:fldChar w:fldCharType="end"/>
      </w:r>
      <w:r w:rsidRPr="00BF7862">
        <w:rPr>
          <w:noProof/>
          <w:color w:val="000000" w:themeColor="text1"/>
          <w:spacing w:val="-6"/>
        </w:rPr>
        <w:t xml:space="preserve">в 2014 г. 2,17%, в 2015 г. 2,44% и 2,56% в 2016 г. При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приеме </w:instrText>
      </w:r>
      <w:r w:rsidR="007702EB" w:rsidRPr="00BF7862">
        <w:rPr>
          <w:noProof/>
          <w:color w:val="000000" w:themeColor="text1"/>
          <w:spacing w:val="-6"/>
          <w:highlight w:val="white"/>
        </w:rPr>
        <w:fldChar w:fldCharType="end"/>
      </w:r>
      <w:r w:rsidRPr="00BF7862">
        <w:rPr>
          <w:noProof/>
          <w:color w:val="000000" w:themeColor="text1"/>
          <w:spacing w:val="-6"/>
        </w:rPr>
        <w:t xml:space="preserve">на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работу </w:instrText>
      </w:r>
      <w:r w:rsidR="007702EB" w:rsidRPr="00BF7862">
        <w:rPr>
          <w:noProof/>
          <w:color w:val="000000" w:themeColor="text1"/>
          <w:spacing w:val="-6"/>
          <w:highlight w:val="white"/>
        </w:rPr>
        <w:fldChar w:fldCharType="end"/>
      </w:r>
      <w:r w:rsidRPr="00BF7862">
        <w:rPr>
          <w:noProof/>
          <w:color w:val="000000" w:themeColor="text1"/>
          <w:spacing w:val="-6"/>
        </w:rPr>
        <w:t xml:space="preserve">предпочтение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отдается </w:instrText>
      </w:r>
      <w:r w:rsidR="007702EB" w:rsidRPr="00BF7862">
        <w:rPr>
          <w:noProof/>
          <w:color w:val="000000" w:themeColor="text1"/>
          <w:spacing w:val="-6"/>
          <w:highlight w:val="white"/>
        </w:rPr>
        <w:fldChar w:fldCharType="end"/>
      </w:r>
      <w:r w:rsidRPr="00BF7862">
        <w:rPr>
          <w:noProof/>
          <w:color w:val="000000" w:themeColor="text1"/>
          <w:spacing w:val="-6"/>
        </w:rPr>
        <w:t xml:space="preserve">кандидатам в возрасте от 25 до 30 лет, это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объясняется </w:instrText>
      </w:r>
      <w:r w:rsidR="007702EB" w:rsidRPr="00BF7862">
        <w:rPr>
          <w:noProof/>
          <w:color w:val="000000" w:themeColor="text1"/>
          <w:spacing w:val="-6"/>
          <w:highlight w:val="white"/>
        </w:rPr>
        <w:fldChar w:fldCharType="end"/>
      </w:r>
      <w:r w:rsidRPr="00BF7862">
        <w:rPr>
          <w:noProof/>
          <w:color w:val="000000" w:themeColor="text1"/>
          <w:spacing w:val="-6"/>
        </w:rPr>
        <w:t xml:space="preserve">тем, что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данная </w:instrText>
      </w:r>
      <w:r w:rsidR="007702EB" w:rsidRPr="00BF7862">
        <w:rPr>
          <w:noProof/>
          <w:color w:val="000000" w:themeColor="text1"/>
          <w:spacing w:val="-6"/>
          <w:highlight w:val="white"/>
        </w:rPr>
        <w:fldChar w:fldCharType="end"/>
      </w:r>
      <w:r w:rsidRPr="00BF7862">
        <w:rPr>
          <w:noProof/>
          <w:color w:val="000000" w:themeColor="text1"/>
          <w:spacing w:val="-6"/>
        </w:rPr>
        <w:t xml:space="preserve">категория имеет наибольший потенциал,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энергию </w:instrText>
      </w:r>
      <w:r w:rsidR="007702EB" w:rsidRPr="00BF7862">
        <w:rPr>
          <w:noProof/>
          <w:color w:val="000000" w:themeColor="text1"/>
          <w:spacing w:val="-6"/>
          <w:highlight w:val="white"/>
        </w:rPr>
        <w:fldChar w:fldCharType="end"/>
      </w:r>
      <w:r w:rsidRPr="00BF7862">
        <w:rPr>
          <w:noProof/>
          <w:color w:val="000000" w:themeColor="text1"/>
          <w:spacing w:val="-6"/>
        </w:rPr>
        <w:t xml:space="preserve">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желание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работать и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зарабатывать </w:instrText>
      </w:r>
      <w:r w:rsidR="007702EB" w:rsidRPr="00BF7862">
        <w:rPr>
          <w:noProof/>
          <w:color w:val="000000" w:themeColor="text1"/>
          <w:spacing w:val="-6"/>
          <w:highlight w:val="white"/>
        </w:rPr>
        <w:fldChar w:fldCharType="end"/>
      </w:r>
      <w:r w:rsidRPr="00BF7862">
        <w:rPr>
          <w:noProof/>
          <w:color w:val="000000" w:themeColor="text1"/>
          <w:spacing w:val="-6"/>
        </w:rPr>
        <w:t>деньги.</w:t>
      </w:r>
    </w:p>
    <w:p w:rsidR="00F72D92" w:rsidRPr="00BF7862" w:rsidRDefault="003C7F61"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ОАО «КФ «Белогорье»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стажу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работы представлена 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таблице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9</w:t>
      </w:r>
      <w:r w:rsidR="00A60EFC" w:rsidRPr="00BF7862">
        <w:rPr>
          <w:noProof/>
          <w:color w:val="000000" w:themeColor="text1"/>
          <w:spacing w:val="-6"/>
          <w:szCs w:val="28"/>
        </w:rPr>
        <w:t>.</w:t>
      </w:r>
    </w:p>
    <w:p w:rsidR="00F72D92" w:rsidRPr="00BF7862" w:rsidRDefault="003C7F61" w:rsidP="008B1969">
      <w:pPr>
        <w:spacing w:after="0" w:line="360" w:lineRule="auto"/>
        <w:ind w:firstLine="709"/>
        <w:contextualSpacing/>
        <w:jc w:val="both"/>
        <w:rPr>
          <w:noProof/>
          <w:color w:val="000000" w:themeColor="text1"/>
          <w:spacing w:val="-6"/>
        </w:rPr>
      </w:pPr>
      <w:r w:rsidRPr="00BF7862">
        <w:rPr>
          <w:noProof/>
          <w:color w:val="000000" w:themeColor="text1"/>
          <w:spacing w:val="-6"/>
        </w:rPr>
        <w:t xml:space="preserve">Наибольшее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количество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работников в ОАО «КФ «Белогорье»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имеет </w:instrText>
      </w:r>
      <w:r w:rsidR="007702EB" w:rsidRPr="00BF7862">
        <w:rPr>
          <w:noProof/>
          <w:color w:val="000000" w:themeColor="text1"/>
          <w:spacing w:val="-6"/>
          <w:highlight w:val="white"/>
        </w:rPr>
        <w:fldChar w:fldCharType="end"/>
      </w:r>
      <w:r w:rsidRPr="00BF7862">
        <w:rPr>
          <w:noProof/>
          <w:color w:val="000000" w:themeColor="text1"/>
          <w:spacing w:val="-6"/>
        </w:rPr>
        <w:t xml:space="preserve">средний стаж работы, от 5 до 10 лет, 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именно </w:instrText>
      </w:r>
      <w:r w:rsidR="007702EB" w:rsidRPr="00BF7862">
        <w:rPr>
          <w:noProof/>
          <w:color w:val="000000" w:themeColor="text1"/>
          <w:spacing w:val="-6"/>
          <w:highlight w:val="white"/>
        </w:rPr>
        <w:fldChar w:fldCharType="end"/>
      </w:r>
      <w:r w:rsidRPr="00BF7862">
        <w:rPr>
          <w:noProof/>
          <w:color w:val="000000" w:themeColor="text1"/>
          <w:spacing w:val="-6"/>
        </w:rPr>
        <w:t xml:space="preserve">361 человек в 2014 г.. 375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человек </w:instrText>
      </w:r>
      <w:r w:rsidR="007702EB" w:rsidRPr="00BF7862">
        <w:rPr>
          <w:noProof/>
          <w:color w:val="000000" w:themeColor="text1"/>
          <w:spacing w:val="-6"/>
          <w:highlight w:val="white"/>
        </w:rPr>
        <w:fldChar w:fldCharType="end"/>
      </w:r>
      <w:r w:rsidRPr="00BF7862">
        <w:rPr>
          <w:noProof/>
          <w:color w:val="000000" w:themeColor="text1"/>
          <w:spacing w:val="-6"/>
        </w:rPr>
        <w:t xml:space="preserve">в 2015 г. и 383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человека </w:instrText>
      </w:r>
      <w:r w:rsidR="007702EB" w:rsidRPr="00BF7862">
        <w:rPr>
          <w:noProof/>
          <w:color w:val="000000" w:themeColor="text1"/>
          <w:spacing w:val="-6"/>
          <w:highlight w:val="white"/>
        </w:rPr>
        <w:fldChar w:fldCharType="end"/>
      </w:r>
      <w:r w:rsidRPr="00BF7862">
        <w:rPr>
          <w:noProof/>
          <w:color w:val="000000" w:themeColor="text1"/>
          <w:spacing w:val="-6"/>
        </w:rPr>
        <w:t xml:space="preserve">в 2016 г.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Количество </w:instrText>
      </w:r>
      <w:r w:rsidR="007702EB" w:rsidRPr="00BF7862">
        <w:rPr>
          <w:noProof/>
          <w:color w:val="000000" w:themeColor="text1"/>
          <w:spacing w:val="-6"/>
          <w:highlight w:val="white"/>
        </w:rPr>
        <w:fldChar w:fldCharType="end"/>
      </w:r>
      <w:r w:rsidRPr="00BF7862">
        <w:rPr>
          <w:noProof/>
          <w:color w:val="000000" w:themeColor="text1"/>
          <w:spacing w:val="-6"/>
        </w:rPr>
        <w:t xml:space="preserve">молодых специалистов со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стажеи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 до 5 лет в ОАО «КФ «Белогорье»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составляет </w:instrText>
      </w:r>
      <w:r w:rsidR="007702EB" w:rsidRPr="00BF7862">
        <w:rPr>
          <w:noProof/>
          <w:color w:val="000000" w:themeColor="text1"/>
          <w:spacing w:val="-6"/>
          <w:highlight w:val="white"/>
        </w:rPr>
        <w:fldChar w:fldCharType="end"/>
      </w:r>
      <w:r w:rsidRPr="00BF7862">
        <w:rPr>
          <w:noProof/>
          <w:color w:val="000000" w:themeColor="text1"/>
          <w:spacing w:val="-6"/>
        </w:rPr>
        <w:t xml:space="preserve">в 2014-2016 гг. : 239, 246 и 250 человек. Работников со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стажем </w:instrText>
      </w:r>
      <w:r w:rsidR="007702EB" w:rsidRPr="00BF7862">
        <w:rPr>
          <w:noProof/>
          <w:color w:val="000000" w:themeColor="text1"/>
          <w:spacing w:val="-6"/>
          <w:highlight w:val="white"/>
        </w:rPr>
        <w:fldChar w:fldCharType="end"/>
      </w:r>
      <w:r w:rsidRPr="00BF7862">
        <w:rPr>
          <w:noProof/>
          <w:color w:val="000000" w:themeColor="text1"/>
          <w:spacing w:val="-6"/>
        </w:rPr>
        <w:t xml:space="preserve">работы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более </w:instrText>
      </w:r>
      <w:r w:rsidR="007702EB" w:rsidRPr="00BF7862">
        <w:rPr>
          <w:noProof/>
          <w:color w:val="000000" w:themeColor="text1"/>
          <w:spacing w:val="-6"/>
          <w:highlight w:val="white"/>
        </w:rPr>
        <w:fldChar w:fldCharType="end"/>
      </w:r>
      <w:r w:rsidRPr="00BF7862">
        <w:rPr>
          <w:noProof/>
          <w:color w:val="000000" w:themeColor="text1"/>
          <w:spacing w:val="-6"/>
        </w:rPr>
        <w:t xml:space="preserve">10 лет на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предприятии </w:instrText>
      </w:r>
      <w:r w:rsidR="007702EB" w:rsidRPr="00BF7862">
        <w:rPr>
          <w:noProof/>
          <w:color w:val="000000" w:themeColor="text1"/>
          <w:spacing w:val="-6"/>
          <w:highlight w:val="white"/>
        </w:rPr>
        <w:fldChar w:fldCharType="end"/>
      </w:r>
      <w:r w:rsidRPr="00BF7862">
        <w:rPr>
          <w:noProof/>
          <w:color w:val="000000" w:themeColor="text1"/>
          <w:spacing w:val="-6"/>
        </w:rPr>
        <w:t xml:space="preserve">было в 2014 г. 274 человека, 281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человек </w:instrText>
      </w:r>
      <w:r w:rsidR="007702EB" w:rsidRPr="00BF7862">
        <w:rPr>
          <w:noProof/>
          <w:color w:val="000000" w:themeColor="text1"/>
          <w:spacing w:val="-6"/>
          <w:highlight w:val="white"/>
        </w:rPr>
        <w:fldChar w:fldCharType="end"/>
      </w:r>
      <w:r w:rsidRPr="00BF7862">
        <w:rPr>
          <w:noProof/>
          <w:color w:val="000000" w:themeColor="text1"/>
          <w:spacing w:val="-6"/>
        </w:rPr>
        <w:t xml:space="preserve">в 2015 и 299 </w:t>
      </w:r>
      <w:r w:rsidR="007702EB" w:rsidRPr="00BF7862">
        <w:rPr>
          <w:noProof/>
          <w:color w:val="000000" w:themeColor="text1"/>
          <w:spacing w:val="-6"/>
          <w:highlight w:val="white"/>
        </w:rPr>
        <w:fldChar w:fldCharType="begin"/>
      </w:r>
      <w:r w:rsidRPr="00BF7862">
        <w:rPr>
          <w:noProof/>
          <w:color w:val="000000" w:themeColor="text1"/>
          <w:spacing w:val="-6"/>
          <w:highlight w:val="white"/>
        </w:rPr>
        <w:instrText xml:space="preserve">eq человек </w:instrText>
      </w:r>
      <w:r w:rsidR="007702EB" w:rsidRPr="00BF7862">
        <w:rPr>
          <w:noProof/>
          <w:color w:val="000000" w:themeColor="text1"/>
          <w:spacing w:val="-6"/>
          <w:highlight w:val="white"/>
        </w:rPr>
        <w:fldChar w:fldCharType="end"/>
      </w:r>
      <w:r w:rsidRPr="00BF7862">
        <w:rPr>
          <w:noProof/>
          <w:color w:val="000000" w:themeColor="text1"/>
          <w:spacing w:val="-6"/>
        </w:rPr>
        <w:t>в 2016 году соответственно.</w:t>
      </w:r>
    </w:p>
    <w:p w:rsidR="00F72D92" w:rsidRPr="00BF7862" w:rsidRDefault="003C7F61" w:rsidP="008B1969">
      <w:pPr>
        <w:spacing w:after="0" w:line="360" w:lineRule="auto"/>
        <w:contextualSpacing/>
        <w:jc w:val="both"/>
        <w:rPr>
          <w:noProof/>
          <w:color w:val="000000" w:themeColor="text1"/>
          <w:spacing w:val="-6"/>
          <w:szCs w:val="28"/>
        </w:rPr>
      </w:pPr>
      <w:r w:rsidRPr="00BF7862">
        <w:rPr>
          <w:noProof/>
          <w:color w:val="000000" w:themeColor="text1"/>
          <w:spacing w:val="-6"/>
          <w:szCs w:val="28"/>
        </w:rPr>
        <w:t xml:space="preserve">                                                                                                           </w:t>
      </w:r>
      <w:r w:rsidR="006B4EFC" w:rsidRPr="00BF7862">
        <w:rPr>
          <w:noProof/>
          <w:color w:val="000000" w:themeColor="text1"/>
          <w:spacing w:val="-6"/>
          <w:szCs w:val="28"/>
        </w:rPr>
        <w:t xml:space="preserve">      </w:t>
      </w:r>
      <w:r w:rsidR="00450423">
        <w:rPr>
          <w:noProof/>
          <w:color w:val="000000" w:themeColor="text1"/>
          <w:spacing w:val="-6"/>
          <w:szCs w:val="28"/>
        </w:rPr>
        <w:t>Таблица 9</w:t>
      </w:r>
    </w:p>
    <w:p w:rsidR="00F72D92" w:rsidRPr="00BF7862" w:rsidRDefault="003C7F61" w:rsidP="008B1969">
      <w:pPr>
        <w:spacing w:after="0" w:line="360" w:lineRule="auto"/>
        <w:contextualSpacing/>
        <w:jc w:val="both"/>
        <w:rPr>
          <w:noProof/>
          <w:color w:val="000000" w:themeColor="text1"/>
          <w:spacing w:val="-6"/>
          <w:szCs w:val="28"/>
        </w:rPr>
      </w:pPr>
      <w:r w:rsidRPr="00BF7862">
        <w:rPr>
          <w:noProof/>
          <w:color w:val="000000" w:themeColor="text1"/>
          <w:spacing w:val="-6"/>
          <w:szCs w:val="28"/>
        </w:rPr>
        <w:t xml:space="preserve">                       Динамика численности персонала по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стажу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работы </w:t>
      </w:r>
    </w:p>
    <w:p w:rsidR="00F72D92" w:rsidRPr="00BF7862" w:rsidRDefault="003C7F61" w:rsidP="008B1969">
      <w:pPr>
        <w:spacing w:after="0" w:line="360" w:lineRule="auto"/>
        <w:contextualSpacing/>
        <w:jc w:val="both"/>
        <w:rPr>
          <w:noProof/>
          <w:color w:val="000000" w:themeColor="text1"/>
          <w:spacing w:val="-6"/>
          <w:szCs w:val="28"/>
        </w:rPr>
      </w:pPr>
      <w:r w:rsidRPr="00BF7862">
        <w:rPr>
          <w:noProof/>
          <w:color w:val="000000" w:themeColor="text1"/>
          <w:spacing w:val="-6"/>
          <w:szCs w:val="28"/>
        </w:rPr>
        <w:t xml:space="preserve">                                 ОАО «КФ «Белогорье»за 2014-2016 гг. </w:t>
      </w:r>
    </w:p>
    <w:tbl>
      <w:tblPr>
        <w:tblW w:w="9623" w:type="dxa"/>
        <w:jc w:val="center"/>
        <w:tblLook w:val="04A0" w:firstRow="1" w:lastRow="0" w:firstColumn="1" w:lastColumn="0" w:noHBand="0" w:noVBand="1"/>
      </w:tblPr>
      <w:tblGrid>
        <w:gridCol w:w="2741"/>
        <w:gridCol w:w="880"/>
        <w:gridCol w:w="900"/>
        <w:gridCol w:w="940"/>
        <w:gridCol w:w="918"/>
        <w:gridCol w:w="1012"/>
        <w:gridCol w:w="831"/>
        <w:gridCol w:w="1401"/>
      </w:tblGrid>
      <w:tr w:rsidR="00F72D92" w:rsidRPr="00BF7862">
        <w:trPr>
          <w:trHeight w:val="300"/>
          <w:jc w:val="center"/>
        </w:trPr>
        <w:tc>
          <w:tcPr>
            <w:tcW w:w="2741" w:type="dxa"/>
            <w:vMerge w:val="restart"/>
            <w:tcBorders>
              <w:top w:val="single" w:sz="4" w:space="0" w:color="auto"/>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Возраст </w:t>
            </w:r>
          </w:p>
        </w:tc>
        <w:tc>
          <w:tcPr>
            <w:tcW w:w="2720" w:type="dxa"/>
            <w:gridSpan w:val="3"/>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Годы</w:t>
            </w:r>
          </w:p>
        </w:tc>
        <w:tc>
          <w:tcPr>
            <w:tcW w:w="4162" w:type="dxa"/>
            <w:gridSpan w:val="4"/>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Отклонение</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88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2014</w:t>
            </w:r>
          </w:p>
        </w:tc>
        <w:tc>
          <w:tcPr>
            <w:tcW w:w="90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w:t>
            </w:r>
          </w:p>
        </w:tc>
        <w:tc>
          <w:tcPr>
            <w:tcW w:w="940" w:type="dxa"/>
            <w:vMerge w:val="restart"/>
            <w:tcBorders>
              <w:top w:val="nil"/>
              <w:left w:val="single" w:sz="4" w:space="0" w:color="auto"/>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w:t>
            </w:r>
          </w:p>
        </w:tc>
        <w:tc>
          <w:tcPr>
            <w:tcW w:w="1930"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 г к 2014г.</w:t>
            </w:r>
          </w:p>
        </w:tc>
        <w:tc>
          <w:tcPr>
            <w:tcW w:w="2232" w:type="dxa"/>
            <w:gridSpan w:val="2"/>
            <w:tcBorders>
              <w:top w:val="single" w:sz="4" w:space="0" w:color="auto"/>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 г к 2015г.</w:t>
            </w:r>
          </w:p>
        </w:tc>
      </w:tr>
      <w:tr w:rsidR="00F72D92" w:rsidRPr="00BF7862">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До 5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239</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246</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250</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7</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2,93</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1,63</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От 5 до 10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361</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375</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383</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14</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3,88</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2,13</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Свыше 10 лет</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274</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281</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299</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7</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2,55</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18</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6,41</w:t>
            </w:r>
          </w:p>
        </w:tc>
      </w:tr>
      <w:tr w:rsidR="00F72D92" w:rsidRPr="00BF7862">
        <w:trPr>
          <w:trHeight w:val="300"/>
          <w:jc w:val="center"/>
        </w:trPr>
        <w:tc>
          <w:tcPr>
            <w:tcW w:w="2741"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Итого:</w:t>
            </w:r>
          </w:p>
        </w:tc>
        <w:tc>
          <w:tcPr>
            <w:tcW w:w="88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874</w:t>
            </w:r>
          </w:p>
        </w:tc>
        <w:tc>
          <w:tcPr>
            <w:tcW w:w="90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902</w:t>
            </w:r>
          </w:p>
        </w:tc>
        <w:tc>
          <w:tcPr>
            <w:tcW w:w="9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932</w:t>
            </w:r>
          </w:p>
        </w:tc>
        <w:tc>
          <w:tcPr>
            <w:tcW w:w="918"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w:t>
            </w:r>
          </w:p>
        </w:tc>
        <w:tc>
          <w:tcPr>
            <w:tcW w:w="1012"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3,20</w:t>
            </w:r>
          </w:p>
        </w:tc>
        <w:tc>
          <w:tcPr>
            <w:tcW w:w="83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w:t>
            </w:r>
          </w:p>
        </w:tc>
        <w:tc>
          <w:tcPr>
            <w:tcW w:w="1401" w:type="dxa"/>
            <w:tcBorders>
              <w:top w:val="nil"/>
              <w:left w:val="nil"/>
              <w:bottom w:val="single" w:sz="4" w:space="0" w:color="auto"/>
              <w:right w:val="single" w:sz="4" w:space="0" w:color="auto"/>
            </w:tcBorders>
            <w:noWrap/>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3,33</w:t>
            </w:r>
          </w:p>
        </w:tc>
      </w:tr>
    </w:tbl>
    <w:p w:rsidR="00F72D92" w:rsidRPr="00BF7862" w:rsidRDefault="00A60EFC" w:rsidP="008B1969">
      <w:pPr>
        <w:rPr>
          <w:noProof/>
          <w:color w:val="000000" w:themeColor="text1"/>
          <w:spacing w:val="-6"/>
        </w:rPr>
      </w:pPr>
      <w:r w:rsidRPr="00BF7862">
        <w:rPr>
          <w:noProof/>
          <w:color w:val="000000" w:themeColor="text1"/>
          <w:spacing w:val="-6"/>
        </w:rPr>
        <w:t xml:space="preserve"> </w:t>
      </w:r>
    </w:p>
    <w:p w:rsidR="00A60EFC" w:rsidRPr="00BF7862" w:rsidRDefault="00EF4A4E" w:rsidP="008B1969">
      <w:pPr>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lastRenderedPageBreak/>
        <w:t>Графический анализ</w:t>
      </w:r>
      <w:r w:rsidR="00A60EFC"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00A60EFC" w:rsidRPr="00BF7862">
        <w:rPr>
          <w:noProof/>
          <w:color w:val="000000" w:themeColor="text1"/>
          <w:spacing w:val="-6"/>
          <w:szCs w:val="28"/>
          <w:highlight w:val="white"/>
        </w:rPr>
        <w:instrText xml:space="preserve">eq численности </w:instrText>
      </w:r>
      <w:r w:rsidR="007702EB" w:rsidRPr="00BF7862">
        <w:rPr>
          <w:noProof/>
          <w:color w:val="000000" w:themeColor="text1"/>
          <w:spacing w:val="-6"/>
          <w:szCs w:val="28"/>
          <w:highlight w:val="white"/>
        </w:rPr>
        <w:fldChar w:fldCharType="end"/>
      </w:r>
      <w:r w:rsidR="00A60EFC" w:rsidRPr="00BF7862">
        <w:rPr>
          <w:noProof/>
          <w:color w:val="000000" w:themeColor="text1"/>
          <w:spacing w:val="-6"/>
          <w:szCs w:val="28"/>
        </w:rPr>
        <w:t xml:space="preserve">персонала ОАО «КФ «Белогорье» по </w:t>
      </w:r>
      <w:r w:rsidR="007702EB" w:rsidRPr="00BF7862">
        <w:rPr>
          <w:noProof/>
          <w:color w:val="000000" w:themeColor="text1"/>
          <w:spacing w:val="-6"/>
          <w:szCs w:val="28"/>
          <w:highlight w:val="white"/>
        </w:rPr>
        <w:fldChar w:fldCharType="begin"/>
      </w:r>
      <w:r w:rsidR="00A60EFC" w:rsidRPr="00BF7862">
        <w:rPr>
          <w:noProof/>
          <w:color w:val="000000" w:themeColor="text1"/>
          <w:spacing w:val="-6"/>
          <w:szCs w:val="28"/>
          <w:highlight w:val="white"/>
        </w:rPr>
        <w:instrText xml:space="preserve">eq стажу </w:instrText>
      </w:r>
      <w:r w:rsidR="007702EB" w:rsidRPr="00BF7862">
        <w:rPr>
          <w:noProof/>
          <w:color w:val="000000" w:themeColor="text1"/>
          <w:spacing w:val="-6"/>
          <w:szCs w:val="28"/>
          <w:highlight w:val="white"/>
        </w:rPr>
        <w:fldChar w:fldCharType="end"/>
      </w:r>
      <w:r w:rsidR="00A60EFC" w:rsidRPr="00BF7862">
        <w:rPr>
          <w:noProof/>
          <w:color w:val="000000" w:themeColor="text1"/>
          <w:spacing w:val="-6"/>
          <w:szCs w:val="28"/>
        </w:rPr>
        <w:t xml:space="preserve">работы представлена такэе представлена на </w:t>
      </w:r>
      <w:r w:rsidR="007702EB" w:rsidRPr="00BF7862">
        <w:rPr>
          <w:noProof/>
          <w:color w:val="000000" w:themeColor="text1"/>
          <w:spacing w:val="-6"/>
          <w:szCs w:val="28"/>
          <w:highlight w:val="white"/>
        </w:rPr>
        <w:fldChar w:fldCharType="begin"/>
      </w:r>
      <w:r w:rsidR="00A60EFC" w:rsidRPr="00BF7862">
        <w:rPr>
          <w:noProof/>
          <w:color w:val="000000" w:themeColor="text1"/>
          <w:spacing w:val="-6"/>
          <w:szCs w:val="28"/>
          <w:highlight w:val="white"/>
        </w:rPr>
        <w:instrText xml:space="preserve">eq рисунке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9</w:t>
      </w:r>
      <w:r w:rsidR="00A60EFC" w:rsidRPr="00BF7862">
        <w:rPr>
          <w:noProof/>
          <w:color w:val="000000" w:themeColor="text1"/>
          <w:spacing w:val="-6"/>
          <w:szCs w:val="28"/>
        </w:rPr>
        <w:t>.</w:t>
      </w:r>
    </w:p>
    <w:p w:rsidR="00F72D92" w:rsidRPr="00BF7862" w:rsidRDefault="003C7F61" w:rsidP="008B1969">
      <w:pPr>
        <w:ind w:left="284" w:firstLine="992"/>
        <w:jc w:val="both"/>
        <w:rPr>
          <w:rFonts w:eastAsia="Times New Roman"/>
          <w:noProof/>
          <w:color w:val="000000" w:themeColor="text1"/>
          <w:spacing w:val="-6"/>
          <w:szCs w:val="28"/>
          <w:lang w:eastAsia="ru-RU"/>
        </w:rPr>
      </w:pPr>
      <w:r w:rsidRPr="00BF7862">
        <w:rPr>
          <w:noProof/>
          <w:spacing w:val="-6"/>
          <w:lang w:eastAsia="ru-RU"/>
        </w:rPr>
        <w:drawing>
          <wp:inline distT="0" distB="0" distL="0" distR="0">
            <wp:extent cx="4203629" cy="1931542"/>
            <wp:effectExtent l="19050" t="0" r="0" b="0"/>
            <wp:docPr id="9" name="Объект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72D92" w:rsidRPr="00BF7862" w:rsidRDefault="00450423" w:rsidP="008B1969">
      <w:pPr>
        <w:jc w:val="center"/>
        <w:rPr>
          <w:noProof/>
          <w:color w:val="000000" w:themeColor="text1"/>
          <w:spacing w:val="-6"/>
          <w:szCs w:val="28"/>
        </w:rPr>
      </w:pPr>
      <w:r>
        <w:rPr>
          <w:noProof/>
          <w:color w:val="000000" w:themeColor="text1"/>
          <w:spacing w:val="-6"/>
          <w:szCs w:val="28"/>
        </w:rPr>
        <w:t>Рис. 9</w:t>
      </w:r>
      <w:r w:rsidR="003C7F61"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Динамика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численности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по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стажу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работы за 2014-2016 гг. в ОАО «КФ «Белогорье»</w:t>
      </w:r>
    </w:p>
    <w:p w:rsidR="00F72D92" w:rsidRPr="00BF7862" w:rsidRDefault="00F72D92" w:rsidP="008B1969">
      <w:pPr>
        <w:spacing w:after="0" w:line="360" w:lineRule="auto"/>
        <w:ind w:firstLine="720"/>
        <w:contextualSpacing/>
        <w:jc w:val="both"/>
        <w:rPr>
          <w:noProof/>
          <w:color w:val="000000" w:themeColor="text1"/>
          <w:spacing w:val="-6"/>
          <w:szCs w:val="28"/>
        </w:rPr>
      </w:pPr>
    </w:p>
    <w:p w:rsidR="00F72D92" w:rsidRPr="00BF7862" w:rsidRDefault="003C7F61" w:rsidP="008B1969">
      <w:pPr>
        <w:spacing w:after="0" w:line="360" w:lineRule="auto"/>
        <w:ind w:firstLine="720"/>
        <w:contextualSpacing/>
        <w:jc w:val="both"/>
        <w:rPr>
          <w:noProof/>
          <w:color w:val="000000" w:themeColor="text1"/>
          <w:spacing w:val="-6"/>
          <w:szCs w:val="28"/>
        </w:rPr>
      </w:pPr>
      <w:r w:rsidRPr="00BF7862">
        <w:rPr>
          <w:noProof/>
          <w:color w:val="000000" w:themeColor="text1"/>
          <w:spacing w:val="-6"/>
          <w:szCs w:val="28"/>
        </w:rPr>
        <w:t xml:space="preserve">Анализ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движения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рабочих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кадров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выполняется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путем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расчета следующих коэффициентов:  коэффициент общего оборота;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коэффициент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оборота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рабочей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силы по приему;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коэффициент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оборота рабочей силы по увольнению;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коэффициент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текучести кадров. </w:t>
      </w:r>
    </w:p>
    <w:p w:rsidR="00F72D92" w:rsidRDefault="003C7F61" w:rsidP="008B1969">
      <w:pPr>
        <w:spacing w:after="0" w:line="360" w:lineRule="auto"/>
        <w:ind w:firstLine="720"/>
        <w:contextualSpacing/>
        <w:jc w:val="both"/>
        <w:rPr>
          <w:noProof/>
          <w:color w:val="000000" w:themeColor="text1"/>
          <w:spacing w:val="-6"/>
          <w:szCs w:val="28"/>
        </w:rPr>
      </w:pPr>
      <w:r w:rsidRPr="00BF7862">
        <w:rPr>
          <w:noProof/>
          <w:color w:val="000000" w:themeColor="text1"/>
          <w:spacing w:val="-6"/>
          <w:szCs w:val="28"/>
        </w:rPr>
        <w:t xml:space="preserve">Для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анализа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динамики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показателей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движения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обратимся к таблице 10</w:t>
      </w:r>
      <w:r w:rsidR="00A60EFC" w:rsidRPr="00BF7862">
        <w:rPr>
          <w:noProof/>
          <w:color w:val="000000" w:themeColor="text1"/>
          <w:spacing w:val="-6"/>
          <w:szCs w:val="28"/>
        </w:rPr>
        <w:t>.</w:t>
      </w:r>
    </w:p>
    <w:p w:rsidR="009E5F0E" w:rsidRPr="00BF7862" w:rsidRDefault="009E5F0E" w:rsidP="00450423">
      <w:pPr>
        <w:spacing w:after="0" w:line="360" w:lineRule="auto"/>
        <w:contextualSpacing/>
        <w:jc w:val="both"/>
        <w:rPr>
          <w:noProof/>
          <w:color w:val="000000" w:themeColor="text1"/>
          <w:spacing w:val="-6"/>
          <w:szCs w:val="28"/>
        </w:rPr>
      </w:pPr>
    </w:p>
    <w:p w:rsidR="00E26B54" w:rsidRPr="002B2C9B" w:rsidRDefault="00E26B54" w:rsidP="008B1969">
      <w:pPr>
        <w:jc w:val="right"/>
        <w:rPr>
          <w:noProof/>
          <w:color w:val="000000" w:themeColor="text1"/>
          <w:spacing w:val="-6"/>
          <w:szCs w:val="28"/>
        </w:rPr>
      </w:pPr>
    </w:p>
    <w:p w:rsidR="00E26B54" w:rsidRPr="002B2C9B" w:rsidRDefault="00E26B54" w:rsidP="008B1969">
      <w:pPr>
        <w:jc w:val="right"/>
        <w:rPr>
          <w:noProof/>
          <w:color w:val="000000" w:themeColor="text1"/>
          <w:spacing w:val="-6"/>
          <w:szCs w:val="28"/>
        </w:rPr>
      </w:pPr>
    </w:p>
    <w:p w:rsidR="00F72D92" w:rsidRPr="00BF7862" w:rsidRDefault="00450423" w:rsidP="008B1969">
      <w:pPr>
        <w:jc w:val="right"/>
        <w:rPr>
          <w:noProof/>
          <w:color w:val="000000" w:themeColor="text1"/>
          <w:spacing w:val="-6"/>
          <w:szCs w:val="28"/>
        </w:rPr>
      </w:pPr>
      <w:r>
        <w:rPr>
          <w:noProof/>
          <w:color w:val="000000" w:themeColor="text1"/>
          <w:spacing w:val="-6"/>
          <w:szCs w:val="28"/>
        </w:rPr>
        <w:t>Таблица 10</w:t>
      </w:r>
    </w:p>
    <w:p w:rsidR="00F72D92" w:rsidRPr="00BF7862" w:rsidRDefault="003C7F61" w:rsidP="008B1969">
      <w:pPr>
        <w:ind w:firstLine="720"/>
        <w:jc w:val="center"/>
        <w:rPr>
          <w:noProof/>
          <w:color w:val="000000" w:themeColor="text1"/>
          <w:spacing w:val="-6"/>
          <w:szCs w:val="28"/>
        </w:rPr>
      </w:pPr>
      <w:r w:rsidRPr="00BF7862">
        <w:rPr>
          <w:noProof/>
          <w:color w:val="000000" w:themeColor="text1"/>
          <w:spacing w:val="-6"/>
          <w:szCs w:val="28"/>
        </w:rPr>
        <w:t xml:space="preserve">Динамика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показателей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движения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в ОАО «КФ «Белогорье»</w:t>
      </w:r>
    </w:p>
    <w:p w:rsidR="00F72D92" w:rsidRPr="00BF7862" w:rsidRDefault="003C7F61" w:rsidP="008B1969">
      <w:pPr>
        <w:ind w:firstLine="720"/>
        <w:jc w:val="center"/>
        <w:rPr>
          <w:noProof/>
          <w:color w:val="000000" w:themeColor="text1"/>
          <w:spacing w:val="-6"/>
          <w:szCs w:val="28"/>
        </w:rPr>
      </w:pPr>
      <w:r w:rsidRPr="00BF7862">
        <w:rPr>
          <w:noProof/>
          <w:color w:val="000000" w:themeColor="text1"/>
          <w:spacing w:val="-6"/>
          <w:szCs w:val="28"/>
        </w:rPr>
        <w:t xml:space="preserve"> за 2014-2016 гг.</w:t>
      </w:r>
    </w:p>
    <w:tbl>
      <w:tblPr>
        <w:tblW w:w="9575" w:type="dxa"/>
        <w:jc w:val="center"/>
        <w:tblLook w:val="04A0" w:firstRow="1" w:lastRow="0" w:firstColumn="1" w:lastColumn="0" w:noHBand="0" w:noVBand="1"/>
      </w:tblPr>
      <w:tblGrid>
        <w:gridCol w:w="4080"/>
        <w:gridCol w:w="1040"/>
        <w:gridCol w:w="945"/>
        <w:gridCol w:w="1024"/>
        <w:gridCol w:w="1243"/>
        <w:gridCol w:w="1243"/>
      </w:tblGrid>
      <w:tr w:rsidR="00F72D92" w:rsidRPr="00BF7862">
        <w:trPr>
          <w:trHeight w:val="300"/>
          <w:jc w:val="center"/>
        </w:trPr>
        <w:tc>
          <w:tcPr>
            <w:tcW w:w="4080"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Показатели</w:t>
            </w:r>
          </w:p>
        </w:tc>
        <w:tc>
          <w:tcPr>
            <w:tcW w:w="1040"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2014 г.</w:t>
            </w: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2015 г.</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 г.</w:t>
            </w:r>
          </w:p>
        </w:tc>
        <w:tc>
          <w:tcPr>
            <w:tcW w:w="2486" w:type="dxa"/>
            <w:gridSpan w:val="2"/>
            <w:tcBorders>
              <w:top w:val="single" w:sz="4" w:space="0" w:color="auto"/>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Отклонение</w:t>
            </w:r>
          </w:p>
        </w:tc>
      </w:tr>
      <w:tr w:rsidR="00F72D92" w:rsidRPr="00BF7862">
        <w:trPr>
          <w:trHeight w:val="4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1243" w:type="dxa"/>
            <w:vMerge w:val="restart"/>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2015/2014 </w:t>
            </w:r>
          </w:p>
        </w:tc>
        <w:tc>
          <w:tcPr>
            <w:tcW w:w="1243" w:type="dxa"/>
            <w:vMerge w:val="restart"/>
            <w:tcBorders>
              <w:top w:val="nil"/>
              <w:left w:val="single" w:sz="4" w:space="0" w:color="auto"/>
              <w:bottom w:val="single" w:sz="4" w:space="0" w:color="000000"/>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2016/2015</w:t>
            </w:r>
          </w:p>
        </w:tc>
      </w:tr>
      <w:tr w:rsidR="00F72D92" w:rsidRPr="00BF7862">
        <w:trPr>
          <w:trHeight w:val="4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72D92" w:rsidRPr="00BF7862" w:rsidRDefault="00F72D92" w:rsidP="008B1969">
            <w:pPr>
              <w:spacing w:after="0"/>
              <w:rPr>
                <w:rFonts w:eastAsia="Times New Roman"/>
                <w:noProof/>
                <w:color w:val="000000" w:themeColor="text1"/>
                <w:spacing w:val="-6"/>
                <w:sz w:val="24"/>
                <w:lang w:eastAsia="ru-RU"/>
              </w:rPr>
            </w:pPr>
          </w:p>
        </w:tc>
      </w:tr>
      <w:tr w:rsidR="00F72D92" w:rsidRPr="00BF7862">
        <w:trPr>
          <w:trHeight w:val="30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Среднесписочная численность, (чел).</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874</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902</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932</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28</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30</w:t>
            </w:r>
          </w:p>
        </w:tc>
      </w:tr>
      <w:tr w:rsidR="00F72D92" w:rsidRPr="00BF7862">
        <w:trPr>
          <w:trHeight w:val="30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Принято работников (чел).</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36</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41</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44</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r>
      <w:tr w:rsidR="00F72D92" w:rsidRPr="00BF7862">
        <w:trPr>
          <w:trHeight w:val="30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Уволено работников (чел).</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11</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19</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w:t>
            </w:r>
          </w:p>
        </w:tc>
      </w:tr>
      <w:tr w:rsidR="00F72D92" w:rsidRPr="00BF7862">
        <w:trPr>
          <w:trHeight w:val="60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в том числе:</w:t>
            </w:r>
          </w:p>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в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связи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 xml:space="preserve">с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сокращением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численности</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30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по собственному желанию</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11</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19</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3</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8</w:t>
            </w:r>
          </w:p>
        </w:tc>
      </w:tr>
      <w:tr w:rsidR="00F72D92" w:rsidRPr="00BF7862">
        <w:trPr>
          <w:trHeight w:val="54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уволено за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прогул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 xml:space="preserve">и др.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нарушения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трудовой дисциплины</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w:t>
            </w:r>
          </w:p>
        </w:tc>
      </w:tr>
      <w:tr w:rsidR="00F72D92" w:rsidRPr="00BF7862">
        <w:trPr>
          <w:trHeight w:val="173"/>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Коэффициент оборота по приему, % </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4,12</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4,55</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4,72</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0,43</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0,17</w:t>
            </w:r>
          </w:p>
        </w:tc>
      </w:tr>
      <w:tr w:rsidR="00F72D92" w:rsidRPr="00BF7862">
        <w:trPr>
          <w:trHeight w:val="36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ind w:right="-170"/>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Коэффициент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оборота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по выбытию, %</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0,91</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1,22</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2,04</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0,31</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0,82</w:t>
            </w:r>
          </w:p>
        </w:tc>
      </w:tr>
      <w:tr w:rsidR="00F72D92" w:rsidRPr="00BF7862">
        <w:trPr>
          <w:trHeight w:val="240"/>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Коэффициент общего оборота, %</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5,03</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5,76</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6,76</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0,73</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1,00</w:t>
            </w:r>
          </w:p>
        </w:tc>
      </w:tr>
      <w:tr w:rsidR="00F72D92" w:rsidRPr="00BF7862">
        <w:trPr>
          <w:trHeight w:val="301"/>
          <w:jc w:val="center"/>
        </w:trPr>
        <w:tc>
          <w:tcPr>
            <w:tcW w:w="4080" w:type="dxa"/>
            <w:tcBorders>
              <w:top w:val="nil"/>
              <w:left w:val="single" w:sz="4" w:space="0" w:color="auto"/>
              <w:bottom w:val="single" w:sz="4" w:space="0" w:color="auto"/>
              <w:right w:val="single" w:sz="4" w:space="0" w:color="auto"/>
            </w:tcBorders>
            <w:vAlign w:val="center"/>
            <w:hideMark/>
          </w:tcPr>
          <w:p w:rsidR="00F72D92" w:rsidRPr="00BF7862" w:rsidRDefault="003C7F61" w:rsidP="008B1969">
            <w:pPr>
              <w:spacing w:after="0" w:line="240" w:lineRule="auto"/>
              <w:contextualSpacing/>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 xml:space="preserve">Коэффициент </w:t>
            </w:r>
            <w:r w:rsidR="007702EB" w:rsidRPr="00BF7862">
              <w:rPr>
                <w:rFonts w:eastAsia="Times New Roman"/>
                <w:noProof/>
                <w:color w:val="000000" w:themeColor="text1"/>
                <w:spacing w:val="-6"/>
                <w:sz w:val="24"/>
                <w:highlight w:val="white"/>
                <w:lang w:eastAsia="ru-RU"/>
              </w:rPr>
              <w:fldChar w:fldCharType="begin"/>
            </w:r>
            <w:r w:rsidRPr="00BF7862">
              <w:rPr>
                <w:rFonts w:eastAsia="Times New Roman"/>
                <w:noProof/>
                <w:color w:val="000000" w:themeColor="text1"/>
                <w:spacing w:val="-6"/>
                <w:sz w:val="24"/>
                <w:highlight w:val="white"/>
                <w:lang w:eastAsia="ru-RU"/>
              </w:rPr>
              <w:instrText xml:space="preserve">eq текучести </w:instrText>
            </w:r>
            <w:r w:rsidR="007702EB" w:rsidRPr="00BF7862">
              <w:rPr>
                <w:rFonts w:eastAsia="Times New Roman"/>
                <w:noProof/>
                <w:color w:val="000000" w:themeColor="text1"/>
                <w:spacing w:val="-6"/>
                <w:sz w:val="24"/>
                <w:highlight w:val="white"/>
                <w:lang w:eastAsia="ru-RU"/>
              </w:rPr>
              <w:fldChar w:fldCharType="end"/>
            </w:r>
            <w:r w:rsidRPr="00BF7862">
              <w:rPr>
                <w:rFonts w:eastAsia="Times New Roman"/>
                <w:noProof/>
                <w:color w:val="000000" w:themeColor="text1"/>
                <w:spacing w:val="-6"/>
                <w:sz w:val="24"/>
                <w:lang w:eastAsia="ru-RU"/>
              </w:rPr>
              <w:t>кадров, %</w:t>
            </w:r>
          </w:p>
        </w:tc>
        <w:tc>
          <w:tcPr>
            <w:tcW w:w="1040"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0,91</w:t>
            </w:r>
          </w:p>
        </w:tc>
        <w:tc>
          <w:tcPr>
            <w:tcW w:w="945"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1,22</w:t>
            </w:r>
          </w:p>
        </w:tc>
        <w:tc>
          <w:tcPr>
            <w:tcW w:w="1024"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2,04</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0,31</w:t>
            </w:r>
          </w:p>
        </w:tc>
        <w:tc>
          <w:tcPr>
            <w:tcW w:w="1243" w:type="dxa"/>
            <w:tcBorders>
              <w:top w:val="nil"/>
              <w:left w:val="nil"/>
              <w:bottom w:val="single" w:sz="4" w:space="0" w:color="auto"/>
              <w:right w:val="single" w:sz="4" w:space="0" w:color="auto"/>
            </w:tcBorders>
            <w:vAlign w:val="center"/>
            <w:hideMark/>
          </w:tcPr>
          <w:p w:rsidR="00F72D92" w:rsidRPr="00BF7862" w:rsidRDefault="003C7F61" w:rsidP="008B1969">
            <w:pPr>
              <w:spacing w:after="0" w:line="240" w:lineRule="auto"/>
              <w:contextualSpacing/>
              <w:jc w:val="center"/>
              <w:rPr>
                <w:rFonts w:eastAsia="Times New Roman"/>
                <w:noProof/>
                <w:color w:val="000000" w:themeColor="text1"/>
                <w:spacing w:val="-6"/>
                <w:sz w:val="24"/>
                <w:lang w:eastAsia="ru-RU"/>
              </w:rPr>
            </w:pPr>
            <w:r w:rsidRPr="00BF7862">
              <w:rPr>
                <w:rFonts w:eastAsia="Times New Roman"/>
                <w:noProof/>
                <w:color w:val="000000" w:themeColor="text1"/>
                <w:spacing w:val="-6"/>
                <w:sz w:val="24"/>
                <w:lang w:eastAsia="ru-RU"/>
              </w:rPr>
              <w:t>0,82</w:t>
            </w:r>
          </w:p>
        </w:tc>
      </w:tr>
    </w:tbl>
    <w:p w:rsidR="006B4EFC" w:rsidRPr="00BF7862" w:rsidRDefault="006B4EFC" w:rsidP="008B1969">
      <w:pPr>
        <w:spacing w:after="0" w:line="360" w:lineRule="auto"/>
        <w:contextualSpacing/>
        <w:jc w:val="both"/>
        <w:rPr>
          <w:noProof/>
          <w:color w:val="000000" w:themeColor="text1"/>
          <w:spacing w:val="-6"/>
          <w:szCs w:val="28"/>
        </w:rPr>
      </w:pPr>
    </w:p>
    <w:p w:rsidR="00A60EFC" w:rsidRPr="00BF7862" w:rsidRDefault="006B4EFC" w:rsidP="008B1969">
      <w:pPr>
        <w:spacing w:after="0" w:line="360" w:lineRule="auto"/>
        <w:contextualSpacing/>
        <w:jc w:val="both"/>
        <w:rPr>
          <w:noProof/>
          <w:color w:val="000000" w:themeColor="text1"/>
          <w:spacing w:val="-6"/>
          <w:szCs w:val="28"/>
        </w:rPr>
      </w:pPr>
      <w:r w:rsidRPr="00BF7862">
        <w:rPr>
          <w:noProof/>
          <w:color w:val="000000" w:themeColor="text1"/>
          <w:spacing w:val="-6"/>
          <w:szCs w:val="28"/>
        </w:rPr>
        <w:t xml:space="preserve">           </w:t>
      </w:r>
      <w:r w:rsidR="00A60EFC" w:rsidRPr="00BF7862">
        <w:rPr>
          <w:noProof/>
          <w:color w:val="000000" w:themeColor="text1"/>
          <w:spacing w:val="-6"/>
          <w:szCs w:val="28"/>
        </w:rPr>
        <w:t xml:space="preserve">Для </w:t>
      </w:r>
      <w:r w:rsidR="00EF4A4E" w:rsidRPr="00BF7862">
        <w:rPr>
          <w:noProof/>
          <w:color w:val="000000" w:themeColor="text1"/>
          <w:spacing w:val="-6"/>
          <w:szCs w:val="28"/>
        </w:rPr>
        <w:t>графического анализа</w:t>
      </w:r>
      <w:r w:rsidR="00A60EFC"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00A60EFC" w:rsidRPr="00BF7862">
        <w:rPr>
          <w:noProof/>
          <w:color w:val="000000" w:themeColor="text1"/>
          <w:spacing w:val="-6"/>
          <w:szCs w:val="28"/>
          <w:highlight w:val="white"/>
        </w:rPr>
        <w:instrText xml:space="preserve">eq показателей </w:instrText>
      </w:r>
      <w:r w:rsidR="007702EB" w:rsidRPr="00BF7862">
        <w:rPr>
          <w:noProof/>
          <w:color w:val="000000" w:themeColor="text1"/>
          <w:spacing w:val="-6"/>
          <w:szCs w:val="28"/>
          <w:highlight w:val="white"/>
        </w:rPr>
        <w:fldChar w:fldCharType="end"/>
      </w:r>
      <w:r w:rsidR="00A60EFC" w:rsidRPr="00BF7862">
        <w:rPr>
          <w:noProof/>
          <w:color w:val="000000" w:themeColor="text1"/>
          <w:spacing w:val="-6"/>
          <w:szCs w:val="28"/>
        </w:rPr>
        <w:t xml:space="preserve">движения </w:t>
      </w:r>
      <w:r w:rsidR="007702EB" w:rsidRPr="00BF7862">
        <w:rPr>
          <w:noProof/>
          <w:color w:val="000000" w:themeColor="text1"/>
          <w:spacing w:val="-6"/>
          <w:szCs w:val="28"/>
          <w:highlight w:val="white"/>
        </w:rPr>
        <w:fldChar w:fldCharType="begin"/>
      </w:r>
      <w:r w:rsidR="00A60EFC"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r w:rsidR="00A60EFC" w:rsidRPr="00BF7862">
        <w:rPr>
          <w:noProof/>
          <w:color w:val="000000" w:themeColor="text1"/>
          <w:spacing w:val="-6"/>
          <w:szCs w:val="28"/>
        </w:rPr>
        <w:t xml:space="preserve">обратимся к  </w:t>
      </w:r>
      <w:r w:rsidR="007702EB" w:rsidRPr="00BF7862">
        <w:rPr>
          <w:noProof/>
          <w:color w:val="000000" w:themeColor="text1"/>
          <w:spacing w:val="-6"/>
          <w:szCs w:val="28"/>
          <w:highlight w:val="white"/>
        </w:rPr>
        <w:fldChar w:fldCharType="begin"/>
      </w:r>
      <w:r w:rsidR="00A60EFC" w:rsidRPr="00BF7862">
        <w:rPr>
          <w:noProof/>
          <w:color w:val="000000" w:themeColor="text1"/>
          <w:spacing w:val="-6"/>
          <w:szCs w:val="28"/>
          <w:highlight w:val="white"/>
        </w:rPr>
        <w:instrText xml:space="preserve">eq рисунку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10</w:t>
      </w:r>
      <w:r w:rsidR="00A60EFC" w:rsidRPr="00BF7862">
        <w:rPr>
          <w:noProof/>
          <w:color w:val="000000" w:themeColor="text1"/>
          <w:spacing w:val="-6"/>
          <w:szCs w:val="28"/>
        </w:rPr>
        <w:t>.</w:t>
      </w:r>
    </w:p>
    <w:p w:rsidR="00A60EFC" w:rsidRPr="00BF7862" w:rsidRDefault="00A60EFC" w:rsidP="00450423">
      <w:pPr>
        <w:tabs>
          <w:tab w:val="left" w:pos="1276"/>
        </w:tabs>
        <w:ind w:left="851" w:firstLine="425"/>
        <w:jc w:val="both"/>
        <w:rPr>
          <w:noProof/>
          <w:color w:val="000000" w:themeColor="text1"/>
          <w:spacing w:val="-6"/>
          <w:szCs w:val="28"/>
        </w:rPr>
      </w:pPr>
      <w:r w:rsidRPr="00BF7862">
        <w:rPr>
          <w:noProof/>
          <w:spacing w:val="-6"/>
          <w:lang w:eastAsia="ru-RU"/>
        </w:rPr>
        <w:drawing>
          <wp:inline distT="0" distB="0" distL="0" distR="0">
            <wp:extent cx="4457700" cy="1866900"/>
            <wp:effectExtent l="19050" t="0" r="0" b="0"/>
            <wp:docPr id="17" name="Объект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72D92" w:rsidRPr="00BF7862" w:rsidRDefault="00450423" w:rsidP="00450423">
      <w:pPr>
        <w:tabs>
          <w:tab w:val="left" w:pos="726"/>
        </w:tabs>
        <w:jc w:val="center"/>
        <w:rPr>
          <w:noProof/>
          <w:color w:val="000000" w:themeColor="text1"/>
          <w:spacing w:val="-6"/>
          <w:szCs w:val="28"/>
        </w:rPr>
      </w:pPr>
      <w:r>
        <w:rPr>
          <w:noProof/>
          <w:color w:val="000000" w:themeColor="text1"/>
          <w:spacing w:val="-6"/>
          <w:szCs w:val="28"/>
        </w:rPr>
        <w:t>Рис. 10</w:t>
      </w:r>
      <w:r w:rsidR="003C7F61" w:rsidRPr="00BF7862">
        <w:rPr>
          <w:noProof/>
          <w:color w:val="000000" w:themeColor="text1"/>
          <w:spacing w:val="-6"/>
          <w:szCs w:val="28"/>
        </w:rPr>
        <w:t xml:space="preserve">.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Динамика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оборота по приему/выбытию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персонала </w:instrText>
      </w:r>
      <w:r w:rsidR="007702EB" w:rsidRPr="00BF7862">
        <w:rPr>
          <w:noProof/>
          <w:color w:val="000000" w:themeColor="text1"/>
          <w:spacing w:val="-6"/>
          <w:szCs w:val="28"/>
          <w:highlight w:val="white"/>
        </w:rPr>
        <w:fldChar w:fldCharType="end"/>
      </w:r>
    </w:p>
    <w:p w:rsidR="00F72D92" w:rsidRPr="00BF7862" w:rsidRDefault="003C7F61" w:rsidP="00450423">
      <w:pPr>
        <w:tabs>
          <w:tab w:val="left" w:pos="726"/>
        </w:tabs>
        <w:jc w:val="center"/>
        <w:rPr>
          <w:noProof/>
          <w:color w:val="000000" w:themeColor="text1"/>
          <w:spacing w:val="-6"/>
          <w:szCs w:val="28"/>
        </w:rPr>
      </w:pPr>
      <w:r w:rsidRPr="00BF7862">
        <w:rPr>
          <w:noProof/>
          <w:color w:val="000000" w:themeColor="text1"/>
          <w:spacing w:val="-6"/>
          <w:szCs w:val="28"/>
        </w:rPr>
        <w:t>ОАО «КФ «Белогорье» за 2014-2016 гг.</w:t>
      </w:r>
    </w:p>
    <w:p w:rsidR="00F72D92" w:rsidRPr="00BF7862" w:rsidRDefault="006B4EFC" w:rsidP="008B1969">
      <w:pPr>
        <w:tabs>
          <w:tab w:val="left" w:pos="726"/>
        </w:tabs>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 </w:t>
      </w:r>
      <w:r w:rsidR="003C7F61" w:rsidRPr="00BF7862">
        <w:rPr>
          <w:noProof/>
          <w:color w:val="000000" w:themeColor="text1"/>
          <w:spacing w:val="-6"/>
          <w:szCs w:val="28"/>
        </w:rPr>
        <w:t xml:space="preserve">Из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таблицы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10</w:t>
      </w:r>
      <w:r w:rsidR="003C7F61" w:rsidRPr="00BF7862">
        <w:rPr>
          <w:noProof/>
          <w:color w:val="000000" w:themeColor="text1"/>
          <w:spacing w:val="-6"/>
          <w:szCs w:val="28"/>
        </w:rPr>
        <w:t xml:space="preserve"> и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рисунка </w:instrText>
      </w:r>
      <w:r w:rsidR="007702EB" w:rsidRPr="00BF7862">
        <w:rPr>
          <w:noProof/>
          <w:color w:val="000000" w:themeColor="text1"/>
          <w:spacing w:val="-6"/>
          <w:szCs w:val="28"/>
          <w:highlight w:val="white"/>
        </w:rPr>
        <w:fldChar w:fldCharType="end"/>
      </w:r>
      <w:r w:rsidR="00450423">
        <w:rPr>
          <w:noProof/>
          <w:color w:val="000000" w:themeColor="text1"/>
          <w:spacing w:val="-6"/>
          <w:szCs w:val="28"/>
        </w:rPr>
        <w:t>10</w:t>
      </w:r>
      <w:r w:rsidR="003C7F61" w:rsidRPr="00BF7862">
        <w:rPr>
          <w:noProof/>
          <w:color w:val="000000" w:themeColor="text1"/>
          <w:spacing w:val="-6"/>
          <w:szCs w:val="28"/>
        </w:rPr>
        <w:t xml:space="preserve">  видно, что на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протяжении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периода 2014-2016гг. коэффициент по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приему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работников увеличивается. В 2014 году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составил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4,12 оборотов, в 2015 году – 4,55 оборотов, в 2016 году – 4,72 оборота, так можно охарактеризовать рост на ОАО «КФ «Белогорье»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потребности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в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персонале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к концу периода.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Коэффициент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оборота по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выбытию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в 2014 году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составил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0,92 оборота, в 2015 году – 1,22 оборота, в 2016 году – 2,04 оборота, так </w:t>
      </w:r>
      <w:r w:rsidR="003C7F61" w:rsidRPr="00BF7862">
        <w:rPr>
          <w:noProof/>
          <w:color w:val="000000" w:themeColor="text1"/>
          <w:spacing w:val="-6"/>
          <w:szCs w:val="28"/>
        </w:rPr>
        <w:lastRenderedPageBreak/>
        <w:t xml:space="preserve">из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расчета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видно, что у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предприятия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низкое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высвобождение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персонала,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низкая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текучесть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рабочих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кадров. Это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можно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рассматривать как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благоприятный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 xml:space="preserve">фактор для </w:t>
      </w:r>
      <w:r w:rsidR="007702EB" w:rsidRPr="00BF7862">
        <w:rPr>
          <w:noProof/>
          <w:color w:val="000000" w:themeColor="text1"/>
          <w:spacing w:val="-6"/>
          <w:szCs w:val="28"/>
          <w:highlight w:val="white"/>
        </w:rPr>
        <w:fldChar w:fldCharType="begin"/>
      </w:r>
      <w:r w:rsidR="003C7F61" w:rsidRPr="00BF7862">
        <w:rPr>
          <w:noProof/>
          <w:color w:val="000000" w:themeColor="text1"/>
          <w:spacing w:val="-6"/>
          <w:szCs w:val="28"/>
          <w:highlight w:val="white"/>
        </w:rPr>
        <w:instrText xml:space="preserve">eq повышения </w:instrText>
      </w:r>
      <w:r w:rsidR="007702EB" w:rsidRPr="00BF7862">
        <w:rPr>
          <w:noProof/>
          <w:color w:val="000000" w:themeColor="text1"/>
          <w:spacing w:val="-6"/>
          <w:szCs w:val="28"/>
          <w:highlight w:val="white"/>
        </w:rPr>
        <w:fldChar w:fldCharType="end"/>
      </w:r>
      <w:r w:rsidR="003C7F61" w:rsidRPr="00BF7862">
        <w:rPr>
          <w:noProof/>
          <w:color w:val="000000" w:themeColor="text1"/>
          <w:spacing w:val="-6"/>
          <w:szCs w:val="28"/>
        </w:rPr>
        <w:t>трудового потенциала предприятия.</w:t>
      </w:r>
    </w:p>
    <w:p w:rsidR="00F72D92" w:rsidRPr="00BF7862" w:rsidRDefault="003C7F61" w:rsidP="00450423">
      <w:pPr>
        <w:tabs>
          <w:tab w:val="left" w:pos="726"/>
        </w:tabs>
        <w:spacing w:after="0" w:line="360" w:lineRule="auto"/>
        <w:ind w:firstLine="851"/>
        <w:contextualSpacing/>
        <w:jc w:val="both"/>
        <w:rPr>
          <w:noProof/>
          <w:color w:val="000000" w:themeColor="text1"/>
          <w:spacing w:val="-6"/>
          <w:szCs w:val="28"/>
        </w:rPr>
      </w:pPr>
      <w:r w:rsidRPr="00BF7862">
        <w:rPr>
          <w:noProof/>
          <w:color w:val="000000" w:themeColor="text1"/>
          <w:spacing w:val="-6"/>
          <w:szCs w:val="28"/>
        </w:rPr>
        <w:t xml:space="preserve">Важнейшим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показателем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управления персоналом является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общий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оборот.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Можно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видеть,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данный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коэффициент в ОАО «КФ «Белогорье» 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течение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периода  2014-2016 гг.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увеличивается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5,03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оборотов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2014 г. до 6,76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оборотов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 Так, рост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данного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показателя в ОАО «КФ «Белогорье»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свидетельствует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о нестабильности работающего персонала, а, следовательно, 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проблемах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кадровой политики предприятия.</w:t>
      </w:r>
    </w:p>
    <w:p w:rsidR="00F72D92" w:rsidRPr="00BF7862" w:rsidRDefault="003C7F61" w:rsidP="00450423">
      <w:pPr>
        <w:tabs>
          <w:tab w:val="left" w:pos="726"/>
        </w:tabs>
        <w:spacing w:after="0" w:line="360" w:lineRule="auto"/>
        <w:ind w:firstLine="851"/>
        <w:contextualSpacing/>
        <w:jc w:val="both"/>
        <w:rPr>
          <w:noProof/>
          <w:color w:val="000000" w:themeColor="text1"/>
          <w:spacing w:val="-6"/>
          <w:szCs w:val="28"/>
        </w:rPr>
      </w:pPr>
      <w:r w:rsidRPr="00BF7862">
        <w:rPr>
          <w:noProof/>
          <w:color w:val="000000" w:themeColor="text1"/>
          <w:spacing w:val="-6"/>
          <w:szCs w:val="28"/>
        </w:rPr>
        <w:t xml:space="preserve">Важнейшим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показателем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управления персоналом является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текучесть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кадров. Чем выше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данный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показатель, тем ниже стабильность персонала организации. Из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анализа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можно видеть,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текучесть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кадров ОАО «КФ «Белогорье»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увеличилась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0,91оборота (2014 год) до 2,04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оборотов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(2016 год),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является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отрицательной тенденцией.</w:t>
      </w:r>
    </w:p>
    <w:p w:rsidR="00F72D92" w:rsidRDefault="003C7F61" w:rsidP="008B1969">
      <w:pPr>
        <w:tabs>
          <w:tab w:val="left" w:pos="726"/>
        </w:tabs>
        <w:spacing w:after="0" w:line="360" w:lineRule="auto"/>
        <w:ind w:firstLine="709"/>
        <w:contextualSpacing/>
        <w:jc w:val="both"/>
        <w:rPr>
          <w:noProof/>
          <w:color w:val="000000" w:themeColor="text1"/>
          <w:spacing w:val="-6"/>
          <w:szCs w:val="28"/>
        </w:rPr>
      </w:pPr>
      <w:r w:rsidRPr="00BF7862">
        <w:rPr>
          <w:noProof/>
          <w:color w:val="000000" w:themeColor="text1"/>
          <w:spacing w:val="-6"/>
          <w:szCs w:val="28"/>
        </w:rPr>
        <w:t xml:space="preserve">Таким образом, на ОАО «КФ «Белогорье» за 2014-2016 гг.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возросла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58 чел.,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связано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ростом объема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производства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реализации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продукции (печенье,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сухари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и другие хлебобулочные изделия).</w:t>
      </w:r>
      <w:r w:rsidRPr="00BF7862">
        <w:rPr>
          <w:rFonts w:eastAsia="Times New Roman"/>
          <w:noProof/>
          <w:color w:val="000000" w:themeColor="text1"/>
          <w:spacing w:val="-6"/>
          <w:szCs w:val="28"/>
          <w:lang w:eastAsia="ru-RU"/>
        </w:rPr>
        <w:t xml:space="preserve"> </w:t>
      </w:r>
      <w:r w:rsidRPr="00BF7862">
        <w:rPr>
          <w:noProof/>
          <w:color w:val="000000" w:themeColor="text1"/>
          <w:spacing w:val="-6"/>
          <w:szCs w:val="28"/>
        </w:rPr>
        <w:t xml:space="preserve">Так количество руководителей ОАО «КФ «Белогорье» за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период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2014-2016 гг.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осталось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неизменным и составило 41 человек,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специалистов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увеличилось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4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г. и на 3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служащих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увеличилось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2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и еще 2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годах.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Рабочие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также увеличились: на 22 и 25 человек в 2015 году и 2016 году соответственно.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Важнейшим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показателем управления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персоналом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является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текучесть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кадров. Чем выше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данный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показатель, тем ниже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стабильность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организации. Из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анализа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можно видеть, что текучесть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кадров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данной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организаци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увеличилась с 0,91оборота (2014 год) до 2,04 оборотов (2016 год),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является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отрицательной тенденцией.</w:t>
      </w:r>
    </w:p>
    <w:p w:rsidR="00BF7862" w:rsidRPr="00BF7862" w:rsidRDefault="00BF7862" w:rsidP="009E5F0E">
      <w:pPr>
        <w:tabs>
          <w:tab w:val="left" w:pos="726"/>
        </w:tabs>
        <w:spacing w:after="0" w:line="360" w:lineRule="auto"/>
        <w:contextualSpacing/>
        <w:jc w:val="both"/>
        <w:rPr>
          <w:noProof/>
          <w:color w:val="000000" w:themeColor="text1"/>
          <w:spacing w:val="-6"/>
          <w:szCs w:val="28"/>
        </w:rPr>
      </w:pPr>
    </w:p>
    <w:p w:rsidR="00F72D92" w:rsidRPr="00BF7862" w:rsidRDefault="003C7F61" w:rsidP="008B1969">
      <w:pPr>
        <w:pStyle w:val="a5"/>
        <w:shd w:val="clear" w:color="auto" w:fill="FFFFFF"/>
        <w:spacing w:after="0" w:afterAutospacing="0"/>
        <w:ind w:firstLine="720"/>
        <w:jc w:val="both"/>
        <w:rPr>
          <w:noProof/>
          <w:color w:val="000000"/>
          <w:spacing w:val="-6"/>
          <w:sz w:val="28"/>
          <w:szCs w:val="28"/>
        </w:rPr>
      </w:pPr>
      <w:r w:rsidRPr="00BF7862">
        <w:rPr>
          <w:noProof/>
          <w:color w:val="000000"/>
          <w:spacing w:val="-6"/>
          <w:sz w:val="28"/>
          <w:szCs w:val="28"/>
        </w:rPr>
        <w:t xml:space="preserve">   2.3.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Анализ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составляющих мотивационного комплекса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оценка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  </w:t>
      </w:r>
    </w:p>
    <w:p w:rsidR="00F72D92" w:rsidRPr="00BF7862" w:rsidRDefault="003C7F61" w:rsidP="008B1969">
      <w:pPr>
        <w:pStyle w:val="a5"/>
        <w:shd w:val="clear" w:color="auto" w:fill="FFFFFF"/>
        <w:spacing w:after="0" w:afterAutospacing="0"/>
        <w:jc w:val="both"/>
        <w:rPr>
          <w:noProof/>
          <w:color w:val="000000"/>
          <w:spacing w:val="-6"/>
          <w:sz w:val="23"/>
          <w:szCs w:val="23"/>
        </w:rPr>
      </w:pPr>
      <w:r w:rsidRPr="00BF7862">
        <w:rPr>
          <w:noProof/>
          <w:color w:val="000000"/>
          <w:spacing w:val="-6"/>
          <w:sz w:val="28"/>
          <w:szCs w:val="28"/>
        </w:rPr>
        <w:t xml:space="preserve">   эффективности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реализуемой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 ОАО «КФ «Белогорье»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системы </w:instrText>
      </w:r>
      <w:r w:rsidR="007702EB" w:rsidRPr="00BF7862">
        <w:rPr>
          <w:noProof/>
          <w:color w:val="000000"/>
          <w:spacing w:val="-6"/>
          <w:sz w:val="28"/>
          <w:szCs w:val="28"/>
          <w:highlight w:val="white"/>
        </w:rPr>
        <w:fldChar w:fldCharType="end"/>
      </w:r>
      <w:r w:rsidRPr="00BF7862">
        <w:rPr>
          <w:noProof/>
          <w:color w:val="000000"/>
          <w:spacing w:val="-6"/>
          <w:sz w:val="28"/>
          <w:szCs w:val="28"/>
        </w:rPr>
        <w:t>мотивации</w:t>
      </w:r>
    </w:p>
    <w:p w:rsidR="00F72D92" w:rsidRPr="00BF7862" w:rsidRDefault="00F72D92" w:rsidP="008B1969">
      <w:pPr>
        <w:pStyle w:val="a5"/>
        <w:shd w:val="clear" w:color="auto" w:fill="FFFFFF"/>
        <w:spacing w:before="0" w:beforeAutospacing="0" w:after="0" w:afterAutospacing="0" w:line="360" w:lineRule="auto"/>
        <w:ind w:firstLine="720"/>
        <w:contextualSpacing/>
        <w:jc w:val="both"/>
        <w:rPr>
          <w:noProof/>
          <w:color w:val="000000"/>
          <w:spacing w:val="-6"/>
          <w:sz w:val="28"/>
          <w:szCs w:val="28"/>
        </w:rPr>
      </w:pPr>
    </w:p>
    <w:p w:rsidR="00956DE9" w:rsidRPr="00BF7862" w:rsidRDefault="00956DE9" w:rsidP="008B1969">
      <w:pPr>
        <w:pStyle w:val="a5"/>
        <w:shd w:val="clear" w:color="auto" w:fill="FFFFFF"/>
        <w:spacing w:before="0" w:beforeAutospacing="0" w:after="0" w:afterAutospacing="0" w:line="360" w:lineRule="auto"/>
        <w:ind w:firstLine="851"/>
        <w:contextualSpacing/>
        <w:jc w:val="both"/>
        <w:rPr>
          <w:noProof/>
          <w:color w:val="000000" w:themeColor="text1"/>
          <w:spacing w:val="-6"/>
          <w:sz w:val="28"/>
          <w:szCs w:val="28"/>
        </w:rPr>
      </w:pPr>
      <w:r w:rsidRPr="00BF7862">
        <w:rPr>
          <w:noProof/>
          <w:color w:val="000000" w:themeColor="text1"/>
          <w:spacing w:val="-6"/>
          <w:sz w:val="28"/>
          <w:szCs w:val="28"/>
        </w:rPr>
        <w:t xml:space="preserve">Основным мотивационным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фактором </w:instrText>
      </w:r>
      <w:r w:rsidR="007702EB" w:rsidRPr="00BF7862">
        <w:rPr>
          <w:noProof/>
          <w:color w:val="000000" w:themeColor="text1"/>
          <w:spacing w:val="-6"/>
          <w:sz w:val="28"/>
          <w:szCs w:val="28"/>
          <w:highlight w:val="white"/>
        </w:rPr>
        <w:fldChar w:fldCharType="end"/>
      </w:r>
      <w:r w:rsidR="00B5239B" w:rsidRPr="00BF7862">
        <w:rPr>
          <w:noProof/>
          <w:color w:val="000000" w:themeColor="text1"/>
          <w:spacing w:val="-6"/>
          <w:sz w:val="28"/>
          <w:szCs w:val="28"/>
        </w:rPr>
        <w:t xml:space="preserve"> в </w:t>
      </w:r>
      <w:r w:rsidRPr="00BF7862">
        <w:rPr>
          <w:noProof/>
          <w:color w:val="000000" w:themeColor="text1"/>
          <w:spacing w:val="-6"/>
          <w:sz w:val="28"/>
          <w:szCs w:val="28"/>
        </w:rPr>
        <w:t xml:space="preserve">ОАО </w:t>
      </w:r>
      <w:r w:rsidR="00B5239B" w:rsidRPr="00BF7862">
        <w:rPr>
          <w:noProof/>
          <w:color w:val="000000" w:themeColor="text1"/>
          <w:spacing w:val="-6"/>
          <w:sz w:val="28"/>
          <w:szCs w:val="28"/>
        </w:rPr>
        <w:t xml:space="preserve">«КФ </w:t>
      </w:r>
      <w:r w:rsidRPr="00BF7862">
        <w:rPr>
          <w:noProof/>
          <w:color w:val="000000" w:themeColor="text1"/>
          <w:spacing w:val="-6"/>
          <w:sz w:val="28"/>
          <w:szCs w:val="28"/>
        </w:rPr>
        <w:t xml:space="preserve">«Белогорье»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является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оплата труда, которая производится на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основе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установленных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базовых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окладов.</w:t>
      </w:r>
    </w:p>
    <w:p w:rsidR="00F91BC8" w:rsidRPr="00BF7862" w:rsidRDefault="00F91BC8" w:rsidP="00F91BC8">
      <w:pPr>
        <w:shd w:val="clear" w:color="auto" w:fill="FFFFFF"/>
        <w:spacing w:after="0" w:line="360" w:lineRule="auto"/>
        <w:ind w:firstLine="851"/>
        <w:contextualSpacing/>
        <w:jc w:val="both"/>
        <w:rPr>
          <w:rFonts w:eastAsia="Times New Roman" w:cs="Times New Roman"/>
          <w:color w:val="000000"/>
          <w:spacing w:val="-6"/>
          <w:szCs w:val="28"/>
          <w:lang w:eastAsia="ru-RU"/>
        </w:rPr>
      </w:pPr>
      <w:r w:rsidRPr="00F91BC8">
        <w:rPr>
          <w:rFonts w:eastAsia="Times New Roman" w:cs="Times New Roman"/>
          <w:color w:val="000000"/>
          <w:spacing w:val="-6"/>
          <w:szCs w:val="28"/>
          <w:lang w:eastAsia="ru-RU"/>
        </w:rPr>
        <w:t xml:space="preserve">На </w:t>
      </w:r>
      <w:r w:rsidRPr="00BF7862">
        <w:rPr>
          <w:rFonts w:eastAsia="Times New Roman" w:cs="Times New Roman"/>
          <w:color w:val="000000"/>
          <w:spacing w:val="-6"/>
          <w:szCs w:val="28"/>
          <w:lang w:eastAsia="ru-RU"/>
        </w:rPr>
        <w:t xml:space="preserve">предприятии </w:t>
      </w:r>
      <w:r w:rsidRPr="00F91BC8">
        <w:rPr>
          <w:rFonts w:eastAsia="Times New Roman" w:cs="Times New Roman"/>
          <w:color w:val="000000"/>
          <w:spacing w:val="-6"/>
          <w:szCs w:val="28"/>
          <w:lang w:eastAsia="ru-RU"/>
        </w:rPr>
        <w:t>существ</w:t>
      </w:r>
      <w:r w:rsidRPr="00BF7862">
        <w:rPr>
          <w:rFonts w:eastAsia="Times New Roman" w:cs="Times New Roman"/>
          <w:color w:val="000000"/>
          <w:spacing w:val="-6"/>
          <w:szCs w:val="28"/>
          <w:lang w:eastAsia="ru-RU"/>
        </w:rPr>
        <w:t>ует</w:t>
      </w:r>
      <w:r w:rsidRPr="00F91BC8">
        <w:rPr>
          <w:rFonts w:eastAsia="Times New Roman" w:cs="Times New Roman"/>
          <w:color w:val="000000"/>
          <w:spacing w:val="-6"/>
          <w:szCs w:val="28"/>
          <w:lang w:eastAsia="ru-RU"/>
        </w:rPr>
        <w:t xml:space="preserve"> традиционная для российских предприятий система стимулирования </w:t>
      </w:r>
    </w:p>
    <w:p w:rsidR="00F91BC8" w:rsidRPr="00BF7862" w:rsidRDefault="00F91BC8" w:rsidP="00F91BC8">
      <w:pPr>
        <w:pStyle w:val="a5"/>
        <w:shd w:val="clear" w:color="auto" w:fill="FFFFFF"/>
        <w:spacing w:before="0" w:beforeAutospacing="0" w:after="0" w:afterAutospacing="0" w:line="360" w:lineRule="auto"/>
        <w:ind w:firstLine="851"/>
        <w:contextualSpacing/>
        <w:jc w:val="both"/>
        <w:rPr>
          <w:noProof/>
          <w:color w:val="000000" w:themeColor="text1"/>
          <w:spacing w:val="-6"/>
          <w:sz w:val="28"/>
          <w:szCs w:val="28"/>
        </w:rPr>
      </w:pPr>
      <w:r w:rsidRPr="00BF7862">
        <w:rPr>
          <w:noProof/>
          <w:color w:val="000000" w:themeColor="text1"/>
          <w:spacing w:val="-6"/>
          <w:sz w:val="28"/>
          <w:szCs w:val="28"/>
        </w:rPr>
        <w:t xml:space="preserve">-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заработная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плата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сотрудника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оклад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 доплата за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работу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на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особом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объекте (срочном,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важном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для репутации, всеобщей огласки,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представляющем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образ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коммерческого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партнера и пр.);</w:t>
      </w:r>
    </w:p>
    <w:p w:rsidR="00F91BC8" w:rsidRDefault="00F91BC8" w:rsidP="00F91BC8">
      <w:pPr>
        <w:pStyle w:val="a5"/>
        <w:shd w:val="clear" w:color="auto" w:fill="FFFFFF"/>
        <w:spacing w:before="0" w:beforeAutospacing="0" w:after="0" w:afterAutospacing="0" w:line="360" w:lineRule="auto"/>
        <w:ind w:firstLine="851"/>
        <w:contextualSpacing/>
        <w:jc w:val="both"/>
        <w:rPr>
          <w:noProof/>
          <w:color w:val="000000" w:themeColor="text1"/>
          <w:spacing w:val="-6"/>
          <w:sz w:val="28"/>
          <w:szCs w:val="28"/>
        </w:rPr>
      </w:pPr>
      <w:r w:rsidRPr="00BF7862">
        <w:rPr>
          <w:noProof/>
          <w:color w:val="000000" w:themeColor="text1"/>
          <w:spacing w:val="-6"/>
          <w:sz w:val="28"/>
          <w:szCs w:val="28"/>
        </w:rPr>
        <w:t xml:space="preserve">-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практика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премирования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сотрудников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за объем,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качество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и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сроки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выполняемой работы.</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Работники могут быть полностью или частично лишены премии в следующих случаях:</w:t>
      </w:r>
    </w:p>
    <w:p w:rsidR="00BE72E6" w:rsidRPr="00BE72E6" w:rsidRDefault="00450423" w:rsidP="00BE72E6">
      <w:pPr>
        <w:pStyle w:val="a5"/>
        <w:shd w:val="clear" w:color="auto" w:fill="FFFFFF"/>
        <w:spacing w:before="0" w:beforeAutospacing="0" w:after="0" w:afterAutospacing="0" w:line="360" w:lineRule="auto"/>
        <w:ind w:firstLine="851"/>
        <w:contextualSpacing/>
        <w:jc w:val="both"/>
        <w:rPr>
          <w:color w:val="000000"/>
          <w:sz w:val="28"/>
          <w:szCs w:val="28"/>
        </w:rPr>
      </w:pPr>
      <w:r>
        <w:rPr>
          <w:color w:val="000000"/>
          <w:sz w:val="28"/>
          <w:szCs w:val="28"/>
        </w:rPr>
        <w:t xml:space="preserve">- </w:t>
      </w:r>
      <w:r w:rsidR="00BE72E6" w:rsidRPr="00BE72E6">
        <w:rPr>
          <w:color w:val="000000"/>
          <w:sz w:val="28"/>
          <w:szCs w:val="28"/>
        </w:rPr>
        <w:t>неисполнение или ненадлежащего исполнения трудовых обязанностей, предусмотренных должностными или техническими инструкциями;</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 совершение дисциплинарного проступка;</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 причинение материального ущерба предприятию или нанесение вреда его деловой репутации;</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 нарушение технологической дисциплины;</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 выпуск бракованной продукции;</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 нарушение правил техники безопасности и охраны труда, а также правил противопожарной безопасности;</w:t>
      </w:r>
    </w:p>
    <w:p w:rsidR="00BE72E6" w:rsidRPr="00BE72E6" w:rsidRDefault="00BE72E6" w:rsidP="00BE72E6">
      <w:pPr>
        <w:pStyle w:val="a5"/>
        <w:shd w:val="clear" w:color="auto" w:fill="FFFFFF"/>
        <w:spacing w:before="0" w:beforeAutospacing="0" w:after="0" w:afterAutospacing="0" w:line="360" w:lineRule="auto"/>
        <w:ind w:firstLine="851"/>
        <w:contextualSpacing/>
        <w:jc w:val="both"/>
        <w:rPr>
          <w:color w:val="000000"/>
          <w:sz w:val="28"/>
          <w:szCs w:val="28"/>
        </w:rPr>
      </w:pPr>
      <w:r w:rsidRPr="00BE72E6">
        <w:rPr>
          <w:color w:val="000000"/>
          <w:sz w:val="28"/>
          <w:szCs w:val="28"/>
        </w:rPr>
        <w:t>- несоблюдение санита</w:t>
      </w:r>
      <w:r>
        <w:rPr>
          <w:color w:val="000000"/>
          <w:sz w:val="28"/>
          <w:szCs w:val="28"/>
        </w:rPr>
        <w:t>рного режима цехов и территорий.</w:t>
      </w:r>
    </w:p>
    <w:p w:rsidR="00F91BC8" w:rsidRPr="00F91BC8" w:rsidRDefault="00F91BC8" w:rsidP="00F91BC8">
      <w:pPr>
        <w:shd w:val="clear" w:color="auto" w:fill="FFFFFF"/>
        <w:spacing w:after="0" w:line="360" w:lineRule="auto"/>
        <w:ind w:firstLine="851"/>
        <w:contextualSpacing/>
        <w:jc w:val="both"/>
        <w:rPr>
          <w:rFonts w:eastAsia="Times New Roman" w:cs="Times New Roman"/>
          <w:color w:val="000000"/>
          <w:spacing w:val="-6"/>
          <w:szCs w:val="28"/>
          <w:lang w:eastAsia="ru-RU"/>
        </w:rPr>
      </w:pPr>
      <w:r w:rsidRPr="00F91BC8">
        <w:rPr>
          <w:rFonts w:eastAsia="Times New Roman" w:cs="Times New Roman"/>
          <w:color w:val="000000"/>
          <w:spacing w:val="-6"/>
          <w:szCs w:val="28"/>
          <w:lang w:eastAsia="ru-RU"/>
        </w:rPr>
        <w:lastRenderedPageBreak/>
        <w:t xml:space="preserve"> Требовалось узнать, насколько </w:t>
      </w:r>
      <w:r w:rsidR="00B5239B" w:rsidRPr="00BF7862">
        <w:rPr>
          <w:rFonts w:eastAsia="Times New Roman" w:cs="Times New Roman"/>
          <w:color w:val="000000"/>
          <w:spacing w:val="-6"/>
          <w:szCs w:val="28"/>
          <w:lang w:eastAsia="ru-RU"/>
        </w:rPr>
        <w:t>сотрудники</w:t>
      </w:r>
      <w:r w:rsidRPr="00F91BC8">
        <w:rPr>
          <w:rFonts w:eastAsia="Times New Roman" w:cs="Times New Roman"/>
          <w:color w:val="000000"/>
          <w:spacing w:val="-6"/>
          <w:szCs w:val="28"/>
          <w:lang w:eastAsia="ru-RU"/>
        </w:rPr>
        <w:t xml:space="preserve"> удовле</w:t>
      </w:r>
      <w:r w:rsidRPr="00BF7862">
        <w:rPr>
          <w:rFonts w:eastAsia="Times New Roman" w:cs="Times New Roman"/>
          <w:color w:val="000000"/>
          <w:spacing w:val="-6"/>
          <w:szCs w:val="28"/>
          <w:lang w:eastAsia="ru-RU"/>
        </w:rPr>
        <w:t xml:space="preserve">творены </w:t>
      </w:r>
      <w:r w:rsidR="00B5239B" w:rsidRPr="00BF7862">
        <w:rPr>
          <w:rFonts w:eastAsia="Times New Roman" w:cs="Times New Roman"/>
          <w:color w:val="000000"/>
          <w:spacing w:val="-6"/>
          <w:szCs w:val="28"/>
          <w:lang w:eastAsia="ru-RU"/>
        </w:rPr>
        <w:t>своей работой</w:t>
      </w:r>
      <w:r w:rsidRPr="00BF7862">
        <w:rPr>
          <w:rFonts w:eastAsia="Times New Roman" w:cs="Times New Roman"/>
          <w:color w:val="000000"/>
          <w:spacing w:val="-6"/>
          <w:szCs w:val="28"/>
          <w:lang w:eastAsia="ru-RU"/>
        </w:rPr>
        <w:t>. Мы провели а</w:t>
      </w:r>
      <w:r w:rsidRPr="00F91BC8">
        <w:rPr>
          <w:rFonts w:eastAsia="Times New Roman" w:cs="Times New Roman"/>
          <w:color w:val="000000"/>
          <w:spacing w:val="-6"/>
          <w:szCs w:val="28"/>
          <w:lang w:eastAsia="ru-RU"/>
        </w:rPr>
        <w:t xml:space="preserve">нализ уровня мотивации по </w:t>
      </w:r>
      <w:r w:rsidR="00F15EE3" w:rsidRPr="00BF7862">
        <w:rPr>
          <w:rFonts w:eastAsia="Times New Roman" w:cs="Times New Roman"/>
          <w:color w:val="000000"/>
          <w:spacing w:val="-6"/>
          <w:szCs w:val="28"/>
          <w:lang w:eastAsia="ru-RU"/>
        </w:rPr>
        <w:t>шести</w:t>
      </w:r>
      <w:r w:rsidRPr="00F91BC8">
        <w:rPr>
          <w:rFonts w:eastAsia="Times New Roman" w:cs="Times New Roman"/>
          <w:color w:val="000000"/>
          <w:spacing w:val="-6"/>
          <w:szCs w:val="28"/>
          <w:lang w:eastAsia="ru-RU"/>
        </w:rPr>
        <w:t xml:space="preserve"> мотивационным факторам. Оценка уровня мотивации</w:t>
      </w:r>
      <w:r w:rsidRPr="00BF7862">
        <w:rPr>
          <w:rFonts w:eastAsia="Times New Roman" w:cs="Times New Roman"/>
          <w:color w:val="000000"/>
          <w:spacing w:val="-6"/>
          <w:szCs w:val="28"/>
          <w:lang w:eastAsia="ru-RU"/>
        </w:rPr>
        <w:t xml:space="preserve">, представленная </w:t>
      </w:r>
      <w:r w:rsidR="00B5239B" w:rsidRPr="00BF7862">
        <w:rPr>
          <w:rFonts w:eastAsia="Times New Roman" w:cs="Times New Roman"/>
          <w:color w:val="000000"/>
          <w:spacing w:val="-6"/>
          <w:szCs w:val="28"/>
          <w:lang w:eastAsia="ru-RU"/>
        </w:rPr>
        <w:t>на</w:t>
      </w:r>
      <w:r w:rsidRPr="00BF7862">
        <w:rPr>
          <w:rFonts w:eastAsia="Times New Roman" w:cs="Times New Roman"/>
          <w:color w:val="000000"/>
          <w:spacing w:val="-6"/>
          <w:szCs w:val="28"/>
          <w:lang w:eastAsia="ru-RU"/>
        </w:rPr>
        <w:t xml:space="preserve"> </w:t>
      </w:r>
      <w:r w:rsidR="00A43E77" w:rsidRPr="00BF7862">
        <w:rPr>
          <w:rFonts w:eastAsia="Times New Roman" w:cs="Times New Roman"/>
          <w:color w:val="000000"/>
          <w:spacing w:val="-6"/>
          <w:szCs w:val="28"/>
          <w:lang w:eastAsia="ru-RU"/>
        </w:rPr>
        <w:t>рисунке 3</w:t>
      </w:r>
      <w:r w:rsidRPr="00BF7862">
        <w:rPr>
          <w:rFonts w:eastAsia="Times New Roman" w:cs="Times New Roman"/>
          <w:color w:val="000000"/>
          <w:spacing w:val="-6"/>
          <w:szCs w:val="28"/>
          <w:lang w:eastAsia="ru-RU"/>
        </w:rPr>
        <w:t>,</w:t>
      </w:r>
      <w:r w:rsidRPr="00F91BC8">
        <w:rPr>
          <w:rFonts w:eastAsia="Times New Roman" w:cs="Times New Roman"/>
          <w:color w:val="000000"/>
          <w:spacing w:val="-6"/>
          <w:szCs w:val="28"/>
          <w:lang w:eastAsia="ru-RU"/>
        </w:rPr>
        <w:t xml:space="preserve"> производилась по 9-балльной шкале, где 1-наименьша</w:t>
      </w:r>
      <w:r w:rsidRPr="00BF7862">
        <w:rPr>
          <w:rFonts w:eastAsia="Times New Roman" w:cs="Times New Roman"/>
          <w:color w:val="000000"/>
          <w:spacing w:val="-6"/>
          <w:szCs w:val="28"/>
          <w:lang w:eastAsia="ru-RU"/>
        </w:rPr>
        <w:t>я оценка, а 9-наивысшая</w:t>
      </w:r>
      <w:r w:rsidRPr="00F91BC8">
        <w:rPr>
          <w:rFonts w:eastAsia="Times New Roman" w:cs="Times New Roman"/>
          <w:color w:val="000000"/>
          <w:spacing w:val="-6"/>
          <w:szCs w:val="28"/>
          <w:lang w:eastAsia="ru-RU"/>
        </w:rPr>
        <w:t>. Измерение уровня мотивации на предприятии позволяет говорить об очень низкой удовлетворенности работника системой мотивации, е</w:t>
      </w:r>
      <w:r w:rsidR="00BE72E6">
        <w:rPr>
          <w:rFonts w:eastAsia="Times New Roman" w:cs="Times New Roman"/>
          <w:color w:val="000000"/>
          <w:spacing w:val="-6"/>
          <w:szCs w:val="28"/>
          <w:lang w:eastAsia="ru-RU"/>
        </w:rPr>
        <w:t xml:space="preserve">сли перевести данные в проценты, </w:t>
      </w:r>
      <w:r w:rsidRPr="00F91BC8">
        <w:rPr>
          <w:rFonts w:eastAsia="Times New Roman" w:cs="Times New Roman"/>
          <w:color w:val="000000"/>
          <w:spacing w:val="-6"/>
          <w:szCs w:val="28"/>
          <w:lang w:eastAsia="ru-RU"/>
        </w:rPr>
        <w:t>это составит порядка 33%.</w:t>
      </w:r>
    </w:p>
    <w:p w:rsidR="00B5239B" w:rsidRPr="00BF7862" w:rsidRDefault="00B5239B" w:rsidP="00B5239B">
      <w:pPr>
        <w:spacing w:after="0" w:line="360" w:lineRule="auto"/>
        <w:contextualSpacing/>
        <w:jc w:val="center"/>
        <w:rPr>
          <w:rFonts w:eastAsia="Times New Roman" w:cs="Times New Roman"/>
          <w:color w:val="auto"/>
          <w:spacing w:val="-6"/>
          <w:szCs w:val="28"/>
          <w:lang w:eastAsia="ru-RU"/>
        </w:rPr>
      </w:pPr>
      <w:r w:rsidRPr="00BF7862">
        <w:rPr>
          <w:rFonts w:eastAsia="Times New Roman" w:cs="Times New Roman"/>
          <w:noProof/>
          <w:color w:val="000000"/>
          <w:spacing w:val="-6"/>
          <w:szCs w:val="28"/>
          <w:lang w:eastAsia="ru-RU"/>
        </w:rPr>
        <w:drawing>
          <wp:inline distT="0" distB="0" distL="0" distR="0">
            <wp:extent cx="4886325" cy="2438400"/>
            <wp:effectExtent l="19050" t="0" r="9525" b="0"/>
            <wp:docPr id="2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5EE3" w:rsidRDefault="00450423" w:rsidP="00B5239B">
      <w:pPr>
        <w:shd w:val="clear" w:color="auto" w:fill="FFFFFF"/>
        <w:spacing w:after="0" w:line="360" w:lineRule="auto"/>
        <w:contextualSpacing/>
        <w:jc w:val="center"/>
        <w:rPr>
          <w:rFonts w:eastAsia="Times New Roman" w:cs="Times New Roman"/>
          <w:color w:val="000000"/>
          <w:spacing w:val="-6"/>
          <w:szCs w:val="28"/>
          <w:lang w:eastAsia="ru-RU"/>
        </w:rPr>
      </w:pPr>
      <w:r>
        <w:rPr>
          <w:rFonts w:eastAsia="Times New Roman" w:cs="Times New Roman"/>
          <w:color w:val="000000"/>
          <w:spacing w:val="-6"/>
          <w:szCs w:val="28"/>
          <w:lang w:eastAsia="ru-RU"/>
        </w:rPr>
        <w:t>Рис. 11</w:t>
      </w:r>
      <w:r w:rsidR="00F15EE3" w:rsidRPr="00BF7862">
        <w:rPr>
          <w:rFonts w:eastAsia="Times New Roman" w:cs="Times New Roman"/>
          <w:color w:val="000000"/>
          <w:spacing w:val="-6"/>
          <w:szCs w:val="28"/>
          <w:lang w:eastAsia="ru-RU"/>
        </w:rPr>
        <w:t xml:space="preserve">. </w:t>
      </w:r>
      <w:r w:rsidR="00F15EE3" w:rsidRPr="00F91BC8">
        <w:rPr>
          <w:rFonts w:eastAsia="Times New Roman" w:cs="Times New Roman"/>
          <w:color w:val="000000"/>
          <w:spacing w:val="-6"/>
          <w:szCs w:val="28"/>
          <w:lang w:eastAsia="ru-RU"/>
        </w:rPr>
        <w:t>Оц</w:t>
      </w:r>
      <w:r w:rsidR="00A43E77" w:rsidRPr="00BF7862">
        <w:rPr>
          <w:rFonts w:eastAsia="Times New Roman" w:cs="Times New Roman"/>
          <w:color w:val="000000"/>
          <w:spacing w:val="-6"/>
          <w:szCs w:val="28"/>
          <w:lang w:eastAsia="ru-RU"/>
        </w:rPr>
        <w:t>енка анализа уровня мотивации в</w:t>
      </w:r>
      <w:r w:rsidR="00F15EE3" w:rsidRPr="00F91BC8">
        <w:rPr>
          <w:rFonts w:eastAsia="Times New Roman" w:cs="Times New Roman"/>
          <w:color w:val="000000"/>
          <w:spacing w:val="-6"/>
          <w:szCs w:val="28"/>
          <w:lang w:eastAsia="ru-RU"/>
        </w:rPr>
        <w:t xml:space="preserve"> ОАО «</w:t>
      </w:r>
      <w:r w:rsidR="00F15EE3" w:rsidRPr="00BF7862">
        <w:rPr>
          <w:rFonts w:eastAsia="Times New Roman" w:cs="Times New Roman"/>
          <w:color w:val="000000"/>
          <w:spacing w:val="-6"/>
          <w:szCs w:val="28"/>
          <w:lang w:eastAsia="ru-RU"/>
        </w:rPr>
        <w:t>КФ «Белогорье</w:t>
      </w:r>
      <w:r w:rsidR="00F15EE3" w:rsidRPr="00F91BC8">
        <w:rPr>
          <w:rFonts w:eastAsia="Times New Roman" w:cs="Times New Roman"/>
          <w:color w:val="000000"/>
          <w:spacing w:val="-6"/>
          <w:szCs w:val="28"/>
          <w:lang w:eastAsia="ru-RU"/>
        </w:rPr>
        <w:t>»</w:t>
      </w:r>
    </w:p>
    <w:p w:rsidR="00BE72E6" w:rsidRPr="00BF7862" w:rsidRDefault="00BE72E6" w:rsidP="00B5239B">
      <w:pPr>
        <w:shd w:val="clear" w:color="auto" w:fill="FFFFFF"/>
        <w:spacing w:after="0" w:line="360" w:lineRule="auto"/>
        <w:contextualSpacing/>
        <w:jc w:val="center"/>
        <w:rPr>
          <w:rFonts w:eastAsia="Times New Roman" w:cs="Times New Roman"/>
          <w:color w:val="000000"/>
          <w:spacing w:val="-6"/>
          <w:szCs w:val="28"/>
          <w:lang w:eastAsia="ru-RU"/>
        </w:rPr>
      </w:pPr>
    </w:p>
    <w:p w:rsidR="00F15EE3" w:rsidRPr="00F91BC8" w:rsidRDefault="00F15EE3" w:rsidP="00F15EE3">
      <w:pPr>
        <w:spacing w:after="0" w:line="240" w:lineRule="auto"/>
        <w:rPr>
          <w:rFonts w:eastAsia="Times New Roman" w:cs="Times New Roman"/>
          <w:vanish/>
          <w:color w:val="auto"/>
          <w:spacing w:val="-6"/>
          <w:sz w:val="24"/>
          <w:szCs w:val="24"/>
          <w:lang w:eastAsia="ru-RU"/>
        </w:rPr>
      </w:pPr>
      <w:r w:rsidRPr="00BF7862">
        <w:rPr>
          <w:rFonts w:eastAsia="Times New Roman" w:cs="Times New Roman"/>
          <w:color w:val="000000"/>
          <w:spacing w:val="-6"/>
          <w:szCs w:val="28"/>
          <w:lang w:eastAsia="ru-RU"/>
        </w:rPr>
        <w:t xml:space="preserve">             </w:t>
      </w:r>
    </w:p>
    <w:p w:rsidR="00F91BC8" w:rsidRPr="00F91BC8" w:rsidRDefault="00816905" w:rsidP="002D3FCB">
      <w:pPr>
        <w:shd w:val="clear" w:color="auto" w:fill="FFFFFF"/>
        <w:spacing w:after="0" w:line="360" w:lineRule="auto"/>
        <w:contextualSpacing/>
        <w:jc w:val="both"/>
        <w:rPr>
          <w:rFonts w:eastAsia="Times New Roman" w:cs="Times New Roman"/>
          <w:color w:val="000000"/>
          <w:spacing w:val="-6"/>
          <w:szCs w:val="28"/>
          <w:lang w:eastAsia="ru-RU"/>
        </w:rPr>
      </w:pPr>
      <w:r w:rsidRPr="00BF7862">
        <w:rPr>
          <w:rFonts w:eastAsia="Times New Roman" w:cs="Times New Roman"/>
          <w:color w:val="000000"/>
          <w:spacing w:val="-6"/>
          <w:szCs w:val="28"/>
          <w:lang w:eastAsia="ru-RU"/>
        </w:rPr>
        <w:t xml:space="preserve">Результаты получились следующими. </w:t>
      </w:r>
      <w:r w:rsidR="00F91BC8" w:rsidRPr="00F91BC8">
        <w:rPr>
          <w:rFonts w:eastAsia="Times New Roman" w:cs="Times New Roman"/>
          <w:color w:val="000000"/>
          <w:spacing w:val="-6"/>
          <w:szCs w:val="28"/>
          <w:lang w:eastAsia="ru-RU"/>
        </w:rPr>
        <w:t xml:space="preserve">Можно говорить о том, что сотрудники </w:t>
      </w:r>
      <w:r w:rsidR="00B5239B" w:rsidRPr="00BF7862">
        <w:rPr>
          <w:rFonts w:eastAsia="Times New Roman" w:cs="Times New Roman"/>
          <w:color w:val="000000"/>
          <w:spacing w:val="-6"/>
          <w:szCs w:val="28"/>
          <w:lang w:eastAsia="ru-RU"/>
        </w:rPr>
        <w:t>предприятия</w:t>
      </w:r>
      <w:r w:rsidR="00F91BC8" w:rsidRPr="00F91BC8">
        <w:rPr>
          <w:rFonts w:eastAsia="Times New Roman" w:cs="Times New Roman"/>
          <w:color w:val="000000"/>
          <w:spacing w:val="-6"/>
          <w:szCs w:val="28"/>
          <w:lang w:eastAsia="ru-RU"/>
        </w:rPr>
        <w:t xml:space="preserve"> в целом довольны своим рабочим местом. Их основной задачей обозначено наладить контакт работников и руководителей, начать разработку такого проекта системы премирования, который бы повысил эффективность работы персонала. </w:t>
      </w:r>
    </w:p>
    <w:p w:rsidR="00366610" w:rsidRPr="00A43E77" w:rsidRDefault="00450423" w:rsidP="00366610">
      <w:pPr>
        <w:shd w:val="clear" w:color="auto" w:fill="FFFFFF"/>
        <w:spacing w:after="0" w:line="360" w:lineRule="auto"/>
        <w:ind w:firstLine="851"/>
        <w:contextualSpacing/>
        <w:jc w:val="both"/>
        <w:rPr>
          <w:rFonts w:eastAsia="Times New Roman" w:cs="Times New Roman"/>
          <w:color w:val="000000"/>
          <w:spacing w:val="-6"/>
          <w:szCs w:val="28"/>
          <w:lang w:eastAsia="ru-RU"/>
        </w:rPr>
      </w:pPr>
      <w:r>
        <w:rPr>
          <w:rFonts w:eastAsia="Times New Roman" w:cs="Times New Roman"/>
          <w:color w:val="000000"/>
          <w:spacing w:val="-6"/>
          <w:szCs w:val="28"/>
          <w:lang w:eastAsia="ru-RU"/>
        </w:rPr>
        <w:t>Теперь рассмотрим в таблице 11</w:t>
      </w:r>
      <w:r w:rsidR="00366610" w:rsidRPr="00BF7862">
        <w:rPr>
          <w:rFonts w:eastAsia="Times New Roman" w:cs="Times New Roman"/>
          <w:color w:val="000000"/>
          <w:spacing w:val="-6"/>
          <w:szCs w:val="28"/>
          <w:lang w:eastAsia="ru-RU"/>
        </w:rPr>
        <w:t xml:space="preserve"> все</w:t>
      </w:r>
      <w:r w:rsidR="00366610" w:rsidRPr="00A43E77">
        <w:rPr>
          <w:rFonts w:eastAsia="Times New Roman" w:cs="Times New Roman"/>
          <w:color w:val="000000"/>
          <w:spacing w:val="-6"/>
          <w:szCs w:val="28"/>
          <w:lang w:eastAsia="ru-RU"/>
        </w:rPr>
        <w:t xml:space="preserve"> методы стимулирующих средств, которые используются </w:t>
      </w:r>
      <w:r w:rsidR="00366610" w:rsidRPr="00BF7862">
        <w:rPr>
          <w:rFonts w:eastAsia="Times New Roman" w:cs="Times New Roman"/>
          <w:color w:val="000000"/>
          <w:spacing w:val="-6"/>
          <w:szCs w:val="28"/>
          <w:lang w:eastAsia="ru-RU"/>
        </w:rPr>
        <w:t>на предприятии ОАО «КФ «Белогорье».</w:t>
      </w:r>
    </w:p>
    <w:p w:rsidR="00366610" w:rsidRPr="00BF7862" w:rsidRDefault="00366610" w:rsidP="00366610">
      <w:pPr>
        <w:shd w:val="clear" w:color="auto" w:fill="FFFFFF"/>
        <w:spacing w:after="0" w:line="360" w:lineRule="auto"/>
        <w:contextualSpacing/>
        <w:jc w:val="both"/>
        <w:rPr>
          <w:rFonts w:eastAsia="Times New Roman" w:cs="Times New Roman"/>
          <w:color w:val="000000"/>
          <w:spacing w:val="-6"/>
          <w:szCs w:val="28"/>
          <w:lang w:eastAsia="ru-RU"/>
        </w:rPr>
      </w:pPr>
      <w:r w:rsidRPr="00BF7862">
        <w:rPr>
          <w:rFonts w:eastAsia="Times New Roman" w:cs="Times New Roman"/>
          <w:color w:val="000000"/>
          <w:spacing w:val="-6"/>
          <w:szCs w:val="28"/>
          <w:lang w:eastAsia="ru-RU"/>
        </w:rPr>
        <w:t xml:space="preserve">                                                                                                         </w:t>
      </w:r>
      <w:r w:rsidR="00450423">
        <w:rPr>
          <w:rFonts w:eastAsia="Times New Roman" w:cs="Times New Roman"/>
          <w:color w:val="000000"/>
          <w:spacing w:val="-6"/>
          <w:szCs w:val="28"/>
          <w:lang w:eastAsia="ru-RU"/>
        </w:rPr>
        <w:t>Таблица 11</w:t>
      </w:r>
    </w:p>
    <w:p w:rsidR="00366610" w:rsidRPr="00BF7862" w:rsidRDefault="00366610" w:rsidP="00366610">
      <w:pPr>
        <w:shd w:val="clear" w:color="auto" w:fill="FFFFFF"/>
        <w:spacing w:after="0" w:line="360" w:lineRule="auto"/>
        <w:contextualSpacing/>
        <w:jc w:val="center"/>
        <w:rPr>
          <w:rFonts w:eastAsia="Times New Roman" w:cs="Times New Roman"/>
          <w:color w:val="000000"/>
          <w:spacing w:val="-6"/>
          <w:szCs w:val="28"/>
          <w:lang w:eastAsia="ru-RU"/>
        </w:rPr>
      </w:pPr>
      <w:r w:rsidRPr="00A43E77">
        <w:rPr>
          <w:rFonts w:eastAsia="Times New Roman" w:cs="Times New Roman"/>
          <w:color w:val="000000"/>
          <w:spacing w:val="-6"/>
          <w:szCs w:val="28"/>
          <w:lang w:eastAsia="ru-RU"/>
        </w:rPr>
        <w:t>Перечень стимулирующих</w:t>
      </w:r>
      <w:r w:rsidRPr="00BF7862">
        <w:rPr>
          <w:rFonts w:eastAsia="Times New Roman" w:cs="Times New Roman"/>
          <w:color w:val="000000"/>
          <w:spacing w:val="-6"/>
          <w:szCs w:val="28"/>
          <w:lang w:eastAsia="ru-RU"/>
        </w:rPr>
        <w:t xml:space="preserve"> средств,</w:t>
      </w:r>
    </w:p>
    <w:p w:rsidR="00366610" w:rsidRPr="00A43E77" w:rsidRDefault="00366610" w:rsidP="00366610">
      <w:pPr>
        <w:shd w:val="clear" w:color="auto" w:fill="FFFFFF"/>
        <w:spacing w:after="0" w:line="360" w:lineRule="auto"/>
        <w:contextualSpacing/>
        <w:jc w:val="center"/>
        <w:rPr>
          <w:rFonts w:eastAsia="Times New Roman" w:cs="Times New Roman"/>
          <w:color w:val="000000"/>
          <w:spacing w:val="-6"/>
          <w:szCs w:val="28"/>
          <w:lang w:eastAsia="ru-RU"/>
        </w:rPr>
      </w:pPr>
      <w:r w:rsidRPr="00BF7862">
        <w:rPr>
          <w:rFonts w:eastAsia="Times New Roman" w:cs="Times New Roman"/>
          <w:color w:val="000000"/>
          <w:spacing w:val="-6"/>
          <w:szCs w:val="28"/>
          <w:lang w:eastAsia="ru-RU"/>
        </w:rPr>
        <w:t xml:space="preserve">применяемых на предприятии </w:t>
      </w:r>
      <w:r w:rsidRPr="00A43E77">
        <w:rPr>
          <w:rFonts w:eastAsia="Times New Roman" w:cs="Times New Roman"/>
          <w:color w:val="000000"/>
          <w:spacing w:val="-6"/>
          <w:szCs w:val="28"/>
          <w:lang w:eastAsia="ru-RU"/>
        </w:rPr>
        <w:t xml:space="preserve"> </w:t>
      </w:r>
      <w:r w:rsidRPr="00BF7862">
        <w:rPr>
          <w:rFonts w:eastAsia="Times New Roman" w:cs="Times New Roman"/>
          <w:color w:val="000000"/>
          <w:spacing w:val="-6"/>
          <w:szCs w:val="28"/>
          <w:lang w:eastAsia="ru-RU"/>
        </w:rPr>
        <w:t>ОАО «КФ «Белогорье»</w:t>
      </w:r>
    </w:p>
    <w:tbl>
      <w:tblPr>
        <w:tblW w:w="8580" w:type="dxa"/>
        <w:jc w:val="center"/>
        <w:tblCellSpacing w:w="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3002"/>
        <w:gridCol w:w="5578"/>
      </w:tblGrid>
      <w:tr w:rsidR="00366610" w:rsidRPr="00A43E77" w:rsidTr="00BE72E6">
        <w:trPr>
          <w:trHeight w:val="306"/>
          <w:tblCellSpacing w:w="0" w:type="dxa"/>
          <w:jc w:val="center"/>
        </w:trPr>
        <w:tc>
          <w:tcPr>
            <w:tcW w:w="3002"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lastRenderedPageBreak/>
              <w:t>Форма стимулирования</w:t>
            </w:r>
          </w:p>
        </w:tc>
        <w:tc>
          <w:tcPr>
            <w:tcW w:w="5578"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Основное содержание</w:t>
            </w:r>
          </w:p>
        </w:tc>
      </w:tr>
      <w:tr w:rsidR="00366610" w:rsidRPr="00A43E77" w:rsidTr="00BE72E6">
        <w:trPr>
          <w:trHeight w:val="612"/>
          <w:tblCellSpacing w:w="0" w:type="dxa"/>
          <w:jc w:val="center"/>
        </w:trPr>
        <w:tc>
          <w:tcPr>
            <w:tcW w:w="3002"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Заработная плата</w:t>
            </w:r>
          </w:p>
        </w:tc>
        <w:tc>
          <w:tcPr>
            <w:tcW w:w="5578"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Оплата труда, включающая основную повременную + надбавки и дополнительную (премии, доплаты)</w:t>
            </w:r>
          </w:p>
        </w:tc>
      </w:tr>
      <w:tr w:rsidR="00366610" w:rsidRPr="00A43E77" w:rsidTr="00BE72E6">
        <w:trPr>
          <w:trHeight w:val="306"/>
          <w:tblCellSpacing w:w="0" w:type="dxa"/>
          <w:jc w:val="center"/>
        </w:trPr>
        <w:tc>
          <w:tcPr>
            <w:tcW w:w="3002"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Социальный пакет</w:t>
            </w:r>
          </w:p>
        </w:tc>
        <w:tc>
          <w:tcPr>
            <w:tcW w:w="5578"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Выплата всех льгот, оплата отпусков</w:t>
            </w:r>
            <w:r w:rsidRPr="00BF7862">
              <w:rPr>
                <w:rFonts w:eastAsia="Times New Roman" w:cs="Times New Roman"/>
                <w:color w:val="auto"/>
                <w:spacing w:val="-6"/>
                <w:sz w:val="22"/>
                <w:szCs w:val="22"/>
                <w:lang w:eastAsia="ru-RU"/>
              </w:rPr>
              <w:t>.</w:t>
            </w:r>
          </w:p>
        </w:tc>
      </w:tr>
      <w:tr w:rsidR="00366610" w:rsidRPr="00A43E77" w:rsidTr="00BE72E6">
        <w:trPr>
          <w:tblCellSpacing w:w="0" w:type="dxa"/>
          <w:jc w:val="center"/>
        </w:trPr>
        <w:tc>
          <w:tcPr>
            <w:tcW w:w="3002" w:type="dxa"/>
            <w:tcBorders>
              <w:top w:val="nil"/>
              <w:left w:val="nil"/>
              <w:bottom w:val="nil"/>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p>
        </w:tc>
        <w:tc>
          <w:tcPr>
            <w:tcW w:w="5578" w:type="dxa"/>
            <w:tcBorders>
              <w:top w:val="nil"/>
              <w:bottom w:val="nil"/>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p>
        </w:tc>
      </w:tr>
      <w:tr w:rsidR="00366610" w:rsidRPr="00A43E77" w:rsidTr="00BE72E6">
        <w:trPr>
          <w:trHeight w:val="612"/>
          <w:tblCellSpacing w:w="0" w:type="dxa"/>
          <w:jc w:val="center"/>
        </w:trPr>
        <w:tc>
          <w:tcPr>
            <w:tcW w:w="3002"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Свободное время</w:t>
            </w:r>
          </w:p>
        </w:tc>
        <w:tc>
          <w:tcPr>
            <w:tcW w:w="5578"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Предоставление работнику за активную работу дополнительных отгулов, гибкого графика работы.</w:t>
            </w:r>
          </w:p>
        </w:tc>
      </w:tr>
      <w:tr w:rsidR="00366610" w:rsidRPr="00A43E77" w:rsidTr="00BE72E6">
        <w:trPr>
          <w:tblCellSpacing w:w="0" w:type="dxa"/>
          <w:jc w:val="center"/>
        </w:trPr>
        <w:tc>
          <w:tcPr>
            <w:tcW w:w="3002" w:type="dxa"/>
            <w:tcBorders>
              <w:top w:val="nil"/>
              <w:left w:val="nil"/>
              <w:bottom w:val="nil"/>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p>
        </w:tc>
        <w:tc>
          <w:tcPr>
            <w:tcW w:w="5578" w:type="dxa"/>
            <w:tcBorders>
              <w:top w:val="nil"/>
              <w:bottom w:val="nil"/>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p>
        </w:tc>
      </w:tr>
      <w:tr w:rsidR="00366610" w:rsidRPr="00A43E77" w:rsidTr="00BE72E6">
        <w:trPr>
          <w:tblCellSpacing w:w="0" w:type="dxa"/>
          <w:jc w:val="center"/>
        </w:trPr>
        <w:tc>
          <w:tcPr>
            <w:tcW w:w="3002" w:type="dxa"/>
            <w:tcBorders>
              <w:top w:val="nil"/>
              <w:left w:val="nil"/>
              <w:bottom w:val="nil"/>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p>
        </w:tc>
        <w:tc>
          <w:tcPr>
            <w:tcW w:w="5578" w:type="dxa"/>
            <w:tcBorders>
              <w:top w:val="nil"/>
              <w:bottom w:val="nil"/>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p>
        </w:tc>
      </w:tr>
      <w:tr w:rsidR="00366610" w:rsidRPr="00A43E77" w:rsidTr="00BE72E6">
        <w:trPr>
          <w:trHeight w:val="306"/>
          <w:tblCellSpacing w:w="0" w:type="dxa"/>
          <w:jc w:val="center"/>
        </w:trPr>
        <w:tc>
          <w:tcPr>
            <w:tcW w:w="3002"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ind w:left="142"/>
              <w:jc w:val="center"/>
              <w:rPr>
                <w:rFonts w:eastAsia="Times New Roman" w:cs="Times New Roman"/>
                <w:color w:val="auto"/>
                <w:spacing w:val="-6"/>
                <w:sz w:val="22"/>
                <w:szCs w:val="22"/>
                <w:lang w:eastAsia="ru-RU"/>
              </w:rPr>
            </w:pPr>
            <w:r w:rsidRPr="00A43E77">
              <w:rPr>
                <w:rFonts w:eastAsia="Times New Roman" w:cs="Times New Roman"/>
                <w:color w:val="auto"/>
                <w:spacing w:val="-6"/>
                <w:sz w:val="22"/>
                <w:szCs w:val="22"/>
                <w:lang w:eastAsia="ru-RU"/>
              </w:rPr>
              <w:t>Внутренняя культура</w:t>
            </w:r>
          </w:p>
        </w:tc>
        <w:tc>
          <w:tcPr>
            <w:tcW w:w="5578"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366610" w:rsidRPr="00A43E77" w:rsidRDefault="00366610" w:rsidP="00115B5F">
            <w:pPr>
              <w:spacing w:before="100" w:beforeAutospacing="1" w:after="100" w:afterAutospacing="1" w:line="240" w:lineRule="auto"/>
              <w:jc w:val="center"/>
              <w:rPr>
                <w:rFonts w:eastAsia="Times New Roman" w:cs="Times New Roman"/>
                <w:color w:val="auto"/>
                <w:spacing w:val="-6"/>
                <w:sz w:val="22"/>
                <w:szCs w:val="22"/>
                <w:lang w:eastAsia="ru-RU"/>
              </w:rPr>
            </w:pPr>
            <w:r w:rsidRPr="00BF7862">
              <w:rPr>
                <w:rFonts w:eastAsia="Times New Roman" w:cs="Times New Roman"/>
                <w:color w:val="auto"/>
                <w:spacing w:val="-6"/>
                <w:sz w:val="22"/>
                <w:szCs w:val="22"/>
                <w:lang w:eastAsia="ru-RU"/>
              </w:rPr>
              <w:t>Проведение корпоративных праздников.</w:t>
            </w:r>
          </w:p>
        </w:tc>
      </w:tr>
    </w:tbl>
    <w:p w:rsidR="00BE72E6" w:rsidRDefault="00BE72E6" w:rsidP="00BE72E6">
      <w:pPr>
        <w:spacing w:after="0" w:line="360" w:lineRule="auto"/>
        <w:ind w:firstLine="851"/>
        <w:contextualSpacing/>
        <w:jc w:val="both"/>
        <w:rPr>
          <w:rFonts w:eastAsia="Times New Roman" w:cs="Times New Roman"/>
          <w:noProof/>
          <w:color w:val="000000" w:themeColor="text1"/>
          <w:spacing w:val="-6"/>
          <w:szCs w:val="28"/>
          <w:lang w:eastAsia="ru-RU"/>
        </w:rPr>
      </w:pPr>
    </w:p>
    <w:p w:rsidR="00366610" w:rsidRPr="00366610" w:rsidRDefault="00366610" w:rsidP="00BE72E6">
      <w:pPr>
        <w:spacing w:after="0" w:line="360" w:lineRule="auto"/>
        <w:ind w:firstLine="851"/>
        <w:contextualSpacing/>
        <w:jc w:val="both"/>
        <w:rPr>
          <w:rFonts w:cs="Times New Roman"/>
          <w:color w:val="000000"/>
          <w:spacing w:val="-6"/>
          <w:szCs w:val="28"/>
          <w:shd w:val="clear" w:color="auto" w:fill="FFFFFF"/>
        </w:rPr>
      </w:pPr>
      <w:r w:rsidRPr="00BF7862">
        <w:rPr>
          <w:rFonts w:cs="Times New Roman"/>
          <w:color w:val="000000"/>
          <w:spacing w:val="-6"/>
          <w:szCs w:val="28"/>
          <w:shd w:val="clear" w:color="auto" w:fill="FFFFFF"/>
        </w:rPr>
        <w:t xml:space="preserve">Руководство ОАО «КФ «Белогорья» осознает, что необходимо побуждать людей работать на предприятие. Однако при этом полагают, что для этого достаточно простого материального вознаграждения и некоторых </w:t>
      </w:r>
      <w:r w:rsidRPr="00366610">
        <w:rPr>
          <w:rFonts w:cs="Times New Roman"/>
          <w:color w:val="000000"/>
          <w:spacing w:val="-6"/>
          <w:szCs w:val="28"/>
          <w:shd w:val="clear" w:color="auto" w:fill="FFFFFF"/>
        </w:rPr>
        <w:t>стимулирующих методов мотивации.</w:t>
      </w:r>
      <w:r w:rsidRPr="00366610">
        <w:rPr>
          <w:rStyle w:val="apple-converted-space"/>
          <w:rFonts w:cs="Times New Roman"/>
          <w:color w:val="000000"/>
          <w:spacing w:val="-6"/>
          <w:szCs w:val="28"/>
          <w:shd w:val="clear" w:color="auto" w:fill="FFFFFF"/>
        </w:rPr>
        <w:t> </w:t>
      </w:r>
    </w:p>
    <w:p w:rsidR="00F72D92" w:rsidRPr="00BF7862" w:rsidRDefault="003C7F61" w:rsidP="00366610">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366610">
        <w:rPr>
          <w:rFonts w:eastAsia="Times New Roman" w:cs="Times New Roman"/>
          <w:noProof/>
          <w:color w:val="000000"/>
          <w:spacing w:val="-6"/>
          <w:szCs w:val="28"/>
          <w:shd w:val="clear" w:color="auto" w:fill="FFFFFF"/>
          <w:lang w:eastAsia="ru-RU"/>
        </w:rPr>
        <w:t xml:space="preserve">Для </w:t>
      </w:r>
      <w:r w:rsidR="007702EB" w:rsidRPr="00366610">
        <w:rPr>
          <w:rFonts w:eastAsia="Times New Roman" w:cs="Times New Roman"/>
          <w:noProof/>
          <w:color w:val="000000"/>
          <w:spacing w:val="-6"/>
          <w:szCs w:val="28"/>
          <w:highlight w:val="white"/>
          <w:shd w:val="clear" w:color="auto" w:fill="FFFFFF"/>
          <w:lang w:eastAsia="ru-RU"/>
        </w:rPr>
        <w:fldChar w:fldCharType="begin"/>
      </w:r>
      <w:r w:rsidRPr="00366610">
        <w:rPr>
          <w:rFonts w:eastAsia="Times New Roman" w:cs="Times New Roman"/>
          <w:noProof/>
          <w:color w:val="000000"/>
          <w:spacing w:val="-6"/>
          <w:szCs w:val="28"/>
          <w:highlight w:val="white"/>
          <w:shd w:val="clear" w:color="auto" w:fill="FFFFFF"/>
          <w:lang w:eastAsia="ru-RU"/>
        </w:rPr>
        <w:instrText xml:space="preserve">eq оценки </w:instrText>
      </w:r>
      <w:r w:rsidR="007702EB" w:rsidRPr="00366610">
        <w:rPr>
          <w:rFonts w:eastAsia="Times New Roman" w:cs="Times New Roman"/>
          <w:noProof/>
          <w:color w:val="000000"/>
          <w:spacing w:val="-6"/>
          <w:szCs w:val="28"/>
          <w:highlight w:val="white"/>
          <w:shd w:val="clear" w:color="auto" w:fill="FFFFFF"/>
          <w:lang w:eastAsia="ru-RU"/>
        </w:rPr>
        <w:fldChar w:fldCharType="end"/>
      </w:r>
      <w:r w:rsidRPr="00366610">
        <w:rPr>
          <w:rFonts w:eastAsia="Times New Roman" w:cs="Times New Roman"/>
          <w:noProof/>
          <w:color w:val="000000"/>
          <w:spacing w:val="-6"/>
          <w:szCs w:val="28"/>
          <w:shd w:val="clear" w:color="auto" w:fill="FFFFFF"/>
          <w:lang w:eastAsia="ru-RU"/>
        </w:rPr>
        <w:t xml:space="preserve">уровня </w:t>
      </w:r>
      <w:r w:rsidR="007702EB" w:rsidRPr="00366610">
        <w:rPr>
          <w:rFonts w:eastAsia="Times New Roman" w:cs="Times New Roman"/>
          <w:noProof/>
          <w:color w:val="000000"/>
          <w:spacing w:val="-6"/>
          <w:szCs w:val="28"/>
          <w:highlight w:val="white"/>
          <w:shd w:val="clear" w:color="auto" w:fill="FFFFFF"/>
          <w:lang w:eastAsia="ru-RU"/>
        </w:rPr>
        <w:fldChar w:fldCharType="begin"/>
      </w:r>
      <w:r w:rsidRPr="00366610">
        <w:rPr>
          <w:rFonts w:eastAsia="Times New Roman" w:cs="Times New Roman"/>
          <w:noProof/>
          <w:color w:val="000000"/>
          <w:spacing w:val="-6"/>
          <w:szCs w:val="28"/>
          <w:highlight w:val="white"/>
          <w:shd w:val="clear" w:color="auto" w:fill="FFFFFF"/>
          <w:lang w:eastAsia="ru-RU"/>
        </w:rPr>
        <w:instrText xml:space="preserve">eq групповой </w:instrText>
      </w:r>
      <w:r w:rsidR="007702EB" w:rsidRPr="00366610">
        <w:rPr>
          <w:rFonts w:eastAsia="Times New Roman" w:cs="Times New Roman"/>
          <w:noProof/>
          <w:color w:val="000000"/>
          <w:spacing w:val="-6"/>
          <w:szCs w:val="28"/>
          <w:highlight w:val="white"/>
          <w:shd w:val="clear" w:color="auto" w:fill="FFFFFF"/>
          <w:lang w:eastAsia="ru-RU"/>
        </w:rPr>
        <w:fldChar w:fldCharType="end"/>
      </w:r>
      <w:r w:rsidR="00B5239B" w:rsidRPr="00366610">
        <w:rPr>
          <w:rFonts w:eastAsia="Times New Roman" w:cs="Times New Roman"/>
          <w:noProof/>
          <w:color w:val="000000"/>
          <w:spacing w:val="-6"/>
          <w:szCs w:val="28"/>
          <w:shd w:val="clear" w:color="auto" w:fill="FFFFFF"/>
          <w:lang w:eastAsia="ru-RU"/>
        </w:rPr>
        <w:t xml:space="preserve">мотивации сотрудников </w:t>
      </w:r>
      <w:r w:rsidRPr="00366610">
        <w:rPr>
          <w:rFonts w:eastAsia="Times New Roman" w:cs="Times New Roman"/>
          <w:noProof/>
          <w:color w:val="000000"/>
          <w:spacing w:val="-6"/>
          <w:szCs w:val="28"/>
          <w:shd w:val="clear" w:color="auto" w:fill="FFFFFF"/>
          <w:lang w:eastAsia="ru-RU"/>
        </w:rPr>
        <w:t xml:space="preserve">был </w:t>
      </w:r>
      <w:r w:rsidR="007702EB" w:rsidRPr="00366610">
        <w:rPr>
          <w:rFonts w:eastAsia="Times New Roman" w:cs="Times New Roman"/>
          <w:noProof/>
          <w:color w:val="000000"/>
          <w:spacing w:val="-6"/>
          <w:szCs w:val="28"/>
          <w:highlight w:val="white"/>
          <w:shd w:val="clear" w:color="auto" w:fill="FFFFFF"/>
          <w:lang w:eastAsia="ru-RU"/>
        </w:rPr>
        <w:fldChar w:fldCharType="begin"/>
      </w:r>
      <w:r w:rsidRPr="00366610">
        <w:rPr>
          <w:rFonts w:eastAsia="Times New Roman" w:cs="Times New Roman"/>
          <w:noProof/>
          <w:color w:val="000000"/>
          <w:spacing w:val="-6"/>
          <w:szCs w:val="28"/>
          <w:highlight w:val="white"/>
          <w:shd w:val="clear" w:color="auto" w:fill="FFFFFF"/>
          <w:lang w:eastAsia="ru-RU"/>
        </w:rPr>
        <w:instrText xml:space="preserve">eq предложен </w:instrText>
      </w:r>
      <w:r w:rsidR="007702EB" w:rsidRPr="00366610">
        <w:rPr>
          <w:rFonts w:eastAsia="Times New Roman" w:cs="Times New Roman"/>
          <w:noProof/>
          <w:color w:val="000000"/>
          <w:spacing w:val="-6"/>
          <w:szCs w:val="28"/>
          <w:highlight w:val="white"/>
          <w:shd w:val="clear" w:color="auto" w:fill="FFFFFF"/>
          <w:lang w:eastAsia="ru-RU"/>
        </w:rPr>
        <w:fldChar w:fldCharType="end"/>
      </w:r>
      <w:r w:rsidR="00366610">
        <w:rPr>
          <w:rFonts w:eastAsia="Times New Roman" w:cs="Times New Roman"/>
          <w:noProof/>
          <w:color w:val="000000"/>
          <w:spacing w:val="-6"/>
          <w:szCs w:val="28"/>
          <w:shd w:val="clear" w:color="auto" w:fill="FFFFFF"/>
          <w:lang w:eastAsia="ru-RU"/>
        </w:rPr>
        <w:t>тест (Прил.6</w:t>
      </w:r>
      <w:r w:rsidRPr="00366610">
        <w:rPr>
          <w:rFonts w:eastAsia="Times New Roman" w:cs="Times New Roman"/>
          <w:noProof/>
          <w:color w:val="000000"/>
          <w:spacing w:val="-6"/>
          <w:szCs w:val="28"/>
          <w:shd w:val="clear" w:color="auto" w:fill="FFFFFF"/>
          <w:lang w:eastAsia="ru-RU"/>
        </w:rPr>
        <w:t xml:space="preserve">), </w:t>
      </w:r>
      <w:r w:rsidR="007702EB" w:rsidRPr="00366610">
        <w:rPr>
          <w:rFonts w:eastAsia="Times New Roman" w:cs="Times New Roman"/>
          <w:noProof/>
          <w:color w:val="000000"/>
          <w:spacing w:val="-6"/>
          <w:szCs w:val="28"/>
          <w:highlight w:val="white"/>
          <w:shd w:val="clear" w:color="auto" w:fill="FFFFFF"/>
          <w:lang w:eastAsia="ru-RU"/>
        </w:rPr>
        <w:fldChar w:fldCharType="begin"/>
      </w:r>
      <w:r w:rsidRPr="00366610">
        <w:rPr>
          <w:rFonts w:eastAsia="Times New Roman" w:cs="Times New Roman"/>
          <w:noProof/>
          <w:color w:val="000000"/>
          <w:spacing w:val="-6"/>
          <w:szCs w:val="28"/>
          <w:highlight w:val="white"/>
          <w:shd w:val="clear" w:color="auto" w:fill="FFFFFF"/>
          <w:lang w:eastAsia="ru-RU"/>
        </w:rPr>
        <w:instrText xml:space="preserve">eq содержащий </w:instrText>
      </w:r>
      <w:r w:rsidR="007702EB" w:rsidRPr="00366610">
        <w:rPr>
          <w:rFonts w:eastAsia="Times New Roman" w:cs="Times New Roman"/>
          <w:noProof/>
          <w:color w:val="000000"/>
          <w:spacing w:val="-6"/>
          <w:szCs w:val="28"/>
          <w:highlight w:val="white"/>
          <w:shd w:val="clear" w:color="auto" w:fill="FFFFFF"/>
          <w:lang w:eastAsia="ru-RU"/>
        </w:rPr>
        <w:fldChar w:fldCharType="end"/>
      </w:r>
      <w:r w:rsidRPr="00366610">
        <w:rPr>
          <w:rFonts w:eastAsia="Times New Roman" w:cs="Times New Roman"/>
          <w:noProof/>
          <w:color w:val="000000"/>
          <w:spacing w:val="-6"/>
          <w:szCs w:val="28"/>
          <w:shd w:val="clear" w:color="auto" w:fill="FFFFFF"/>
          <w:lang w:eastAsia="ru-RU"/>
        </w:rPr>
        <w:t xml:space="preserve">25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факторов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(положительных и отрицательных),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необходимо было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оценить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шкале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от 1 до 7. Среди основных факторов,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подвергались оценки, были:</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сплоченность коллектива;</w:t>
      </w:r>
    </w:p>
    <w:p w:rsidR="00F72D92" w:rsidRPr="00BF7862" w:rsidRDefault="003C7F61" w:rsidP="008B1969">
      <w:pPr>
        <w:tabs>
          <w:tab w:val="left" w:pos="6465"/>
        </w:tabs>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уровень психологического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комфорта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в коллективе;</w:t>
      </w:r>
      <w:r w:rsidRPr="00BF7862">
        <w:rPr>
          <w:rFonts w:eastAsia="Times New Roman" w:cs="Times New Roman"/>
          <w:noProof/>
          <w:color w:val="000000"/>
          <w:spacing w:val="-6"/>
          <w:szCs w:val="28"/>
          <w:shd w:val="clear" w:color="auto" w:fill="FFFFFF"/>
          <w:lang w:eastAsia="ru-RU"/>
        </w:rPr>
        <w:tab/>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признание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авторитета и компетентности руководителя;</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участие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сотрудников в процессе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принятия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решений;</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уровень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контроля и уровень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самостоятельности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сотрудников.</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Результаты анкетирование показали, что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недостаточно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мотивированы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получение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положительных результатов. При этом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низкая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групповая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мотивация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была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показана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группой рабочих, если же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брать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группу служащих, 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данная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группа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достаточной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степени мотивирована 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достижение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успеха в деятельности.</w:t>
      </w:r>
    </w:p>
    <w:p w:rsidR="00F72D9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lastRenderedPageBreak/>
        <w:t xml:space="preserve">Кроме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оценки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групповой мотивации было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проведено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тестирование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для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выявления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основных факторов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степени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влияния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мотивацию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сотрудников.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Результаты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BE72E6">
        <w:rPr>
          <w:rFonts w:eastAsia="Times New Roman" w:cs="Times New Roman"/>
          <w:noProof/>
          <w:color w:val="000000"/>
          <w:spacing w:val="-6"/>
          <w:szCs w:val="28"/>
          <w:shd w:val="clear" w:color="auto" w:fill="FFFFFF"/>
          <w:lang w:eastAsia="ru-RU"/>
        </w:rPr>
        <w:t>анкетирования, изображены</w:t>
      </w:r>
      <w:r w:rsidRPr="00BF7862">
        <w:rPr>
          <w:rFonts w:eastAsia="Times New Roman" w:cs="Times New Roman"/>
          <w:noProof/>
          <w:color w:val="000000"/>
          <w:spacing w:val="-6"/>
          <w:szCs w:val="28"/>
          <w:shd w:val="clear" w:color="auto" w:fill="FFFFFF"/>
          <w:lang w:eastAsia="ru-RU"/>
        </w:rPr>
        <w:t xml:space="preserve"> 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рисунке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50423">
        <w:rPr>
          <w:rFonts w:eastAsia="Times New Roman" w:cs="Times New Roman"/>
          <w:noProof/>
          <w:color w:val="000000"/>
          <w:spacing w:val="-6"/>
          <w:szCs w:val="28"/>
          <w:shd w:val="clear" w:color="auto" w:fill="FFFFFF"/>
          <w:lang w:eastAsia="ru-RU"/>
        </w:rPr>
        <w:t>12</w:t>
      </w:r>
      <w:r w:rsidR="00BE72E6">
        <w:rPr>
          <w:rFonts w:eastAsia="Times New Roman" w:cs="Times New Roman"/>
          <w:noProof/>
          <w:color w:val="000000"/>
          <w:spacing w:val="-6"/>
          <w:szCs w:val="28"/>
          <w:shd w:val="clear" w:color="auto" w:fill="FFFFFF"/>
          <w:lang w:eastAsia="ru-RU"/>
        </w:rPr>
        <w:t>.</w:t>
      </w:r>
      <w:r w:rsidRPr="00BF7862">
        <w:rPr>
          <w:rFonts w:eastAsia="Times New Roman" w:cs="Times New Roman"/>
          <w:noProof/>
          <w:color w:val="000000"/>
          <w:spacing w:val="-6"/>
          <w:szCs w:val="28"/>
          <w:shd w:val="clear" w:color="auto" w:fill="FFFFFF"/>
          <w:lang w:eastAsia="ru-RU"/>
        </w:rPr>
        <w:t xml:space="preserve"> </w:t>
      </w:r>
    </w:p>
    <w:p w:rsidR="00F72D92" w:rsidRPr="00BF7862" w:rsidRDefault="003C7F61" w:rsidP="008B1969">
      <w:pPr>
        <w:spacing w:after="0" w:line="360" w:lineRule="auto"/>
        <w:ind w:firstLine="170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drawing>
          <wp:inline distT="0" distB="0" distL="0" distR="0">
            <wp:extent cx="3838575" cy="1924050"/>
            <wp:effectExtent l="0" t="0" r="0" b="0"/>
            <wp:docPr id="11" name="Рисунок 9" descr="http://studbooks.net/imag_/13/137658/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tudbooks.net/imag_/13/137658/image0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8575" cy="1924050"/>
                    </a:xfrm>
                    <a:prstGeom prst="rect">
                      <a:avLst/>
                    </a:prstGeom>
                    <a:noFill/>
                    <a:ln>
                      <a:noFill/>
                    </a:ln>
                  </pic:spPr>
                </pic:pic>
              </a:graphicData>
            </a:graphic>
          </wp:inline>
        </w:drawing>
      </w:r>
    </w:p>
    <w:p w:rsidR="00EF4A4E" w:rsidRPr="00BF7862" w:rsidRDefault="00450423" w:rsidP="008B1969">
      <w:pPr>
        <w:spacing w:after="0" w:line="360" w:lineRule="auto"/>
        <w:ind w:firstLine="225"/>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           Рис. 12</w:t>
      </w:r>
      <w:r w:rsidR="003C7F61" w:rsidRPr="00BF7862">
        <w:rPr>
          <w:rFonts w:eastAsia="Times New Roman" w:cs="Times New Roman"/>
          <w:noProof/>
          <w:color w:val="000000"/>
          <w:spacing w:val="-6"/>
          <w:szCs w:val="28"/>
          <w:shd w:val="clear" w:color="auto" w:fill="FFFFFF"/>
          <w:lang w:eastAsia="ru-RU"/>
        </w:rPr>
        <w:t xml:space="preserve">. Факторы, влияющие 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мотивацию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труда, по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данным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EF4A4E" w:rsidRPr="00BF7862">
        <w:rPr>
          <w:rFonts w:eastAsia="Times New Roman" w:cs="Times New Roman"/>
          <w:noProof/>
          <w:color w:val="000000"/>
          <w:spacing w:val="-6"/>
          <w:szCs w:val="28"/>
          <w:shd w:val="clear" w:color="auto" w:fill="FFFFFF"/>
          <w:lang w:eastAsia="ru-RU"/>
        </w:rPr>
        <w:t xml:space="preserve"> </w:t>
      </w:r>
    </w:p>
    <w:p w:rsidR="00A60EFC" w:rsidRPr="00BF7862" w:rsidRDefault="00EF4A4E" w:rsidP="008B1969">
      <w:pPr>
        <w:spacing w:after="0" w:line="360" w:lineRule="auto"/>
        <w:ind w:firstLine="225"/>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w:t>
      </w:r>
      <w:r w:rsidR="003C7F61" w:rsidRPr="00BF7862">
        <w:rPr>
          <w:rFonts w:eastAsia="Times New Roman" w:cs="Times New Roman"/>
          <w:noProof/>
          <w:color w:val="000000"/>
          <w:spacing w:val="-6"/>
          <w:szCs w:val="28"/>
          <w:shd w:val="clear" w:color="auto" w:fill="FFFFFF"/>
          <w:lang w:eastAsia="ru-RU"/>
        </w:rPr>
        <w:t>анкетирования   сотрудников ОАО «КФ «Белогорье»</w:t>
      </w:r>
    </w:p>
    <w:p w:rsidR="00BE72E6" w:rsidRDefault="00BE72E6" w:rsidP="00BE72E6">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Результаты анкетирования </w:t>
      </w:r>
      <w:r w:rsidRPr="00BF7862">
        <w:rPr>
          <w:rFonts w:eastAsia="Times New Roman" w:cs="Times New Roman"/>
          <w:noProof/>
          <w:color w:val="000000"/>
          <w:spacing w:val="-6"/>
          <w:szCs w:val="28"/>
          <w:shd w:val="clear" w:color="auto" w:fill="FFFFFF"/>
          <w:lang w:eastAsia="ru-RU"/>
        </w:rPr>
        <w:t xml:space="preserve">показали, что 75%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выбрали основным мотивационным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фактором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материальное вознаграждение, 20% - возможность карьерного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роста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w:t>
      </w:r>
      <w:r>
        <w:rPr>
          <w:rFonts w:eastAsia="Times New Roman" w:cs="Times New Roman"/>
          <w:noProof/>
          <w:color w:val="000000"/>
          <w:spacing w:val="-6"/>
          <w:szCs w:val="28"/>
          <w:shd w:val="clear" w:color="auto" w:fill="FFFFFF"/>
          <w:lang w:eastAsia="ru-RU"/>
        </w:rPr>
        <w:t xml:space="preserve"> </w:t>
      </w:r>
      <w:r w:rsidRPr="00BF7862">
        <w:rPr>
          <w:rFonts w:eastAsia="Times New Roman" w:cs="Times New Roman"/>
          <w:noProof/>
          <w:color w:val="000000"/>
          <w:spacing w:val="-6"/>
          <w:szCs w:val="28"/>
          <w:shd w:val="clear" w:color="auto" w:fill="FFFFFF"/>
          <w:lang w:eastAsia="ru-RU"/>
        </w:rPr>
        <w:t xml:space="preserve">Большинство опрошенных сотрудников,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выбирали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материальное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вознаграждения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комфортные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условия труда как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основной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мотивационный стимул,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относились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группе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рабочих. Группа служащих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выбрала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основными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мотивационными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факторами: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возможность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карьерного роста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интересную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деятельность.</w:t>
      </w:r>
    </w:p>
    <w:p w:rsidR="006B4EFC" w:rsidRPr="00BF7862" w:rsidRDefault="00BE72E6" w:rsidP="00BE72E6">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Несмотря </w:t>
      </w:r>
      <w:r w:rsidRPr="00BF7862">
        <w:rPr>
          <w:rFonts w:eastAsia="Times New Roman" w:cs="Times New Roman"/>
          <w:noProof/>
          <w:color w:val="000000"/>
          <w:spacing w:val="-6"/>
          <w:szCs w:val="28"/>
          <w:shd w:val="clear" w:color="auto" w:fill="FFFFFF"/>
          <w:lang w:eastAsia="ru-RU"/>
        </w:rPr>
        <w:t xml:space="preserve">на то, что материальное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вознаграждение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является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основным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мотивирующим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фактором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для сотрудников компании,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однако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текущая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заработная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плата 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устраивает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61,2% рабочих, 14,3%</w:t>
      </w:r>
      <w:r>
        <w:rPr>
          <w:rFonts w:eastAsia="Times New Roman" w:cs="Times New Roman"/>
          <w:noProof/>
          <w:color w:val="000000"/>
          <w:spacing w:val="-6"/>
          <w:szCs w:val="28"/>
          <w:shd w:val="clear" w:color="auto" w:fill="FFFFFF"/>
          <w:lang w:eastAsia="ru-RU"/>
        </w:rPr>
        <w:t>.</w:t>
      </w:r>
    </w:p>
    <w:p w:rsidR="00F72D92" w:rsidRPr="00BF7862" w:rsidRDefault="003C7F61" w:rsidP="00BF7862">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Что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касается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уровня соизмеримости выполняемых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функции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оценки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результатов труда, то 29%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полагают, что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оценка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труда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является справедливой, 25% - что 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совсем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справедливо и 46%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считают, что их труд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оценивается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не справедливо.</w:t>
      </w:r>
      <w:r w:rsidR="00BF7862">
        <w:rPr>
          <w:rFonts w:eastAsia="Times New Roman" w:cs="Times New Roman"/>
          <w:noProof/>
          <w:color w:val="000000"/>
          <w:spacing w:val="-6"/>
          <w:szCs w:val="28"/>
          <w:shd w:val="clear" w:color="auto" w:fill="FFFFFF"/>
          <w:lang w:eastAsia="ru-RU"/>
        </w:rPr>
        <w:t xml:space="preserve"> </w:t>
      </w:r>
      <w:r w:rsidRPr="00BF7862">
        <w:rPr>
          <w:rFonts w:eastAsia="Times New Roman" w:cs="Times New Roman"/>
          <w:noProof/>
          <w:color w:val="000000"/>
          <w:spacing w:val="-6"/>
          <w:szCs w:val="28"/>
          <w:shd w:val="clear" w:color="auto" w:fill="FFFFFF"/>
          <w:lang w:eastAsia="ru-RU"/>
        </w:rPr>
        <w:t xml:space="preserve">В целом, в той или иной степени 83%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удовлетворены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своей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трудовой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деятельностью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 компании. При </w:t>
      </w:r>
      <w:r w:rsidRPr="00BF7862">
        <w:rPr>
          <w:rFonts w:eastAsia="Times New Roman" w:cs="Times New Roman"/>
          <w:noProof/>
          <w:color w:val="000000"/>
          <w:spacing w:val="-6"/>
          <w:szCs w:val="28"/>
          <w:shd w:val="clear" w:color="auto" w:fill="FFFFFF"/>
          <w:lang w:eastAsia="ru-RU"/>
        </w:rPr>
        <w:lastRenderedPageBreak/>
        <w:t xml:space="preserve">этом 17% сотрудников,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неудовлетворенны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своей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трудовой деятельностью, указали, что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основные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причины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неудовлетворенности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заключаются в некорректности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оценки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подчиненного руководителем,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чрезмерное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вмешательство непосредственного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руководителя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недостаток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BF7862">
        <w:rPr>
          <w:rFonts w:eastAsia="Times New Roman" w:cs="Times New Roman"/>
          <w:noProof/>
          <w:color w:val="000000"/>
          <w:spacing w:val="-6"/>
          <w:szCs w:val="28"/>
          <w:shd w:val="clear" w:color="auto" w:fill="FFFFFF"/>
          <w:lang w:eastAsia="ru-RU"/>
        </w:rPr>
        <w:t xml:space="preserve">необходимой информации. </w:t>
      </w:r>
      <w:r w:rsidRPr="00BF7862">
        <w:rPr>
          <w:rFonts w:eastAsia="Times New Roman" w:cs="Times New Roman"/>
          <w:noProof/>
          <w:color w:val="000000"/>
          <w:spacing w:val="-6"/>
          <w:szCs w:val="28"/>
          <w:shd w:val="clear" w:color="auto" w:fill="FFFFFF"/>
          <w:lang w:eastAsia="ru-RU"/>
        </w:rPr>
        <w:t xml:space="preserve">Причины неудовлетворенности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организации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BF7862">
        <w:rPr>
          <w:rFonts w:eastAsia="Times New Roman" w:cs="Times New Roman"/>
          <w:noProof/>
          <w:color w:val="000000"/>
          <w:spacing w:val="-6"/>
          <w:szCs w:val="28"/>
          <w:shd w:val="clear" w:color="auto" w:fill="FFFFFF"/>
          <w:lang w:eastAsia="ru-RU"/>
        </w:rPr>
        <w:t xml:space="preserve">изображены </w:t>
      </w:r>
      <w:r w:rsidRPr="00BF7862">
        <w:rPr>
          <w:rFonts w:eastAsia="Times New Roman" w:cs="Times New Roman"/>
          <w:noProof/>
          <w:color w:val="000000"/>
          <w:spacing w:val="-6"/>
          <w:szCs w:val="28"/>
          <w:shd w:val="clear" w:color="auto" w:fill="FFFFFF"/>
          <w:lang w:eastAsia="ru-RU"/>
        </w:rPr>
        <w:t xml:space="preserve">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рисунке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50423">
        <w:rPr>
          <w:rFonts w:eastAsia="Times New Roman" w:cs="Times New Roman"/>
          <w:noProof/>
          <w:color w:val="000000"/>
          <w:spacing w:val="-6"/>
          <w:szCs w:val="28"/>
          <w:shd w:val="clear" w:color="auto" w:fill="FFFFFF"/>
          <w:lang w:eastAsia="ru-RU"/>
        </w:rPr>
        <w:t>13</w:t>
      </w:r>
      <w:r w:rsidRPr="00BF7862">
        <w:rPr>
          <w:rFonts w:eastAsia="Times New Roman" w:cs="Times New Roman"/>
          <w:noProof/>
          <w:color w:val="000000"/>
          <w:spacing w:val="-6"/>
          <w:szCs w:val="28"/>
          <w:shd w:val="clear" w:color="auto" w:fill="FFFFFF"/>
          <w:lang w:eastAsia="ru-RU"/>
        </w:rPr>
        <w:t>.</w:t>
      </w:r>
    </w:p>
    <w:p w:rsidR="00F72D92" w:rsidRPr="00BF7862" w:rsidRDefault="003C7F61" w:rsidP="008B1969">
      <w:pPr>
        <w:spacing w:after="0" w:line="360" w:lineRule="auto"/>
        <w:ind w:left="709" w:firstLine="150"/>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drawing>
          <wp:inline distT="0" distB="0" distL="0" distR="0">
            <wp:extent cx="4642508" cy="2013735"/>
            <wp:effectExtent l="19050" t="0" r="0" b="0"/>
            <wp:docPr id="12" name="Рисунок 10" descr="http://studbooks.net/imag_/13/137658/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udbooks.net/imag_/13/137658/image0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4725" cy="2014696"/>
                    </a:xfrm>
                    <a:prstGeom prst="rect">
                      <a:avLst/>
                    </a:prstGeom>
                    <a:noFill/>
                    <a:ln>
                      <a:noFill/>
                    </a:ln>
                  </pic:spPr>
                </pic:pic>
              </a:graphicData>
            </a:graphic>
          </wp:inline>
        </w:drawing>
      </w:r>
    </w:p>
    <w:p w:rsidR="00F72D92" w:rsidRPr="00BF7862" w:rsidRDefault="00A60EFC" w:rsidP="008B1969">
      <w:pPr>
        <w:spacing w:after="0" w:line="360" w:lineRule="auto"/>
        <w:ind w:firstLine="225"/>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w:t>
      </w:r>
      <w:r w:rsidR="00450423">
        <w:rPr>
          <w:rFonts w:eastAsia="Times New Roman" w:cs="Times New Roman"/>
          <w:noProof/>
          <w:color w:val="000000"/>
          <w:spacing w:val="-6"/>
          <w:szCs w:val="28"/>
          <w:shd w:val="clear" w:color="auto" w:fill="FFFFFF"/>
          <w:lang w:eastAsia="ru-RU"/>
        </w:rPr>
        <w:t xml:space="preserve">  Рис. 13</w:t>
      </w:r>
      <w:r w:rsidR="003C7F61" w:rsidRPr="00BF7862">
        <w:rPr>
          <w:rFonts w:eastAsia="Times New Roman" w:cs="Times New Roman"/>
          <w:noProof/>
          <w:color w:val="000000"/>
          <w:spacing w:val="-6"/>
          <w:szCs w:val="28"/>
          <w:shd w:val="clear" w:color="auto" w:fill="FFFFFF"/>
          <w:lang w:eastAsia="ru-RU"/>
        </w:rPr>
        <w:t xml:space="preserve">. Причины неудовлетворенности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 </w:t>
      </w:r>
    </w:p>
    <w:p w:rsidR="006B4EFC" w:rsidRPr="00BF7862" w:rsidRDefault="003C7F61" w:rsidP="00BE72E6">
      <w:pPr>
        <w:spacing w:after="0" w:line="360" w:lineRule="auto"/>
        <w:ind w:firstLine="225"/>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       </w:t>
      </w:r>
      <w:r w:rsidR="00A60EFC" w:rsidRPr="00BF7862">
        <w:rPr>
          <w:rFonts w:eastAsia="Times New Roman" w:cs="Times New Roman"/>
          <w:noProof/>
          <w:color w:val="000000"/>
          <w:spacing w:val="-6"/>
          <w:szCs w:val="28"/>
          <w:shd w:val="clear" w:color="auto" w:fill="FFFFFF"/>
          <w:lang w:eastAsia="ru-RU"/>
        </w:rPr>
        <w:t xml:space="preserve">                              </w:t>
      </w:r>
      <w:r w:rsidRPr="00BF7862">
        <w:rPr>
          <w:rFonts w:eastAsia="Times New Roman" w:cs="Times New Roman"/>
          <w:noProof/>
          <w:color w:val="000000"/>
          <w:spacing w:val="-6"/>
          <w:szCs w:val="28"/>
          <w:shd w:val="clear" w:color="auto" w:fill="FFFFFF"/>
          <w:lang w:eastAsia="ru-RU"/>
        </w:rPr>
        <w:t>ОАО «КФ «Белогорье»</w:t>
      </w:r>
    </w:p>
    <w:p w:rsidR="00B5239B" w:rsidRPr="00BF7862" w:rsidRDefault="003C7F61" w:rsidP="00B5239B">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Проведем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анализ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кадровой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мотивационной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политики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каждому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из ее компонентов:</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1.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Миссия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ценности компании.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Стиль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управления.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Формальная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неформальная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структура.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Миссия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ценности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определены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донесены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каждого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сотрудника компании, при этом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области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работы с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кадрами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миссия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ориентирована на построение эффективных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взаимоотношений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сотрудниками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компании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создание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команды профессионалов,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нацеленных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на результат.</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Руководство </w:t>
      </w:r>
      <w:r w:rsidR="00E26B54">
        <w:rPr>
          <w:rFonts w:eastAsia="Times New Roman" w:cs="Times New Roman"/>
          <w:noProof/>
          <w:color w:val="000000"/>
          <w:spacing w:val="-6"/>
          <w:szCs w:val="28"/>
          <w:shd w:val="clear" w:color="auto" w:fill="FFFFFF"/>
          <w:lang w:eastAsia="ru-RU"/>
        </w:rPr>
        <w:t>предприятия</w:t>
      </w:r>
      <w:r w:rsidRPr="00BF7862">
        <w:rPr>
          <w:rFonts w:eastAsia="Times New Roman" w:cs="Times New Roman"/>
          <w:noProof/>
          <w:color w:val="000000"/>
          <w:spacing w:val="-6"/>
          <w:szCs w:val="28"/>
          <w:shd w:val="clear" w:color="auto" w:fill="FFFFFF"/>
          <w:lang w:eastAsia="ru-RU"/>
        </w:rPr>
        <w:t xml:space="preserve"> придерживаются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демократичного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стиля управления.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Управление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подчиненными способствует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включению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их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процесс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принятия решений, за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он несет ответственность. </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lastRenderedPageBreak/>
        <w:t xml:space="preserve">Организационная структура представлена 3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уровнями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иерархии, при этом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карьерный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рост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относится к типу "тупиковый", так как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характеризуется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небольшим числом ступеней.</w:t>
      </w:r>
    </w:p>
    <w:p w:rsidR="00F72D92"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2</w:t>
      </w:r>
      <w:r w:rsidR="00F47A66" w:rsidRPr="00BF7862">
        <w:rPr>
          <w:rFonts w:eastAsia="Times New Roman" w:cs="Times New Roman"/>
          <w:noProof/>
          <w:color w:val="000000"/>
          <w:spacing w:val="-6"/>
          <w:szCs w:val="28"/>
          <w:shd w:val="clear" w:color="auto" w:fill="FFFFFF"/>
          <w:lang w:eastAsia="ru-RU"/>
        </w:rPr>
        <w:t xml:space="preserve">. </w:t>
      </w:r>
      <w:r w:rsidR="003C7F61" w:rsidRPr="00BF7862">
        <w:rPr>
          <w:rFonts w:eastAsia="Times New Roman" w:cs="Times New Roman"/>
          <w:noProof/>
          <w:color w:val="000000"/>
          <w:spacing w:val="-6"/>
          <w:szCs w:val="28"/>
          <w:shd w:val="clear" w:color="auto" w:fill="FFFFFF"/>
          <w:lang w:eastAsia="ru-RU"/>
        </w:rPr>
        <w:t xml:space="preserve">Помимо формальной организационной структуры,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которая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определяет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структуру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подчинения, прав, обязанностей,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полномочий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и ответственности,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присутствует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также неформальная структура,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которая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также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влияет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мотивацию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B0547F" w:rsidRPr="00BF7862">
        <w:rPr>
          <w:rFonts w:eastAsia="Times New Roman" w:cs="Times New Roman"/>
          <w:noProof/>
          <w:color w:val="000000"/>
          <w:spacing w:val="-6"/>
          <w:szCs w:val="28"/>
          <w:shd w:val="clear" w:color="auto" w:fill="FFFFFF"/>
          <w:lang w:eastAsia="ru-RU"/>
        </w:rPr>
        <w:t>сотрудников</w:t>
      </w:r>
      <w:r w:rsidR="003C7F61" w:rsidRPr="00BF7862">
        <w:rPr>
          <w:rFonts w:eastAsia="Times New Roman" w:cs="Times New Roman"/>
          <w:noProof/>
          <w:color w:val="000000"/>
          <w:spacing w:val="-6"/>
          <w:szCs w:val="28"/>
          <w:shd w:val="clear" w:color="auto" w:fill="FFFFFF"/>
          <w:lang w:eastAsia="ru-RU"/>
        </w:rPr>
        <w:t xml:space="preserve">. Наличие неформальной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структуры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характерно для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следующих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групп сотрудников: монтажники, инженеры по эксплуатации.</w:t>
      </w:r>
    </w:p>
    <w:p w:rsidR="00F72D92"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3</w:t>
      </w:r>
      <w:r w:rsidR="003C7F61"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Условия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труда. Условия труда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можно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охарактеризовать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как комфортные.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Рабочие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отвечают нормативным документам.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Сотрудникам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рабочих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специальностей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предоставляется летняя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зимняя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форма.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офисе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компании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имеется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комната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отдыха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с телевизором, а также столовая, где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размещены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микроволновая печь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кулер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с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чистой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водой. Руководство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поощряет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работу сверхурочно.</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Также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нужно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отметить, что руководство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старается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принимать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работу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сотрудников,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живут в близлежащих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районах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города, что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представляет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собой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дополнительный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плюс как для сотрудников,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которые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тратят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много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времени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на дорогу, так и для компании, так как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относительная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близость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работы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отношению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 дому -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является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одним из дополнительных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плюсов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для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уменьшает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вероятность его увольнения.</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Что касается взаимоотношений в коллективе, то 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можно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охарактеризовать как дружеские. Конфликты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внутри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коллектива случаются, но редко.</w:t>
      </w:r>
    </w:p>
    <w:p w:rsidR="00F72D92"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4</w:t>
      </w:r>
      <w:r w:rsidR="003C7F61" w:rsidRPr="00BF7862">
        <w:rPr>
          <w:rFonts w:eastAsia="Times New Roman" w:cs="Times New Roman"/>
          <w:noProof/>
          <w:color w:val="000000"/>
          <w:spacing w:val="-6"/>
          <w:szCs w:val="28"/>
          <w:shd w:val="clear" w:color="auto" w:fill="FFFFFF"/>
          <w:lang w:eastAsia="ru-RU"/>
        </w:rPr>
        <w:t xml:space="preserve">. Использование экономических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методов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мотивации. Для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мотивации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стимулирования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труда руководство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использует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следующие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виды мотивации:</w:t>
      </w:r>
    </w:p>
    <w:p w:rsidR="00F72D92" w:rsidRPr="00BF7862" w:rsidRDefault="00BF7862" w:rsidP="008B1969">
      <w:pPr>
        <w:spacing w:after="0" w:line="360" w:lineRule="auto"/>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            -     </w:t>
      </w:r>
      <w:r w:rsidR="003C7F61" w:rsidRPr="00BF7862">
        <w:rPr>
          <w:rFonts w:eastAsia="Times New Roman" w:cs="Times New Roman"/>
          <w:noProof/>
          <w:color w:val="000000"/>
          <w:spacing w:val="-6"/>
          <w:szCs w:val="28"/>
          <w:shd w:val="clear" w:color="auto" w:fill="FFFFFF"/>
          <w:lang w:eastAsia="ru-RU"/>
        </w:rPr>
        <w:t xml:space="preserve">заработная плата. </w:t>
      </w:r>
    </w:p>
    <w:p w:rsidR="00F72D92" w:rsidRPr="00BF7862" w:rsidRDefault="003C7F61" w:rsidP="008B1969">
      <w:pPr>
        <w:spacing w:after="0" w:line="360" w:lineRule="auto"/>
        <w:contextualSpacing/>
        <w:jc w:val="both"/>
        <w:rPr>
          <w:rFonts w:eastAsia="Times New Roman" w:cs="Times New Roman"/>
          <w:noProof/>
          <w:color w:val="000000"/>
          <w:spacing w:val="-6"/>
          <w:szCs w:val="28"/>
          <w:shd w:val="clear" w:color="auto" w:fill="FFFFFF"/>
          <w:lang w:eastAsia="ru-RU"/>
        </w:rPr>
      </w:pPr>
      <w:r w:rsidRPr="00480928">
        <w:rPr>
          <w:rFonts w:eastAsia="Times New Roman" w:cs="Times New Roman"/>
          <w:noProof/>
          <w:color w:val="000000"/>
          <w:spacing w:val="-8"/>
          <w:szCs w:val="28"/>
          <w:shd w:val="clear" w:color="auto" w:fill="FFFFFF"/>
          <w:lang w:eastAsia="ru-RU"/>
        </w:rPr>
        <w:lastRenderedPageBreak/>
        <w:t xml:space="preserve">         </w:t>
      </w:r>
      <w:r w:rsidR="00BF7862" w:rsidRPr="00480928">
        <w:rPr>
          <w:rFonts w:eastAsia="Times New Roman" w:cs="Times New Roman"/>
          <w:noProof/>
          <w:color w:val="000000"/>
          <w:spacing w:val="-8"/>
          <w:szCs w:val="28"/>
          <w:shd w:val="clear" w:color="auto" w:fill="FFFFFF"/>
          <w:lang w:eastAsia="ru-RU"/>
        </w:rPr>
        <w:t xml:space="preserve"> </w:t>
      </w:r>
      <w:r w:rsidRPr="00480928">
        <w:rPr>
          <w:rFonts w:eastAsia="Times New Roman" w:cs="Times New Roman"/>
          <w:noProof/>
          <w:color w:val="000000"/>
          <w:spacing w:val="-8"/>
          <w:szCs w:val="28"/>
          <w:shd w:val="clear" w:color="auto" w:fill="FFFFFF"/>
          <w:lang w:eastAsia="ru-RU"/>
        </w:rPr>
        <w:t xml:space="preserve"> </w:t>
      </w:r>
      <w:r w:rsidR="00480928" w:rsidRPr="00480928">
        <w:rPr>
          <w:rFonts w:eastAsia="Times New Roman" w:cs="Times New Roman"/>
          <w:noProof/>
          <w:color w:val="000000"/>
          <w:spacing w:val="-8"/>
          <w:szCs w:val="28"/>
          <w:shd w:val="clear" w:color="auto" w:fill="FFFFFF"/>
          <w:lang w:eastAsia="ru-RU"/>
        </w:rPr>
        <w:t xml:space="preserve"> </w:t>
      </w:r>
      <w:r w:rsidR="00480928">
        <w:rPr>
          <w:rFonts w:eastAsia="Times New Roman" w:cs="Times New Roman"/>
          <w:noProof/>
          <w:color w:val="000000"/>
          <w:spacing w:val="-8"/>
          <w:szCs w:val="28"/>
          <w:shd w:val="clear" w:color="auto" w:fill="FFFFFF"/>
          <w:lang w:eastAsia="ru-RU"/>
        </w:rPr>
        <w:t xml:space="preserve">  </w:t>
      </w:r>
      <w:r w:rsidR="00480928" w:rsidRPr="00480928">
        <w:rPr>
          <w:rFonts w:eastAsia="Times New Roman" w:cs="Times New Roman"/>
          <w:noProof/>
          <w:color w:val="000000"/>
          <w:spacing w:val="-8"/>
          <w:szCs w:val="28"/>
          <w:shd w:val="clear" w:color="auto" w:fill="FFFFFF"/>
          <w:lang w:eastAsia="ru-RU"/>
        </w:rPr>
        <w:t xml:space="preserve"> </w:t>
      </w:r>
      <w:r w:rsidRPr="00480928">
        <w:rPr>
          <w:rFonts w:eastAsia="Times New Roman" w:cs="Times New Roman"/>
          <w:noProof/>
          <w:color w:val="000000"/>
          <w:spacing w:val="-8"/>
          <w:szCs w:val="28"/>
          <w:shd w:val="clear" w:color="auto" w:fill="FFFFFF"/>
          <w:lang w:eastAsia="ru-RU"/>
        </w:rPr>
        <w:t xml:space="preserve">- </w:t>
      </w:r>
      <w:r w:rsidR="007702EB" w:rsidRPr="00480928">
        <w:rPr>
          <w:rFonts w:eastAsia="Times New Roman" w:cs="Times New Roman"/>
          <w:noProof/>
          <w:color w:val="000000"/>
          <w:spacing w:val="-8"/>
          <w:szCs w:val="28"/>
          <w:highlight w:val="white"/>
          <w:shd w:val="clear" w:color="auto" w:fill="FFFFFF"/>
          <w:lang w:eastAsia="ru-RU"/>
        </w:rPr>
        <w:fldChar w:fldCharType="begin"/>
      </w:r>
      <w:r w:rsidRPr="00480928">
        <w:rPr>
          <w:rFonts w:eastAsia="Times New Roman" w:cs="Times New Roman"/>
          <w:noProof/>
          <w:color w:val="000000"/>
          <w:spacing w:val="-8"/>
          <w:szCs w:val="28"/>
          <w:highlight w:val="white"/>
          <w:shd w:val="clear" w:color="auto" w:fill="FFFFFF"/>
          <w:lang w:eastAsia="ru-RU"/>
        </w:rPr>
        <w:instrText xml:space="preserve">eq премия </w:instrText>
      </w:r>
      <w:r w:rsidR="007702EB" w:rsidRPr="00480928">
        <w:rPr>
          <w:rFonts w:eastAsia="Times New Roman" w:cs="Times New Roman"/>
          <w:noProof/>
          <w:color w:val="000000"/>
          <w:spacing w:val="-8"/>
          <w:szCs w:val="28"/>
          <w:highlight w:val="white"/>
          <w:shd w:val="clear" w:color="auto" w:fill="FFFFFF"/>
          <w:lang w:eastAsia="ru-RU"/>
        </w:rPr>
        <w:fldChar w:fldCharType="end"/>
      </w:r>
      <w:r w:rsidR="00B0547F" w:rsidRPr="00480928">
        <w:rPr>
          <w:rFonts w:eastAsia="Times New Roman" w:cs="Times New Roman"/>
          <w:noProof/>
          <w:color w:val="000000"/>
          <w:spacing w:val="-8"/>
          <w:szCs w:val="28"/>
          <w:shd w:val="clear" w:color="auto" w:fill="FFFFFF"/>
          <w:lang w:eastAsia="ru-RU"/>
        </w:rPr>
        <w:t xml:space="preserve">за </w:t>
      </w:r>
      <w:r w:rsidRPr="00480928">
        <w:rPr>
          <w:rFonts w:eastAsia="Times New Roman" w:cs="Times New Roman"/>
          <w:noProof/>
          <w:color w:val="000000"/>
          <w:spacing w:val="-8"/>
          <w:szCs w:val="28"/>
          <w:shd w:val="clear" w:color="auto" w:fill="FFFFFF"/>
          <w:lang w:eastAsia="ru-RU"/>
        </w:rPr>
        <w:t>производственные</w:t>
      </w:r>
      <w:r w:rsidRPr="00BF7862">
        <w:rPr>
          <w:rFonts w:eastAsia="Times New Roman" w:cs="Times New Roman"/>
          <w:noProof/>
          <w:color w:val="000000"/>
          <w:spacing w:val="-6"/>
          <w:szCs w:val="28"/>
          <w:shd w:val="clear" w:color="auto" w:fill="FFFFFF"/>
          <w:lang w:eastAsia="ru-RU"/>
        </w:rPr>
        <w:t xml:space="preserve"> результаты (выполнение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перевыполнение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производственных заданий). Основной недостаток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данного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способа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распределения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премиального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фонда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 возможной необъективности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мнений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вышестоящего руководства;</w:t>
      </w:r>
    </w:p>
    <w:p w:rsidR="00F72D92" w:rsidRPr="00BF7862" w:rsidRDefault="00480928" w:rsidP="00BF7862">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 </w:t>
      </w:r>
      <w:r w:rsidR="003C7F61"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единовременное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поощрение за выполнение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проектных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заданий.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Возможность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получение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данного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вида премии предполагает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участие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сотрудника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проекте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дополнительно к основ</w:t>
      </w:r>
      <w:r w:rsidR="00BF7862" w:rsidRPr="00BF7862">
        <w:rPr>
          <w:rFonts w:eastAsia="Times New Roman" w:cs="Times New Roman"/>
          <w:noProof/>
          <w:color w:val="000000"/>
          <w:spacing w:val="-6"/>
          <w:szCs w:val="28"/>
          <w:shd w:val="clear" w:color="auto" w:fill="FFFFFF"/>
          <w:lang w:eastAsia="ru-RU"/>
        </w:rPr>
        <w:t>ной производственной нагрузке.</w:t>
      </w:r>
    </w:p>
    <w:p w:rsidR="00F72D92" w:rsidRPr="00BF7862" w:rsidRDefault="00BF7862" w:rsidP="008B1969">
      <w:pPr>
        <w:spacing w:after="0" w:line="360" w:lineRule="auto"/>
        <w:ind w:firstLine="225"/>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           </w:t>
      </w:r>
      <w:r w:rsidR="003C7F61" w:rsidRPr="00BF7862">
        <w:rPr>
          <w:rFonts w:eastAsia="Times New Roman" w:cs="Times New Roman"/>
          <w:noProof/>
          <w:color w:val="000000"/>
          <w:spacing w:val="-6"/>
          <w:szCs w:val="28"/>
          <w:shd w:val="clear" w:color="auto" w:fill="FFFFFF"/>
          <w:lang w:eastAsia="ru-RU"/>
        </w:rPr>
        <w:t xml:space="preserve">- </w:t>
      </w:r>
      <w:r w:rsidR="00480928">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премия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6B4EFC" w:rsidRPr="00BF7862">
        <w:rPr>
          <w:rFonts w:eastAsia="Times New Roman" w:cs="Times New Roman"/>
          <w:noProof/>
          <w:color w:val="000000"/>
          <w:spacing w:val="-6"/>
          <w:szCs w:val="28"/>
          <w:shd w:val="clear" w:color="auto" w:fill="FFFFFF"/>
          <w:lang w:eastAsia="ru-RU"/>
        </w:rPr>
        <w:t xml:space="preserve"> </w:t>
      </w:r>
      <w:r w:rsidR="003C7F61" w:rsidRPr="00BF7862">
        <w:rPr>
          <w:rFonts w:eastAsia="Times New Roman" w:cs="Times New Roman"/>
          <w:noProof/>
          <w:color w:val="000000"/>
          <w:spacing w:val="-6"/>
          <w:szCs w:val="28"/>
          <w:shd w:val="clear" w:color="auto" w:fill="FFFFFF"/>
          <w:lang w:eastAsia="ru-RU"/>
        </w:rPr>
        <w:t xml:space="preserve">по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итогам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года.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Данный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вид вознаграждения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предоставляется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всем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сотрудникам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компании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случае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выполнения и перевыполнения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плановых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показателей по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прибыли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компании и определяется аналогичным способом, как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премия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за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производственные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результаты.</w:t>
      </w:r>
    </w:p>
    <w:p w:rsidR="00F72D92" w:rsidRPr="00BF7862" w:rsidRDefault="00B5239B" w:rsidP="00480928">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5</w:t>
      </w:r>
      <w:r w:rsidR="003C7F61" w:rsidRPr="00BF7862">
        <w:rPr>
          <w:rFonts w:eastAsia="Times New Roman" w:cs="Times New Roman"/>
          <w:noProof/>
          <w:color w:val="000000"/>
          <w:spacing w:val="-6"/>
          <w:szCs w:val="28"/>
          <w:shd w:val="clear" w:color="auto" w:fill="FFFFFF"/>
          <w:lang w:eastAsia="ru-RU"/>
        </w:rPr>
        <w:t xml:space="preserve">. Использование социально-экономических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методов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мотивации: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дотации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на питание.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Данный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вид дотации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предоставляется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всем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рабочим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без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исключения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является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фиксированным, размер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дотации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пересматривается ежегодно.</w:t>
      </w:r>
    </w:p>
    <w:p w:rsidR="00F72D92" w:rsidRPr="00BF7862" w:rsidRDefault="00480928" w:rsidP="00480928">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 xml:space="preserve"> </w:t>
      </w:r>
      <w:r w:rsidR="00B5239B" w:rsidRPr="00BF7862">
        <w:rPr>
          <w:rFonts w:eastAsia="Times New Roman" w:cs="Times New Roman"/>
          <w:noProof/>
          <w:color w:val="000000"/>
          <w:spacing w:val="-6"/>
          <w:szCs w:val="28"/>
          <w:shd w:val="clear" w:color="auto" w:fill="FFFFFF"/>
          <w:lang w:eastAsia="ru-RU"/>
        </w:rPr>
        <w:t>6</w:t>
      </w:r>
      <w:r w:rsidR="003C7F61" w:rsidRPr="00BF7862">
        <w:rPr>
          <w:rFonts w:eastAsia="Times New Roman" w:cs="Times New Roman"/>
          <w:noProof/>
          <w:color w:val="000000"/>
          <w:spacing w:val="-6"/>
          <w:szCs w:val="28"/>
          <w:shd w:val="clear" w:color="auto" w:fill="FFFFFF"/>
          <w:lang w:eastAsia="ru-RU"/>
        </w:rPr>
        <w:t xml:space="preserve">. </w:t>
      </w:r>
      <w:r>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Использование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методов морального стимулирования.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Несмотря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на то, что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методы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морального стимулирования являются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наиболее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доступными для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руководителей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компании,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однако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они практически не используются. Это,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можно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объяснить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следующими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причинами:</w:t>
      </w:r>
    </w:p>
    <w:p w:rsidR="00F72D92" w:rsidRPr="00BF7862" w:rsidRDefault="00BF7862"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w:t>
      </w:r>
      <w:r>
        <w:rPr>
          <w:rFonts w:eastAsia="Times New Roman" w:cs="Times New Roman"/>
          <w:noProof/>
          <w:color w:val="000000"/>
          <w:spacing w:val="-6"/>
          <w:szCs w:val="28"/>
          <w:shd w:val="clear" w:color="auto" w:fill="FFFFFF"/>
          <w:lang w:eastAsia="ru-RU"/>
        </w:rPr>
        <w:t xml:space="preserve">  </w:t>
      </w:r>
      <w:r w:rsidR="003C7F61" w:rsidRPr="00BF7862">
        <w:rPr>
          <w:rFonts w:eastAsia="Times New Roman" w:cs="Times New Roman"/>
          <w:noProof/>
          <w:color w:val="000000"/>
          <w:spacing w:val="-6"/>
          <w:szCs w:val="28"/>
          <w:shd w:val="clear" w:color="auto" w:fill="FFFFFF"/>
          <w:lang w:eastAsia="ru-RU"/>
        </w:rPr>
        <w:t xml:space="preserve">распространенность среди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руководителей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взгляда 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стимулирование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как 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систему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и процесс, имеющий преимущественно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денежное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выражение;</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w:t>
      </w:r>
      <w:r w:rsidR="00BF7862">
        <w:rPr>
          <w:rFonts w:eastAsia="Times New Roman" w:cs="Times New Roman"/>
          <w:noProof/>
          <w:color w:val="000000"/>
          <w:spacing w:val="-6"/>
          <w:szCs w:val="28"/>
          <w:shd w:val="clear" w:color="auto" w:fill="FFFFFF"/>
          <w:lang w:eastAsia="ru-RU"/>
        </w:rPr>
        <w:t xml:space="preserve"> </w:t>
      </w:r>
      <w:r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отсутствие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необходимых навыков, так как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руководители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проходили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обучения 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тренингов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по использованию этих методов.</w:t>
      </w:r>
    </w:p>
    <w:p w:rsidR="00F72D92"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7</w:t>
      </w:r>
      <w:r w:rsidR="003C7F61"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Обучение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персонала и планирование карьеры</w:t>
      </w:r>
    </w:p>
    <w:p w:rsidR="00F72D92"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В ОАО «КФ «Белогорье» введена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система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полугодовой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аттестации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всего персонала.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рамках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данного проекта был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аттестован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весь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персонал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компании.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Аттестация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происходила путем собеседования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сотрудника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экспертной комиссии. </w:t>
      </w:r>
      <w:r w:rsidRPr="00BF7862">
        <w:rPr>
          <w:rFonts w:eastAsia="Times New Roman" w:cs="Times New Roman"/>
          <w:noProof/>
          <w:color w:val="000000"/>
          <w:spacing w:val="-6"/>
          <w:szCs w:val="28"/>
          <w:shd w:val="clear" w:color="auto" w:fill="FFFFFF"/>
          <w:lang w:eastAsia="ru-RU"/>
        </w:rPr>
        <w:lastRenderedPageBreak/>
        <w:t xml:space="preserve">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состав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экспертной комиссии входили: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непосредственный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руководитель аттестуемого,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вышестоящий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руководитель, один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специалист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этого отдела.</w:t>
      </w:r>
    </w:p>
    <w:p w:rsidR="00F72D92" w:rsidRPr="00BF7862" w:rsidRDefault="007702EB" w:rsidP="00480928">
      <w:pPr>
        <w:spacing w:after="0" w:line="360" w:lineRule="auto"/>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Кадровый </w:instrText>
      </w:r>
      <w:r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резерв не формируется.</w:t>
      </w:r>
    </w:p>
    <w:p w:rsidR="00F72D92"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8</w:t>
      </w:r>
      <w:r w:rsidR="003C7F61" w:rsidRPr="00BF7862">
        <w:rPr>
          <w:rFonts w:eastAsia="Times New Roman" w:cs="Times New Roman"/>
          <w:noProof/>
          <w:color w:val="000000"/>
          <w:spacing w:val="-6"/>
          <w:szCs w:val="28"/>
          <w:shd w:val="clear" w:color="auto" w:fill="FFFFFF"/>
          <w:lang w:eastAsia="ru-RU"/>
        </w:rPr>
        <w:t xml:space="preserve">.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Мероприятия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по командообразованию.</w:t>
      </w:r>
    </w:p>
    <w:p w:rsidR="00F72D92" w:rsidRPr="00BF7862" w:rsidRDefault="00480928"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Pr>
          <w:rFonts w:eastAsia="Times New Roman" w:cs="Times New Roman"/>
          <w:noProof/>
          <w:color w:val="000000"/>
          <w:spacing w:val="-6"/>
          <w:szCs w:val="28"/>
          <w:shd w:val="clear" w:color="auto" w:fill="FFFFFF"/>
          <w:lang w:eastAsia="ru-RU"/>
        </w:rPr>
        <w:t>На предприятии</w:t>
      </w:r>
      <w:r w:rsidR="003C7F61" w:rsidRPr="00BF7862">
        <w:rPr>
          <w:rFonts w:eastAsia="Times New Roman" w:cs="Times New Roman"/>
          <w:noProof/>
          <w:color w:val="000000"/>
          <w:spacing w:val="-6"/>
          <w:szCs w:val="28"/>
          <w:shd w:val="clear" w:color="auto" w:fill="FFFFFF"/>
          <w:lang w:eastAsia="ru-RU"/>
        </w:rPr>
        <w:t xml:space="preserve"> командообразованию 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уделяют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должного уровня.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Поздравления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 xml:space="preserve">сотрудников в дни рождения,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3C7F61" w:rsidRPr="00BF7862">
        <w:rPr>
          <w:rFonts w:eastAsia="Times New Roman" w:cs="Times New Roman"/>
          <w:noProof/>
          <w:color w:val="000000"/>
          <w:spacing w:val="-6"/>
          <w:szCs w:val="28"/>
          <w:highlight w:val="white"/>
          <w:shd w:val="clear" w:color="auto" w:fill="FFFFFF"/>
          <w:lang w:eastAsia="ru-RU"/>
        </w:rPr>
        <w:instrText xml:space="preserve">eq юбилеи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3C7F61" w:rsidRPr="00BF7862">
        <w:rPr>
          <w:rFonts w:eastAsia="Times New Roman" w:cs="Times New Roman"/>
          <w:noProof/>
          <w:color w:val="000000"/>
          <w:spacing w:val="-6"/>
          <w:szCs w:val="28"/>
          <w:shd w:val="clear" w:color="auto" w:fill="FFFFFF"/>
          <w:lang w:eastAsia="ru-RU"/>
        </w:rPr>
        <w:t>от компании не производится.</w:t>
      </w:r>
    </w:p>
    <w:p w:rsidR="00B5239B" w:rsidRPr="00BF7862" w:rsidRDefault="003C7F61"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r w:rsidRPr="00BF7862">
        <w:rPr>
          <w:rFonts w:eastAsia="Times New Roman" w:cs="Times New Roman"/>
          <w:noProof/>
          <w:color w:val="000000"/>
          <w:spacing w:val="-6"/>
          <w:szCs w:val="28"/>
          <w:shd w:val="clear" w:color="auto" w:fill="FFFFFF"/>
          <w:lang w:eastAsia="ru-RU"/>
        </w:rPr>
        <w:t xml:space="preserve">Таким образом, на основании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проведенного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анализа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мотивационных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установок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кадровой политики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компании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можно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выделить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два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основных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направления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совершенствования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и развития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мотивационной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деятельности в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рассматриваемой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Pr="00BF7862">
        <w:rPr>
          <w:rFonts w:eastAsia="Times New Roman" w:cs="Times New Roman"/>
          <w:noProof/>
          <w:color w:val="000000"/>
          <w:spacing w:val="-6"/>
          <w:szCs w:val="28"/>
          <w:shd w:val="clear" w:color="auto" w:fill="FFFFFF"/>
          <w:lang w:eastAsia="ru-RU"/>
        </w:rPr>
        <w:t xml:space="preserve">компании: пересмотр системы </w:t>
      </w:r>
      <w:r w:rsidR="007702EB" w:rsidRPr="00BF7862">
        <w:rPr>
          <w:rFonts w:eastAsia="Times New Roman" w:cs="Times New Roman"/>
          <w:noProof/>
          <w:color w:val="000000"/>
          <w:spacing w:val="-6"/>
          <w:szCs w:val="28"/>
          <w:highlight w:val="white"/>
          <w:shd w:val="clear" w:color="auto" w:fill="FFFFFF"/>
          <w:lang w:eastAsia="ru-RU"/>
        </w:rPr>
        <w:fldChar w:fldCharType="begin"/>
      </w:r>
      <w:r w:rsidRPr="00BF7862">
        <w:rPr>
          <w:rFonts w:eastAsia="Times New Roman" w:cs="Times New Roman"/>
          <w:noProof/>
          <w:color w:val="000000"/>
          <w:spacing w:val="-6"/>
          <w:szCs w:val="28"/>
          <w:highlight w:val="white"/>
          <w:shd w:val="clear" w:color="auto" w:fill="FFFFFF"/>
          <w:lang w:eastAsia="ru-RU"/>
        </w:rPr>
        <w:instrText xml:space="preserve">eq материального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F47A66" w:rsidRPr="00BF7862">
        <w:rPr>
          <w:rFonts w:eastAsia="Times New Roman" w:cs="Times New Roman"/>
          <w:noProof/>
          <w:color w:val="000000"/>
          <w:spacing w:val="-6"/>
          <w:szCs w:val="28"/>
          <w:shd w:val="clear" w:color="auto" w:fill="FFFFFF"/>
          <w:lang w:eastAsia="ru-RU"/>
        </w:rPr>
        <w:t xml:space="preserve">и </w:t>
      </w:r>
      <w:r w:rsidRPr="00BF7862">
        <w:rPr>
          <w:rFonts w:eastAsia="Times New Roman" w:cs="Times New Roman"/>
          <w:noProof/>
          <w:color w:val="000000"/>
          <w:spacing w:val="-6"/>
          <w:szCs w:val="28"/>
          <w:shd w:val="clear" w:color="auto" w:fill="FFFFFF"/>
          <w:lang w:eastAsia="ru-RU"/>
        </w:rPr>
        <w:t>нематериального стимулирования</w:t>
      </w:r>
      <w:bookmarkStart w:id="18" w:name="659"/>
      <w:bookmarkEnd w:id="18"/>
      <w:r w:rsidR="006124CF" w:rsidRPr="00BF7862">
        <w:rPr>
          <w:rFonts w:eastAsia="Times New Roman" w:cs="Times New Roman"/>
          <w:noProof/>
          <w:color w:val="000000"/>
          <w:spacing w:val="-6"/>
          <w:szCs w:val="28"/>
          <w:shd w:val="clear" w:color="auto" w:fill="FFFFFF"/>
          <w:lang w:eastAsia="ru-RU"/>
        </w:rPr>
        <w:t>.</w:t>
      </w:r>
      <w:r w:rsidR="0010333A">
        <w:rPr>
          <w:rFonts w:eastAsia="Times New Roman" w:cs="Times New Roman"/>
          <w:noProof/>
          <w:color w:val="000000"/>
          <w:spacing w:val="-6"/>
          <w:szCs w:val="28"/>
          <w:shd w:val="clear" w:color="auto" w:fill="FFFFFF"/>
          <w:lang w:eastAsia="ru-RU"/>
        </w:rPr>
        <w:t xml:space="preserve"> </w:t>
      </w:r>
      <w:r w:rsidR="00480928">
        <w:rPr>
          <w:rFonts w:eastAsia="Times New Roman" w:cs="Times New Roman"/>
          <w:color w:val="000000"/>
          <w:spacing w:val="-6"/>
          <w:szCs w:val="28"/>
          <w:lang w:eastAsia="ru-RU"/>
        </w:rPr>
        <w:t>Проведя анализ и оценку эффективности реализуемой на предприятии ОАО «КФ «Белогорье» системы мотивации, можно сделать вывод,</w:t>
      </w:r>
      <w:r w:rsidR="00480928" w:rsidRPr="00F91BC8">
        <w:rPr>
          <w:rFonts w:eastAsia="Times New Roman" w:cs="Times New Roman"/>
          <w:color w:val="000000"/>
          <w:spacing w:val="-6"/>
          <w:szCs w:val="28"/>
          <w:lang w:eastAsia="ru-RU"/>
        </w:rPr>
        <w:t xml:space="preserve"> что сотрудники </w:t>
      </w:r>
      <w:r w:rsidR="00480928" w:rsidRPr="00BF7862">
        <w:rPr>
          <w:rFonts w:eastAsia="Times New Roman" w:cs="Times New Roman"/>
          <w:color w:val="000000"/>
          <w:spacing w:val="-6"/>
          <w:szCs w:val="28"/>
          <w:lang w:eastAsia="ru-RU"/>
        </w:rPr>
        <w:t>предприятия</w:t>
      </w:r>
      <w:r w:rsidR="00480928" w:rsidRPr="00F91BC8">
        <w:rPr>
          <w:rFonts w:eastAsia="Times New Roman" w:cs="Times New Roman"/>
          <w:color w:val="000000"/>
          <w:spacing w:val="-6"/>
          <w:szCs w:val="28"/>
          <w:lang w:eastAsia="ru-RU"/>
        </w:rPr>
        <w:t xml:space="preserve"> в целом довольны своим рабочим местом. </w:t>
      </w:r>
      <w:r w:rsidR="00480928">
        <w:rPr>
          <w:rFonts w:eastAsia="Times New Roman" w:cs="Times New Roman"/>
          <w:noProof/>
          <w:color w:val="000000"/>
          <w:spacing w:val="-6"/>
          <w:szCs w:val="28"/>
          <w:shd w:val="clear" w:color="auto" w:fill="FFFFFF"/>
          <w:lang w:eastAsia="ru-RU"/>
        </w:rPr>
        <w:t xml:space="preserve">Несмотря </w:t>
      </w:r>
      <w:r w:rsidR="00480928" w:rsidRPr="00BF7862">
        <w:rPr>
          <w:rFonts w:eastAsia="Times New Roman" w:cs="Times New Roman"/>
          <w:noProof/>
          <w:color w:val="000000"/>
          <w:spacing w:val="-6"/>
          <w:szCs w:val="28"/>
          <w:shd w:val="clear" w:color="auto" w:fill="FFFFFF"/>
          <w:lang w:eastAsia="ru-RU"/>
        </w:rPr>
        <w:t xml:space="preserve">на то, что материальное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вознаграждение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является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основным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мотивирующим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фактором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для сотрудников компании,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однако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текущая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заработная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плата не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устраивает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61,2% рабочих, 14,3%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служащих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и 0% руководителей. В целом, в той или иной степени 83%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сотрудников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удовлетворены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своей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трудовой </w:t>
      </w:r>
      <w:r w:rsidR="007702EB" w:rsidRPr="00BF7862">
        <w:rPr>
          <w:rFonts w:eastAsia="Times New Roman" w:cs="Times New Roman"/>
          <w:noProof/>
          <w:color w:val="000000"/>
          <w:spacing w:val="-6"/>
          <w:szCs w:val="28"/>
          <w:highlight w:val="white"/>
          <w:shd w:val="clear" w:color="auto" w:fill="FFFFFF"/>
          <w:lang w:eastAsia="ru-RU"/>
        </w:rPr>
        <w:fldChar w:fldCharType="begin"/>
      </w:r>
      <w:r w:rsidR="00480928" w:rsidRPr="00BF7862">
        <w:rPr>
          <w:rFonts w:eastAsia="Times New Roman" w:cs="Times New Roman"/>
          <w:noProof/>
          <w:color w:val="000000"/>
          <w:spacing w:val="-6"/>
          <w:szCs w:val="28"/>
          <w:highlight w:val="white"/>
          <w:shd w:val="clear" w:color="auto" w:fill="FFFFFF"/>
          <w:lang w:eastAsia="ru-RU"/>
        </w:rPr>
        <w:instrText xml:space="preserve">eq деятельностью </w:instrText>
      </w:r>
      <w:r w:rsidR="007702EB" w:rsidRPr="00BF7862">
        <w:rPr>
          <w:rFonts w:eastAsia="Times New Roman" w:cs="Times New Roman"/>
          <w:noProof/>
          <w:color w:val="000000"/>
          <w:spacing w:val="-6"/>
          <w:szCs w:val="28"/>
          <w:highlight w:val="white"/>
          <w:shd w:val="clear" w:color="auto" w:fill="FFFFFF"/>
          <w:lang w:eastAsia="ru-RU"/>
        </w:rPr>
        <w:fldChar w:fldCharType="end"/>
      </w:r>
      <w:r w:rsidR="00480928" w:rsidRPr="00BF7862">
        <w:rPr>
          <w:rFonts w:eastAsia="Times New Roman" w:cs="Times New Roman"/>
          <w:noProof/>
          <w:color w:val="000000"/>
          <w:spacing w:val="-6"/>
          <w:szCs w:val="28"/>
          <w:shd w:val="clear" w:color="auto" w:fill="FFFFFF"/>
          <w:lang w:eastAsia="ru-RU"/>
        </w:rPr>
        <w:t xml:space="preserve">в компании. </w:t>
      </w:r>
    </w:p>
    <w:p w:rsidR="00B5239B"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p>
    <w:p w:rsidR="00B5239B" w:rsidRPr="00BF7862" w:rsidRDefault="00B5239B"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p>
    <w:p w:rsidR="00480928" w:rsidRDefault="00480928" w:rsidP="00480928">
      <w:pPr>
        <w:spacing w:after="0" w:line="360" w:lineRule="auto"/>
        <w:contextualSpacing/>
        <w:jc w:val="both"/>
        <w:rPr>
          <w:rFonts w:eastAsia="Times New Roman" w:cs="Times New Roman"/>
          <w:noProof/>
          <w:color w:val="000000"/>
          <w:spacing w:val="-6"/>
          <w:szCs w:val="28"/>
          <w:shd w:val="clear" w:color="auto" w:fill="FFFFFF"/>
          <w:lang w:eastAsia="ru-RU"/>
        </w:rPr>
      </w:pPr>
    </w:p>
    <w:p w:rsidR="0010333A" w:rsidRDefault="0010333A" w:rsidP="00480928">
      <w:pPr>
        <w:spacing w:after="0" w:line="360" w:lineRule="auto"/>
        <w:contextualSpacing/>
        <w:jc w:val="both"/>
        <w:rPr>
          <w:rFonts w:eastAsia="Times New Roman" w:cs="Times New Roman"/>
          <w:noProof/>
          <w:color w:val="000000"/>
          <w:spacing w:val="-6"/>
          <w:szCs w:val="28"/>
          <w:shd w:val="clear" w:color="auto" w:fill="FFFFFF"/>
          <w:lang w:eastAsia="ru-RU"/>
        </w:rPr>
      </w:pPr>
    </w:p>
    <w:p w:rsidR="00480928" w:rsidRPr="00BF7862" w:rsidRDefault="00480928" w:rsidP="008B1969">
      <w:pPr>
        <w:spacing w:after="0" w:line="360" w:lineRule="auto"/>
        <w:ind w:firstLine="851"/>
        <w:contextualSpacing/>
        <w:jc w:val="both"/>
        <w:rPr>
          <w:rFonts w:eastAsia="Times New Roman" w:cs="Times New Roman"/>
          <w:noProof/>
          <w:color w:val="000000"/>
          <w:spacing w:val="-6"/>
          <w:szCs w:val="28"/>
          <w:shd w:val="clear" w:color="auto" w:fill="FFFFFF"/>
          <w:lang w:eastAsia="ru-RU"/>
        </w:rPr>
      </w:pP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8"/>
          <w:szCs w:val="28"/>
        </w:rPr>
      </w:pPr>
      <w:r w:rsidRPr="00BF7862">
        <w:rPr>
          <w:noProof/>
          <w:color w:val="000000"/>
          <w:spacing w:val="-6"/>
          <w:sz w:val="28"/>
          <w:szCs w:val="28"/>
        </w:rPr>
        <w:t xml:space="preserve">Глава 3.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Проектные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мероприятия по формированию эффективной   </w:t>
      </w: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3"/>
          <w:szCs w:val="23"/>
        </w:rPr>
      </w:pPr>
      <w:r w:rsidRPr="00BF7862">
        <w:rPr>
          <w:noProof/>
          <w:color w:val="000000"/>
          <w:spacing w:val="-6"/>
          <w:sz w:val="28"/>
          <w:szCs w:val="28"/>
        </w:rPr>
        <w:t xml:space="preserve">             системы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мотивации </w:instrText>
      </w:r>
      <w:r w:rsidR="007702EB" w:rsidRPr="00BF7862">
        <w:rPr>
          <w:noProof/>
          <w:color w:val="000000"/>
          <w:spacing w:val="-6"/>
          <w:sz w:val="28"/>
          <w:szCs w:val="28"/>
          <w:highlight w:val="white"/>
        </w:rPr>
        <w:fldChar w:fldCharType="end"/>
      </w:r>
      <w:r w:rsidRPr="00BF7862">
        <w:rPr>
          <w:noProof/>
          <w:color w:val="000000"/>
          <w:spacing w:val="-6"/>
          <w:sz w:val="28"/>
          <w:szCs w:val="28"/>
        </w:rPr>
        <w:t>персонала в ОАО «КФ «Белогорье».</w:t>
      </w: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8"/>
          <w:szCs w:val="28"/>
        </w:rPr>
      </w:pPr>
      <w:r w:rsidRPr="00BF7862">
        <w:rPr>
          <w:noProof/>
          <w:color w:val="000000"/>
          <w:spacing w:val="-6"/>
          <w:sz w:val="28"/>
          <w:szCs w:val="28"/>
        </w:rPr>
        <w:t xml:space="preserve">3.1.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Основные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направления формирования эффективной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системы </w:instrText>
      </w:r>
      <w:r w:rsidR="007702EB" w:rsidRPr="00BF7862">
        <w:rPr>
          <w:noProof/>
          <w:color w:val="000000"/>
          <w:spacing w:val="-6"/>
          <w:sz w:val="28"/>
          <w:szCs w:val="28"/>
          <w:highlight w:val="white"/>
        </w:rPr>
        <w:fldChar w:fldCharType="end"/>
      </w:r>
    </w:p>
    <w:p w:rsidR="00F72D92" w:rsidRPr="00BF7862" w:rsidRDefault="003C7F61" w:rsidP="008B1969">
      <w:pPr>
        <w:pStyle w:val="a5"/>
        <w:shd w:val="clear" w:color="auto" w:fill="FFFFFF"/>
        <w:spacing w:before="0" w:beforeAutospacing="0" w:after="0" w:afterAutospacing="0" w:line="360" w:lineRule="auto"/>
        <w:ind w:firstLine="720"/>
        <w:contextualSpacing/>
        <w:jc w:val="both"/>
        <w:rPr>
          <w:noProof/>
          <w:color w:val="000000"/>
          <w:spacing w:val="-6"/>
          <w:sz w:val="28"/>
          <w:szCs w:val="28"/>
        </w:rPr>
      </w:pPr>
      <w:r w:rsidRPr="00BF7862">
        <w:rPr>
          <w:noProof/>
          <w:color w:val="000000"/>
          <w:spacing w:val="-6"/>
          <w:sz w:val="28"/>
          <w:szCs w:val="28"/>
        </w:rPr>
        <w:lastRenderedPageBreak/>
        <w:t xml:space="preserve">                мотивации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персонала </w:instrText>
      </w:r>
      <w:r w:rsidR="007702EB" w:rsidRPr="00BF7862">
        <w:rPr>
          <w:noProof/>
          <w:color w:val="000000"/>
          <w:spacing w:val="-6"/>
          <w:sz w:val="28"/>
          <w:szCs w:val="28"/>
          <w:highlight w:val="white"/>
        </w:rPr>
        <w:fldChar w:fldCharType="end"/>
      </w:r>
      <w:r w:rsidRPr="00BF7862">
        <w:rPr>
          <w:noProof/>
          <w:color w:val="000000"/>
          <w:spacing w:val="-6"/>
          <w:sz w:val="28"/>
          <w:szCs w:val="28"/>
        </w:rPr>
        <w:t>в ОАО «КФ «Белогорье»</w:t>
      </w:r>
    </w:p>
    <w:p w:rsidR="00F72D92" w:rsidRPr="00BF7862" w:rsidRDefault="00F72D92" w:rsidP="008B1969">
      <w:pPr>
        <w:pStyle w:val="a5"/>
        <w:shd w:val="clear" w:color="auto" w:fill="FFFFFF"/>
        <w:spacing w:before="0" w:beforeAutospacing="0" w:after="0" w:afterAutospacing="0" w:line="360" w:lineRule="auto"/>
        <w:ind w:firstLine="720"/>
        <w:contextualSpacing/>
        <w:jc w:val="both"/>
        <w:rPr>
          <w:noProof/>
          <w:color w:val="000000"/>
          <w:spacing w:val="-6"/>
          <w:sz w:val="23"/>
          <w:szCs w:val="23"/>
        </w:rPr>
      </w:pPr>
    </w:p>
    <w:p w:rsidR="000C6227" w:rsidRDefault="000A3111" w:rsidP="00E2765C">
      <w:pPr>
        <w:pStyle w:val="a5"/>
        <w:spacing w:before="0" w:beforeAutospacing="0" w:after="0" w:afterAutospacing="0" w:line="360" w:lineRule="auto"/>
        <w:ind w:firstLine="851"/>
        <w:contextualSpacing/>
        <w:jc w:val="both"/>
        <w:rPr>
          <w:rStyle w:val="apple-converted-space"/>
          <w:color w:val="000000"/>
          <w:sz w:val="28"/>
          <w:szCs w:val="28"/>
        </w:rPr>
      </w:pPr>
      <w:r w:rsidRPr="000A3111">
        <w:rPr>
          <w:color w:val="000000"/>
          <w:sz w:val="28"/>
          <w:szCs w:val="28"/>
        </w:rPr>
        <w:t xml:space="preserve">Решающим фактором, воздействующим на результативность деятельности </w:t>
      </w:r>
      <w:r>
        <w:rPr>
          <w:color w:val="000000"/>
          <w:sz w:val="28"/>
          <w:szCs w:val="28"/>
        </w:rPr>
        <w:t>сотрудников</w:t>
      </w:r>
      <w:r w:rsidR="00E26B54">
        <w:rPr>
          <w:color w:val="000000"/>
          <w:sz w:val="28"/>
          <w:szCs w:val="28"/>
        </w:rPr>
        <w:t xml:space="preserve"> в ОАО «КФ «Белогорье» </w:t>
      </w:r>
      <w:r w:rsidRPr="000A3111">
        <w:rPr>
          <w:color w:val="000000"/>
          <w:sz w:val="28"/>
          <w:szCs w:val="28"/>
        </w:rPr>
        <w:t>является их мотивация. Как показал анализ, стимулирование труда персонала изучаемого предприятия, наиболее слабая сторона в управлении персоналом. Поэтому, на наш взгляд, необходим поиск новых методов в повышении эффективности их труда.</w:t>
      </w:r>
      <w:r w:rsidRPr="000A3111">
        <w:rPr>
          <w:rStyle w:val="apple-converted-space"/>
          <w:color w:val="000000"/>
          <w:sz w:val="28"/>
          <w:szCs w:val="28"/>
        </w:rPr>
        <w:t> </w:t>
      </w:r>
    </w:p>
    <w:p w:rsidR="00641456" w:rsidRPr="00641456" w:rsidRDefault="00641456" w:rsidP="00641456">
      <w:pPr>
        <w:pStyle w:val="a5"/>
        <w:shd w:val="clear" w:color="auto" w:fill="FFFFFF"/>
        <w:spacing w:before="0" w:beforeAutospacing="0" w:after="0" w:afterAutospacing="0" w:line="360" w:lineRule="auto"/>
        <w:ind w:firstLine="851"/>
        <w:contextualSpacing/>
        <w:jc w:val="both"/>
        <w:rPr>
          <w:color w:val="000000" w:themeColor="text1"/>
          <w:sz w:val="28"/>
          <w:szCs w:val="28"/>
        </w:rPr>
      </w:pPr>
      <w:r w:rsidRPr="00641456">
        <w:rPr>
          <w:color w:val="000000" w:themeColor="text1"/>
          <w:sz w:val="28"/>
          <w:szCs w:val="28"/>
        </w:rPr>
        <w:t>Политика в области совершенствования мотивации труда может быть реализована в нескольких направлениях:</w:t>
      </w:r>
    </w:p>
    <w:p w:rsidR="00641456" w:rsidRPr="00641456" w:rsidRDefault="00641456" w:rsidP="00641456">
      <w:pPr>
        <w:pStyle w:val="a5"/>
        <w:shd w:val="clear" w:color="auto" w:fill="FFFFFF"/>
        <w:spacing w:before="0" w:beforeAutospacing="0" w:after="0" w:afterAutospacing="0" w:line="360" w:lineRule="auto"/>
        <w:contextualSpacing/>
        <w:jc w:val="both"/>
        <w:rPr>
          <w:color w:val="000000" w:themeColor="text1"/>
          <w:sz w:val="28"/>
          <w:szCs w:val="28"/>
        </w:rPr>
      </w:pPr>
      <w:r w:rsidRPr="00641456">
        <w:rPr>
          <w:color w:val="000000" w:themeColor="text1"/>
          <w:sz w:val="28"/>
          <w:szCs w:val="28"/>
        </w:rPr>
        <w:t xml:space="preserve">           - оптимизация системы морального стимулирования труда;</w:t>
      </w:r>
    </w:p>
    <w:p w:rsidR="00641456" w:rsidRPr="00641456" w:rsidRDefault="00641456" w:rsidP="00641456">
      <w:pPr>
        <w:pStyle w:val="a5"/>
        <w:shd w:val="clear" w:color="auto" w:fill="FFFFFF"/>
        <w:spacing w:before="0" w:beforeAutospacing="0" w:after="0" w:afterAutospacing="0" w:line="360" w:lineRule="auto"/>
        <w:ind w:firstLine="851"/>
        <w:contextualSpacing/>
        <w:jc w:val="both"/>
        <w:rPr>
          <w:color w:val="000000" w:themeColor="text1"/>
          <w:sz w:val="28"/>
          <w:szCs w:val="28"/>
        </w:rPr>
      </w:pPr>
      <w:r w:rsidRPr="00641456">
        <w:rPr>
          <w:color w:val="000000" w:themeColor="text1"/>
          <w:sz w:val="28"/>
          <w:szCs w:val="28"/>
        </w:rPr>
        <w:t>- совершенствование системы нематериального стимулирования труда;</w:t>
      </w:r>
    </w:p>
    <w:p w:rsidR="00641456" w:rsidRPr="00641456" w:rsidRDefault="00641456" w:rsidP="00641456">
      <w:pPr>
        <w:pStyle w:val="a5"/>
        <w:shd w:val="clear" w:color="auto" w:fill="FFFFFF"/>
        <w:spacing w:before="0" w:beforeAutospacing="0" w:after="0" w:afterAutospacing="0" w:line="360" w:lineRule="auto"/>
        <w:contextualSpacing/>
        <w:jc w:val="both"/>
        <w:rPr>
          <w:color w:val="000000" w:themeColor="text1"/>
          <w:sz w:val="28"/>
          <w:szCs w:val="28"/>
        </w:rPr>
      </w:pPr>
      <w:r w:rsidRPr="00641456">
        <w:rPr>
          <w:color w:val="000000" w:themeColor="text1"/>
          <w:sz w:val="28"/>
          <w:szCs w:val="28"/>
        </w:rPr>
        <w:t xml:space="preserve">           - улучшение системы материального стимулирования труда.</w:t>
      </w:r>
    </w:p>
    <w:p w:rsidR="000A3111" w:rsidRDefault="000A3111" w:rsidP="00E2765C">
      <w:pPr>
        <w:pStyle w:val="a5"/>
        <w:spacing w:before="0" w:beforeAutospacing="0" w:after="0" w:afterAutospacing="0" w:line="360" w:lineRule="auto"/>
        <w:ind w:firstLine="851"/>
        <w:contextualSpacing/>
        <w:jc w:val="both"/>
        <w:rPr>
          <w:color w:val="000000"/>
          <w:sz w:val="28"/>
          <w:szCs w:val="28"/>
        </w:rPr>
      </w:pPr>
      <w:r w:rsidRPr="000A3111">
        <w:rPr>
          <w:color w:val="000000"/>
          <w:sz w:val="28"/>
          <w:szCs w:val="28"/>
        </w:rPr>
        <w:t xml:space="preserve">Определим основные направления </w:t>
      </w:r>
      <w:r>
        <w:rPr>
          <w:color w:val="000000"/>
          <w:sz w:val="28"/>
          <w:szCs w:val="28"/>
        </w:rPr>
        <w:t>для улучшения мотивации труда на предприятии ОАО «КФ «Белогорь</w:t>
      </w:r>
      <w:r w:rsidR="00450423">
        <w:rPr>
          <w:color w:val="000000"/>
          <w:sz w:val="28"/>
          <w:szCs w:val="28"/>
        </w:rPr>
        <w:t>е» и представим их на рисунке 14</w:t>
      </w:r>
      <w:r>
        <w:rPr>
          <w:color w:val="000000"/>
          <w:sz w:val="28"/>
          <w:szCs w:val="28"/>
        </w:rPr>
        <w:t>.</w:t>
      </w:r>
    </w:p>
    <w:p w:rsidR="001C2652" w:rsidRPr="000A3111" w:rsidRDefault="001C2652" w:rsidP="00E2765C">
      <w:pPr>
        <w:pStyle w:val="a5"/>
        <w:spacing w:before="0" w:beforeAutospacing="0" w:after="0" w:afterAutospacing="0" w:line="360" w:lineRule="auto"/>
        <w:ind w:firstLine="851"/>
        <w:contextualSpacing/>
        <w:jc w:val="both"/>
        <w:rPr>
          <w:noProof/>
          <w:color w:val="000000" w:themeColor="text1"/>
          <w:spacing w:val="-6"/>
          <w:sz w:val="28"/>
          <w:szCs w:val="28"/>
        </w:rPr>
      </w:pPr>
    </w:p>
    <w:p w:rsidR="00E2765C" w:rsidRDefault="004B4DBE" w:rsidP="008B1969">
      <w:pPr>
        <w:shd w:val="clear" w:color="auto" w:fill="FFFFFF"/>
        <w:spacing w:after="0" w:line="360" w:lineRule="auto"/>
        <w:ind w:firstLine="851"/>
        <w:contextualSpacing/>
        <w:jc w:val="both"/>
        <w:rPr>
          <w:rFonts w:cs="Times New Roman"/>
          <w:noProof/>
          <w:color w:val="000000" w:themeColor="text1"/>
          <w:spacing w:val="-6"/>
          <w:szCs w:val="28"/>
        </w:rPr>
      </w:pPr>
      <w:r>
        <w:rPr>
          <w:rFonts w:cs="Times New Roman"/>
          <w:noProof/>
          <w:color w:val="000000" w:themeColor="text1"/>
          <w:spacing w:val="-6"/>
          <w:szCs w:val="28"/>
          <w:lang w:eastAsia="ru-RU"/>
        </w:rPr>
        <w:pict>
          <v:group id="_x0000_s1243" style="position:absolute;left:0;text-align:left;margin-left:13.2pt;margin-top:1.25pt;width:420.75pt;height:153.75pt;z-index:251688960" coordorigin="1965,8535" coordsize="8505,3840">
            <v:roundrect id="_x0000_s1223" style="position:absolute;left:1965;top:9735;width:2610;height:1200" arcsize="10923f">
              <v:textbox style="mso-next-textbox:#_x0000_s1223">
                <w:txbxContent>
                  <w:p w:rsidR="004427F0" w:rsidRPr="00F426FB" w:rsidRDefault="004427F0" w:rsidP="00F426FB">
                    <w:pPr>
                      <w:jc w:val="center"/>
                      <w:rPr>
                        <w:color w:val="000000" w:themeColor="text1"/>
                        <w:sz w:val="24"/>
                        <w:szCs w:val="24"/>
                      </w:rPr>
                    </w:pPr>
                    <w:r>
                      <w:rPr>
                        <w:color w:val="000000" w:themeColor="text1"/>
                        <w:sz w:val="24"/>
                        <w:szCs w:val="24"/>
                      </w:rPr>
                      <w:t>1.</w:t>
                    </w:r>
                    <w:r w:rsidRPr="00F426FB">
                      <w:rPr>
                        <w:color w:val="000000" w:themeColor="text1"/>
                        <w:sz w:val="24"/>
                        <w:szCs w:val="24"/>
                      </w:rPr>
                      <w:t>Материальное стимулирование</w:t>
                    </w:r>
                  </w:p>
                </w:txbxContent>
              </v:textbox>
            </v:roundrect>
            <v:roundrect id="_x0000_s1228" style="position:absolute;left:7860;top:9735;width:2610;height:1200" arcsize="10923f">
              <v:textbox style="mso-next-textbox:#_x0000_s1228">
                <w:txbxContent>
                  <w:p w:rsidR="004427F0" w:rsidRPr="00F426FB" w:rsidRDefault="004427F0" w:rsidP="00F426FB">
                    <w:pPr>
                      <w:jc w:val="center"/>
                      <w:rPr>
                        <w:color w:val="000000" w:themeColor="text1"/>
                        <w:sz w:val="24"/>
                        <w:szCs w:val="24"/>
                      </w:rPr>
                    </w:pPr>
                    <w:r>
                      <w:rPr>
                        <w:color w:val="000000" w:themeColor="text1"/>
                        <w:sz w:val="24"/>
                        <w:szCs w:val="24"/>
                      </w:rPr>
                      <w:t>2.</w:t>
                    </w:r>
                    <w:proofErr w:type="gramStart"/>
                    <w:r w:rsidRPr="00F426FB">
                      <w:rPr>
                        <w:color w:val="000000" w:themeColor="text1"/>
                        <w:sz w:val="24"/>
                        <w:szCs w:val="24"/>
                      </w:rPr>
                      <w:t>Совершенствова</w:t>
                    </w:r>
                    <w:r>
                      <w:rPr>
                        <w:color w:val="000000" w:themeColor="text1"/>
                        <w:sz w:val="24"/>
                        <w:szCs w:val="24"/>
                      </w:rPr>
                      <w:t>-</w:t>
                    </w:r>
                    <w:r w:rsidRPr="00F426FB">
                      <w:rPr>
                        <w:color w:val="000000" w:themeColor="text1"/>
                        <w:sz w:val="24"/>
                        <w:szCs w:val="24"/>
                      </w:rPr>
                      <w:t>ние</w:t>
                    </w:r>
                    <w:proofErr w:type="gramEnd"/>
                    <w:r w:rsidRPr="00F426FB">
                      <w:rPr>
                        <w:color w:val="000000" w:themeColor="text1"/>
                        <w:sz w:val="24"/>
                        <w:szCs w:val="24"/>
                      </w:rPr>
                      <w:t xml:space="preserve"> организации труда</w:t>
                    </w:r>
                  </w:p>
                </w:txbxContent>
              </v:textbox>
            </v:roundrect>
            <v:roundrect id="_x0000_s1229" style="position:absolute;left:1965;top:11175;width:2610;height:1200" arcsize="10923f">
              <v:textbox style="mso-next-textbox:#_x0000_s1229">
                <w:txbxContent>
                  <w:p w:rsidR="004427F0" w:rsidRPr="00F426FB" w:rsidRDefault="004427F0" w:rsidP="00F426FB">
                    <w:pPr>
                      <w:jc w:val="center"/>
                      <w:rPr>
                        <w:color w:val="000000" w:themeColor="text1"/>
                        <w:sz w:val="24"/>
                        <w:szCs w:val="24"/>
                      </w:rPr>
                    </w:pPr>
                    <w:r>
                      <w:rPr>
                        <w:color w:val="000000" w:themeColor="text1"/>
                        <w:sz w:val="24"/>
                        <w:szCs w:val="24"/>
                      </w:rPr>
                      <w:t>4.</w:t>
                    </w:r>
                    <w:r w:rsidRPr="00F426FB">
                      <w:rPr>
                        <w:color w:val="000000" w:themeColor="text1"/>
                        <w:sz w:val="24"/>
                        <w:szCs w:val="24"/>
                      </w:rPr>
                      <w:t>Вовлечение персонала в процесс управления</w:t>
                    </w:r>
                  </w:p>
                </w:txbxContent>
              </v:textbox>
            </v:roundrect>
            <v:roundrect id="_x0000_s1230" style="position:absolute;left:4860;top:10095;width:2610;height:1200" arcsize="10923f">
              <v:textbox style="mso-next-textbox:#_x0000_s1230">
                <w:txbxContent>
                  <w:p w:rsidR="004427F0" w:rsidRPr="00F426FB" w:rsidRDefault="004427F0" w:rsidP="00F426FB">
                    <w:pPr>
                      <w:jc w:val="center"/>
                      <w:rPr>
                        <w:color w:val="000000" w:themeColor="text1"/>
                        <w:sz w:val="24"/>
                        <w:szCs w:val="24"/>
                      </w:rPr>
                    </w:pPr>
                    <w:r>
                      <w:rPr>
                        <w:color w:val="000000" w:themeColor="text1"/>
                        <w:sz w:val="24"/>
                        <w:szCs w:val="24"/>
                      </w:rPr>
                      <w:t>3.</w:t>
                    </w:r>
                    <w:r w:rsidRPr="00F426FB">
                      <w:rPr>
                        <w:color w:val="000000" w:themeColor="text1"/>
                        <w:sz w:val="24"/>
                        <w:szCs w:val="24"/>
                      </w:rPr>
                      <w:t>Улучшение качества рабочей силы</w:t>
                    </w:r>
                  </w:p>
                </w:txbxContent>
              </v:textbox>
            </v:roundrect>
            <v:roundrect id="_x0000_s1231" style="position:absolute;left:7860;top:11175;width:2610;height:1200" arcsize="10923f">
              <v:textbox style="mso-next-textbox:#_x0000_s1231">
                <w:txbxContent>
                  <w:p w:rsidR="004427F0" w:rsidRPr="00F426FB" w:rsidRDefault="004427F0" w:rsidP="00F426FB">
                    <w:pPr>
                      <w:jc w:val="center"/>
                      <w:rPr>
                        <w:color w:val="000000" w:themeColor="text1"/>
                        <w:sz w:val="24"/>
                        <w:szCs w:val="24"/>
                      </w:rPr>
                    </w:pPr>
                    <w:r>
                      <w:rPr>
                        <w:color w:val="000000" w:themeColor="text1"/>
                        <w:sz w:val="24"/>
                        <w:szCs w:val="24"/>
                      </w:rPr>
                      <w:t>5.Неденежное стимулирование</w:t>
                    </w:r>
                  </w:p>
                </w:txbxContent>
              </v:textbox>
            </v:roundrect>
            <v:roundrect id="_x0000_s1232" style="position:absolute;left:4860;top:8535;width:2610;height:1200" arcsize="10923f">
              <v:textbox style="mso-next-textbox:#_x0000_s1232">
                <w:txbxContent>
                  <w:p w:rsidR="004427F0" w:rsidRPr="00F426FB" w:rsidRDefault="004427F0" w:rsidP="00F426FB">
                    <w:pPr>
                      <w:jc w:val="center"/>
                      <w:rPr>
                        <w:color w:val="000000" w:themeColor="text1"/>
                        <w:sz w:val="24"/>
                        <w:szCs w:val="24"/>
                      </w:rPr>
                    </w:pPr>
                    <w:r w:rsidRPr="00F426FB">
                      <w:rPr>
                        <w:color w:val="000000" w:themeColor="text1"/>
                        <w:sz w:val="24"/>
                        <w:szCs w:val="24"/>
                      </w:rPr>
                      <w:t>Направления по совершенствованию трудовой мотивации</w:t>
                    </w:r>
                  </w:p>
                </w:txbxContent>
              </v:textbox>
            </v:roundrect>
            <v:shape id="_x0000_s1236" type="#_x0000_t32" style="position:absolute;left:6150;top:9735;width:15;height:360"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38" type="#_x0000_t34" style="position:absolute;left:3165;top:9075;width:1695;height:660;rotation:180;flip:y" o:connectortype="elbow" adj="10794,297000,-61933"/>
            <v:shape id="_x0000_s1239" type="#_x0000_t34" style="position:absolute;left:7470;top:9075;width:1860;height:660" o:connectortype="elbow" adj=",-297000,-86748"/>
            <v:shape id="_x0000_s1241" type="#_x0000_t32" style="position:absolute;left:4005;top:10935;width:0;height:240" o:connectortype="straight"/>
            <v:shape id="_x0000_s1242" type="#_x0000_t32" style="position:absolute;left:8430;top:10935;width:0;height:240" o:connectortype="straight"/>
          </v:group>
        </w:pict>
      </w: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765C" w:rsidP="008B1969">
      <w:pPr>
        <w:shd w:val="clear" w:color="auto" w:fill="FFFFFF"/>
        <w:spacing w:after="0" w:line="360" w:lineRule="auto"/>
        <w:ind w:firstLine="851"/>
        <w:contextualSpacing/>
        <w:jc w:val="both"/>
        <w:rPr>
          <w:rFonts w:cs="Times New Roman"/>
          <w:noProof/>
          <w:color w:val="000000" w:themeColor="text1"/>
          <w:spacing w:val="-6"/>
          <w:szCs w:val="28"/>
        </w:rPr>
      </w:pPr>
    </w:p>
    <w:p w:rsidR="00E2765C" w:rsidRDefault="00E26B54" w:rsidP="000A3111">
      <w:pPr>
        <w:shd w:val="clear" w:color="auto" w:fill="FFFFFF"/>
        <w:spacing w:after="0" w:line="360" w:lineRule="auto"/>
        <w:ind w:firstLine="851"/>
        <w:contextualSpacing/>
        <w:rPr>
          <w:rFonts w:cs="Times New Roman"/>
          <w:noProof/>
          <w:color w:val="000000" w:themeColor="text1"/>
          <w:spacing w:val="-6"/>
          <w:szCs w:val="28"/>
        </w:rPr>
      </w:pPr>
      <w:r>
        <w:rPr>
          <w:rFonts w:cs="Times New Roman"/>
          <w:noProof/>
          <w:color w:val="000000" w:themeColor="text1"/>
          <w:spacing w:val="-6"/>
          <w:szCs w:val="28"/>
        </w:rPr>
        <w:t xml:space="preserve">  </w:t>
      </w:r>
      <w:r w:rsidR="00450423">
        <w:rPr>
          <w:rFonts w:cs="Times New Roman"/>
          <w:noProof/>
          <w:color w:val="000000" w:themeColor="text1"/>
          <w:spacing w:val="-6"/>
          <w:szCs w:val="28"/>
        </w:rPr>
        <w:t>Рис. 14</w:t>
      </w:r>
      <w:r w:rsidR="000A3111">
        <w:rPr>
          <w:rFonts w:cs="Times New Roman"/>
          <w:noProof/>
          <w:color w:val="000000" w:themeColor="text1"/>
          <w:spacing w:val="-6"/>
          <w:szCs w:val="28"/>
        </w:rPr>
        <w:t>. Основные направления для улучшения мотивации труда</w:t>
      </w:r>
    </w:p>
    <w:p w:rsidR="00EC7389" w:rsidRPr="00641456" w:rsidRDefault="00E26B54" w:rsidP="00E26B54">
      <w:pPr>
        <w:shd w:val="clear" w:color="auto" w:fill="FFFFFF"/>
        <w:spacing w:after="0" w:line="360" w:lineRule="auto"/>
        <w:contextualSpacing/>
        <w:rPr>
          <w:rFonts w:cs="Times New Roman"/>
          <w:noProof/>
          <w:color w:val="000000" w:themeColor="text1"/>
          <w:spacing w:val="-6"/>
          <w:szCs w:val="28"/>
        </w:rPr>
      </w:pPr>
      <w:r>
        <w:rPr>
          <w:rFonts w:cs="Times New Roman"/>
          <w:noProof/>
          <w:color w:val="000000" w:themeColor="text1"/>
          <w:spacing w:val="-6"/>
          <w:szCs w:val="28"/>
        </w:rPr>
        <w:t xml:space="preserve">                                                   </w:t>
      </w:r>
      <w:r w:rsidR="0010333A">
        <w:rPr>
          <w:rFonts w:cs="Times New Roman"/>
          <w:noProof/>
          <w:color w:val="000000" w:themeColor="text1"/>
          <w:spacing w:val="-6"/>
          <w:szCs w:val="28"/>
        </w:rPr>
        <w:t>в</w:t>
      </w:r>
      <w:r w:rsidR="000A3111">
        <w:rPr>
          <w:rFonts w:cs="Times New Roman"/>
          <w:noProof/>
          <w:color w:val="000000" w:themeColor="text1"/>
          <w:spacing w:val="-6"/>
          <w:szCs w:val="28"/>
        </w:rPr>
        <w:t xml:space="preserve"> ОАО «КФ «Белогорье»   </w:t>
      </w:r>
    </w:p>
    <w:p w:rsidR="00641456" w:rsidRPr="00641456" w:rsidRDefault="00450423" w:rsidP="00641456">
      <w:pPr>
        <w:shd w:val="clear" w:color="auto" w:fill="FFFFFF"/>
        <w:spacing w:after="0" w:line="360" w:lineRule="auto"/>
        <w:ind w:firstLine="851"/>
        <w:contextualSpacing/>
        <w:jc w:val="both"/>
        <w:rPr>
          <w:noProof/>
          <w:color w:val="000000" w:themeColor="text1"/>
          <w:spacing w:val="-6"/>
        </w:rPr>
      </w:pPr>
      <w:r>
        <w:rPr>
          <w:noProof/>
          <w:color w:val="000000" w:themeColor="text1"/>
          <w:spacing w:val="-6"/>
        </w:rPr>
        <w:lastRenderedPageBreak/>
        <w:t>Далее на рисунке 15</w:t>
      </w:r>
      <w:r w:rsidR="00641456" w:rsidRPr="00641456">
        <w:rPr>
          <w:noProof/>
          <w:color w:val="000000" w:themeColor="text1"/>
          <w:spacing w:val="-6"/>
        </w:rPr>
        <w:t xml:space="preserve"> рассмотрим основные этапы совершенствования системы мотивации труда персонала на предприятии ОАО «КФ «Белогорье».</w:t>
      </w:r>
    </w:p>
    <w:p w:rsidR="00641456" w:rsidRPr="00641456" w:rsidRDefault="00641456" w:rsidP="00641456">
      <w:pPr>
        <w:pStyle w:val="a5"/>
        <w:shd w:val="clear" w:color="auto" w:fill="FFFFFF"/>
        <w:spacing w:before="0" w:beforeAutospacing="0" w:after="0" w:afterAutospacing="0" w:line="360" w:lineRule="auto"/>
        <w:contextualSpacing/>
        <w:jc w:val="both"/>
        <w:rPr>
          <w:color w:val="000000" w:themeColor="text1"/>
          <w:sz w:val="28"/>
          <w:szCs w:val="28"/>
        </w:rPr>
      </w:pPr>
    </w:p>
    <w:p w:rsidR="001C2652" w:rsidRDefault="001C2652" w:rsidP="00641456">
      <w:pPr>
        <w:shd w:val="clear" w:color="auto" w:fill="FFFFFF"/>
        <w:spacing w:after="0" w:line="360" w:lineRule="auto"/>
        <w:contextualSpacing/>
        <w:jc w:val="both"/>
        <w:rPr>
          <w:noProof/>
          <w:color w:val="000000" w:themeColor="text1"/>
          <w:spacing w:val="-6"/>
        </w:rPr>
      </w:pPr>
    </w:p>
    <w:p w:rsidR="001C2652" w:rsidRDefault="001C2652" w:rsidP="008B1969">
      <w:pPr>
        <w:shd w:val="clear" w:color="auto" w:fill="FFFFFF"/>
        <w:spacing w:after="0" w:line="360" w:lineRule="auto"/>
        <w:ind w:firstLine="851"/>
        <w:contextualSpacing/>
        <w:jc w:val="both"/>
        <w:rPr>
          <w:noProof/>
          <w:color w:val="000000" w:themeColor="text1"/>
          <w:spacing w:val="-6"/>
        </w:rPr>
      </w:pPr>
    </w:p>
    <w:p w:rsidR="00202C8D" w:rsidRDefault="004B4DBE" w:rsidP="008B1969">
      <w:pPr>
        <w:shd w:val="clear" w:color="auto" w:fill="FFFFFF"/>
        <w:spacing w:after="0" w:line="360" w:lineRule="auto"/>
        <w:ind w:firstLine="851"/>
        <w:contextualSpacing/>
        <w:jc w:val="both"/>
        <w:rPr>
          <w:noProof/>
          <w:color w:val="000000" w:themeColor="text1"/>
          <w:spacing w:val="-6"/>
        </w:rPr>
      </w:pPr>
      <w:r>
        <w:rPr>
          <w:noProof/>
          <w:color w:val="000000" w:themeColor="text1"/>
          <w:spacing w:val="-6"/>
          <w:lang w:eastAsia="ru-RU"/>
        </w:rPr>
        <w:pict>
          <v:group id="_x0000_s1334" style="position:absolute;left:0;text-align:left;margin-left:.85pt;margin-top:-22.6pt;width:458.35pt;height:423.55pt;z-index:251760640" coordorigin="2503,1519" coordsize="9167,8471">
            <v:shape id="_x0000_s1321" type="#_x0000_t32" style="position:absolute;left:2790;top:3045;width:0;height:1245" o:connectortype="straight"/>
            <v:group id="_x0000_s1333" style="position:absolute;left:2503;top:1519;width:9167;height:8471" coordorigin="2503,1519" coordsize="9167,8471">
              <v:shape id="_x0000_s1318" type="#_x0000_t32" style="position:absolute;left:2820;top:3045;width:1305;height:0" o:connectortype="straight">
                <v:stroke endarrow="block"/>
              </v:shape>
              <v:group id="_x0000_s1332" style="position:absolute;left:2503;top:1519;width:9167;height:8471" coordorigin="2503,1519" coordsize="9167,8471">
                <v:roundrect id="_x0000_s1285" style="position:absolute;left:3495;top:1519;width:4800;height:1080" arcsize="10923f">
                  <v:textbox style="mso-next-textbox:#_x0000_s1285">
                    <w:txbxContent>
                      <w:p w:rsidR="004427F0" w:rsidRPr="00202C8D" w:rsidRDefault="004427F0" w:rsidP="00202C8D">
                        <w:pPr>
                          <w:jc w:val="center"/>
                          <w:rPr>
                            <w:color w:val="000000" w:themeColor="text1"/>
                            <w:sz w:val="22"/>
                            <w:szCs w:val="22"/>
                          </w:rPr>
                        </w:pPr>
                        <w:r w:rsidRPr="00202C8D">
                          <w:rPr>
                            <w:color w:val="000000" w:themeColor="text1"/>
                            <w:sz w:val="22"/>
                            <w:szCs w:val="22"/>
                          </w:rPr>
                          <w:t xml:space="preserve">Мероприятия по введению новой системы мотивации труда на предприятии               ОАО «КФ «Белогорье» </w:t>
                        </w:r>
                        <w:r>
                          <w:rPr>
                            <w:noProof/>
                            <w:color w:val="000000" w:themeColor="text1"/>
                            <w:sz w:val="22"/>
                            <w:szCs w:val="22"/>
                            <w:lang w:eastAsia="ru-RU"/>
                          </w:rPr>
                          <w:drawing>
                            <wp:inline distT="0" distB="0" distL="0" distR="0">
                              <wp:extent cx="2798445" cy="260112"/>
                              <wp:effectExtent l="19050" t="0" r="190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2798445" cy="260112"/>
                                      </a:xfrm>
                                      <a:prstGeom prst="rect">
                                        <a:avLst/>
                                      </a:prstGeom>
                                      <a:noFill/>
                                      <a:ln w="9525">
                                        <a:noFill/>
                                        <a:miter lim="800000"/>
                                        <a:headEnd/>
                                        <a:tailEnd/>
                                      </a:ln>
                                    </pic:spPr>
                                  </pic:pic>
                                </a:graphicData>
                              </a:graphic>
                            </wp:inline>
                          </w:drawing>
                        </w:r>
                      </w:p>
                    </w:txbxContent>
                  </v:textbox>
                </v:roundrect>
                <v:roundrect id="_x0000_s1286" style="position:absolute;left:4020;top:5149;width:4965;height:825" arcsize="10923f">
                  <v:textbox style="mso-next-textbox:#_x0000_s1286">
                    <w:txbxContent>
                      <w:p w:rsidR="004427F0" w:rsidRPr="00202C8D" w:rsidRDefault="004427F0" w:rsidP="00202C8D">
                        <w:pPr>
                          <w:jc w:val="center"/>
                          <w:rPr>
                            <w:color w:val="000000" w:themeColor="text1"/>
                            <w:sz w:val="22"/>
                            <w:szCs w:val="22"/>
                          </w:rPr>
                        </w:pPr>
                        <w:r w:rsidRPr="00202C8D">
                          <w:rPr>
                            <w:color w:val="000000" w:themeColor="text1"/>
                            <w:sz w:val="22"/>
                            <w:szCs w:val="22"/>
                          </w:rPr>
                          <w:t>Процент снижения премий от 0 до 100% при невыполнении установленного задания</w:t>
                        </w:r>
                      </w:p>
                    </w:txbxContent>
                  </v:textbox>
                </v:roundrect>
                <v:roundrect id="_x0000_s1287" style="position:absolute;left:3255;top:4369;width:4665;height:585" arcsize="10923f">
                  <v:textbox style="mso-next-textbox:#_x0000_s1287">
                    <w:txbxContent>
                      <w:p w:rsidR="004427F0" w:rsidRPr="00202C8D" w:rsidRDefault="004427F0" w:rsidP="00202C8D">
                        <w:pPr>
                          <w:jc w:val="center"/>
                          <w:rPr>
                            <w:color w:val="000000" w:themeColor="text1"/>
                            <w:sz w:val="24"/>
                            <w:szCs w:val="24"/>
                          </w:rPr>
                        </w:pPr>
                        <w:r w:rsidRPr="00202C8D">
                          <w:rPr>
                            <w:color w:val="000000" w:themeColor="text1"/>
                            <w:sz w:val="24"/>
                            <w:szCs w:val="24"/>
                          </w:rPr>
                          <w:t>Изменение условий премиальных выплат</w:t>
                        </w:r>
                      </w:p>
                    </w:txbxContent>
                  </v:textbox>
                </v:roundrect>
                <v:roundrect id="_x0000_s1288" style="position:absolute;left:4125;top:2914;width:4665;height:510" arcsize="10923f">
                  <v:textbox style="mso-next-textbox:#_x0000_s1288">
                    <w:txbxContent>
                      <w:p w:rsidR="004427F0" w:rsidRPr="00202C8D" w:rsidRDefault="004427F0" w:rsidP="00202C8D">
                        <w:pPr>
                          <w:jc w:val="center"/>
                          <w:rPr>
                            <w:color w:val="000000" w:themeColor="text1"/>
                            <w:sz w:val="22"/>
                            <w:szCs w:val="22"/>
                          </w:rPr>
                        </w:pPr>
                        <w:r>
                          <w:rPr>
                            <w:color w:val="000000" w:themeColor="text1"/>
                            <w:sz w:val="22"/>
                            <w:szCs w:val="22"/>
                          </w:rPr>
                          <w:t>Увеличение  заработной платы работников</w:t>
                        </w:r>
                      </w:p>
                    </w:txbxContent>
                  </v:textbox>
                </v:roundrect>
                <v:roundrect id="_x0000_s1289" style="position:absolute;left:4125;top:3604;width:4665;height:465" arcsize="10923f">
                  <v:textbox style="mso-next-textbox:#_x0000_s1289">
                    <w:txbxContent>
                      <w:p w:rsidR="004427F0" w:rsidRPr="00202C8D" w:rsidRDefault="004427F0" w:rsidP="00202C8D">
                        <w:pPr>
                          <w:jc w:val="center"/>
                          <w:rPr>
                            <w:color w:val="000000" w:themeColor="text1"/>
                            <w:sz w:val="22"/>
                            <w:szCs w:val="22"/>
                          </w:rPr>
                        </w:pPr>
                        <w:proofErr w:type="spellStart"/>
                        <w:r>
                          <w:rPr>
                            <w:color w:val="000000" w:themeColor="text1"/>
                            <w:sz w:val="22"/>
                            <w:szCs w:val="22"/>
                          </w:rPr>
                          <w:t>Премии</w:t>
                        </w:r>
                        <w:proofErr w:type="gramStart"/>
                        <w:r>
                          <w:rPr>
                            <w:color w:val="000000" w:themeColor="text1"/>
                            <w:sz w:val="22"/>
                            <w:szCs w:val="22"/>
                          </w:rPr>
                          <w:t>,п</w:t>
                        </w:r>
                        <w:proofErr w:type="gramEnd"/>
                        <w:r>
                          <w:rPr>
                            <w:color w:val="000000" w:themeColor="text1"/>
                            <w:sz w:val="22"/>
                            <w:szCs w:val="22"/>
                          </w:rPr>
                          <w:t>одарки,вознаграждения</w:t>
                        </w:r>
                        <w:proofErr w:type="spellEnd"/>
                      </w:p>
                    </w:txbxContent>
                  </v:textbox>
                </v:roundrect>
                <v:roundrect id="_x0000_s1290" style="position:absolute;left:9186;top:2809;width:2112;height:1260" arcsize="10923f">
                  <v:textbox style="mso-next-textbox:#_x0000_s1290">
                    <w:txbxContent>
                      <w:p w:rsidR="004427F0" w:rsidRPr="00202C8D" w:rsidRDefault="004427F0" w:rsidP="00202C8D">
                        <w:pPr>
                          <w:spacing w:after="0" w:line="240" w:lineRule="auto"/>
                          <w:contextualSpacing/>
                          <w:jc w:val="center"/>
                          <w:rPr>
                            <w:color w:val="000000" w:themeColor="text1"/>
                            <w:sz w:val="24"/>
                            <w:szCs w:val="24"/>
                          </w:rPr>
                        </w:pPr>
                        <w:r w:rsidRPr="00202C8D">
                          <w:rPr>
                            <w:color w:val="000000" w:themeColor="text1"/>
                            <w:sz w:val="24"/>
                            <w:szCs w:val="24"/>
                          </w:rPr>
                          <w:t>Усиление мотивационного механизма з/</w:t>
                        </w:r>
                        <w:proofErr w:type="gramStart"/>
                        <w:r w:rsidRPr="00202C8D">
                          <w:rPr>
                            <w:color w:val="000000" w:themeColor="text1"/>
                            <w:sz w:val="24"/>
                            <w:szCs w:val="24"/>
                          </w:rPr>
                          <w:t>п</w:t>
                        </w:r>
                        <w:proofErr w:type="gramEnd"/>
                      </w:p>
                    </w:txbxContent>
                  </v:textbox>
                </v:roundrect>
                <v:roundrect id="_x0000_s1291" style="position:absolute;left:9186;top:5329;width:2484;height:1485" arcsize="10923f">
                  <v:textbox style="mso-next-textbox:#_x0000_s1291">
                    <w:txbxContent>
                      <w:p w:rsidR="004427F0" w:rsidRPr="00F93E33" w:rsidRDefault="004427F0" w:rsidP="00F93E33">
                        <w:pPr>
                          <w:jc w:val="center"/>
                          <w:rPr>
                            <w:color w:val="000000" w:themeColor="text1"/>
                            <w:sz w:val="24"/>
                            <w:szCs w:val="24"/>
                          </w:rPr>
                        </w:pPr>
                        <w:r>
                          <w:rPr>
                            <w:color w:val="000000" w:themeColor="text1"/>
                            <w:sz w:val="24"/>
                            <w:szCs w:val="24"/>
                          </w:rPr>
                          <w:t>Повышение уровня взаимосвязи между результатом труда и его оплатой</w:t>
                        </w:r>
                      </w:p>
                    </w:txbxContent>
                  </v:textbox>
                </v:roundrect>
                <v:roundrect id="_x0000_s1292" style="position:absolute;left:4215;top:6154;width:4770;height:1181" arcsize="10923f">
                  <v:textbox style="mso-next-textbox:#_x0000_s1292">
                    <w:txbxContent>
                      <w:p w:rsidR="004427F0" w:rsidRPr="00F93E33" w:rsidRDefault="004427F0" w:rsidP="00F93E33">
                        <w:pPr>
                          <w:jc w:val="center"/>
                          <w:rPr>
                            <w:color w:val="000000" w:themeColor="text1"/>
                            <w:sz w:val="24"/>
                            <w:szCs w:val="24"/>
                          </w:rPr>
                        </w:pPr>
                        <w:r w:rsidRPr="00F93E33">
                          <w:rPr>
                            <w:color w:val="000000" w:themeColor="text1"/>
                            <w:sz w:val="24"/>
                            <w:szCs w:val="24"/>
                          </w:rPr>
                          <w:t>Увеличение выручки, увеличения качества, сокращение сроков выполнения работ, экономия материальных ресурсов</w:t>
                        </w:r>
                      </w:p>
                    </w:txbxContent>
                  </v:textbox>
                </v:roundrect>
                <v:roundrect id="_x0000_s1293" style="position:absolute;left:3495;top:7548;width:4710;height:735" arcsize="10923f">
                  <v:textbox style="mso-next-textbox:#_x0000_s1293">
                    <w:txbxContent>
                      <w:p w:rsidR="004427F0" w:rsidRDefault="004427F0" w:rsidP="00F93E33">
                        <w:pPr>
                          <w:spacing w:after="0" w:line="240" w:lineRule="auto"/>
                          <w:contextualSpacing/>
                          <w:jc w:val="center"/>
                          <w:rPr>
                            <w:color w:val="000000" w:themeColor="text1"/>
                            <w:sz w:val="24"/>
                            <w:szCs w:val="24"/>
                          </w:rPr>
                        </w:pPr>
                        <w:r>
                          <w:rPr>
                            <w:color w:val="000000" w:themeColor="text1"/>
                            <w:sz w:val="24"/>
                            <w:szCs w:val="24"/>
                          </w:rPr>
                          <w:t xml:space="preserve">Изменение структур прочих </w:t>
                        </w:r>
                      </w:p>
                      <w:p w:rsidR="004427F0" w:rsidRPr="00F93E33" w:rsidRDefault="004427F0" w:rsidP="00F93E33">
                        <w:pPr>
                          <w:spacing w:after="0" w:line="240" w:lineRule="auto"/>
                          <w:contextualSpacing/>
                          <w:jc w:val="center"/>
                          <w:rPr>
                            <w:color w:val="000000" w:themeColor="text1"/>
                            <w:sz w:val="24"/>
                            <w:szCs w:val="24"/>
                          </w:rPr>
                        </w:pPr>
                        <w:r>
                          <w:rPr>
                            <w:color w:val="000000" w:themeColor="text1"/>
                            <w:sz w:val="24"/>
                            <w:szCs w:val="24"/>
                          </w:rPr>
                          <w:t>расходов на оплату</w:t>
                        </w:r>
                      </w:p>
                    </w:txbxContent>
                  </v:textbox>
                </v:roundrect>
                <v:roundrect id="_x0000_s1294" style="position:absolute;left:9276;top:8385;width:2250;height:1605" arcsize="10923f">
                  <v:textbox style="mso-next-textbox:#_x0000_s1294">
                    <w:txbxContent>
                      <w:p w:rsidR="004427F0" w:rsidRPr="00F93E33" w:rsidRDefault="004427F0" w:rsidP="00F93E33">
                        <w:pPr>
                          <w:jc w:val="center"/>
                          <w:rPr>
                            <w:color w:val="000000" w:themeColor="text1"/>
                            <w:sz w:val="24"/>
                            <w:szCs w:val="24"/>
                          </w:rPr>
                        </w:pPr>
                        <w:r>
                          <w:rPr>
                            <w:color w:val="000000" w:themeColor="text1"/>
                            <w:sz w:val="24"/>
                            <w:szCs w:val="24"/>
                          </w:rPr>
                          <w:t>Повышение вспомогательной роли системы мотивации труда</w:t>
                        </w:r>
                      </w:p>
                    </w:txbxContent>
                  </v:textbox>
                </v:roundrect>
                <v:roundrect id="_x0000_s1295" style="position:absolute;left:3870;top:8589;width:5115;height:1401" arcsize="10923f">
                  <v:textbox style="mso-next-textbox:#_x0000_s1295">
                    <w:txbxContent>
                      <w:p w:rsidR="004427F0" w:rsidRPr="00F93E33" w:rsidRDefault="004427F0" w:rsidP="00F93E33">
                        <w:pPr>
                          <w:spacing w:after="0" w:line="240" w:lineRule="auto"/>
                          <w:contextualSpacing/>
                          <w:rPr>
                            <w:color w:val="000000" w:themeColor="text1"/>
                            <w:sz w:val="24"/>
                            <w:szCs w:val="24"/>
                          </w:rPr>
                        </w:pPr>
                        <w:r w:rsidRPr="00F93E33">
                          <w:rPr>
                            <w:color w:val="000000" w:themeColor="text1"/>
                            <w:sz w:val="24"/>
                            <w:szCs w:val="24"/>
                          </w:rPr>
                          <w:t>Увеличение единовременных премий за рациональные</w:t>
                        </w:r>
                        <w:r>
                          <w:rPr>
                            <w:color w:val="000000" w:themeColor="text1"/>
                            <w:sz w:val="24"/>
                            <w:szCs w:val="24"/>
                          </w:rPr>
                          <w:t xml:space="preserve"> </w:t>
                        </w:r>
                        <w:proofErr w:type="spellStart"/>
                        <w:r w:rsidRPr="00F93E33">
                          <w:rPr>
                            <w:color w:val="000000" w:themeColor="text1"/>
                            <w:sz w:val="24"/>
                            <w:szCs w:val="24"/>
                          </w:rPr>
                          <w:t>предложения</w:t>
                        </w:r>
                        <w:proofErr w:type="gramStart"/>
                        <w:r>
                          <w:rPr>
                            <w:color w:val="000000" w:themeColor="text1"/>
                            <w:sz w:val="24"/>
                            <w:szCs w:val="24"/>
                          </w:rPr>
                          <w:t>,в</w:t>
                        </w:r>
                        <w:proofErr w:type="gramEnd"/>
                        <w:r>
                          <w:rPr>
                            <w:color w:val="000000" w:themeColor="text1"/>
                            <w:sz w:val="24"/>
                            <w:szCs w:val="24"/>
                          </w:rPr>
                          <w:t>нутрипроиз-водственные</w:t>
                        </w:r>
                        <w:proofErr w:type="spellEnd"/>
                        <w:r>
                          <w:rPr>
                            <w:color w:val="000000" w:themeColor="text1"/>
                            <w:sz w:val="24"/>
                            <w:szCs w:val="24"/>
                          </w:rPr>
                          <w:t xml:space="preserve"> </w:t>
                        </w:r>
                        <w:proofErr w:type="spellStart"/>
                        <w:r>
                          <w:rPr>
                            <w:color w:val="000000" w:themeColor="text1"/>
                            <w:sz w:val="24"/>
                            <w:szCs w:val="24"/>
                          </w:rPr>
                          <w:t>соревнования,культурно</w:t>
                        </w:r>
                        <w:proofErr w:type="spellEnd"/>
                        <w:r>
                          <w:rPr>
                            <w:color w:val="000000" w:themeColor="text1"/>
                            <w:sz w:val="24"/>
                            <w:szCs w:val="24"/>
                          </w:rPr>
                          <w:t>-бытовые цели</w:t>
                        </w:r>
                      </w:p>
                    </w:txbxContent>
                  </v:textbox>
                </v:roundrect>
                <v:roundrect id="_x0000_s1308" style="position:absolute;left:2610;top:1710;width:450;height:540" arcsize="10923f">
                  <v:textbox style="mso-next-textbox:#_x0000_s1308">
                    <w:txbxContent>
                      <w:p w:rsidR="004427F0" w:rsidRDefault="004427F0">
                        <w:r>
                          <w:t>1</w:t>
                        </w:r>
                      </w:p>
                    </w:txbxContent>
                  </v:textbox>
                </v:roundrect>
                <v:roundrect id="_x0000_s1309" style="position:absolute;left:2503;top:4290;width:450;height:540" arcsize="10923f">
                  <v:textbox style="mso-next-textbox:#_x0000_s1309">
                    <w:txbxContent>
                      <w:p w:rsidR="004427F0" w:rsidRDefault="004427F0">
                        <w:r>
                          <w:t>2</w:t>
                        </w:r>
                      </w:p>
                    </w:txbxContent>
                  </v:textbox>
                </v:roundrect>
                <v:roundrect id="_x0000_s1310" style="position:absolute;left:2503;top:7548;width:450;height:540" arcsize="10923f">
                  <v:textbox style="mso-next-textbox:#_x0000_s1310">
                    <w:txbxContent>
                      <w:p w:rsidR="004427F0" w:rsidRDefault="004427F0">
                        <w:r>
                          <w:t>3</w:t>
                        </w:r>
                      </w:p>
                    </w:txbxContent>
                  </v:textbox>
                </v:roundrect>
                <v:shape id="_x0000_s1311" type="#_x0000_t32" style="position:absolute;left:8790;top:3210;width:396;height:214" o:connectortype="straight">
                  <v:stroke endarrow="block"/>
                </v:shape>
                <v:shape id="_x0000_s1312" type="#_x0000_t32" style="position:absolute;left:8790;top:3424;width:396;height:431;flip:y" o:connectortype="straight">
                  <v:stroke endarrow="block"/>
                </v:shape>
                <v:shape id="_x0000_s1314" type="#_x0000_t32" style="position:absolute;left:3060;top:2010;width:435;height:0" o:connectortype="straight"/>
                <v:shape id="_x0000_s1317" type="#_x0000_t32" style="position:absolute;left:2790;top:2250;width:0;height:795" o:connectortype="straight"/>
                <v:shape id="_x0000_s1320" type="#_x0000_t32" style="position:absolute;left:6405;top:3424;width:0;height:180" o:connectortype="straight">
                  <v:stroke endarrow="block"/>
                </v:shape>
                <v:shape id="_x0000_s1322" type="#_x0000_t32" style="position:absolute;left:2790;top:4830;width:0;height:2718" o:connectortype="straight"/>
                <v:shape id="_x0000_s1323" type="#_x0000_t32" style="position:absolute;left:2953;top:4590;width:302;height:0" o:connectortype="straight">
                  <v:stroke endarrow="block"/>
                </v:shape>
                <v:shape id="_x0000_s1324" type="#_x0000_t32" style="position:absolute;left:6151;top:4954;width:0;height:195" o:connectortype="straight">
                  <v:stroke endarrow="block"/>
                </v:shape>
                <v:shape id="_x0000_s1325" type="#_x0000_t32" style="position:absolute;left:6151;top:5974;width:0;height:180" o:connectortype="straight">
                  <v:stroke endarrow="block"/>
                </v:shape>
                <v:shape id="_x0000_s1327" type="#_x0000_t32" style="position:absolute;left:2953;top:7860;width:542;height:0" o:connectortype="straight">
                  <v:stroke endarrow="block"/>
                </v:shape>
                <v:shape id="_x0000_s1328" type="#_x0000_t32" style="position:absolute;left:6151;top:8283;width:0;height:306" o:connectortype="straight">
                  <v:stroke endarrow="block"/>
                </v:shape>
                <v:shape id="_x0000_s1329" type="#_x0000_t32" style="position:absolute;left:8985;top:6315;width:201;height:375;flip:y" o:connectortype="straight">
                  <v:stroke endarrow="block"/>
                </v:shape>
                <v:shape id="_x0000_s1330" type="#_x0000_t32" style="position:absolute;left:8985;top:5505;width:201;height:330" o:connectortype="straight">
                  <v:stroke endarrow="block"/>
                </v:shape>
                <v:shape id="_x0000_s1331" type="#_x0000_t32" style="position:absolute;left:8985;top:9345;width:291;height:0" o:connectortype="straight">
                  <v:stroke endarrow="block"/>
                </v:shape>
              </v:group>
            </v:group>
          </v:group>
        </w:pict>
      </w: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1C2652" w:rsidRDefault="001C2652" w:rsidP="008B1969">
      <w:pPr>
        <w:shd w:val="clear" w:color="auto" w:fill="FFFFFF"/>
        <w:spacing w:after="0" w:line="360" w:lineRule="auto"/>
        <w:ind w:firstLine="851"/>
        <w:contextualSpacing/>
        <w:jc w:val="both"/>
        <w:rPr>
          <w:noProof/>
          <w:color w:val="000000" w:themeColor="text1"/>
          <w:spacing w:val="-6"/>
        </w:rPr>
      </w:pPr>
    </w:p>
    <w:p w:rsidR="001C2652" w:rsidRDefault="001C2652" w:rsidP="008B1969">
      <w:pPr>
        <w:shd w:val="clear" w:color="auto" w:fill="FFFFFF"/>
        <w:spacing w:after="0" w:line="360" w:lineRule="auto"/>
        <w:ind w:firstLine="851"/>
        <w:contextualSpacing/>
        <w:jc w:val="both"/>
        <w:rPr>
          <w:noProof/>
          <w:color w:val="000000" w:themeColor="text1"/>
          <w:spacing w:val="-6"/>
        </w:rPr>
      </w:pPr>
    </w:p>
    <w:p w:rsidR="00202C8D" w:rsidRDefault="00202C8D" w:rsidP="008B1969">
      <w:pPr>
        <w:shd w:val="clear" w:color="auto" w:fill="FFFFFF"/>
        <w:spacing w:after="0" w:line="360" w:lineRule="auto"/>
        <w:ind w:firstLine="851"/>
        <w:contextualSpacing/>
        <w:jc w:val="both"/>
        <w:rPr>
          <w:noProof/>
          <w:color w:val="000000" w:themeColor="text1"/>
          <w:spacing w:val="-6"/>
        </w:rPr>
      </w:pPr>
    </w:p>
    <w:p w:rsidR="003F7903" w:rsidRDefault="003F7903" w:rsidP="008B1969">
      <w:pPr>
        <w:shd w:val="clear" w:color="auto" w:fill="FFFFFF"/>
        <w:spacing w:after="0" w:line="360" w:lineRule="auto"/>
        <w:ind w:firstLine="851"/>
        <w:contextualSpacing/>
        <w:jc w:val="both"/>
        <w:rPr>
          <w:noProof/>
          <w:color w:val="000000" w:themeColor="text1"/>
          <w:spacing w:val="-6"/>
        </w:rPr>
      </w:pPr>
    </w:p>
    <w:p w:rsidR="001C2652" w:rsidRDefault="00450423" w:rsidP="006B7496">
      <w:pPr>
        <w:shd w:val="clear" w:color="auto" w:fill="FFFFFF"/>
        <w:spacing w:after="0" w:line="360" w:lineRule="auto"/>
        <w:ind w:firstLine="851"/>
        <w:contextualSpacing/>
        <w:jc w:val="center"/>
        <w:rPr>
          <w:noProof/>
          <w:color w:val="000000" w:themeColor="text1"/>
          <w:spacing w:val="-6"/>
        </w:rPr>
      </w:pPr>
      <w:r>
        <w:rPr>
          <w:noProof/>
          <w:color w:val="000000" w:themeColor="text1"/>
          <w:spacing w:val="-6"/>
        </w:rPr>
        <w:t>Рис. 15</w:t>
      </w:r>
      <w:r w:rsidR="001C2652">
        <w:rPr>
          <w:noProof/>
          <w:color w:val="000000" w:themeColor="text1"/>
          <w:spacing w:val="-6"/>
        </w:rPr>
        <w:t xml:space="preserve">. </w:t>
      </w:r>
      <w:r w:rsidR="006B7496">
        <w:rPr>
          <w:noProof/>
          <w:color w:val="000000" w:themeColor="text1"/>
          <w:spacing w:val="-6"/>
        </w:rPr>
        <w:t xml:space="preserve">Основные этапы совершенствования системы мотивации труда персонала </w:t>
      </w:r>
      <w:r w:rsidR="0010333A">
        <w:rPr>
          <w:noProof/>
          <w:color w:val="000000" w:themeColor="text1"/>
          <w:spacing w:val="-6"/>
        </w:rPr>
        <w:t>в</w:t>
      </w:r>
      <w:r w:rsidR="006B7496">
        <w:rPr>
          <w:noProof/>
          <w:color w:val="000000" w:themeColor="text1"/>
          <w:spacing w:val="-6"/>
        </w:rPr>
        <w:t xml:space="preserve"> ОАО «КФ «Белогорье»</w:t>
      </w:r>
    </w:p>
    <w:p w:rsidR="006B7496" w:rsidRDefault="006B7496" w:rsidP="006B7496">
      <w:pPr>
        <w:shd w:val="clear" w:color="auto" w:fill="FFFFFF"/>
        <w:spacing w:after="0" w:line="360" w:lineRule="auto"/>
        <w:ind w:firstLine="851"/>
        <w:contextualSpacing/>
        <w:jc w:val="center"/>
        <w:rPr>
          <w:noProof/>
          <w:color w:val="000000" w:themeColor="text1"/>
          <w:spacing w:val="-6"/>
        </w:rPr>
      </w:pPr>
    </w:p>
    <w:p w:rsidR="006B7496" w:rsidRPr="006B7496" w:rsidRDefault="006B7496" w:rsidP="001C2652">
      <w:pPr>
        <w:shd w:val="clear" w:color="auto" w:fill="FFFFFF"/>
        <w:spacing w:after="0" w:line="360" w:lineRule="auto"/>
        <w:ind w:firstLine="851"/>
        <w:jc w:val="both"/>
        <w:rPr>
          <w:rFonts w:cs="Times New Roman"/>
          <w:noProof/>
          <w:color w:val="000000" w:themeColor="text1"/>
          <w:spacing w:val="-6"/>
          <w:szCs w:val="28"/>
        </w:rPr>
      </w:pPr>
      <w:r w:rsidRPr="006B7496">
        <w:rPr>
          <w:rFonts w:cs="Times New Roman"/>
          <w:noProof/>
          <w:color w:val="000000" w:themeColor="text1"/>
          <w:spacing w:val="-6"/>
          <w:szCs w:val="28"/>
        </w:rPr>
        <w:lastRenderedPageBreak/>
        <w:t xml:space="preserve">Таким образом, этапы совершенствования системы мотивации труда персонала </w:t>
      </w:r>
      <w:r w:rsidRPr="006B7496">
        <w:rPr>
          <w:rFonts w:cs="Times New Roman"/>
          <w:color w:val="000000"/>
          <w:szCs w:val="28"/>
          <w:shd w:val="clear" w:color="auto" w:fill="FFFFFF"/>
        </w:rPr>
        <w:t>будут способствовать усилению вспомогательной роли системы мотивации труда.</w:t>
      </w:r>
    </w:p>
    <w:p w:rsidR="001C2652" w:rsidRPr="006B7496" w:rsidRDefault="001C2652" w:rsidP="006B7496">
      <w:pPr>
        <w:shd w:val="clear" w:color="auto" w:fill="FFFFFF"/>
        <w:spacing w:after="0" w:line="360" w:lineRule="auto"/>
        <w:ind w:firstLine="851"/>
        <w:jc w:val="both"/>
        <w:rPr>
          <w:rFonts w:cs="Times New Roman"/>
          <w:noProof/>
          <w:color w:val="000000" w:themeColor="text1"/>
          <w:spacing w:val="-6"/>
          <w:szCs w:val="28"/>
        </w:rPr>
      </w:pPr>
      <w:r w:rsidRPr="002B3B69">
        <w:rPr>
          <w:rFonts w:cs="Times New Roman"/>
          <w:noProof/>
          <w:color w:val="000000" w:themeColor="text1"/>
          <w:spacing w:val="-6"/>
          <w:szCs w:val="28"/>
        </w:rPr>
        <w:t>В связи с тем, что одним из основных мотивов ОАО «КФ «Белогорье» работники считают заработную плату, разработка системы материального стимулирования персонала должна основываться на разработке системы оплаты труда. Рассмотрим предлагаемую систему оплаты труда в О</w:t>
      </w:r>
      <w:r w:rsidR="00450423">
        <w:rPr>
          <w:rFonts w:cs="Times New Roman"/>
          <w:noProof/>
          <w:color w:val="000000" w:themeColor="text1"/>
          <w:spacing w:val="-6"/>
          <w:szCs w:val="28"/>
        </w:rPr>
        <w:t>АО «КФ «Белогорье» на рисунке 16</w:t>
      </w:r>
      <w:r w:rsidR="006B7496">
        <w:rPr>
          <w:rFonts w:cs="Times New Roman"/>
          <w:noProof/>
          <w:color w:val="000000" w:themeColor="text1"/>
          <w:spacing w:val="-6"/>
          <w:szCs w:val="28"/>
        </w:rPr>
        <w:t>.</w:t>
      </w:r>
    </w:p>
    <w:p w:rsidR="001C2652" w:rsidRDefault="004B4DBE" w:rsidP="001C2652">
      <w:pPr>
        <w:shd w:val="clear" w:color="auto" w:fill="FFFFFF"/>
        <w:spacing w:after="0" w:line="360" w:lineRule="auto"/>
        <w:ind w:firstLine="851"/>
        <w:jc w:val="both"/>
        <w:rPr>
          <w:rFonts w:cs="Times New Roman"/>
          <w:noProof/>
          <w:color w:val="000000" w:themeColor="text1"/>
          <w:spacing w:val="-6"/>
          <w:szCs w:val="28"/>
        </w:rPr>
      </w:pPr>
      <w:r>
        <w:rPr>
          <w:rFonts w:cs="Times New Roman"/>
          <w:noProof/>
          <w:color w:val="000000" w:themeColor="text1"/>
          <w:spacing w:val="-6"/>
          <w:szCs w:val="28"/>
          <w:lang w:eastAsia="ru-RU"/>
        </w:rPr>
        <w:pict>
          <v:group id="_x0000_s1296" style="position:absolute;left:0;text-align:left;margin-left:19.95pt;margin-top:8.6pt;width:429pt;height:216.75pt;z-index:251738112" coordorigin="1275,810" coordsize="9405,3840">
            <v:roundrect id="_x0000_s1297" style="position:absolute;left:4305;top:810;width:2775;height:1395" arcsize="10923f">
              <v:textbox>
                <w:txbxContent>
                  <w:p w:rsidR="004427F0" w:rsidRPr="00DF65F4" w:rsidRDefault="004427F0" w:rsidP="001C2652">
                    <w:pPr>
                      <w:jc w:val="center"/>
                      <w:rPr>
                        <w:color w:val="000000" w:themeColor="text1"/>
                        <w:sz w:val="24"/>
                        <w:szCs w:val="24"/>
                      </w:rPr>
                    </w:pPr>
                    <w:r>
                      <w:rPr>
                        <w:color w:val="000000" w:themeColor="text1"/>
                        <w:sz w:val="24"/>
                        <w:szCs w:val="24"/>
                      </w:rPr>
                      <w:t xml:space="preserve">Предлагаемая система оплаты труда в </w:t>
                    </w:r>
                    <w:proofErr w:type="spellStart"/>
                    <w:r>
                      <w:rPr>
                        <w:color w:val="000000" w:themeColor="text1"/>
                        <w:sz w:val="24"/>
                        <w:szCs w:val="24"/>
                      </w:rPr>
                      <w:t>ОА</w:t>
                    </w:r>
                    <w:proofErr w:type="gramStart"/>
                    <w:r>
                      <w:rPr>
                        <w:color w:val="000000" w:themeColor="text1"/>
                        <w:sz w:val="24"/>
                        <w:szCs w:val="24"/>
                      </w:rPr>
                      <w:t>О«</w:t>
                    </w:r>
                    <w:proofErr w:type="gramEnd"/>
                    <w:r>
                      <w:rPr>
                        <w:color w:val="000000" w:themeColor="text1"/>
                        <w:sz w:val="24"/>
                        <w:szCs w:val="24"/>
                      </w:rPr>
                      <w:t>КФ«Белогорье</w:t>
                    </w:r>
                    <w:proofErr w:type="spellEnd"/>
                    <w:r>
                      <w:rPr>
                        <w:color w:val="000000" w:themeColor="text1"/>
                        <w:sz w:val="24"/>
                        <w:szCs w:val="24"/>
                      </w:rPr>
                      <w:t>»</w:t>
                    </w:r>
                  </w:p>
                </w:txbxContent>
              </v:textbox>
            </v:roundrect>
            <v:roundrect id="_x0000_s1298" style="position:absolute;left:7503;top:2010;width:3177;height:1515" arcsize="10923f">
              <v:textbox>
                <w:txbxContent>
                  <w:p w:rsidR="004427F0" w:rsidRPr="00DF65F4" w:rsidRDefault="004427F0" w:rsidP="001C2652">
                    <w:pPr>
                      <w:spacing w:after="0" w:line="240" w:lineRule="auto"/>
                      <w:contextualSpacing/>
                      <w:rPr>
                        <w:color w:val="000000" w:themeColor="text1"/>
                        <w:sz w:val="24"/>
                        <w:szCs w:val="24"/>
                      </w:rPr>
                    </w:pPr>
                    <w:r>
                      <w:rPr>
                        <w:color w:val="000000" w:themeColor="text1"/>
                        <w:sz w:val="24"/>
                        <w:szCs w:val="24"/>
                      </w:rPr>
                      <w:t>Выделение объема сре</w:t>
                    </w:r>
                    <w:proofErr w:type="gramStart"/>
                    <w:r>
                      <w:rPr>
                        <w:color w:val="000000" w:themeColor="text1"/>
                        <w:sz w:val="24"/>
                        <w:szCs w:val="24"/>
                      </w:rPr>
                      <w:t>дств дл</w:t>
                    </w:r>
                    <w:proofErr w:type="gramEnd"/>
                    <w:r>
                      <w:rPr>
                        <w:color w:val="000000" w:themeColor="text1"/>
                        <w:sz w:val="24"/>
                        <w:szCs w:val="24"/>
                      </w:rPr>
                      <w:t>я доп. поощрения эффективно работающих сотрудников</w:t>
                    </w:r>
                  </w:p>
                </w:txbxContent>
              </v:textbox>
            </v:roundrect>
            <v:roundrect id="_x0000_s1299" style="position:absolute;left:1275;top:2010;width:2700;height:1275" arcsize="10923f">
              <v:textbox>
                <w:txbxContent>
                  <w:p w:rsidR="004427F0" w:rsidRPr="00DF65F4" w:rsidRDefault="004427F0" w:rsidP="001C2652">
                    <w:pPr>
                      <w:jc w:val="center"/>
                      <w:rPr>
                        <w:color w:val="000000" w:themeColor="text1"/>
                        <w:sz w:val="24"/>
                        <w:szCs w:val="24"/>
                      </w:rPr>
                    </w:pPr>
                    <w:r>
                      <w:rPr>
                        <w:color w:val="000000" w:themeColor="text1"/>
                        <w:sz w:val="24"/>
                        <w:szCs w:val="24"/>
                      </w:rPr>
                      <w:t>Премии за индивидуальный трудовой вклад</w:t>
                    </w:r>
                  </w:p>
                </w:txbxContent>
              </v:textbox>
            </v:roundrect>
            <v:roundrect id="_x0000_s1300" style="position:absolute;left:1380;top:3480;width:2595;height:1170" arcsize="10923f">
              <v:textbox>
                <w:txbxContent>
                  <w:p w:rsidR="004427F0" w:rsidRPr="00DF65F4" w:rsidRDefault="004427F0" w:rsidP="001C2652">
                    <w:pPr>
                      <w:jc w:val="center"/>
                      <w:rPr>
                        <w:color w:val="000000" w:themeColor="text1"/>
                        <w:sz w:val="24"/>
                        <w:szCs w:val="24"/>
                      </w:rPr>
                    </w:pPr>
                    <w:r>
                      <w:rPr>
                        <w:color w:val="000000" w:themeColor="text1"/>
                        <w:sz w:val="24"/>
                        <w:szCs w:val="24"/>
                      </w:rPr>
                      <w:t>Премии за результаты работы на предприятии</w:t>
                    </w:r>
                  </w:p>
                </w:txbxContent>
              </v:textbox>
            </v:roundrect>
            <v:roundrect id="_x0000_s1301" style="position:absolute;left:4485;top:3660;width:2595;height:930" arcsize="10923f">
              <v:textbox>
                <w:txbxContent>
                  <w:p w:rsidR="004427F0" w:rsidRPr="00946655" w:rsidRDefault="004427F0" w:rsidP="001C2652">
                    <w:pPr>
                      <w:jc w:val="center"/>
                      <w:rPr>
                        <w:color w:val="000000" w:themeColor="text1"/>
                        <w:sz w:val="24"/>
                        <w:szCs w:val="24"/>
                      </w:rPr>
                    </w:pPr>
                    <w:r>
                      <w:rPr>
                        <w:color w:val="000000" w:themeColor="text1"/>
                        <w:sz w:val="24"/>
                        <w:szCs w:val="24"/>
                      </w:rPr>
                      <w:t>Участие в прибыли</w:t>
                    </w:r>
                  </w:p>
                </w:txbxContent>
              </v:textbox>
            </v:roundrect>
            <v:roundrect id="_x0000_s1302" style="position:absolute;left:7503;top:3660;width:3087;height:990" arcsize="10923f">
              <v:textbox>
                <w:txbxContent>
                  <w:p w:rsidR="004427F0" w:rsidRPr="00857458" w:rsidRDefault="004427F0" w:rsidP="001C2652">
                    <w:pPr>
                      <w:spacing w:after="0" w:line="240" w:lineRule="auto"/>
                      <w:contextualSpacing/>
                      <w:rPr>
                        <w:color w:val="000000" w:themeColor="text1"/>
                        <w:sz w:val="24"/>
                        <w:szCs w:val="24"/>
                      </w:rPr>
                    </w:pPr>
                    <w:proofErr w:type="spellStart"/>
                    <w:r w:rsidRPr="00857458">
                      <w:rPr>
                        <w:color w:val="000000" w:themeColor="text1"/>
                        <w:sz w:val="24"/>
                        <w:szCs w:val="24"/>
                      </w:rPr>
                      <w:t>Подарки</w:t>
                    </w:r>
                    <w:proofErr w:type="gramStart"/>
                    <w:r w:rsidRPr="00857458">
                      <w:rPr>
                        <w:color w:val="000000" w:themeColor="text1"/>
                        <w:sz w:val="24"/>
                        <w:szCs w:val="24"/>
                      </w:rPr>
                      <w:t>,в</w:t>
                    </w:r>
                    <w:proofErr w:type="gramEnd"/>
                    <w:r w:rsidRPr="00857458">
                      <w:rPr>
                        <w:color w:val="000000" w:themeColor="text1"/>
                        <w:sz w:val="24"/>
                        <w:szCs w:val="24"/>
                      </w:rPr>
                      <w:t>ознаграждения</w:t>
                    </w:r>
                    <w:proofErr w:type="spellEnd"/>
                    <w:r w:rsidRPr="00857458">
                      <w:rPr>
                        <w:color w:val="000000" w:themeColor="text1"/>
                        <w:sz w:val="24"/>
                        <w:szCs w:val="24"/>
                      </w:rPr>
                      <w:t xml:space="preserve"> сотрудникам</w:t>
                    </w:r>
                  </w:p>
                </w:txbxContent>
              </v:textbox>
            </v:roundrect>
            <v:shape id="_x0000_s1303" type="#_x0000_t34" style="position:absolute;left:2445;top:1410;width:1860;height:600;rotation:180;flip:y" o:connectortype="elbow" adj=",50760,-49994"/>
            <v:shape id="_x0000_s1304" type="#_x0000_t34" style="position:absolute;left:7080;top:1410;width:2160;height:600" o:connectortype="elbow" adj=",-50760,-70800"/>
            <v:shape id="_x0000_s1305" type="#_x0000_t32" style="position:absolute;left:5715;top:2205;width:0;height:1455" o:connectortype="straight"/>
            <v:shape id="_x0000_s1306" type="#_x0000_t32" style="position:absolute;left:3975;top:4140;width:510;height:0" o:connectortype="straight"/>
            <v:shape id="_x0000_s1307" type="#_x0000_t32" style="position:absolute;left:7080;top:4140;width:423;height:0" o:connectortype="straight"/>
          </v:group>
        </w:pict>
      </w:r>
    </w:p>
    <w:p w:rsidR="001C2652" w:rsidRDefault="001C2652" w:rsidP="001C2652">
      <w:pPr>
        <w:shd w:val="clear" w:color="auto" w:fill="FFFFFF"/>
        <w:spacing w:after="0" w:line="360" w:lineRule="auto"/>
        <w:ind w:firstLine="851"/>
        <w:jc w:val="both"/>
        <w:rPr>
          <w:rFonts w:cs="Times New Roman"/>
          <w:noProof/>
          <w:color w:val="000000" w:themeColor="text1"/>
          <w:spacing w:val="-6"/>
          <w:szCs w:val="28"/>
        </w:rPr>
      </w:pPr>
    </w:p>
    <w:p w:rsidR="001C2652" w:rsidRDefault="001C2652" w:rsidP="001C2652">
      <w:pPr>
        <w:shd w:val="clear" w:color="auto" w:fill="FFFFFF"/>
        <w:spacing w:after="0" w:line="360" w:lineRule="auto"/>
        <w:ind w:left="284" w:firstLine="1417"/>
        <w:jc w:val="both"/>
        <w:rPr>
          <w:rFonts w:cs="Times New Roman"/>
          <w:noProof/>
          <w:color w:val="000000" w:themeColor="text1"/>
          <w:spacing w:val="-6"/>
          <w:szCs w:val="28"/>
        </w:rPr>
      </w:pPr>
    </w:p>
    <w:p w:rsidR="001C2652" w:rsidRDefault="001C2652" w:rsidP="001C2652">
      <w:pPr>
        <w:shd w:val="clear" w:color="auto" w:fill="FFFFFF"/>
        <w:spacing w:after="0" w:line="360" w:lineRule="auto"/>
        <w:ind w:firstLine="851"/>
        <w:jc w:val="both"/>
        <w:rPr>
          <w:rFonts w:cs="Times New Roman"/>
          <w:noProof/>
          <w:color w:val="000000" w:themeColor="text1"/>
          <w:spacing w:val="-6"/>
          <w:szCs w:val="28"/>
        </w:rPr>
      </w:pPr>
    </w:p>
    <w:p w:rsidR="001C2652" w:rsidRDefault="001C2652" w:rsidP="001C2652">
      <w:pPr>
        <w:shd w:val="clear" w:color="auto" w:fill="FFFFFF"/>
        <w:spacing w:after="0" w:line="360" w:lineRule="auto"/>
        <w:ind w:firstLine="851"/>
        <w:jc w:val="both"/>
        <w:rPr>
          <w:rFonts w:cs="Times New Roman"/>
          <w:noProof/>
          <w:color w:val="000000" w:themeColor="text1"/>
          <w:spacing w:val="-6"/>
          <w:szCs w:val="28"/>
        </w:rPr>
      </w:pPr>
    </w:p>
    <w:p w:rsidR="001C2652" w:rsidRPr="00C576DF" w:rsidRDefault="001C2652" w:rsidP="001C2652">
      <w:pPr>
        <w:shd w:val="clear" w:color="auto" w:fill="FFFFFF"/>
        <w:spacing w:after="0" w:line="360" w:lineRule="auto"/>
        <w:ind w:firstLine="851"/>
        <w:jc w:val="both"/>
        <w:rPr>
          <w:rFonts w:cs="Times New Roman"/>
          <w:noProof/>
          <w:color w:val="000000" w:themeColor="text1"/>
          <w:spacing w:val="-6"/>
          <w:szCs w:val="28"/>
        </w:rPr>
      </w:pPr>
    </w:p>
    <w:p w:rsidR="001C2652" w:rsidRDefault="001C2652" w:rsidP="001C2652">
      <w:pPr>
        <w:pStyle w:val="a5"/>
        <w:spacing w:before="0" w:beforeAutospacing="0" w:after="0" w:afterAutospacing="0" w:line="360" w:lineRule="auto"/>
        <w:ind w:firstLine="851"/>
        <w:contextualSpacing/>
        <w:jc w:val="both"/>
        <w:rPr>
          <w:noProof/>
          <w:color w:val="000000" w:themeColor="text1"/>
          <w:spacing w:val="-4"/>
          <w:sz w:val="28"/>
          <w:szCs w:val="28"/>
        </w:rPr>
      </w:pPr>
      <w:r w:rsidRPr="009C59BE">
        <w:rPr>
          <w:color w:val="000000"/>
          <w:sz w:val="28"/>
          <w:szCs w:val="28"/>
        </w:rPr>
        <w:br/>
      </w:r>
      <w:r w:rsidRPr="009C59BE">
        <w:rPr>
          <w:color w:val="000000"/>
          <w:sz w:val="28"/>
          <w:szCs w:val="28"/>
        </w:rPr>
        <w:br/>
      </w:r>
    </w:p>
    <w:p w:rsidR="001C2652" w:rsidRDefault="001C2652" w:rsidP="001C2652">
      <w:pPr>
        <w:pStyle w:val="a5"/>
        <w:spacing w:before="0" w:beforeAutospacing="0" w:after="0" w:afterAutospacing="0" w:line="360" w:lineRule="auto"/>
        <w:ind w:firstLine="851"/>
        <w:contextualSpacing/>
        <w:jc w:val="both"/>
        <w:rPr>
          <w:noProof/>
          <w:color w:val="000000" w:themeColor="text1"/>
          <w:spacing w:val="-4"/>
          <w:sz w:val="28"/>
          <w:szCs w:val="28"/>
        </w:rPr>
      </w:pPr>
    </w:p>
    <w:p w:rsidR="001C2652" w:rsidRPr="006B7496" w:rsidRDefault="00450423" w:rsidP="006B7496">
      <w:pPr>
        <w:pStyle w:val="a5"/>
        <w:spacing w:before="0" w:beforeAutospacing="0" w:after="0" w:afterAutospacing="0" w:line="360" w:lineRule="auto"/>
        <w:contextualSpacing/>
        <w:jc w:val="center"/>
        <w:rPr>
          <w:noProof/>
          <w:color w:val="000000" w:themeColor="text1"/>
          <w:spacing w:val="-4"/>
          <w:sz w:val="28"/>
          <w:szCs w:val="28"/>
        </w:rPr>
      </w:pPr>
      <w:r>
        <w:rPr>
          <w:noProof/>
          <w:color w:val="000000" w:themeColor="text1"/>
          <w:spacing w:val="-4"/>
          <w:sz w:val="28"/>
          <w:szCs w:val="28"/>
        </w:rPr>
        <w:t>Рис. 16</w:t>
      </w:r>
      <w:r w:rsidR="001C2652">
        <w:rPr>
          <w:noProof/>
          <w:color w:val="000000" w:themeColor="text1"/>
          <w:spacing w:val="-4"/>
          <w:sz w:val="28"/>
          <w:szCs w:val="28"/>
        </w:rPr>
        <w:t>. Предлагаемая системы оплаты труда в ОАО «КФ «Белогорье»</w:t>
      </w:r>
    </w:p>
    <w:p w:rsidR="00BE72E6" w:rsidRPr="00424CCA" w:rsidRDefault="00BE72E6" w:rsidP="006B7496">
      <w:pPr>
        <w:pStyle w:val="a5"/>
        <w:spacing w:before="0" w:beforeAutospacing="0" w:after="0" w:afterAutospacing="0" w:line="360" w:lineRule="auto"/>
        <w:contextualSpacing/>
        <w:jc w:val="both"/>
        <w:rPr>
          <w:noProof/>
          <w:color w:val="000000" w:themeColor="text1"/>
          <w:spacing w:val="-6"/>
          <w:sz w:val="28"/>
          <w:szCs w:val="28"/>
        </w:rPr>
      </w:pPr>
    </w:p>
    <w:p w:rsidR="00957D4B" w:rsidRPr="006B7496" w:rsidRDefault="00957D4B" w:rsidP="008B1969">
      <w:pPr>
        <w:pStyle w:val="a5"/>
        <w:spacing w:before="0" w:beforeAutospacing="0" w:after="0" w:afterAutospacing="0" w:line="360" w:lineRule="auto"/>
        <w:ind w:firstLine="851"/>
        <w:contextualSpacing/>
        <w:jc w:val="both"/>
        <w:rPr>
          <w:noProof/>
          <w:color w:val="000000"/>
          <w:spacing w:val="-6"/>
          <w:sz w:val="28"/>
          <w:szCs w:val="28"/>
        </w:rPr>
      </w:pPr>
      <w:r w:rsidRPr="006B7496">
        <w:rPr>
          <w:noProof/>
          <w:color w:val="000000"/>
          <w:spacing w:val="-6"/>
          <w:sz w:val="28"/>
          <w:szCs w:val="28"/>
        </w:rPr>
        <w:t xml:space="preserve">Для </w:t>
      </w:r>
      <w:r w:rsidR="007702EB" w:rsidRPr="006B7496">
        <w:rPr>
          <w:noProof/>
          <w:color w:val="000000"/>
          <w:spacing w:val="-6"/>
          <w:sz w:val="28"/>
          <w:szCs w:val="28"/>
          <w:highlight w:val="white"/>
        </w:rPr>
        <w:fldChar w:fldCharType="begin"/>
      </w:r>
      <w:r w:rsidRPr="006B7496">
        <w:rPr>
          <w:noProof/>
          <w:color w:val="000000"/>
          <w:spacing w:val="-6"/>
          <w:sz w:val="28"/>
          <w:szCs w:val="28"/>
          <w:highlight w:val="white"/>
        </w:rPr>
        <w:instrText xml:space="preserve">eq усиления </w:instrText>
      </w:r>
      <w:r w:rsidR="007702EB" w:rsidRPr="006B7496">
        <w:rPr>
          <w:noProof/>
          <w:color w:val="000000"/>
          <w:spacing w:val="-6"/>
          <w:sz w:val="28"/>
          <w:szCs w:val="28"/>
          <w:highlight w:val="white"/>
        </w:rPr>
        <w:fldChar w:fldCharType="end"/>
      </w:r>
      <w:r w:rsidRPr="006B7496">
        <w:rPr>
          <w:noProof/>
          <w:color w:val="000000"/>
          <w:spacing w:val="-6"/>
          <w:sz w:val="28"/>
          <w:szCs w:val="28"/>
        </w:rPr>
        <w:t xml:space="preserve">мотивации </w:t>
      </w:r>
      <w:r w:rsidR="007702EB" w:rsidRPr="006B7496">
        <w:rPr>
          <w:noProof/>
          <w:color w:val="000000"/>
          <w:spacing w:val="-6"/>
          <w:sz w:val="28"/>
          <w:szCs w:val="28"/>
          <w:highlight w:val="white"/>
        </w:rPr>
        <w:fldChar w:fldCharType="begin"/>
      </w:r>
      <w:r w:rsidRPr="006B7496">
        <w:rPr>
          <w:noProof/>
          <w:color w:val="000000"/>
          <w:spacing w:val="-6"/>
          <w:sz w:val="28"/>
          <w:szCs w:val="28"/>
          <w:highlight w:val="white"/>
        </w:rPr>
        <w:instrText xml:space="preserve">eq работников </w:instrText>
      </w:r>
      <w:r w:rsidR="007702EB" w:rsidRPr="006B7496">
        <w:rPr>
          <w:noProof/>
          <w:color w:val="000000"/>
          <w:spacing w:val="-6"/>
          <w:sz w:val="28"/>
          <w:szCs w:val="28"/>
          <w:highlight w:val="white"/>
        </w:rPr>
        <w:fldChar w:fldCharType="end"/>
      </w:r>
      <w:r w:rsidRPr="006B7496">
        <w:rPr>
          <w:noProof/>
          <w:color w:val="000000"/>
          <w:spacing w:val="-6"/>
          <w:sz w:val="28"/>
          <w:szCs w:val="28"/>
        </w:rPr>
        <w:t xml:space="preserve">к </w:t>
      </w:r>
      <w:r w:rsidR="007702EB" w:rsidRPr="006B7496">
        <w:rPr>
          <w:noProof/>
          <w:color w:val="000000"/>
          <w:spacing w:val="-6"/>
          <w:sz w:val="28"/>
          <w:szCs w:val="28"/>
          <w:highlight w:val="white"/>
        </w:rPr>
        <w:fldChar w:fldCharType="begin"/>
      </w:r>
      <w:r w:rsidRPr="006B7496">
        <w:rPr>
          <w:noProof/>
          <w:color w:val="000000"/>
          <w:spacing w:val="-6"/>
          <w:sz w:val="28"/>
          <w:szCs w:val="28"/>
          <w:highlight w:val="white"/>
        </w:rPr>
        <w:instrText xml:space="preserve">eq труду </w:instrText>
      </w:r>
      <w:r w:rsidR="007702EB" w:rsidRPr="006B7496">
        <w:rPr>
          <w:noProof/>
          <w:color w:val="000000"/>
          <w:spacing w:val="-6"/>
          <w:sz w:val="28"/>
          <w:szCs w:val="28"/>
          <w:highlight w:val="white"/>
        </w:rPr>
        <w:fldChar w:fldCharType="end"/>
      </w:r>
      <w:r w:rsidRPr="006B7496">
        <w:rPr>
          <w:noProof/>
          <w:color w:val="000000"/>
          <w:spacing w:val="-6"/>
          <w:sz w:val="28"/>
          <w:szCs w:val="28"/>
        </w:rPr>
        <w:t xml:space="preserve">необходимо выполнить </w:t>
      </w:r>
      <w:r w:rsidR="007702EB" w:rsidRPr="006B7496">
        <w:rPr>
          <w:noProof/>
          <w:color w:val="000000"/>
          <w:spacing w:val="-6"/>
          <w:sz w:val="28"/>
          <w:szCs w:val="28"/>
          <w:highlight w:val="white"/>
        </w:rPr>
        <w:fldChar w:fldCharType="begin"/>
      </w:r>
      <w:r w:rsidRPr="006B7496">
        <w:rPr>
          <w:noProof/>
          <w:color w:val="000000"/>
          <w:spacing w:val="-6"/>
          <w:sz w:val="28"/>
          <w:szCs w:val="28"/>
          <w:highlight w:val="white"/>
        </w:rPr>
        <w:instrText xml:space="preserve">eq следующие </w:instrText>
      </w:r>
      <w:r w:rsidR="007702EB" w:rsidRPr="006B7496">
        <w:rPr>
          <w:noProof/>
          <w:color w:val="000000"/>
          <w:spacing w:val="-6"/>
          <w:sz w:val="28"/>
          <w:szCs w:val="28"/>
          <w:highlight w:val="white"/>
        </w:rPr>
        <w:fldChar w:fldCharType="end"/>
      </w:r>
      <w:r w:rsidRPr="006B7496">
        <w:rPr>
          <w:noProof/>
          <w:color w:val="000000"/>
          <w:spacing w:val="-6"/>
          <w:sz w:val="28"/>
          <w:szCs w:val="28"/>
        </w:rPr>
        <w:t>условия:</w:t>
      </w:r>
    </w:p>
    <w:p w:rsidR="00957D4B" w:rsidRPr="006B7496" w:rsidRDefault="00450423" w:rsidP="00450423">
      <w:pPr>
        <w:pStyle w:val="a5"/>
        <w:spacing w:before="0" w:beforeAutospacing="0" w:after="0" w:afterAutospacing="0" w:line="360" w:lineRule="auto"/>
        <w:ind w:firstLine="851"/>
        <w:contextualSpacing/>
        <w:jc w:val="both"/>
        <w:rPr>
          <w:noProof/>
          <w:color w:val="000000"/>
          <w:spacing w:val="-6"/>
          <w:sz w:val="28"/>
          <w:szCs w:val="28"/>
        </w:rPr>
      </w:pPr>
      <w:r>
        <w:rPr>
          <w:noProof/>
          <w:color w:val="000000"/>
          <w:spacing w:val="-6"/>
          <w:sz w:val="28"/>
          <w:szCs w:val="28"/>
        </w:rPr>
        <w:t xml:space="preserve">- </w:t>
      </w:r>
      <w:r w:rsidR="00957D4B" w:rsidRPr="006B7496">
        <w:rPr>
          <w:noProof/>
          <w:color w:val="000000"/>
          <w:spacing w:val="-6"/>
          <w:sz w:val="28"/>
          <w:szCs w:val="28"/>
        </w:rPr>
        <w:t>руководству</w:t>
      </w:r>
      <w:r w:rsidR="006B7496" w:rsidRPr="006B7496">
        <w:rPr>
          <w:noProof/>
          <w:color w:val="000000"/>
          <w:spacing w:val="-6"/>
          <w:sz w:val="28"/>
          <w:szCs w:val="28"/>
        </w:rPr>
        <w:t xml:space="preserve"> компании </w:t>
      </w:r>
      <w:r w:rsidR="00957D4B" w:rsidRPr="006B7496">
        <w:rPr>
          <w:noProof/>
          <w:color w:val="000000"/>
          <w:spacing w:val="-6"/>
          <w:sz w:val="28"/>
          <w:szCs w:val="28"/>
        </w:rPr>
        <w:t xml:space="preserve">необходимо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сопоставить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предлагаемое вознаграждение с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потребностями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работников 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привести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их в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должное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соответствие;</w:t>
      </w:r>
    </w:p>
    <w:p w:rsidR="00957D4B" w:rsidRPr="006B7496" w:rsidRDefault="00450423" w:rsidP="00450423">
      <w:pPr>
        <w:pStyle w:val="a5"/>
        <w:spacing w:before="0" w:beforeAutospacing="0" w:after="0" w:afterAutospacing="0" w:line="360" w:lineRule="auto"/>
        <w:ind w:firstLine="851"/>
        <w:contextualSpacing/>
        <w:jc w:val="both"/>
        <w:rPr>
          <w:noProof/>
          <w:color w:val="000000"/>
          <w:spacing w:val="-6"/>
          <w:sz w:val="28"/>
          <w:szCs w:val="28"/>
        </w:rPr>
      </w:pPr>
      <w:r>
        <w:rPr>
          <w:noProof/>
          <w:color w:val="000000"/>
          <w:spacing w:val="-6"/>
          <w:sz w:val="28"/>
          <w:szCs w:val="28"/>
        </w:rPr>
        <w:lastRenderedPageBreak/>
        <w:t xml:space="preserve">- </w:t>
      </w:r>
      <w:r w:rsidR="00957D4B" w:rsidRPr="006B7496">
        <w:rPr>
          <w:noProof/>
          <w:color w:val="000000"/>
          <w:spacing w:val="-6"/>
          <w:sz w:val="28"/>
          <w:szCs w:val="28"/>
        </w:rPr>
        <w:t xml:space="preserve">руководству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необходимо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установить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твердое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соотношение между вознаграждением 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достигнутыми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результатами.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Вознаграждение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необходимо давать только за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эффективную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работу;</w:t>
      </w:r>
    </w:p>
    <w:p w:rsidR="00957D4B" w:rsidRPr="006B7496" w:rsidRDefault="00450423" w:rsidP="00450423">
      <w:pPr>
        <w:pStyle w:val="a5"/>
        <w:tabs>
          <w:tab w:val="left" w:pos="0"/>
        </w:tabs>
        <w:spacing w:before="0" w:beforeAutospacing="0" w:after="0" w:afterAutospacing="0" w:line="360" w:lineRule="auto"/>
        <w:ind w:firstLine="851"/>
        <w:contextualSpacing/>
        <w:jc w:val="both"/>
        <w:rPr>
          <w:noProof/>
          <w:color w:val="000000"/>
          <w:spacing w:val="-6"/>
          <w:sz w:val="28"/>
          <w:szCs w:val="28"/>
        </w:rPr>
      </w:pPr>
      <w:r>
        <w:rPr>
          <w:noProof/>
          <w:color w:val="000000"/>
          <w:spacing w:val="-6"/>
          <w:sz w:val="28"/>
          <w:szCs w:val="28"/>
        </w:rPr>
        <w:t xml:space="preserve">- </w:t>
      </w:r>
      <w:r w:rsidR="00957D4B" w:rsidRPr="006B7496">
        <w:rPr>
          <w:noProof/>
          <w:color w:val="000000"/>
          <w:spacing w:val="-6"/>
          <w:sz w:val="28"/>
          <w:szCs w:val="28"/>
        </w:rPr>
        <w:t xml:space="preserve">руководителям 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менеджерам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предприятия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необходимо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формировать высокий, но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достижимый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уровень результативности,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ожидаемый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от подчиненных, и внушить им уверенность, что они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могут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добиться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этого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 xml:space="preserve">уровня результативности, если </w:t>
      </w:r>
      <w:r w:rsidR="007702EB" w:rsidRPr="006B7496">
        <w:rPr>
          <w:noProof/>
          <w:color w:val="000000"/>
          <w:spacing w:val="-6"/>
          <w:sz w:val="28"/>
          <w:szCs w:val="28"/>
          <w:highlight w:val="white"/>
        </w:rPr>
        <w:fldChar w:fldCharType="begin"/>
      </w:r>
      <w:r w:rsidR="00957D4B" w:rsidRPr="006B7496">
        <w:rPr>
          <w:noProof/>
          <w:color w:val="000000"/>
          <w:spacing w:val="-6"/>
          <w:sz w:val="28"/>
          <w:szCs w:val="28"/>
          <w:highlight w:val="white"/>
        </w:rPr>
        <w:instrText xml:space="preserve">eq приложат </w:instrText>
      </w:r>
      <w:r w:rsidR="007702EB" w:rsidRPr="006B7496">
        <w:rPr>
          <w:noProof/>
          <w:color w:val="000000"/>
          <w:spacing w:val="-6"/>
          <w:sz w:val="28"/>
          <w:szCs w:val="28"/>
          <w:highlight w:val="white"/>
        </w:rPr>
        <w:fldChar w:fldCharType="end"/>
      </w:r>
      <w:r w:rsidR="00957D4B" w:rsidRPr="006B7496">
        <w:rPr>
          <w:noProof/>
          <w:color w:val="000000"/>
          <w:spacing w:val="-6"/>
          <w:sz w:val="28"/>
          <w:szCs w:val="28"/>
        </w:rPr>
        <w:t>усилия.</w:t>
      </w:r>
    </w:p>
    <w:p w:rsidR="00957D4B" w:rsidRPr="006B7496" w:rsidRDefault="00957D4B" w:rsidP="008B1969">
      <w:pPr>
        <w:shd w:val="clear" w:color="auto" w:fill="FFFFFF"/>
        <w:spacing w:after="0" w:line="360" w:lineRule="auto"/>
        <w:ind w:firstLine="993"/>
        <w:contextualSpacing/>
        <w:jc w:val="both"/>
        <w:rPr>
          <w:rFonts w:eastAsia="Times New Roman" w:cs="Times New Roman"/>
          <w:noProof/>
          <w:color w:val="000000"/>
          <w:spacing w:val="-6"/>
          <w:szCs w:val="28"/>
          <w:lang w:eastAsia="ru-RU"/>
        </w:rPr>
      </w:pPr>
      <w:r w:rsidRPr="006B7496">
        <w:rPr>
          <w:rFonts w:eastAsia="Times New Roman" w:cs="Times New Roman"/>
          <w:noProof/>
          <w:color w:val="000000"/>
          <w:spacing w:val="-6"/>
          <w:szCs w:val="28"/>
          <w:lang w:eastAsia="ru-RU"/>
        </w:rPr>
        <w:t xml:space="preserve">Не мало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важным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 xml:space="preserve">является система нематериального стимулирования. Для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повышения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 xml:space="preserve">эффективности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мотивации </w:instrText>
      </w:r>
      <w:r w:rsidR="007702EB" w:rsidRPr="006B7496">
        <w:rPr>
          <w:rFonts w:eastAsia="Times New Roman" w:cs="Times New Roman"/>
          <w:noProof/>
          <w:color w:val="000000"/>
          <w:spacing w:val="-6"/>
          <w:szCs w:val="28"/>
          <w:highlight w:val="white"/>
          <w:lang w:eastAsia="ru-RU"/>
        </w:rPr>
        <w:fldChar w:fldCharType="end"/>
      </w:r>
      <w:r w:rsidR="00E26B54">
        <w:rPr>
          <w:rFonts w:eastAsia="Times New Roman" w:cs="Times New Roman"/>
          <w:noProof/>
          <w:color w:val="000000"/>
          <w:spacing w:val="-6"/>
          <w:szCs w:val="28"/>
          <w:lang w:eastAsia="ru-RU"/>
        </w:rPr>
        <w:t>в ОАО «КФ «Белогорье»</w:t>
      </w:r>
      <w:r w:rsidRPr="006B7496">
        <w:rPr>
          <w:rFonts w:eastAsia="Times New Roman" w:cs="Times New Roman"/>
          <w:noProof/>
          <w:color w:val="000000"/>
          <w:spacing w:val="-6"/>
          <w:szCs w:val="28"/>
          <w:lang w:eastAsia="ru-RU"/>
        </w:rPr>
        <w:t xml:space="preserve">, нами было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предложено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 xml:space="preserve">ввести ряд ряд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таких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мероприятий:</w:t>
      </w:r>
    </w:p>
    <w:p w:rsidR="00957D4B" w:rsidRPr="006B7496" w:rsidRDefault="00957D4B" w:rsidP="00641456">
      <w:pPr>
        <w:shd w:val="clear" w:color="auto" w:fill="FFFFFF"/>
        <w:spacing w:after="0" w:line="360" w:lineRule="auto"/>
        <w:ind w:firstLine="851"/>
        <w:contextualSpacing/>
        <w:jc w:val="both"/>
        <w:rPr>
          <w:rFonts w:eastAsia="Times New Roman" w:cs="Times New Roman"/>
          <w:noProof/>
          <w:color w:val="000000"/>
          <w:spacing w:val="-6"/>
          <w:szCs w:val="28"/>
          <w:lang w:eastAsia="ru-RU"/>
        </w:rPr>
      </w:pPr>
      <w:r w:rsidRPr="006B7496">
        <w:rPr>
          <w:rFonts w:eastAsia="Times New Roman" w:cs="Times New Roman"/>
          <w:noProof/>
          <w:color w:val="000000"/>
          <w:spacing w:val="-6"/>
          <w:szCs w:val="28"/>
          <w:lang w:eastAsia="ru-RU"/>
        </w:rPr>
        <w:t xml:space="preserve">- организовать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совместное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 xml:space="preserve">проведение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корпоративных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мероприятий для сотрудников;</w:t>
      </w:r>
    </w:p>
    <w:p w:rsidR="00957D4B" w:rsidRPr="006B7496" w:rsidRDefault="00957D4B" w:rsidP="00641456">
      <w:pPr>
        <w:shd w:val="clear" w:color="auto" w:fill="FFFFFF"/>
        <w:spacing w:after="0" w:line="360" w:lineRule="auto"/>
        <w:ind w:firstLine="851"/>
        <w:contextualSpacing/>
        <w:jc w:val="both"/>
        <w:rPr>
          <w:rFonts w:eastAsia="Times New Roman" w:cs="Times New Roman"/>
          <w:noProof/>
          <w:color w:val="000000"/>
          <w:spacing w:val="-6"/>
          <w:szCs w:val="28"/>
          <w:lang w:eastAsia="ru-RU"/>
        </w:rPr>
      </w:pPr>
      <w:r w:rsidRPr="006B7496">
        <w:rPr>
          <w:rFonts w:eastAsia="Times New Roman" w:cs="Times New Roman"/>
          <w:noProof/>
          <w:color w:val="000000"/>
          <w:spacing w:val="-6"/>
          <w:szCs w:val="28"/>
          <w:lang w:eastAsia="ru-RU"/>
        </w:rPr>
        <w:t xml:space="preserve">- празднование </w:t>
      </w:r>
      <w:r w:rsidR="007702EB" w:rsidRPr="006B7496">
        <w:rPr>
          <w:rFonts w:eastAsia="Times New Roman" w:cs="Times New Roman"/>
          <w:noProof/>
          <w:color w:val="000000"/>
          <w:spacing w:val="-6"/>
          <w:szCs w:val="28"/>
          <w:highlight w:val="white"/>
          <w:lang w:eastAsia="ru-RU"/>
        </w:rPr>
        <w:fldChar w:fldCharType="begin"/>
      </w:r>
      <w:r w:rsidRPr="006B7496">
        <w:rPr>
          <w:rFonts w:eastAsia="Times New Roman" w:cs="Times New Roman"/>
          <w:noProof/>
          <w:color w:val="000000"/>
          <w:spacing w:val="-6"/>
          <w:szCs w:val="28"/>
          <w:highlight w:val="white"/>
          <w:lang w:eastAsia="ru-RU"/>
        </w:rPr>
        <w:instrText xml:space="preserve">eq корпоративных </w:instrText>
      </w:r>
      <w:r w:rsidR="007702EB" w:rsidRPr="006B7496">
        <w:rPr>
          <w:rFonts w:eastAsia="Times New Roman" w:cs="Times New Roman"/>
          <w:noProof/>
          <w:color w:val="000000"/>
          <w:spacing w:val="-6"/>
          <w:szCs w:val="28"/>
          <w:highlight w:val="white"/>
          <w:lang w:eastAsia="ru-RU"/>
        </w:rPr>
        <w:fldChar w:fldCharType="end"/>
      </w:r>
      <w:r w:rsidRPr="006B7496">
        <w:rPr>
          <w:rFonts w:eastAsia="Times New Roman" w:cs="Times New Roman"/>
          <w:noProof/>
          <w:color w:val="000000"/>
          <w:spacing w:val="-6"/>
          <w:szCs w:val="28"/>
          <w:lang w:eastAsia="ru-RU"/>
        </w:rPr>
        <w:t>праздников;</w:t>
      </w:r>
    </w:p>
    <w:p w:rsidR="00957D4B" w:rsidRPr="006B7496" w:rsidRDefault="00957D4B" w:rsidP="00641456">
      <w:pPr>
        <w:shd w:val="clear" w:color="auto" w:fill="FFFFFF"/>
        <w:spacing w:after="0" w:line="360" w:lineRule="auto"/>
        <w:ind w:firstLine="851"/>
        <w:contextualSpacing/>
        <w:jc w:val="both"/>
        <w:rPr>
          <w:rFonts w:eastAsia="Times New Roman" w:cs="Times New Roman"/>
          <w:noProof/>
          <w:color w:val="000000"/>
          <w:spacing w:val="-8"/>
          <w:szCs w:val="28"/>
          <w:lang w:eastAsia="ru-RU"/>
        </w:rPr>
      </w:pPr>
      <w:r w:rsidRPr="006B7496">
        <w:rPr>
          <w:rFonts w:eastAsia="Times New Roman" w:cs="Times New Roman"/>
          <w:noProof/>
          <w:color w:val="000000"/>
          <w:spacing w:val="-8"/>
          <w:szCs w:val="28"/>
          <w:lang w:eastAsia="ru-RU"/>
        </w:rPr>
        <w:t xml:space="preserve">- подарки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сотрудникам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 xml:space="preserve">и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детям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к празднику;</w:t>
      </w:r>
    </w:p>
    <w:p w:rsidR="00957D4B" w:rsidRPr="006B7496" w:rsidRDefault="00957D4B" w:rsidP="00641456">
      <w:pPr>
        <w:shd w:val="clear" w:color="auto" w:fill="FFFFFF"/>
        <w:spacing w:after="0" w:line="360" w:lineRule="auto"/>
        <w:ind w:firstLine="851"/>
        <w:contextualSpacing/>
        <w:jc w:val="both"/>
        <w:rPr>
          <w:rFonts w:eastAsia="Times New Roman" w:cs="Times New Roman"/>
          <w:noProof/>
          <w:color w:val="000000"/>
          <w:spacing w:val="-8"/>
          <w:szCs w:val="28"/>
          <w:lang w:eastAsia="ru-RU"/>
        </w:rPr>
      </w:pPr>
      <w:r w:rsidRPr="006B7496">
        <w:rPr>
          <w:rFonts w:eastAsia="Times New Roman" w:cs="Times New Roman"/>
          <w:noProof/>
          <w:color w:val="000000"/>
          <w:spacing w:val="-8"/>
          <w:szCs w:val="28"/>
          <w:lang w:eastAsia="ru-RU"/>
        </w:rPr>
        <w:t xml:space="preserve">- празднование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значимых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 xml:space="preserve">событий в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жизни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сотрудников;</w:t>
      </w:r>
    </w:p>
    <w:p w:rsidR="00957D4B" w:rsidRPr="006B7496" w:rsidRDefault="00957D4B" w:rsidP="00641456">
      <w:pPr>
        <w:shd w:val="clear" w:color="auto" w:fill="FFFFFF"/>
        <w:spacing w:after="0" w:line="360" w:lineRule="auto"/>
        <w:ind w:firstLine="851"/>
        <w:contextualSpacing/>
        <w:jc w:val="both"/>
        <w:rPr>
          <w:rFonts w:eastAsia="Times New Roman" w:cs="Times New Roman"/>
          <w:noProof/>
          <w:color w:val="000000"/>
          <w:spacing w:val="-8"/>
          <w:szCs w:val="28"/>
          <w:lang w:eastAsia="ru-RU"/>
        </w:rPr>
      </w:pPr>
      <w:r w:rsidRPr="006B7496">
        <w:rPr>
          <w:rFonts w:eastAsia="Times New Roman" w:cs="Times New Roman"/>
          <w:noProof/>
          <w:color w:val="000000"/>
          <w:spacing w:val="-8"/>
          <w:szCs w:val="28"/>
          <w:lang w:eastAsia="ru-RU"/>
        </w:rPr>
        <w:t>- корпоративный журнал, журнал-сайт;</w:t>
      </w:r>
    </w:p>
    <w:p w:rsidR="00957D4B" w:rsidRPr="006B7496" w:rsidRDefault="00957D4B" w:rsidP="00641456">
      <w:pPr>
        <w:shd w:val="clear" w:color="auto" w:fill="FFFFFF"/>
        <w:spacing w:after="0" w:line="360" w:lineRule="auto"/>
        <w:ind w:firstLine="851"/>
        <w:contextualSpacing/>
        <w:jc w:val="both"/>
        <w:rPr>
          <w:rFonts w:eastAsia="Times New Roman" w:cs="Times New Roman"/>
          <w:noProof/>
          <w:color w:val="000000"/>
          <w:spacing w:val="-8"/>
          <w:szCs w:val="28"/>
          <w:lang w:eastAsia="ru-RU"/>
        </w:rPr>
      </w:pPr>
      <w:r w:rsidRPr="006B7496">
        <w:rPr>
          <w:rFonts w:eastAsia="Times New Roman" w:cs="Times New Roman"/>
          <w:noProof/>
          <w:color w:val="000000"/>
          <w:spacing w:val="-8"/>
          <w:szCs w:val="28"/>
          <w:lang w:eastAsia="ru-RU"/>
        </w:rPr>
        <w:t xml:space="preserve">- совместные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походы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в театр, кино.</w:t>
      </w:r>
    </w:p>
    <w:p w:rsidR="00957D4B" w:rsidRPr="006B7496" w:rsidRDefault="00957D4B" w:rsidP="008B1969">
      <w:pPr>
        <w:shd w:val="clear" w:color="auto" w:fill="FFFFFF"/>
        <w:spacing w:after="0" w:line="360" w:lineRule="auto"/>
        <w:ind w:firstLine="851"/>
        <w:contextualSpacing/>
        <w:jc w:val="both"/>
        <w:rPr>
          <w:rFonts w:eastAsia="Times New Roman" w:cs="Times New Roman"/>
          <w:noProof/>
          <w:color w:val="000000"/>
          <w:spacing w:val="-8"/>
          <w:szCs w:val="28"/>
          <w:lang w:eastAsia="ru-RU"/>
        </w:rPr>
      </w:pPr>
      <w:r w:rsidRPr="006B7496">
        <w:rPr>
          <w:rFonts w:eastAsia="Times New Roman" w:cs="Times New Roman"/>
          <w:noProof/>
          <w:color w:val="000000"/>
          <w:spacing w:val="-8"/>
          <w:szCs w:val="28"/>
          <w:lang w:eastAsia="ru-RU"/>
        </w:rPr>
        <w:t xml:space="preserve">Так же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предлагается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 xml:space="preserve">ввести систему нематериального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стимулирования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 xml:space="preserve">и виды поощрения,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представленные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 xml:space="preserve">в </w:t>
      </w:r>
      <w:r w:rsidR="007702EB" w:rsidRPr="006B7496">
        <w:rPr>
          <w:rFonts w:eastAsia="Times New Roman" w:cs="Times New Roman"/>
          <w:noProof/>
          <w:color w:val="000000"/>
          <w:spacing w:val="-8"/>
          <w:szCs w:val="28"/>
          <w:highlight w:val="white"/>
          <w:lang w:eastAsia="ru-RU"/>
        </w:rPr>
        <w:fldChar w:fldCharType="begin"/>
      </w:r>
      <w:r w:rsidRPr="006B7496">
        <w:rPr>
          <w:rFonts w:eastAsia="Times New Roman" w:cs="Times New Roman"/>
          <w:noProof/>
          <w:color w:val="000000"/>
          <w:spacing w:val="-8"/>
          <w:szCs w:val="28"/>
          <w:highlight w:val="white"/>
          <w:lang w:eastAsia="ru-RU"/>
        </w:rPr>
        <w:instrText xml:space="preserve">eq таблице </w:instrText>
      </w:r>
      <w:r w:rsidR="007702EB" w:rsidRPr="006B7496">
        <w:rPr>
          <w:rFonts w:eastAsia="Times New Roman" w:cs="Times New Roman"/>
          <w:noProof/>
          <w:color w:val="000000"/>
          <w:spacing w:val="-8"/>
          <w:szCs w:val="28"/>
          <w:highlight w:val="white"/>
          <w:lang w:eastAsia="ru-RU"/>
        </w:rPr>
        <w:fldChar w:fldCharType="end"/>
      </w:r>
      <w:r w:rsidRPr="006B7496">
        <w:rPr>
          <w:rFonts w:eastAsia="Times New Roman" w:cs="Times New Roman"/>
          <w:noProof/>
          <w:color w:val="000000"/>
          <w:spacing w:val="-8"/>
          <w:szCs w:val="28"/>
          <w:lang w:eastAsia="ru-RU"/>
        </w:rPr>
        <w:t>12.</w:t>
      </w:r>
    </w:p>
    <w:p w:rsidR="00957D4B" w:rsidRPr="00BF7862" w:rsidRDefault="00957D4B" w:rsidP="008B1969">
      <w:pPr>
        <w:shd w:val="clear" w:color="auto" w:fill="FFFFFF"/>
        <w:spacing w:after="0" w:line="360" w:lineRule="auto"/>
        <w:ind w:firstLine="851"/>
        <w:contextualSpacing/>
        <w:jc w:val="both"/>
        <w:rPr>
          <w:rFonts w:eastAsia="Times New Roman" w:cs="Times New Roman"/>
          <w:noProof/>
          <w:color w:val="000000"/>
          <w:spacing w:val="-6"/>
          <w:szCs w:val="28"/>
          <w:lang w:eastAsia="ru-RU"/>
        </w:rPr>
      </w:pPr>
      <w:r w:rsidRPr="00BF7862">
        <w:rPr>
          <w:rFonts w:eastAsia="Times New Roman" w:cs="Times New Roman"/>
          <w:noProof/>
          <w:color w:val="000000"/>
          <w:spacing w:val="-6"/>
          <w:szCs w:val="28"/>
          <w:lang w:eastAsia="ru-RU"/>
        </w:rPr>
        <w:t xml:space="preserve">                                                                                                      Таблица 12</w:t>
      </w:r>
    </w:p>
    <w:p w:rsidR="00957D4B" w:rsidRPr="00BF7862" w:rsidRDefault="00957D4B" w:rsidP="0010333A">
      <w:pPr>
        <w:shd w:val="clear" w:color="auto" w:fill="FFFFFF"/>
        <w:spacing w:after="0" w:line="360" w:lineRule="auto"/>
        <w:contextualSpacing/>
        <w:jc w:val="center"/>
        <w:rPr>
          <w:rFonts w:eastAsia="Times New Roman" w:cs="Times New Roman"/>
          <w:noProof/>
          <w:color w:val="000000"/>
          <w:spacing w:val="-6"/>
          <w:szCs w:val="28"/>
          <w:lang w:eastAsia="ru-RU"/>
        </w:rPr>
      </w:pPr>
      <w:r w:rsidRPr="00BF7862">
        <w:rPr>
          <w:rFonts w:eastAsia="Times New Roman" w:cs="Times New Roman"/>
          <w:noProof/>
          <w:color w:val="000000"/>
          <w:spacing w:val="-6"/>
          <w:szCs w:val="28"/>
          <w:lang w:eastAsia="ru-RU"/>
        </w:rPr>
        <w:t>Система нематериального стимулирования</w:t>
      </w:r>
      <w:r w:rsidR="0010333A">
        <w:rPr>
          <w:rFonts w:eastAsia="Times New Roman" w:cs="Times New Roman"/>
          <w:noProof/>
          <w:color w:val="000000"/>
          <w:spacing w:val="-6"/>
          <w:szCs w:val="28"/>
          <w:lang w:eastAsia="ru-RU"/>
        </w:rPr>
        <w:t xml:space="preserve"> в</w:t>
      </w:r>
      <w:r w:rsidR="0010333A" w:rsidRPr="0010333A">
        <w:rPr>
          <w:noProof/>
          <w:color w:val="000000" w:themeColor="text1"/>
          <w:spacing w:val="-4"/>
          <w:szCs w:val="28"/>
        </w:rPr>
        <w:t xml:space="preserve"> </w:t>
      </w:r>
      <w:r w:rsidR="0010333A">
        <w:rPr>
          <w:noProof/>
          <w:color w:val="000000" w:themeColor="text1"/>
          <w:spacing w:val="-4"/>
          <w:szCs w:val="28"/>
        </w:rPr>
        <w:t>ОАО «КФ «Белогорье»</w:t>
      </w:r>
    </w:p>
    <w:tbl>
      <w:tblPr>
        <w:tblW w:w="9979" w:type="dxa"/>
        <w:tblCellSpacing w:w="0" w:type="dxa"/>
        <w:tblInd w:w="-379" w:type="dxa"/>
        <w:shd w:val="clear" w:color="auto" w:fill="FFFFFF"/>
        <w:tblCellMar>
          <w:top w:w="105" w:type="dxa"/>
          <w:left w:w="105" w:type="dxa"/>
          <w:bottom w:w="105" w:type="dxa"/>
          <w:right w:w="105" w:type="dxa"/>
        </w:tblCellMar>
        <w:tblLook w:val="04A0" w:firstRow="1" w:lastRow="0" w:firstColumn="1" w:lastColumn="0" w:noHBand="0" w:noVBand="1"/>
      </w:tblPr>
      <w:tblGrid>
        <w:gridCol w:w="411"/>
        <w:gridCol w:w="8955"/>
        <w:gridCol w:w="202"/>
        <w:gridCol w:w="209"/>
        <w:gridCol w:w="202"/>
      </w:tblGrid>
      <w:tr w:rsidR="006B7496" w:rsidRPr="00BF7862" w:rsidTr="00424CCA">
        <w:trPr>
          <w:gridAfter w:val="2"/>
          <w:wAfter w:w="411" w:type="dxa"/>
          <w:tblCellSpacing w:w="0" w:type="dxa"/>
        </w:trPr>
        <w:tc>
          <w:tcPr>
            <w:tcW w:w="9366" w:type="dxa"/>
            <w:gridSpan w:val="2"/>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r>
      <w:tr w:rsidR="006B7496" w:rsidRPr="00BF7862" w:rsidTr="00424CCA">
        <w:trPr>
          <w:gridBefore w:val="1"/>
          <w:wBefore w:w="411" w:type="dxa"/>
          <w:tblCellSpacing w:w="0" w:type="dxa"/>
        </w:trPr>
        <w:tc>
          <w:tcPr>
            <w:tcW w:w="9366" w:type="dxa"/>
            <w:gridSpan w:val="3"/>
            <w:shd w:val="clear" w:color="auto" w:fill="FFFFFF"/>
            <w:tcMar>
              <w:top w:w="32" w:type="dxa"/>
              <w:left w:w="32" w:type="dxa"/>
              <w:bottom w:w="32" w:type="dxa"/>
              <w:right w:w="32" w:type="dxa"/>
            </w:tcMar>
            <w:hideMark/>
          </w:tcPr>
          <w:p w:rsidR="006B7496" w:rsidRPr="00BF7862" w:rsidRDefault="006B7496" w:rsidP="00424CCA">
            <w:pPr>
              <w:spacing w:after="0" w:line="240" w:lineRule="auto"/>
              <w:ind w:left="237"/>
              <w:contextualSpacing/>
              <w:jc w:val="center"/>
              <w:rPr>
                <w:rFonts w:ascii="Arial" w:eastAsia="Times New Roman" w:hAnsi="Arial" w:cs="Arial"/>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424CCA" w:rsidRPr="00BF7862" w:rsidRDefault="00424CCA" w:rsidP="004427F0">
            <w:pPr>
              <w:spacing w:after="0" w:line="240" w:lineRule="auto"/>
              <w:contextualSpacing/>
              <w:jc w:val="both"/>
              <w:rPr>
                <w:rFonts w:ascii="Arial" w:eastAsia="Times New Roman" w:hAnsi="Arial" w:cs="Arial"/>
                <w:noProof/>
                <w:color w:val="auto"/>
                <w:spacing w:val="-6"/>
                <w:sz w:val="20"/>
                <w:szCs w:val="20"/>
                <w:lang w:eastAsia="ru-RU"/>
              </w:rPr>
            </w:pPr>
          </w:p>
        </w:tc>
      </w:tr>
      <w:tr w:rsidR="006B7496" w:rsidRPr="00BF7862" w:rsidTr="00424CCA">
        <w:trPr>
          <w:gridBefore w:val="1"/>
          <w:wBefore w:w="411" w:type="dxa"/>
          <w:tblCellSpacing w:w="0" w:type="dxa"/>
        </w:trPr>
        <w:tc>
          <w:tcPr>
            <w:tcW w:w="9366" w:type="dxa"/>
            <w:gridSpan w:val="3"/>
            <w:shd w:val="clear" w:color="auto" w:fill="FFFFFF"/>
            <w:tcMar>
              <w:top w:w="32" w:type="dxa"/>
              <w:left w:w="32" w:type="dxa"/>
              <w:bottom w:w="32" w:type="dxa"/>
              <w:right w:w="32" w:type="dxa"/>
            </w:tcMar>
            <w:hideMark/>
          </w:tcPr>
          <w:tbl>
            <w:tblPr>
              <w:tblStyle w:val="af6"/>
              <w:tblpPr w:leftFromText="180" w:rightFromText="180" w:vertAnchor="text" w:horzAnchor="margin" w:tblpX="279" w:tblpY="-92"/>
              <w:tblW w:w="9262" w:type="dxa"/>
              <w:tblLook w:val="04A0" w:firstRow="1" w:lastRow="0" w:firstColumn="1" w:lastColumn="0" w:noHBand="0" w:noVBand="1"/>
            </w:tblPr>
            <w:tblGrid>
              <w:gridCol w:w="4491"/>
              <w:gridCol w:w="4771"/>
            </w:tblGrid>
            <w:tr w:rsidR="00424CCA" w:rsidRPr="006B7496" w:rsidTr="00424CCA">
              <w:trPr>
                <w:trHeight w:val="476"/>
              </w:trPr>
              <w:tc>
                <w:tcPr>
                  <w:tcW w:w="4491" w:type="dxa"/>
                </w:tcPr>
                <w:p w:rsidR="00424CCA" w:rsidRPr="006B7496" w:rsidRDefault="00424CCA" w:rsidP="00424CCA">
                  <w:pPr>
                    <w:spacing w:after="0" w:line="240" w:lineRule="auto"/>
                    <w:ind w:left="237"/>
                    <w:contextualSpacing/>
                    <w:jc w:val="center"/>
                    <w:rPr>
                      <w:rFonts w:eastAsia="Times New Roman" w:cs="Times New Roman"/>
                      <w:b/>
                      <w:noProof/>
                      <w:color w:val="000000"/>
                      <w:spacing w:val="-6"/>
                      <w:sz w:val="22"/>
                      <w:szCs w:val="22"/>
                      <w:lang w:eastAsia="ru-RU"/>
                    </w:rPr>
                  </w:pPr>
                  <w:r w:rsidRPr="006B7496">
                    <w:rPr>
                      <w:rFonts w:eastAsia="Times New Roman" w:cs="Times New Roman"/>
                      <w:b/>
                      <w:noProof/>
                      <w:color w:val="auto"/>
                      <w:spacing w:val="-6"/>
                      <w:sz w:val="22"/>
                      <w:szCs w:val="22"/>
                      <w:lang w:eastAsia="ru-RU"/>
                    </w:rPr>
                    <w:t xml:space="preserve">Наименование показателя не </w:t>
                  </w:r>
                  <w:r w:rsidR="007702EB" w:rsidRPr="006B7496">
                    <w:rPr>
                      <w:rFonts w:eastAsia="Times New Roman" w:cs="Times New Roman"/>
                      <w:b/>
                      <w:noProof/>
                      <w:color w:val="auto"/>
                      <w:spacing w:val="-6"/>
                      <w:sz w:val="22"/>
                      <w:szCs w:val="22"/>
                      <w:highlight w:val="white"/>
                      <w:lang w:eastAsia="ru-RU"/>
                    </w:rPr>
                    <w:fldChar w:fldCharType="begin"/>
                  </w:r>
                  <w:r w:rsidRPr="006B7496">
                    <w:rPr>
                      <w:rFonts w:eastAsia="Times New Roman" w:cs="Times New Roman"/>
                      <w:b/>
                      <w:noProof/>
                      <w:color w:val="auto"/>
                      <w:spacing w:val="-6"/>
                      <w:sz w:val="22"/>
                      <w:szCs w:val="22"/>
                      <w:highlight w:val="white"/>
                      <w:lang w:eastAsia="ru-RU"/>
                    </w:rPr>
                    <w:instrText xml:space="preserve">eq материального </w:instrText>
                  </w:r>
                  <w:r w:rsidR="007702EB" w:rsidRPr="006B7496">
                    <w:rPr>
                      <w:rFonts w:eastAsia="Times New Roman" w:cs="Times New Roman"/>
                      <w:b/>
                      <w:noProof/>
                      <w:color w:val="auto"/>
                      <w:spacing w:val="-6"/>
                      <w:sz w:val="22"/>
                      <w:szCs w:val="22"/>
                      <w:highlight w:val="white"/>
                      <w:lang w:eastAsia="ru-RU"/>
                    </w:rPr>
                    <w:fldChar w:fldCharType="end"/>
                  </w:r>
                  <w:r w:rsidRPr="006B7496">
                    <w:rPr>
                      <w:rFonts w:eastAsia="Times New Roman" w:cs="Times New Roman"/>
                      <w:b/>
                      <w:noProof/>
                      <w:color w:val="auto"/>
                      <w:spacing w:val="-6"/>
                      <w:sz w:val="22"/>
                      <w:szCs w:val="22"/>
                      <w:lang w:eastAsia="ru-RU"/>
                    </w:rPr>
                    <w:t>стимулирования:</w:t>
                  </w:r>
                </w:p>
              </w:tc>
              <w:tc>
                <w:tcPr>
                  <w:tcW w:w="4771" w:type="dxa"/>
                </w:tcPr>
                <w:p w:rsidR="00424CCA" w:rsidRPr="006B7496" w:rsidRDefault="00424CCA" w:rsidP="00424CCA">
                  <w:pPr>
                    <w:spacing w:after="0" w:line="240" w:lineRule="auto"/>
                    <w:ind w:left="237"/>
                    <w:contextualSpacing/>
                    <w:jc w:val="center"/>
                    <w:rPr>
                      <w:rFonts w:eastAsia="Times New Roman" w:cs="Times New Roman"/>
                      <w:b/>
                      <w:noProof/>
                      <w:color w:val="000000"/>
                      <w:spacing w:val="-6"/>
                      <w:sz w:val="22"/>
                      <w:szCs w:val="22"/>
                      <w:lang w:eastAsia="ru-RU"/>
                    </w:rPr>
                  </w:pPr>
                  <w:r w:rsidRPr="006B7496">
                    <w:rPr>
                      <w:rFonts w:eastAsia="Times New Roman" w:cs="Times New Roman"/>
                      <w:b/>
                      <w:noProof/>
                      <w:color w:val="auto"/>
                      <w:spacing w:val="-6"/>
                      <w:sz w:val="22"/>
                      <w:szCs w:val="22"/>
                      <w:lang w:eastAsia="ru-RU"/>
                    </w:rPr>
                    <w:t>Вид поощрения:</w:t>
                  </w:r>
                </w:p>
              </w:tc>
            </w:tr>
            <w:tr w:rsidR="00424CCA" w:rsidTr="00424CCA">
              <w:trPr>
                <w:trHeight w:val="980"/>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Предложения по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улучшениям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(повышению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эффективности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работы,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улучшению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условий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труда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и пр.) в какой-либо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сфере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деятельности фирмы.</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Почетная грамота,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доска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почета или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занесение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в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книгу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почета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компании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в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зависимости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от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значимости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решенной задачи,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бесплатные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курсы.</w:t>
                  </w:r>
                </w:p>
              </w:tc>
            </w:tr>
            <w:tr w:rsidR="00424CCA" w:rsidTr="00424CCA">
              <w:trPr>
                <w:trHeight w:val="721"/>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Предложение по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решению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не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стандартных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задач,  поставленных руководством.</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Почетная грамота,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устная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благодарность руководителя,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персональный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знак отличия, бесплатные курсы.</w:t>
                  </w:r>
                </w:p>
              </w:tc>
            </w:tr>
            <w:tr w:rsidR="00424CCA" w:rsidTr="00424CCA">
              <w:trPr>
                <w:trHeight w:val="476"/>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lastRenderedPageBreak/>
                    <w:t xml:space="preserve">Оригинальность в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решении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задач.</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Почетная грамота,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доска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почета,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повышение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квалификации за счет компании.</w:t>
                  </w:r>
                </w:p>
              </w:tc>
            </w:tr>
            <w:tr w:rsidR="00424CCA" w:rsidTr="00424CCA">
              <w:trPr>
                <w:trHeight w:val="966"/>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Добровольное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взятие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на себя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каких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либо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обязательств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не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оговоренных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должностными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обязанностями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(например,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организация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дружеского соревнования).</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Устная благодарность, подарки,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доска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почета,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повышение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квалификации за счет компании.</w:t>
                  </w:r>
                </w:p>
              </w:tc>
            </w:tr>
            <w:tr w:rsidR="00424CCA" w:rsidTr="00424CCA">
              <w:trPr>
                <w:trHeight w:val="490"/>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Умение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работать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в команде.</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Доска почета, грамота,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устная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благодарность,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улучшение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условий труда,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бесплатные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курсы.</w:t>
                  </w:r>
                </w:p>
              </w:tc>
            </w:tr>
            <w:tr w:rsidR="00424CCA" w:rsidTr="00424CCA">
              <w:trPr>
                <w:trHeight w:val="721"/>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Привлечение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крупных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клиентов.</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Приобретение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рабочих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материалов,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улучшение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условий труда,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доплаты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к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значимым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датам,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повышение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в должности.</w:t>
                  </w:r>
                </w:p>
              </w:tc>
            </w:tr>
            <w:tr w:rsidR="00424CCA" w:rsidTr="00424CCA">
              <w:trPr>
                <w:trHeight w:val="980"/>
              </w:trPr>
              <w:tc>
                <w:tcPr>
                  <w:tcW w:w="4491" w:type="dxa"/>
                </w:tcPr>
                <w:p w:rsidR="00424CCA" w:rsidRPr="006B7496" w:rsidRDefault="00424CCA" w:rsidP="00424CCA">
                  <w:pPr>
                    <w:spacing w:after="0" w:line="240" w:lineRule="auto"/>
                    <w:ind w:left="237"/>
                    <w:contextualSpacing/>
                    <w:jc w:val="center"/>
                    <w:rPr>
                      <w:rFonts w:eastAsia="Times New Roman" w:cs="Times New Roman"/>
                      <w:noProof/>
                      <w:color w:val="000000"/>
                      <w:spacing w:val="-6"/>
                      <w:sz w:val="22"/>
                      <w:szCs w:val="22"/>
                      <w:lang w:eastAsia="ru-RU"/>
                    </w:rPr>
                  </w:pPr>
                  <w:r w:rsidRPr="006B7496">
                    <w:rPr>
                      <w:rFonts w:eastAsia="Times New Roman" w:cs="Times New Roman"/>
                      <w:noProof/>
                      <w:color w:val="auto"/>
                      <w:spacing w:val="-6"/>
                      <w:sz w:val="22"/>
                      <w:szCs w:val="22"/>
                      <w:lang w:eastAsia="ru-RU"/>
                    </w:rPr>
                    <w:t xml:space="preserve">Получение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наибольших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положительных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отзывов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от клиентов.</w:t>
                  </w:r>
                </w:p>
              </w:tc>
              <w:tc>
                <w:tcPr>
                  <w:tcW w:w="4771" w:type="dxa"/>
                </w:tcPr>
                <w:p w:rsidR="00424CCA" w:rsidRPr="006B7496" w:rsidRDefault="00424CCA" w:rsidP="00424CCA">
                  <w:pPr>
                    <w:spacing w:after="0" w:line="240" w:lineRule="auto"/>
                    <w:ind w:left="237"/>
                    <w:contextualSpacing/>
                    <w:jc w:val="center"/>
                    <w:rPr>
                      <w:rFonts w:eastAsia="Times New Roman" w:cs="Times New Roman"/>
                      <w:noProof/>
                      <w:color w:val="auto"/>
                      <w:spacing w:val="-6"/>
                      <w:sz w:val="22"/>
                      <w:szCs w:val="22"/>
                      <w:lang w:eastAsia="ru-RU"/>
                    </w:rPr>
                  </w:pPr>
                  <w:r w:rsidRPr="006B7496">
                    <w:rPr>
                      <w:rFonts w:eastAsia="Times New Roman" w:cs="Times New Roman"/>
                      <w:noProof/>
                      <w:color w:val="auto"/>
                      <w:spacing w:val="-6"/>
                      <w:sz w:val="22"/>
                      <w:szCs w:val="22"/>
                      <w:lang w:eastAsia="ru-RU"/>
                    </w:rPr>
                    <w:t xml:space="preserve">Повышение в должности,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улучшение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условий труда,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приобретение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 xml:space="preserve">рабочих материалов, грамота, </w:t>
                  </w:r>
                  <w:r w:rsidR="007702EB" w:rsidRPr="006B7496">
                    <w:rPr>
                      <w:rFonts w:eastAsia="Times New Roman" w:cs="Times New Roman"/>
                      <w:noProof/>
                      <w:color w:val="auto"/>
                      <w:spacing w:val="-6"/>
                      <w:sz w:val="22"/>
                      <w:szCs w:val="22"/>
                      <w:highlight w:val="white"/>
                      <w:lang w:eastAsia="ru-RU"/>
                    </w:rPr>
                    <w:fldChar w:fldCharType="begin"/>
                  </w:r>
                  <w:r w:rsidRPr="006B7496">
                    <w:rPr>
                      <w:rFonts w:eastAsia="Times New Roman" w:cs="Times New Roman"/>
                      <w:noProof/>
                      <w:color w:val="auto"/>
                      <w:spacing w:val="-6"/>
                      <w:sz w:val="22"/>
                      <w:szCs w:val="22"/>
                      <w:highlight w:val="white"/>
                      <w:lang w:eastAsia="ru-RU"/>
                    </w:rPr>
                    <w:instrText xml:space="preserve">eq доска </w:instrText>
                  </w:r>
                  <w:r w:rsidR="007702EB" w:rsidRPr="006B7496">
                    <w:rPr>
                      <w:rFonts w:eastAsia="Times New Roman" w:cs="Times New Roman"/>
                      <w:noProof/>
                      <w:color w:val="auto"/>
                      <w:spacing w:val="-6"/>
                      <w:sz w:val="22"/>
                      <w:szCs w:val="22"/>
                      <w:highlight w:val="white"/>
                      <w:lang w:eastAsia="ru-RU"/>
                    </w:rPr>
                    <w:fldChar w:fldCharType="end"/>
                  </w:r>
                  <w:r w:rsidRPr="006B7496">
                    <w:rPr>
                      <w:rFonts w:eastAsia="Times New Roman" w:cs="Times New Roman"/>
                      <w:noProof/>
                      <w:color w:val="auto"/>
                      <w:spacing w:val="-6"/>
                      <w:sz w:val="22"/>
                      <w:szCs w:val="22"/>
                      <w:lang w:eastAsia="ru-RU"/>
                    </w:rPr>
                    <w:t>почета.</w:t>
                  </w:r>
                </w:p>
                <w:p w:rsidR="00424CCA" w:rsidRPr="006B7496" w:rsidRDefault="00424CCA" w:rsidP="00424CCA">
                  <w:pPr>
                    <w:spacing w:after="0" w:line="240" w:lineRule="auto"/>
                    <w:ind w:left="237"/>
                    <w:contextualSpacing/>
                    <w:jc w:val="center"/>
                    <w:rPr>
                      <w:rFonts w:eastAsia="Times New Roman" w:cs="Times New Roman"/>
                      <w:noProof/>
                      <w:color w:val="auto"/>
                      <w:spacing w:val="-6"/>
                      <w:sz w:val="22"/>
                      <w:szCs w:val="22"/>
                      <w:lang w:eastAsia="ru-RU"/>
                    </w:rPr>
                  </w:pPr>
                </w:p>
              </w:tc>
            </w:tr>
          </w:tbl>
          <w:p w:rsidR="006B7496" w:rsidRPr="00BF7862" w:rsidRDefault="006B7496" w:rsidP="00424CCA">
            <w:pPr>
              <w:spacing w:after="0" w:line="240" w:lineRule="auto"/>
              <w:ind w:left="237"/>
              <w:contextualSpacing/>
              <w:jc w:val="center"/>
              <w:rPr>
                <w:rFonts w:ascii="Arial" w:eastAsia="Times New Roman" w:hAnsi="Arial" w:cs="Arial"/>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r>
      <w:tr w:rsidR="006B7496" w:rsidRPr="00BF7862" w:rsidTr="00424CCA">
        <w:trPr>
          <w:gridAfter w:val="2"/>
          <w:wAfter w:w="411" w:type="dxa"/>
          <w:tblCellSpacing w:w="0" w:type="dxa"/>
        </w:trPr>
        <w:tc>
          <w:tcPr>
            <w:tcW w:w="9366" w:type="dxa"/>
            <w:gridSpan w:val="2"/>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r>
      <w:tr w:rsidR="006B7496" w:rsidRPr="00BF7862" w:rsidTr="00424CCA">
        <w:trPr>
          <w:gridAfter w:val="2"/>
          <w:wAfter w:w="411" w:type="dxa"/>
          <w:tblCellSpacing w:w="0" w:type="dxa"/>
        </w:trPr>
        <w:tc>
          <w:tcPr>
            <w:tcW w:w="9366" w:type="dxa"/>
            <w:gridSpan w:val="2"/>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r>
      <w:tr w:rsidR="006B7496" w:rsidRPr="00BF7862" w:rsidTr="00424CCA">
        <w:trPr>
          <w:gridAfter w:val="2"/>
          <w:wAfter w:w="411" w:type="dxa"/>
          <w:tblCellSpacing w:w="0" w:type="dxa"/>
        </w:trPr>
        <w:tc>
          <w:tcPr>
            <w:tcW w:w="9366" w:type="dxa"/>
            <w:gridSpan w:val="2"/>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BF7862" w:rsidRDefault="006B7496" w:rsidP="004427F0">
            <w:pPr>
              <w:spacing w:after="0" w:line="240" w:lineRule="auto"/>
              <w:contextualSpacing/>
              <w:jc w:val="both"/>
              <w:rPr>
                <w:rFonts w:ascii="Arial" w:eastAsia="Times New Roman" w:hAnsi="Arial" w:cs="Arial"/>
                <w:noProof/>
                <w:color w:val="auto"/>
                <w:spacing w:val="-6"/>
                <w:sz w:val="20"/>
                <w:szCs w:val="20"/>
                <w:lang w:eastAsia="ru-RU"/>
              </w:rPr>
            </w:pPr>
          </w:p>
        </w:tc>
      </w:tr>
      <w:tr w:rsidR="006B7496" w:rsidRPr="006B7496" w:rsidTr="00424CCA">
        <w:trPr>
          <w:gridAfter w:val="2"/>
          <w:wAfter w:w="411" w:type="dxa"/>
          <w:tblCellSpacing w:w="0" w:type="dxa"/>
        </w:trPr>
        <w:tc>
          <w:tcPr>
            <w:tcW w:w="9366" w:type="dxa"/>
            <w:gridSpan w:val="2"/>
            <w:shd w:val="clear" w:color="auto" w:fill="FFFFFF"/>
            <w:tcMar>
              <w:top w:w="32" w:type="dxa"/>
              <w:left w:w="32" w:type="dxa"/>
              <w:bottom w:w="32" w:type="dxa"/>
              <w:right w:w="32" w:type="dxa"/>
            </w:tcMar>
            <w:hideMark/>
          </w:tcPr>
          <w:p w:rsidR="006B7496" w:rsidRPr="006B7496" w:rsidRDefault="006B7496" w:rsidP="004427F0">
            <w:pPr>
              <w:spacing w:after="0" w:line="240" w:lineRule="auto"/>
              <w:contextualSpacing/>
              <w:jc w:val="both"/>
              <w:rPr>
                <w:rFonts w:ascii="Arial" w:eastAsia="Times New Roman" w:hAnsi="Arial" w:cs="Arial"/>
                <w:b/>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6B7496" w:rsidRDefault="006B7496" w:rsidP="004427F0">
            <w:pPr>
              <w:spacing w:after="0" w:line="240" w:lineRule="auto"/>
              <w:contextualSpacing/>
              <w:jc w:val="both"/>
              <w:rPr>
                <w:rFonts w:ascii="Arial" w:eastAsia="Times New Roman" w:hAnsi="Arial" w:cs="Arial"/>
                <w:b/>
                <w:noProof/>
                <w:color w:val="auto"/>
                <w:spacing w:val="-6"/>
                <w:sz w:val="20"/>
                <w:szCs w:val="20"/>
                <w:lang w:eastAsia="ru-RU"/>
              </w:rPr>
            </w:pPr>
          </w:p>
        </w:tc>
      </w:tr>
      <w:tr w:rsidR="006B7496" w:rsidRPr="006B7496" w:rsidTr="00424CCA">
        <w:trPr>
          <w:gridAfter w:val="2"/>
          <w:wAfter w:w="411" w:type="dxa"/>
          <w:tblCellSpacing w:w="0" w:type="dxa"/>
        </w:trPr>
        <w:tc>
          <w:tcPr>
            <w:tcW w:w="9366" w:type="dxa"/>
            <w:gridSpan w:val="2"/>
            <w:shd w:val="clear" w:color="auto" w:fill="FFFFFF"/>
            <w:tcMar>
              <w:top w:w="32" w:type="dxa"/>
              <w:left w:w="32" w:type="dxa"/>
              <w:bottom w:w="32" w:type="dxa"/>
              <w:right w:w="32" w:type="dxa"/>
            </w:tcMar>
            <w:hideMark/>
          </w:tcPr>
          <w:p w:rsidR="006B7496" w:rsidRPr="006B7496" w:rsidRDefault="006B7496" w:rsidP="004427F0">
            <w:pPr>
              <w:spacing w:after="0" w:line="240" w:lineRule="auto"/>
              <w:contextualSpacing/>
              <w:jc w:val="both"/>
              <w:rPr>
                <w:rFonts w:ascii="Arial" w:eastAsia="Times New Roman" w:hAnsi="Arial" w:cs="Arial"/>
                <w:b/>
                <w:noProof/>
                <w:color w:val="auto"/>
                <w:spacing w:val="-6"/>
                <w:sz w:val="20"/>
                <w:szCs w:val="20"/>
                <w:lang w:eastAsia="ru-RU"/>
              </w:rPr>
            </w:pPr>
          </w:p>
        </w:tc>
        <w:tc>
          <w:tcPr>
            <w:tcW w:w="202" w:type="dxa"/>
            <w:shd w:val="clear" w:color="auto" w:fill="FFFFFF"/>
            <w:tcMar>
              <w:top w:w="32" w:type="dxa"/>
              <w:left w:w="32" w:type="dxa"/>
              <w:bottom w:w="32" w:type="dxa"/>
              <w:right w:w="32" w:type="dxa"/>
            </w:tcMar>
            <w:hideMark/>
          </w:tcPr>
          <w:p w:rsidR="006B7496" w:rsidRPr="006B7496" w:rsidRDefault="006B7496" w:rsidP="004427F0">
            <w:pPr>
              <w:spacing w:after="0" w:line="240" w:lineRule="auto"/>
              <w:contextualSpacing/>
              <w:jc w:val="both"/>
              <w:rPr>
                <w:rFonts w:ascii="Arial" w:eastAsia="Times New Roman" w:hAnsi="Arial" w:cs="Arial"/>
                <w:b/>
                <w:noProof/>
                <w:color w:val="auto"/>
                <w:spacing w:val="-6"/>
                <w:sz w:val="20"/>
                <w:szCs w:val="20"/>
                <w:lang w:eastAsia="ru-RU"/>
              </w:rPr>
            </w:pPr>
          </w:p>
        </w:tc>
      </w:tr>
    </w:tbl>
    <w:p w:rsidR="006B7496" w:rsidRPr="00BF7862" w:rsidRDefault="006B7496" w:rsidP="008B1969">
      <w:pPr>
        <w:shd w:val="clear" w:color="auto" w:fill="FFFFFF"/>
        <w:spacing w:after="0" w:line="360" w:lineRule="auto"/>
        <w:contextualSpacing/>
        <w:jc w:val="both"/>
        <w:rPr>
          <w:rFonts w:eastAsia="Times New Roman" w:cs="Times New Roman"/>
          <w:noProof/>
          <w:color w:val="000000"/>
          <w:spacing w:val="-6"/>
          <w:szCs w:val="28"/>
          <w:lang w:eastAsia="ru-RU"/>
        </w:rPr>
      </w:pPr>
    </w:p>
    <w:p w:rsidR="00957D4B" w:rsidRPr="00BF7862" w:rsidRDefault="00957D4B" w:rsidP="008B1969">
      <w:pPr>
        <w:shd w:val="clear" w:color="auto" w:fill="FFFFFF"/>
        <w:spacing w:after="0" w:line="360" w:lineRule="auto"/>
        <w:ind w:firstLine="851"/>
        <w:contextualSpacing/>
        <w:jc w:val="both"/>
        <w:rPr>
          <w:rFonts w:eastAsia="Times New Roman" w:cs="Times New Roman"/>
          <w:noProof/>
          <w:color w:val="000000"/>
          <w:spacing w:val="-6"/>
          <w:szCs w:val="28"/>
          <w:lang w:eastAsia="ru-RU"/>
        </w:rPr>
      </w:pPr>
      <w:r w:rsidRPr="00BF7862">
        <w:rPr>
          <w:rFonts w:eastAsia="Times New Roman" w:cs="Times New Roman"/>
          <w:noProof/>
          <w:color w:val="000000"/>
          <w:spacing w:val="-6"/>
          <w:szCs w:val="28"/>
          <w:lang w:eastAsia="ru-RU"/>
        </w:rPr>
        <w:t xml:space="preserve">При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создании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системы вознаграждения следует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установить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четкие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сроки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выплаты вознаграждения.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Задержка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заработной платы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приводит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к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снижению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мотивации персонала. При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выплате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переменной части заработной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платы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следует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сократить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время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достижения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результата и получение зарплаты.</w:t>
      </w:r>
    </w:p>
    <w:p w:rsidR="00957D4B" w:rsidRPr="00BF7862" w:rsidRDefault="00957D4B" w:rsidP="008B1969">
      <w:pPr>
        <w:pStyle w:val="a5"/>
        <w:shd w:val="clear" w:color="auto" w:fill="FFFFFF"/>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Также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важно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выявить 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устранить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демотивирующие факторы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различными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инструментами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оргразвития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или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инструментами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системы оплаты труда персонала. В этом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случае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предлагается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обратить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внимание на понятность системы вознаграждения.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Сотрудник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должен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понимать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уметь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просчитать, какие усилия он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должен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приложить для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достижения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требуемого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результата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какое вознаграждение он за это получит.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Принцип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справедливости означает, что за выполнение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одних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тех же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заданий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будет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осуществляться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одинаковая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плата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работникам, вне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зависимости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от их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разницы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статусе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других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личностных факторов. За больший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вклад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или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ответственность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сотрудник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должен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получать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большую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зарплату. </w:t>
      </w:r>
    </w:p>
    <w:p w:rsidR="00957D4B" w:rsidRPr="00BF7862" w:rsidRDefault="00957D4B" w:rsidP="008B1969">
      <w:pPr>
        <w:pStyle w:val="a5"/>
        <w:shd w:val="clear" w:color="auto" w:fill="FFFFFF"/>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rPr>
        <w:t xml:space="preserve">Чтобы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установить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справедливость вознаграждения,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следует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провести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оценку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должностей/рабочих мест и установить уровень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заработной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платы (постоянную часть) в </w:t>
      </w:r>
      <w:r w:rsidR="007702EB" w:rsidRPr="00BF7862">
        <w:rPr>
          <w:noProof/>
          <w:color w:val="000000"/>
          <w:spacing w:val="-6"/>
          <w:sz w:val="28"/>
          <w:szCs w:val="28"/>
          <w:highlight w:val="white"/>
        </w:rPr>
        <w:fldChar w:fldCharType="begin"/>
      </w:r>
      <w:r w:rsidRPr="00BF7862">
        <w:rPr>
          <w:noProof/>
          <w:color w:val="000000"/>
          <w:spacing w:val="-6"/>
          <w:sz w:val="28"/>
          <w:szCs w:val="28"/>
          <w:highlight w:val="white"/>
        </w:rPr>
        <w:instrText xml:space="preserve">eq соответствии </w:instrText>
      </w:r>
      <w:r w:rsidR="007702EB" w:rsidRPr="00BF7862">
        <w:rPr>
          <w:noProof/>
          <w:color w:val="000000"/>
          <w:spacing w:val="-6"/>
          <w:sz w:val="28"/>
          <w:szCs w:val="28"/>
          <w:highlight w:val="white"/>
        </w:rPr>
        <w:fldChar w:fldCharType="end"/>
      </w:r>
      <w:r w:rsidRPr="00BF7862">
        <w:rPr>
          <w:noProof/>
          <w:color w:val="000000"/>
          <w:spacing w:val="-6"/>
          <w:sz w:val="28"/>
          <w:szCs w:val="28"/>
        </w:rPr>
        <w:t xml:space="preserve">с ценностью должности для </w:t>
      </w:r>
      <w:r w:rsidR="00E26B54">
        <w:rPr>
          <w:noProof/>
          <w:color w:val="000000"/>
          <w:spacing w:val="-6"/>
          <w:sz w:val="28"/>
          <w:szCs w:val="28"/>
        </w:rPr>
        <w:t>предприятия</w:t>
      </w:r>
      <w:r w:rsidRPr="00BF7862">
        <w:rPr>
          <w:noProof/>
          <w:color w:val="000000"/>
          <w:spacing w:val="-6"/>
          <w:sz w:val="28"/>
          <w:szCs w:val="28"/>
        </w:rPr>
        <w:t>.</w:t>
      </w:r>
    </w:p>
    <w:p w:rsidR="00957D4B" w:rsidRDefault="00957D4B" w:rsidP="008B1969">
      <w:pPr>
        <w:shd w:val="clear" w:color="auto" w:fill="FFFFFF"/>
        <w:spacing w:after="0" w:line="360" w:lineRule="auto"/>
        <w:ind w:firstLine="851"/>
        <w:contextualSpacing/>
        <w:jc w:val="both"/>
        <w:rPr>
          <w:rFonts w:eastAsia="Times New Roman" w:cs="Times New Roman"/>
          <w:noProof/>
          <w:color w:val="000000"/>
          <w:spacing w:val="-6"/>
          <w:szCs w:val="28"/>
          <w:lang w:eastAsia="ru-RU"/>
        </w:rPr>
      </w:pPr>
      <w:r w:rsidRPr="00BF7862">
        <w:rPr>
          <w:rFonts w:eastAsia="Times New Roman" w:cs="Times New Roman"/>
          <w:noProof/>
          <w:color w:val="000000"/>
          <w:spacing w:val="-6"/>
          <w:szCs w:val="28"/>
          <w:lang w:eastAsia="ru-RU"/>
        </w:rPr>
        <w:lastRenderedPageBreak/>
        <w:t>Таким образом,</w:t>
      </w:r>
      <w:r w:rsidR="00E26B54">
        <w:rPr>
          <w:rFonts w:eastAsia="Times New Roman" w:cs="Times New Roman"/>
          <w:noProof/>
          <w:color w:val="000000"/>
          <w:spacing w:val="-6"/>
          <w:szCs w:val="28"/>
          <w:lang w:eastAsia="ru-RU"/>
        </w:rPr>
        <w:t xml:space="preserve"> </w:t>
      </w:r>
      <w:r w:rsidRPr="00BF7862">
        <w:rPr>
          <w:rFonts w:eastAsia="Times New Roman" w:cs="Times New Roman"/>
          <w:noProof/>
          <w:color w:val="000000"/>
          <w:spacing w:val="-6"/>
          <w:szCs w:val="28"/>
          <w:lang w:eastAsia="ru-RU"/>
        </w:rPr>
        <w:t xml:space="preserve">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система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мотивации персонала должна быть комплексной,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включать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как материальное, так и нематериальное вознаграждение. Не все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мотивационные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факторы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связаны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только с материальной составляющей.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После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определенного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уровня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заработная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плата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перестает быть мотивирующим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фактором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и в дело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вступают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другие обстоятельства: интересные задачи, самоконтроль,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признание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коллег,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самореализация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и т.д. Все эти факторы должны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учитываться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при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создании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системы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мотивации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персонала</w:t>
      </w:r>
      <w:r w:rsidR="0010333A">
        <w:rPr>
          <w:rFonts w:eastAsia="Times New Roman" w:cs="Times New Roman"/>
          <w:noProof/>
          <w:color w:val="000000"/>
          <w:spacing w:val="-6"/>
          <w:szCs w:val="28"/>
          <w:lang w:eastAsia="ru-RU"/>
        </w:rPr>
        <w:t xml:space="preserve"> </w:t>
      </w:r>
      <w:r w:rsidR="0010333A">
        <w:rPr>
          <w:noProof/>
          <w:color w:val="000000" w:themeColor="text1"/>
          <w:spacing w:val="-4"/>
          <w:szCs w:val="28"/>
        </w:rPr>
        <w:t>ОАО «КФ «Белогорье»</w:t>
      </w:r>
      <w:r w:rsidRPr="00BF7862">
        <w:rPr>
          <w:rFonts w:eastAsia="Times New Roman" w:cs="Times New Roman"/>
          <w:noProof/>
          <w:color w:val="000000"/>
          <w:spacing w:val="-6"/>
          <w:szCs w:val="28"/>
          <w:lang w:eastAsia="ru-RU"/>
        </w:rPr>
        <w:t>.</w:t>
      </w:r>
      <w:r w:rsidR="0010333A">
        <w:rPr>
          <w:rFonts w:eastAsia="Times New Roman" w:cs="Times New Roman"/>
          <w:noProof/>
          <w:color w:val="000000"/>
          <w:spacing w:val="-6"/>
          <w:szCs w:val="28"/>
          <w:lang w:eastAsia="ru-RU"/>
        </w:rPr>
        <w:t xml:space="preserve"> </w:t>
      </w:r>
      <w:r w:rsidRPr="00BF7862">
        <w:rPr>
          <w:rFonts w:eastAsia="Times New Roman" w:cs="Times New Roman"/>
          <w:noProof/>
          <w:color w:val="000000"/>
          <w:spacing w:val="-6"/>
          <w:szCs w:val="28"/>
          <w:lang w:eastAsia="ru-RU"/>
        </w:rPr>
        <w:t xml:space="preserve">Чтобы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изменения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в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системе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мотивации не вызвали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сопротивление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со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стороны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персонала, к ее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разработке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следует активно привлекать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руководителей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 xml:space="preserve">подразделений и </w:t>
      </w:r>
      <w:r w:rsidR="007702EB" w:rsidRPr="00BF7862">
        <w:rPr>
          <w:rFonts w:eastAsia="Times New Roman" w:cs="Times New Roman"/>
          <w:noProof/>
          <w:color w:val="000000"/>
          <w:spacing w:val="-6"/>
          <w:szCs w:val="28"/>
          <w:highlight w:val="white"/>
          <w:lang w:eastAsia="ru-RU"/>
        </w:rPr>
        <w:fldChar w:fldCharType="begin"/>
      </w:r>
      <w:r w:rsidRPr="00BF7862">
        <w:rPr>
          <w:rFonts w:eastAsia="Times New Roman" w:cs="Times New Roman"/>
          <w:noProof/>
          <w:color w:val="000000"/>
          <w:spacing w:val="-6"/>
          <w:szCs w:val="28"/>
          <w:highlight w:val="white"/>
          <w:lang w:eastAsia="ru-RU"/>
        </w:rPr>
        <w:instrText xml:space="preserve">eq рядовых </w:instrText>
      </w:r>
      <w:r w:rsidR="007702EB" w:rsidRPr="00BF7862">
        <w:rPr>
          <w:rFonts w:eastAsia="Times New Roman" w:cs="Times New Roman"/>
          <w:noProof/>
          <w:color w:val="000000"/>
          <w:spacing w:val="-6"/>
          <w:szCs w:val="28"/>
          <w:highlight w:val="white"/>
          <w:lang w:eastAsia="ru-RU"/>
        </w:rPr>
        <w:fldChar w:fldCharType="end"/>
      </w:r>
      <w:r w:rsidRPr="00BF7862">
        <w:rPr>
          <w:rFonts w:eastAsia="Times New Roman" w:cs="Times New Roman"/>
          <w:noProof/>
          <w:color w:val="000000"/>
          <w:spacing w:val="-6"/>
          <w:szCs w:val="28"/>
          <w:lang w:eastAsia="ru-RU"/>
        </w:rPr>
        <w:t>сотрудников фирмы.</w:t>
      </w:r>
    </w:p>
    <w:p w:rsidR="004C7FEF" w:rsidRPr="00E26B54" w:rsidRDefault="00E26B54" w:rsidP="00E26B54">
      <w:pPr>
        <w:pStyle w:val="af3"/>
        <w:spacing w:line="360" w:lineRule="auto"/>
        <w:ind w:firstLine="993"/>
        <w:contextualSpacing/>
        <w:jc w:val="both"/>
        <w:rPr>
          <w:rFonts w:ascii="Times New Roman" w:hAnsi="Times New Roman"/>
          <w:color w:val="000000" w:themeColor="text1"/>
          <w:spacing w:val="-6"/>
          <w:sz w:val="28"/>
          <w:szCs w:val="28"/>
        </w:rPr>
      </w:pPr>
      <w:r>
        <w:rPr>
          <w:rFonts w:ascii="Times New Roman" w:hAnsi="Times New Roman"/>
          <w:color w:val="000000" w:themeColor="text1"/>
          <w:spacing w:val="-6"/>
          <w:sz w:val="28"/>
          <w:szCs w:val="28"/>
        </w:rPr>
        <w:t>В результате внедрения предложенных выше мероприятий, сотрудники ОАО «КФ «Белогорье» в своей работе будут стремиться к максимальному улучшению показателей.</w:t>
      </w:r>
    </w:p>
    <w:p w:rsidR="003829E0" w:rsidRPr="00BF7862" w:rsidRDefault="003829E0" w:rsidP="008B1969">
      <w:pPr>
        <w:spacing w:after="0" w:line="360" w:lineRule="auto"/>
        <w:contextualSpacing/>
        <w:jc w:val="both"/>
        <w:rPr>
          <w:color w:val="000000"/>
          <w:spacing w:val="-6"/>
          <w:szCs w:val="28"/>
        </w:rPr>
      </w:pPr>
      <w:r w:rsidRPr="00BF7862">
        <w:rPr>
          <w:color w:val="000000"/>
          <w:spacing w:val="-6"/>
          <w:szCs w:val="28"/>
        </w:rPr>
        <w:t xml:space="preserve"> </w:t>
      </w:r>
      <w:r w:rsidR="00BD54CF" w:rsidRPr="00BF7862">
        <w:rPr>
          <w:color w:val="000000"/>
          <w:spacing w:val="-6"/>
          <w:szCs w:val="28"/>
        </w:rPr>
        <w:t xml:space="preserve"> </w:t>
      </w:r>
      <w:r w:rsidRPr="00BF7862">
        <w:rPr>
          <w:color w:val="000000"/>
          <w:spacing w:val="-6"/>
          <w:szCs w:val="28"/>
        </w:rPr>
        <w:t xml:space="preserve"> 3.2 Оценка эффективности предлагаемых мероприятий по формированию   </w:t>
      </w:r>
    </w:p>
    <w:p w:rsidR="003829E0" w:rsidRPr="00BF7862" w:rsidRDefault="003829E0" w:rsidP="008B1969">
      <w:pPr>
        <w:spacing w:after="0" w:line="360" w:lineRule="auto"/>
        <w:contextualSpacing/>
        <w:jc w:val="both"/>
        <w:rPr>
          <w:color w:val="000000"/>
          <w:spacing w:val="-6"/>
          <w:szCs w:val="28"/>
        </w:rPr>
      </w:pPr>
      <w:r w:rsidRPr="00BF7862">
        <w:rPr>
          <w:color w:val="000000"/>
          <w:spacing w:val="-6"/>
          <w:szCs w:val="28"/>
        </w:rPr>
        <w:t xml:space="preserve">                  системы мотивации персонала в ОАО «КФ «Белогорье»</w:t>
      </w:r>
    </w:p>
    <w:p w:rsidR="00BD54CF" w:rsidRPr="00BF7862" w:rsidRDefault="00BD54CF" w:rsidP="008B1969">
      <w:pPr>
        <w:spacing w:after="0" w:line="360" w:lineRule="auto"/>
        <w:contextualSpacing/>
        <w:jc w:val="both"/>
        <w:rPr>
          <w:rFonts w:ascii="Arial" w:eastAsia="Times New Roman" w:hAnsi="Arial" w:cs="Arial"/>
          <w:color w:val="000000"/>
          <w:spacing w:val="-6"/>
          <w:sz w:val="23"/>
          <w:szCs w:val="23"/>
          <w:lang w:eastAsia="ru-RU"/>
        </w:rPr>
      </w:pPr>
    </w:p>
    <w:p w:rsidR="008E2184" w:rsidRPr="00BF7862" w:rsidRDefault="00AE437F" w:rsidP="008B1969">
      <w:pPr>
        <w:pStyle w:val="a5"/>
        <w:shd w:val="clear" w:color="auto" w:fill="FFFFFF"/>
        <w:spacing w:before="0" w:beforeAutospacing="0" w:after="0" w:afterAutospacing="0" w:line="360" w:lineRule="auto"/>
        <w:ind w:firstLine="851"/>
        <w:contextualSpacing/>
        <w:jc w:val="both"/>
        <w:rPr>
          <w:color w:val="000000"/>
          <w:spacing w:val="-6"/>
          <w:sz w:val="28"/>
          <w:szCs w:val="28"/>
        </w:rPr>
      </w:pPr>
      <w:r w:rsidRPr="00BF7862">
        <w:rPr>
          <w:color w:val="000000"/>
          <w:spacing w:val="-6"/>
          <w:sz w:val="28"/>
          <w:szCs w:val="28"/>
        </w:rPr>
        <w:t xml:space="preserve">После предложенных мероприятий по совершенствованию системы мотивации необходимо выяснить насколько эти методы будут эффективны. Рассмотрим экономическую эффективность предложенных мероприятий </w:t>
      </w:r>
      <w:r w:rsidR="00E26B54">
        <w:rPr>
          <w:color w:val="000000"/>
          <w:spacing w:val="-6"/>
          <w:sz w:val="28"/>
          <w:szCs w:val="28"/>
        </w:rPr>
        <w:t xml:space="preserve">в   </w:t>
      </w:r>
      <w:r w:rsidR="00BD54CF" w:rsidRPr="00BF7862">
        <w:rPr>
          <w:color w:val="000000"/>
          <w:spacing w:val="-6"/>
          <w:sz w:val="28"/>
          <w:szCs w:val="28"/>
        </w:rPr>
        <w:t>ОАО «КФ «Белогорье».</w:t>
      </w:r>
    </w:p>
    <w:p w:rsidR="00640EEE" w:rsidRPr="00BF7862" w:rsidRDefault="008E2184" w:rsidP="008B1969">
      <w:pPr>
        <w:pStyle w:val="a5"/>
        <w:shd w:val="clear" w:color="auto" w:fill="FFFFFF"/>
        <w:spacing w:before="0" w:beforeAutospacing="0" w:after="0" w:afterAutospacing="0" w:line="360" w:lineRule="auto"/>
        <w:ind w:firstLine="851"/>
        <w:contextualSpacing/>
        <w:jc w:val="both"/>
        <w:rPr>
          <w:color w:val="000000" w:themeColor="text1"/>
          <w:spacing w:val="-6"/>
          <w:sz w:val="28"/>
          <w:szCs w:val="28"/>
        </w:rPr>
      </w:pPr>
      <w:r w:rsidRPr="00BF7862">
        <w:rPr>
          <w:color w:val="000000"/>
          <w:spacing w:val="-6"/>
          <w:sz w:val="28"/>
          <w:szCs w:val="28"/>
        </w:rPr>
        <w:t xml:space="preserve">Первое решение заключалось в том, чтобы повысить стимулирующую роль заработной платы в компании с целью обеспечения взаимосвязи размеров вознаграждения работников с результатами производственной деятельности в условиях рыночной экономики при динамичном фонде оплаты труда. Составим таблицу с экономическим показателями деятельности </w:t>
      </w:r>
      <w:r w:rsidR="00E26B54">
        <w:rPr>
          <w:color w:val="000000"/>
          <w:spacing w:val="-6"/>
          <w:sz w:val="28"/>
          <w:szCs w:val="28"/>
        </w:rPr>
        <w:t xml:space="preserve">в </w:t>
      </w:r>
      <w:r w:rsidR="00BD54CF" w:rsidRPr="00BF7862">
        <w:rPr>
          <w:color w:val="000000"/>
          <w:spacing w:val="-6"/>
          <w:sz w:val="28"/>
          <w:szCs w:val="28"/>
        </w:rPr>
        <w:t>ОАО «КФ «Белогорье</w:t>
      </w:r>
      <w:r w:rsidRPr="00BF7862">
        <w:rPr>
          <w:color w:val="000000"/>
          <w:spacing w:val="-6"/>
          <w:sz w:val="28"/>
          <w:szCs w:val="28"/>
        </w:rPr>
        <w:t xml:space="preserve">». В данной таблице отразим экономические показатели до внедрения мероприятий мотивации </w:t>
      </w:r>
      <w:r w:rsidRPr="00BF7862">
        <w:rPr>
          <w:color w:val="000000" w:themeColor="text1"/>
          <w:spacing w:val="-6"/>
          <w:sz w:val="28"/>
          <w:szCs w:val="28"/>
        </w:rPr>
        <w:t xml:space="preserve">персонала, и после </w:t>
      </w:r>
      <w:r w:rsidR="00BD54CF" w:rsidRPr="00BF7862">
        <w:rPr>
          <w:color w:val="000000" w:themeColor="text1"/>
          <w:spacing w:val="-6"/>
          <w:sz w:val="28"/>
          <w:szCs w:val="28"/>
        </w:rPr>
        <w:t>внедрения мероприятий.</w:t>
      </w:r>
    </w:p>
    <w:p w:rsidR="00CD4B53" w:rsidRPr="00BF7862" w:rsidRDefault="00243A27" w:rsidP="008B1969">
      <w:pPr>
        <w:spacing w:after="0" w:line="360" w:lineRule="auto"/>
        <w:ind w:firstLine="709"/>
        <w:contextualSpacing/>
        <w:jc w:val="both"/>
        <w:rPr>
          <w:color w:val="000000" w:themeColor="text1"/>
          <w:spacing w:val="-6"/>
        </w:rPr>
      </w:pPr>
      <w:r w:rsidRPr="00BF7862">
        <w:rPr>
          <w:color w:val="000000" w:themeColor="text1"/>
          <w:spacing w:val="-6"/>
        </w:rPr>
        <w:lastRenderedPageBreak/>
        <w:t>Основываясь на методике экспертных оценок</w:t>
      </w:r>
      <w:r w:rsidR="005A7E93" w:rsidRPr="00BF7862">
        <w:rPr>
          <w:color w:val="000000" w:themeColor="text1"/>
          <w:spacing w:val="-6"/>
        </w:rPr>
        <w:t xml:space="preserve"> с производственными возможностями предприятия</w:t>
      </w:r>
      <w:r w:rsidRPr="00BF7862">
        <w:rPr>
          <w:color w:val="000000" w:themeColor="text1"/>
          <w:spacing w:val="-6"/>
        </w:rPr>
        <w:t xml:space="preserve"> ОАО «КФ «Белогорье», ожидаемый рост выручки </w:t>
      </w:r>
      <w:r w:rsidR="00093414" w:rsidRPr="00BF7862">
        <w:rPr>
          <w:color w:val="000000" w:themeColor="text1"/>
          <w:spacing w:val="-6"/>
        </w:rPr>
        <w:t>от проведения мероприятий по совершенствованию системы мотивации персонала составит</w:t>
      </w:r>
      <w:r w:rsidRPr="00BF7862">
        <w:rPr>
          <w:color w:val="000000" w:themeColor="text1"/>
          <w:spacing w:val="-6"/>
        </w:rPr>
        <w:t xml:space="preserve"> </w:t>
      </w:r>
      <w:r w:rsidR="00093414" w:rsidRPr="00BF7862">
        <w:rPr>
          <w:color w:val="000000" w:themeColor="text1"/>
          <w:spacing w:val="-6"/>
        </w:rPr>
        <w:t>примерно</w:t>
      </w:r>
      <w:r w:rsidR="005A7E93" w:rsidRPr="00BF7862">
        <w:rPr>
          <w:color w:val="000000" w:themeColor="text1"/>
          <w:spacing w:val="-6"/>
        </w:rPr>
        <w:t xml:space="preserve">  5%  в  следующем  году.</w:t>
      </w:r>
      <w:r w:rsidR="003B36F5" w:rsidRPr="00BF7862">
        <w:rPr>
          <w:color w:val="000000" w:themeColor="text1"/>
          <w:spacing w:val="-6"/>
        </w:rPr>
        <w:t xml:space="preserve"> Рассмотрим подробнее в таблице 13.</w:t>
      </w:r>
    </w:p>
    <w:p w:rsidR="00CD4B53" w:rsidRPr="00BF7862" w:rsidRDefault="00CD4B53" w:rsidP="008B1969">
      <w:pPr>
        <w:spacing w:after="0" w:line="360" w:lineRule="auto"/>
        <w:contextualSpacing/>
        <w:jc w:val="both"/>
        <w:rPr>
          <w:color w:val="000000" w:themeColor="text1"/>
          <w:spacing w:val="-6"/>
        </w:rPr>
      </w:pPr>
      <w:r w:rsidRPr="00BF7862">
        <w:rPr>
          <w:color w:val="000000" w:themeColor="text1"/>
          <w:spacing w:val="-6"/>
        </w:rPr>
        <w:t xml:space="preserve">          Учитывая прогноз объёма выручки от реализации продукции на 2017 г., </w:t>
      </w:r>
    </w:p>
    <w:p w:rsidR="00CD4B53" w:rsidRPr="00BF7862" w:rsidRDefault="00CD4B53" w:rsidP="008B1969">
      <w:pPr>
        <w:shd w:val="clear" w:color="auto" w:fill="FFFFFF"/>
        <w:spacing w:after="0" w:line="360" w:lineRule="auto"/>
        <w:contextualSpacing/>
        <w:jc w:val="both"/>
        <w:rPr>
          <w:rFonts w:cs="Times New Roman"/>
          <w:color w:val="000000" w:themeColor="text1"/>
          <w:spacing w:val="-6"/>
          <w:szCs w:val="28"/>
        </w:rPr>
      </w:pPr>
      <w:r w:rsidRPr="00BF7862">
        <w:rPr>
          <w:rFonts w:cs="Times New Roman"/>
          <w:color w:val="000000" w:themeColor="text1"/>
          <w:spacing w:val="-6"/>
          <w:szCs w:val="28"/>
        </w:rPr>
        <w:t xml:space="preserve">ожидаемый объём выручки составит приблизительно </w:t>
      </w:r>
      <w:r w:rsidRPr="00BF7862">
        <w:rPr>
          <w:rFonts w:cs="Times New Roman"/>
          <w:color w:val="000000" w:themeColor="text1"/>
          <w:spacing w:val="-6"/>
          <w:sz w:val="24"/>
          <w:szCs w:val="24"/>
        </w:rPr>
        <w:t xml:space="preserve">1991151 </w:t>
      </w:r>
      <w:r w:rsidRPr="00BF7862">
        <w:rPr>
          <w:rFonts w:cs="Times New Roman"/>
          <w:color w:val="000000" w:themeColor="text1"/>
          <w:spacing w:val="-6"/>
          <w:szCs w:val="28"/>
        </w:rPr>
        <w:t>тыс.руб.</w:t>
      </w:r>
    </w:p>
    <w:p w:rsidR="009B29AB" w:rsidRPr="00BF7862" w:rsidRDefault="009B29AB"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В результате внедрения данного мероприятия, при росте среднемесячной заработной платы на 1500 руб., фонд оплаты труда и, соответственно, себестоимость продукции увеличится на  22368 тыс. руб.</w:t>
      </w:r>
    </w:p>
    <w:p w:rsidR="009B29AB" w:rsidRDefault="009B29AB" w:rsidP="008B1969">
      <w:pPr>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Производительность труда выросла на 5 %,  при этом заметно улучшились не только количество, но и качество выполняемых работ, размер среднемесячной заработной платы вырос на 4 %.</w:t>
      </w:r>
    </w:p>
    <w:p w:rsidR="00424CCA" w:rsidRPr="00BF7862" w:rsidRDefault="00424CCA" w:rsidP="008B1969">
      <w:pPr>
        <w:spacing w:after="0" w:line="360" w:lineRule="auto"/>
        <w:ind w:firstLine="851"/>
        <w:contextualSpacing/>
        <w:jc w:val="both"/>
        <w:rPr>
          <w:rFonts w:cs="Times New Roman"/>
          <w:color w:val="000000" w:themeColor="text1"/>
          <w:spacing w:val="-6"/>
          <w:szCs w:val="28"/>
        </w:rPr>
      </w:pPr>
    </w:p>
    <w:p w:rsidR="006E4231" w:rsidRPr="00BF7862" w:rsidRDefault="006E4231" w:rsidP="008B1969">
      <w:pPr>
        <w:shd w:val="clear" w:color="auto" w:fill="FFFFFF"/>
        <w:spacing w:after="0" w:line="360" w:lineRule="auto"/>
        <w:contextualSpacing/>
        <w:jc w:val="both"/>
        <w:rPr>
          <w:color w:val="000000" w:themeColor="text1"/>
          <w:spacing w:val="-6"/>
        </w:rPr>
      </w:pPr>
    </w:p>
    <w:p w:rsidR="003B36F5" w:rsidRPr="00BF7862" w:rsidRDefault="003B36F5" w:rsidP="008B1969">
      <w:pPr>
        <w:shd w:val="clear" w:color="auto" w:fill="FFFFFF"/>
        <w:spacing w:after="0" w:line="360" w:lineRule="auto"/>
        <w:contextualSpacing/>
        <w:jc w:val="both"/>
        <w:rPr>
          <w:rFonts w:cs="Times New Roman"/>
          <w:color w:val="000000" w:themeColor="text1"/>
          <w:spacing w:val="-6"/>
          <w:szCs w:val="28"/>
        </w:rPr>
      </w:pPr>
    </w:p>
    <w:p w:rsidR="00725621" w:rsidRPr="00BF7862" w:rsidRDefault="00A460BF" w:rsidP="008B1969">
      <w:pPr>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                                                                       </w:t>
      </w:r>
      <w:r w:rsidR="003B36F5" w:rsidRPr="00BF7862">
        <w:rPr>
          <w:rFonts w:cs="Times New Roman"/>
          <w:color w:val="000000" w:themeColor="text1"/>
          <w:spacing w:val="-6"/>
          <w:szCs w:val="28"/>
        </w:rPr>
        <w:t xml:space="preserve">                               Таблица 13</w:t>
      </w:r>
    </w:p>
    <w:p w:rsidR="00725621" w:rsidRPr="00BF7862" w:rsidRDefault="00A460BF" w:rsidP="008B1969">
      <w:pPr>
        <w:spacing w:after="0" w:line="360" w:lineRule="auto"/>
        <w:contextualSpacing/>
        <w:jc w:val="both"/>
        <w:rPr>
          <w:rFonts w:cs="Times New Roman"/>
          <w:color w:val="000000" w:themeColor="text1"/>
          <w:spacing w:val="-6"/>
          <w:szCs w:val="28"/>
        </w:rPr>
      </w:pPr>
      <w:r w:rsidRPr="00BF7862">
        <w:rPr>
          <w:rFonts w:cs="Times New Roman"/>
          <w:color w:val="000000" w:themeColor="text1"/>
          <w:spacing w:val="-6"/>
          <w:szCs w:val="28"/>
        </w:rPr>
        <w:t xml:space="preserve">           </w:t>
      </w:r>
      <w:r w:rsidR="00725621" w:rsidRPr="00BF7862">
        <w:rPr>
          <w:rFonts w:cs="Times New Roman"/>
          <w:color w:val="000000" w:themeColor="text1"/>
          <w:spacing w:val="-6"/>
          <w:szCs w:val="28"/>
        </w:rPr>
        <w:t xml:space="preserve">Экономические показатели деятельности </w:t>
      </w:r>
      <w:r w:rsidRPr="00BF7862">
        <w:rPr>
          <w:rFonts w:cs="Times New Roman"/>
          <w:color w:val="000000" w:themeColor="text1"/>
          <w:spacing w:val="-6"/>
          <w:szCs w:val="28"/>
        </w:rPr>
        <w:t>ОАО «КФ «Белогорье»</w:t>
      </w:r>
    </w:p>
    <w:p w:rsidR="00725621" w:rsidRPr="00BF7862" w:rsidRDefault="00A460BF" w:rsidP="008B1969">
      <w:pPr>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                       </w:t>
      </w:r>
      <w:r w:rsidR="00725621" w:rsidRPr="00BF7862">
        <w:rPr>
          <w:rFonts w:cs="Times New Roman"/>
          <w:color w:val="000000" w:themeColor="text1"/>
          <w:spacing w:val="-6"/>
          <w:szCs w:val="28"/>
        </w:rPr>
        <w:t>до и после внедрения мероприятий</w:t>
      </w:r>
    </w:p>
    <w:tbl>
      <w:tblPr>
        <w:tblW w:w="98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8"/>
        <w:gridCol w:w="1639"/>
        <w:gridCol w:w="1639"/>
        <w:gridCol w:w="1093"/>
        <w:gridCol w:w="1275"/>
      </w:tblGrid>
      <w:tr w:rsidR="00725621" w:rsidRPr="00BF7862" w:rsidTr="002D20F8">
        <w:trPr>
          <w:cantSplit/>
          <w:trHeight w:val="984"/>
        </w:trPr>
        <w:tc>
          <w:tcPr>
            <w:tcW w:w="4188" w:type="dxa"/>
            <w:vMerge w:val="restart"/>
            <w:vAlign w:val="center"/>
          </w:tcPr>
          <w:p w:rsidR="00725621" w:rsidRPr="00BF7862" w:rsidRDefault="00A460BF" w:rsidP="008B1969">
            <w:pPr>
              <w:spacing w:after="0" w:line="240" w:lineRule="auto"/>
              <w:contextualSpacing/>
              <w:jc w:val="both"/>
              <w:rPr>
                <w:rFonts w:cs="Times New Roman"/>
                <w:color w:val="000000" w:themeColor="text1"/>
                <w:spacing w:val="-6"/>
                <w:sz w:val="24"/>
                <w:szCs w:val="24"/>
              </w:rPr>
            </w:pPr>
            <w:r w:rsidRPr="00BF7862">
              <w:rPr>
                <w:rFonts w:cs="Times New Roman"/>
                <w:color w:val="000000" w:themeColor="text1"/>
                <w:spacing w:val="-6"/>
                <w:sz w:val="24"/>
                <w:szCs w:val="24"/>
              </w:rPr>
              <w:t xml:space="preserve">                 </w:t>
            </w:r>
            <w:r w:rsidR="00725621" w:rsidRPr="00BF7862">
              <w:rPr>
                <w:rFonts w:cs="Times New Roman"/>
                <w:color w:val="000000" w:themeColor="text1"/>
                <w:spacing w:val="-6"/>
                <w:sz w:val="24"/>
                <w:szCs w:val="24"/>
              </w:rPr>
              <w:t>Показатели</w:t>
            </w:r>
          </w:p>
        </w:tc>
        <w:tc>
          <w:tcPr>
            <w:tcW w:w="1639" w:type="dxa"/>
            <w:vMerge w:val="restart"/>
            <w:vAlign w:val="center"/>
          </w:tcPr>
          <w:p w:rsidR="00725621" w:rsidRPr="00BF7862" w:rsidRDefault="00725621"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до  внедрения мероприя</w:t>
            </w:r>
            <w:r w:rsidR="005A7E93" w:rsidRPr="00BF7862">
              <w:rPr>
                <w:rFonts w:cs="Times New Roman"/>
                <w:color w:val="000000" w:themeColor="text1"/>
                <w:spacing w:val="-6"/>
                <w:sz w:val="24"/>
                <w:szCs w:val="24"/>
              </w:rPr>
              <w:t>-</w:t>
            </w:r>
            <w:r w:rsidRPr="00BF7862">
              <w:rPr>
                <w:rFonts w:cs="Times New Roman"/>
                <w:color w:val="000000" w:themeColor="text1"/>
                <w:spacing w:val="-6"/>
                <w:sz w:val="24"/>
                <w:szCs w:val="24"/>
              </w:rPr>
              <w:t>тий</w:t>
            </w:r>
          </w:p>
        </w:tc>
        <w:tc>
          <w:tcPr>
            <w:tcW w:w="1639" w:type="dxa"/>
            <w:vMerge w:val="restart"/>
            <w:vAlign w:val="center"/>
          </w:tcPr>
          <w:p w:rsidR="00725621" w:rsidRPr="00BF7862" w:rsidRDefault="00725621"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после внедрения мероприя</w:t>
            </w:r>
            <w:r w:rsidR="005A7E93" w:rsidRPr="00BF7862">
              <w:rPr>
                <w:rFonts w:cs="Times New Roman"/>
                <w:color w:val="000000" w:themeColor="text1"/>
                <w:spacing w:val="-6"/>
                <w:sz w:val="24"/>
                <w:szCs w:val="24"/>
              </w:rPr>
              <w:t>-</w:t>
            </w:r>
            <w:r w:rsidRPr="00BF7862">
              <w:rPr>
                <w:rFonts w:cs="Times New Roman"/>
                <w:color w:val="000000" w:themeColor="text1"/>
                <w:spacing w:val="-6"/>
                <w:sz w:val="24"/>
                <w:szCs w:val="24"/>
              </w:rPr>
              <w:t>тий</w:t>
            </w:r>
          </w:p>
        </w:tc>
        <w:tc>
          <w:tcPr>
            <w:tcW w:w="2368" w:type="dxa"/>
            <w:gridSpan w:val="2"/>
            <w:vAlign w:val="center"/>
          </w:tcPr>
          <w:p w:rsidR="00725621" w:rsidRPr="00BF7862" w:rsidRDefault="00CD4B53" w:rsidP="008B1969">
            <w:pPr>
              <w:spacing w:after="0" w:line="240" w:lineRule="auto"/>
              <w:contextualSpacing/>
              <w:jc w:val="both"/>
              <w:rPr>
                <w:rFonts w:cs="Times New Roman"/>
                <w:color w:val="000000" w:themeColor="text1"/>
                <w:spacing w:val="-6"/>
                <w:sz w:val="24"/>
                <w:szCs w:val="24"/>
              </w:rPr>
            </w:pPr>
            <w:r w:rsidRPr="00BF7862">
              <w:rPr>
                <w:rFonts w:cs="Times New Roman"/>
                <w:color w:val="000000" w:themeColor="text1"/>
                <w:spacing w:val="-6"/>
                <w:sz w:val="24"/>
                <w:szCs w:val="24"/>
              </w:rPr>
              <w:t xml:space="preserve">Отклонение </w:t>
            </w:r>
          </w:p>
          <w:p w:rsidR="00CD4B53" w:rsidRPr="00BF7862" w:rsidRDefault="00CD4B53" w:rsidP="008B1969">
            <w:pPr>
              <w:spacing w:after="0" w:line="240" w:lineRule="auto"/>
              <w:contextualSpacing/>
              <w:jc w:val="both"/>
              <w:rPr>
                <w:rFonts w:cs="Times New Roman"/>
                <w:snapToGrid w:val="0"/>
                <w:color w:val="000000" w:themeColor="text1"/>
                <w:spacing w:val="-6"/>
                <w:sz w:val="24"/>
                <w:szCs w:val="24"/>
              </w:rPr>
            </w:pPr>
            <w:r w:rsidRPr="00BF7862">
              <w:rPr>
                <w:rFonts w:cs="Times New Roman"/>
                <w:color w:val="000000" w:themeColor="text1"/>
                <w:spacing w:val="-6"/>
                <w:sz w:val="24"/>
                <w:szCs w:val="24"/>
              </w:rPr>
              <w:t xml:space="preserve">  (+/-)</w:t>
            </w:r>
          </w:p>
        </w:tc>
      </w:tr>
      <w:tr w:rsidR="00725621" w:rsidRPr="00BF7862" w:rsidTr="002D20F8">
        <w:trPr>
          <w:cantSplit/>
          <w:trHeight w:val="984"/>
        </w:trPr>
        <w:tc>
          <w:tcPr>
            <w:tcW w:w="4188" w:type="dxa"/>
            <w:vMerge/>
            <w:vAlign w:val="center"/>
          </w:tcPr>
          <w:p w:rsidR="00725621" w:rsidRPr="00BF7862" w:rsidRDefault="00725621" w:rsidP="008B1969">
            <w:pPr>
              <w:spacing w:after="0" w:line="240" w:lineRule="auto"/>
              <w:contextualSpacing/>
              <w:jc w:val="both"/>
              <w:rPr>
                <w:rFonts w:cs="Times New Roman"/>
                <w:color w:val="000000" w:themeColor="text1"/>
                <w:spacing w:val="-6"/>
                <w:sz w:val="24"/>
                <w:szCs w:val="24"/>
              </w:rPr>
            </w:pPr>
          </w:p>
        </w:tc>
        <w:tc>
          <w:tcPr>
            <w:tcW w:w="1639" w:type="dxa"/>
            <w:vMerge/>
            <w:vAlign w:val="center"/>
          </w:tcPr>
          <w:p w:rsidR="00725621" w:rsidRPr="00BF7862" w:rsidRDefault="00725621" w:rsidP="008B1969">
            <w:pPr>
              <w:spacing w:after="0" w:line="240" w:lineRule="auto"/>
              <w:contextualSpacing/>
              <w:jc w:val="both"/>
              <w:rPr>
                <w:rFonts w:cs="Times New Roman"/>
                <w:color w:val="000000" w:themeColor="text1"/>
                <w:spacing w:val="-6"/>
                <w:sz w:val="24"/>
                <w:szCs w:val="24"/>
              </w:rPr>
            </w:pPr>
          </w:p>
        </w:tc>
        <w:tc>
          <w:tcPr>
            <w:tcW w:w="1639" w:type="dxa"/>
            <w:vMerge/>
            <w:vAlign w:val="center"/>
          </w:tcPr>
          <w:p w:rsidR="00725621" w:rsidRPr="00BF7862" w:rsidRDefault="00725621" w:rsidP="008B1969">
            <w:pPr>
              <w:spacing w:after="0" w:line="240" w:lineRule="auto"/>
              <w:contextualSpacing/>
              <w:jc w:val="both"/>
              <w:rPr>
                <w:rFonts w:cs="Times New Roman"/>
                <w:color w:val="000000" w:themeColor="text1"/>
                <w:spacing w:val="-6"/>
                <w:sz w:val="24"/>
                <w:szCs w:val="24"/>
              </w:rPr>
            </w:pPr>
          </w:p>
        </w:tc>
        <w:tc>
          <w:tcPr>
            <w:tcW w:w="1093" w:type="dxa"/>
            <w:vAlign w:val="center"/>
          </w:tcPr>
          <w:p w:rsidR="00725621" w:rsidRPr="00BF7862" w:rsidRDefault="002D20F8" w:rsidP="008B1969">
            <w:pPr>
              <w:spacing w:after="0" w:line="240" w:lineRule="auto"/>
              <w:contextualSpacing/>
              <w:jc w:val="both"/>
              <w:rPr>
                <w:rFonts w:cs="Times New Roman"/>
                <w:color w:val="000000" w:themeColor="text1"/>
                <w:spacing w:val="-6"/>
                <w:sz w:val="24"/>
                <w:szCs w:val="24"/>
              </w:rPr>
            </w:pPr>
            <w:r w:rsidRPr="00BF7862">
              <w:rPr>
                <w:rFonts w:cs="Times New Roman"/>
                <w:color w:val="000000" w:themeColor="text1"/>
                <w:spacing w:val="-6"/>
                <w:sz w:val="24"/>
                <w:szCs w:val="24"/>
              </w:rPr>
              <w:t>Кол-во/</w:t>
            </w:r>
            <w:r w:rsidR="00725621" w:rsidRPr="00BF7862">
              <w:rPr>
                <w:rFonts w:cs="Times New Roman"/>
                <w:color w:val="000000" w:themeColor="text1"/>
                <w:spacing w:val="-6"/>
                <w:sz w:val="24"/>
                <w:szCs w:val="24"/>
              </w:rPr>
              <w:t xml:space="preserve"> руб.</w:t>
            </w:r>
          </w:p>
        </w:tc>
        <w:tc>
          <w:tcPr>
            <w:tcW w:w="1275" w:type="dxa"/>
            <w:shd w:val="clear" w:color="auto" w:fill="auto"/>
            <w:vAlign w:val="center"/>
          </w:tcPr>
          <w:p w:rsidR="00725621" w:rsidRPr="00BF7862" w:rsidRDefault="002D20F8" w:rsidP="008B1969">
            <w:pPr>
              <w:spacing w:after="0" w:line="240" w:lineRule="auto"/>
              <w:contextualSpacing/>
              <w:jc w:val="both"/>
              <w:rPr>
                <w:rFonts w:cs="Times New Roman"/>
                <w:color w:val="000000" w:themeColor="text1"/>
                <w:spacing w:val="-6"/>
                <w:sz w:val="24"/>
                <w:szCs w:val="24"/>
              </w:rPr>
            </w:pPr>
            <w:r w:rsidRPr="00BF7862">
              <w:rPr>
                <w:rFonts w:cs="Times New Roman"/>
                <w:color w:val="000000" w:themeColor="text1"/>
                <w:spacing w:val="-6"/>
                <w:sz w:val="24"/>
                <w:szCs w:val="24"/>
              </w:rPr>
              <w:t>Т</w:t>
            </w:r>
            <w:r w:rsidR="00725621" w:rsidRPr="00BF7862">
              <w:rPr>
                <w:rFonts w:cs="Times New Roman"/>
                <w:color w:val="000000" w:themeColor="text1"/>
                <w:spacing w:val="-6"/>
                <w:sz w:val="24"/>
                <w:szCs w:val="24"/>
              </w:rPr>
              <w:t>емп роста, %</w:t>
            </w:r>
          </w:p>
        </w:tc>
      </w:tr>
      <w:tr w:rsidR="00725621" w:rsidRPr="00BF7862" w:rsidTr="002D20F8">
        <w:trPr>
          <w:trHeight w:val="315"/>
        </w:trPr>
        <w:tc>
          <w:tcPr>
            <w:tcW w:w="4188" w:type="dxa"/>
          </w:tcPr>
          <w:p w:rsidR="00725621" w:rsidRPr="00BF7862" w:rsidRDefault="00725621" w:rsidP="008B1969">
            <w:pPr>
              <w:spacing w:after="0" w:line="240" w:lineRule="auto"/>
              <w:contextualSpacing/>
              <w:jc w:val="both"/>
              <w:rPr>
                <w:rFonts w:cs="Times New Roman"/>
                <w:snapToGrid w:val="0"/>
                <w:color w:val="000000" w:themeColor="text1"/>
                <w:spacing w:val="-6"/>
                <w:sz w:val="24"/>
                <w:szCs w:val="24"/>
              </w:rPr>
            </w:pPr>
            <w:r w:rsidRPr="00BF7862">
              <w:rPr>
                <w:rFonts w:cs="Times New Roman"/>
                <w:snapToGrid w:val="0"/>
                <w:color w:val="000000" w:themeColor="text1"/>
                <w:spacing w:val="-6"/>
                <w:sz w:val="24"/>
                <w:szCs w:val="24"/>
              </w:rPr>
              <w:t>Численность персонала, чел.</w:t>
            </w:r>
          </w:p>
        </w:tc>
        <w:tc>
          <w:tcPr>
            <w:tcW w:w="1639" w:type="dxa"/>
            <w:vAlign w:val="center"/>
          </w:tcPr>
          <w:p w:rsidR="00725621" w:rsidRPr="00BF7862" w:rsidRDefault="002428BD"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932</w:t>
            </w:r>
          </w:p>
        </w:tc>
        <w:tc>
          <w:tcPr>
            <w:tcW w:w="1639" w:type="dxa"/>
            <w:vAlign w:val="center"/>
          </w:tcPr>
          <w:p w:rsidR="00725621" w:rsidRPr="00BF7862" w:rsidRDefault="002428BD"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932</w:t>
            </w:r>
          </w:p>
        </w:tc>
        <w:tc>
          <w:tcPr>
            <w:tcW w:w="1093" w:type="dxa"/>
            <w:vAlign w:val="center"/>
          </w:tcPr>
          <w:p w:rsidR="00725621" w:rsidRPr="00BF7862" w:rsidRDefault="006E4231" w:rsidP="008B1969">
            <w:pPr>
              <w:spacing w:after="0" w:line="240" w:lineRule="auto"/>
              <w:contextualSpacing/>
              <w:jc w:val="center"/>
              <w:rPr>
                <w:rFonts w:cs="Times New Roman"/>
                <w:color w:val="000000" w:themeColor="text1"/>
                <w:spacing w:val="-6"/>
                <w:sz w:val="24"/>
                <w:szCs w:val="24"/>
              </w:rPr>
            </w:pPr>
            <w:r w:rsidRPr="00BF7862">
              <w:rPr>
                <w:rFonts w:cs="Times New Roman"/>
                <w:snapToGrid w:val="0"/>
                <w:color w:val="000000" w:themeColor="text1"/>
                <w:spacing w:val="-6"/>
                <w:sz w:val="24"/>
                <w:szCs w:val="24"/>
              </w:rPr>
              <w:t>-</w:t>
            </w:r>
          </w:p>
        </w:tc>
        <w:tc>
          <w:tcPr>
            <w:tcW w:w="1275" w:type="dxa"/>
            <w:vAlign w:val="center"/>
          </w:tcPr>
          <w:p w:rsidR="00725621" w:rsidRPr="00BF7862" w:rsidRDefault="004F5CCE" w:rsidP="008B1969">
            <w:pPr>
              <w:spacing w:after="0" w:line="240" w:lineRule="auto"/>
              <w:contextualSpacing/>
              <w:rPr>
                <w:rFonts w:cs="Times New Roman"/>
                <w:color w:val="000000" w:themeColor="text1"/>
                <w:spacing w:val="-6"/>
                <w:sz w:val="24"/>
                <w:szCs w:val="24"/>
              </w:rPr>
            </w:pPr>
            <w:r w:rsidRPr="00BF7862">
              <w:rPr>
                <w:rFonts w:cs="Times New Roman"/>
                <w:snapToGrid w:val="0"/>
                <w:color w:val="000000" w:themeColor="text1"/>
                <w:spacing w:val="-6"/>
                <w:sz w:val="24"/>
                <w:szCs w:val="24"/>
              </w:rPr>
              <w:t xml:space="preserve">   </w:t>
            </w:r>
            <w:r w:rsidR="00725621" w:rsidRPr="00BF7862">
              <w:rPr>
                <w:rFonts w:cs="Times New Roman"/>
                <w:snapToGrid w:val="0"/>
                <w:color w:val="000000" w:themeColor="text1"/>
                <w:spacing w:val="-6"/>
                <w:sz w:val="24"/>
                <w:szCs w:val="24"/>
              </w:rPr>
              <w:t>100</w:t>
            </w:r>
          </w:p>
        </w:tc>
      </w:tr>
      <w:tr w:rsidR="00725621" w:rsidRPr="00BF7862" w:rsidTr="002D20F8">
        <w:trPr>
          <w:trHeight w:val="315"/>
        </w:trPr>
        <w:tc>
          <w:tcPr>
            <w:tcW w:w="4188" w:type="dxa"/>
          </w:tcPr>
          <w:p w:rsidR="00725621" w:rsidRPr="00BF7862" w:rsidRDefault="00725621" w:rsidP="008B1969">
            <w:pPr>
              <w:spacing w:after="0" w:line="240" w:lineRule="auto"/>
              <w:contextualSpacing/>
              <w:jc w:val="both"/>
              <w:rPr>
                <w:rFonts w:cs="Times New Roman"/>
                <w:snapToGrid w:val="0"/>
                <w:color w:val="000000" w:themeColor="text1"/>
                <w:spacing w:val="-6"/>
                <w:sz w:val="24"/>
                <w:szCs w:val="24"/>
              </w:rPr>
            </w:pPr>
            <w:r w:rsidRPr="00BF7862">
              <w:rPr>
                <w:rFonts w:cs="Times New Roman"/>
                <w:snapToGrid w:val="0"/>
                <w:color w:val="000000" w:themeColor="text1"/>
                <w:spacing w:val="-6"/>
                <w:sz w:val="24"/>
                <w:szCs w:val="24"/>
              </w:rPr>
              <w:t>Выручка от продаж, тыс. руб.</w:t>
            </w:r>
          </w:p>
        </w:tc>
        <w:tc>
          <w:tcPr>
            <w:tcW w:w="1639" w:type="dxa"/>
            <w:vAlign w:val="center"/>
          </w:tcPr>
          <w:p w:rsidR="00725621" w:rsidRPr="00BF7862" w:rsidRDefault="002428BD"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1896334</w:t>
            </w:r>
          </w:p>
        </w:tc>
        <w:tc>
          <w:tcPr>
            <w:tcW w:w="1639" w:type="dxa"/>
            <w:vAlign w:val="center"/>
          </w:tcPr>
          <w:p w:rsidR="00725621" w:rsidRPr="00BF7862" w:rsidRDefault="00B247C0"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1991151</w:t>
            </w:r>
          </w:p>
        </w:tc>
        <w:tc>
          <w:tcPr>
            <w:tcW w:w="1093" w:type="dxa"/>
            <w:vAlign w:val="center"/>
          </w:tcPr>
          <w:p w:rsidR="00725621" w:rsidRPr="00BF7862" w:rsidRDefault="00B247C0"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94817</w:t>
            </w:r>
          </w:p>
        </w:tc>
        <w:tc>
          <w:tcPr>
            <w:tcW w:w="1275" w:type="dxa"/>
            <w:vAlign w:val="center"/>
          </w:tcPr>
          <w:p w:rsidR="00725621" w:rsidRPr="00BF7862" w:rsidRDefault="004F5CCE" w:rsidP="008B1969">
            <w:pPr>
              <w:spacing w:after="0" w:line="240" w:lineRule="auto"/>
              <w:contextualSpacing/>
              <w:rPr>
                <w:rFonts w:cs="Times New Roman"/>
                <w:color w:val="000000" w:themeColor="text1"/>
                <w:spacing w:val="-6"/>
                <w:sz w:val="24"/>
                <w:szCs w:val="24"/>
              </w:rPr>
            </w:pPr>
            <w:r w:rsidRPr="00BF7862">
              <w:rPr>
                <w:rFonts w:cs="Times New Roman"/>
                <w:color w:val="000000" w:themeColor="text1"/>
                <w:spacing w:val="-6"/>
                <w:sz w:val="24"/>
                <w:szCs w:val="24"/>
              </w:rPr>
              <w:t xml:space="preserve">   105</w:t>
            </w:r>
          </w:p>
        </w:tc>
      </w:tr>
      <w:tr w:rsidR="00725621" w:rsidRPr="00BF7862" w:rsidTr="002D20F8">
        <w:trPr>
          <w:trHeight w:val="315"/>
        </w:trPr>
        <w:tc>
          <w:tcPr>
            <w:tcW w:w="4188" w:type="dxa"/>
          </w:tcPr>
          <w:p w:rsidR="00725621" w:rsidRPr="00BF7862" w:rsidRDefault="00725621" w:rsidP="008B1969">
            <w:pPr>
              <w:spacing w:after="0" w:line="240" w:lineRule="auto"/>
              <w:contextualSpacing/>
              <w:jc w:val="both"/>
              <w:rPr>
                <w:rFonts w:cs="Times New Roman"/>
                <w:snapToGrid w:val="0"/>
                <w:color w:val="000000" w:themeColor="text1"/>
                <w:spacing w:val="-6"/>
                <w:sz w:val="24"/>
                <w:szCs w:val="24"/>
              </w:rPr>
            </w:pPr>
            <w:r w:rsidRPr="00BF7862">
              <w:rPr>
                <w:rFonts w:cs="Times New Roman"/>
                <w:snapToGrid w:val="0"/>
                <w:color w:val="000000" w:themeColor="text1"/>
                <w:spacing w:val="-6"/>
                <w:sz w:val="24"/>
                <w:szCs w:val="24"/>
              </w:rPr>
              <w:t>Себестоимость продукции, тыс. руб.</w:t>
            </w:r>
          </w:p>
        </w:tc>
        <w:tc>
          <w:tcPr>
            <w:tcW w:w="1639" w:type="dxa"/>
            <w:vAlign w:val="center"/>
          </w:tcPr>
          <w:p w:rsidR="00725621" w:rsidRPr="00BF7862" w:rsidRDefault="002428BD"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1599454</w:t>
            </w:r>
          </w:p>
        </w:tc>
        <w:tc>
          <w:tcPr>
            <w:tcW w:w="1639" w:type="dxa"/>
            <w:vAlign w:val="center"/>
          </w:tcPr>
          <w:p w:rsidR="00725621" w:rsidRPr="00BF7862" w:rsidRDefault="00936D8B"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1621822</w:t>
            </w:r>
          </w:p>
        </w:tc>
        <w:tc>
          <w:tcPr>
            <w:tcW w:w="1093" w:type="dxa"/>
            <w:vAlign w:val="center"/>
          </w:tcPr>
          <w:p w:rsidR="00725621" w:rsidRPr="00BF7862" w:rsidRDefault="00936D8B"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22368</w:t>
            </w:r>
          </w:p>
        </w:tc>
        <w:tc>
          <w:tcPr>
            <w:tcW w:w="1275" w:type="dxa"/>
            <w:vAlign w:val="center"/>
          </w:tcPr>
          <w:p w:rsidR="00725621" w:rsidRPr="00BF7862" w:rsidRDefault="007B55DB" w:rsidP="008B1969">
            <w:pPr>
              <w:spacing w:after="0" w:line="240" w:lineRule="auto"/>
              <w:contextualSpacing/>
              <w:rPr>
                <w:rFonts w:cs="Times New Roman"/>
                <w:color w:val="000000" w:themeColor="text1"/>
                <w:spacing w:val="-6"/>
                <w:sz w:val="24"/>
                <w:szCs w:val="24"/>
              </w:rPr>
            </w:pPr>
            <w:r w:rsidRPr="00BF7862">
              <w:rPr>
                <w:rFonts w:cs="Times New Roman"/>
                <w:color w:val="000000" w:themeColor="text1"/>
                <w:spacing w:val="-6"/>
                <w:sz w:val="24"/>
                <w:szCs w:val="24"/>
              </w:rPr>
              <w:t xml:space="preserve">   101</w:t>
            </w:r>
          </w:p>
        </w:tc>
      </w:tr>
      <w:tr w:rsidR="00725621" w:rsidRPr="00BF7862" w:rsidTr="002D20F8">
        <w:trPr>
          <w:trHeight w:val="315"/>
        </w:trPr>
        <w:tc>
          <w:tcPr>
            <w:tcW w:w="4188" w:type="dxa"/>
          </w:tcPr>
          <w:p w:rsidR="00725621" w:rsidRPr="00BF7862" w:rsidRDefault="007B55DB" w:rsidP="008B1969">
            <w:pPr>
              <w:spacing w:after="0" w:line="240" w:lineRule="auto"/>
              <w:contextualSpacing/>
              <w:jc w:val="both"/>
              <w:rPr>
                <w:rFonts w:cs="Times New Roman"/>
                <w:snapToGrid w:val="0"/>
                <w:color w:val="000000" w:themeColor="text1"/>
                <w:spacing w:val="-6"/>
                <w:sz w:val="24"/>
                <w:szCs w:val="24"/>
              </w:rPr>
            </w:pPr>
            <w:r w:rsidRPr="00BF7862">
              <w:rPr>
                <w:rFonts w:cs="Times New Roman"/>
                <w:snapToGrid w:val="0"/>
                <w:color w:val="000000" w:themeColor="text1"/>
                <w:spacing w:val="-6"/>
                <w:sz w:val="24"/>
                <w:szCs w:val="24"/>
              </w:rPr>
              <w:t>Валовая п</w:t>
            </w:r>
            <w:r w:rsidR="00725621" w:rsidRPr="00BF7862">
              <w:rPr>
                <w:rFonts w:cs="Times New Roman"/>
                <w:snapToGrid w:val="0"/>
                <w:color w:val="000000" w:themeColor="text1"/>
                <w:spacing w:val="-6"/>
                <w:sz w:val="24"/>
                <w:szCs w:val="24"/>
              </w:rPr>
              <w:t>рибыль, тыс. руб.</w:t>
            </w:r>
          </w:p>
        </w:tc>
        <w:tc>
          <w:tcPr>
            <w:tcW w:w="1639" w:type="dxa"/>
            <w:vAlign w:val="center"/>
          </w:tcPr>
          <w:p w:rsidR="00725621" w:rsidRPr="00BF7862" w:rsidRDefault="007B55DB"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296880</w:t>
            </w:r>
          </w:p>
        </w:tc>
        <w:tc>
          <w:tcPr>
            <w:tcW w:w="1639" w:type="dxa"/>
            <w:vAlign w:val="center"/>
          </w:tcPr>
          <w:p w:rsidR="00725621" w:rsidRPr="00BF7862" w:rsidRDefault="007B55DB"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369329</w:t>
            </w:r>
          </w:p>
        </w:tc>
        <w:tc>
          <w:tcPr>
            <w:tcW w:w="1093" w:type="dxa"/>
            <w:vAlign w:val="center"/>
          </w:tcPr>
          <w:p w:rsidR="00725621" w:rsidRPr="00BF7862" w:rsidRDefault="007B55DB"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72449</w:t>
            </w:r>
          </w:p>
        </w:tc>
        <w:tc>
          <w:tcPr>
            <w:tcW w:w="1275" w:type="dxa"/>
            <w:vAlign w:val="center"/>
          </w:tcPr>
          <w:p w:rsidR="00725621" w:rsidRPr="00BF7862" w:rsidRDefault="007B55DB" w:rsidP="008B1969">
            <w:pPr>
              <w:spacing w:after="0" w:line="240" w:lineRule="auto"/>
              <w:contextualSpacing/>
              <w:rPr>
                <w:rFonts w:cs="Times New Roman"/>
                <w:color w:val="000000" w:themeColor="text1"/>
                <w:spacing w:val="-6"/>
                <w:sz w:val="24"/>
                <w:szCs w:val="24"/>
              </w:rPr>
            </w:pPr>
            <w:r w:rsidRPr="00BF7862">
              <w:rPr>
                <w:rFonts w:cs="Times New Roman"/>
                <w:color w:val="000000" w:themeColor="text1"/>
                <w:spacing w:val="-6"/>
                <w:sz w:val="24"/>
                <w:szCs w:val="24"/>
              </w:rPr>
              <w:t xml:space="preserve">   124</w:t>
            </w:r>
          </w:p>
        </w:tc>
      </w:tr>
      <w:tr w:rsidR="00725621" w:rsidRPr="00BF7862" w:rsidTr="002D20F8">
        <w:trPr>
          <w:trHeight w:val="315"/>
        </w:trPr>
        <w:tc>
          <w:tcPr>
            <w:tcW w:w="4188" w:type="dxa"/>
          </w:tcPr>
          <w:p w:rsidR="00725621" w:rsidRPr="00BF7862" w:rsidRDefault="00725621" w:rsidP="008B1969">
            <w:pPr>
              <w:spacing w:after="0" w:line="240" w:lineRule="auto"/>
              <w:contextualSpacing/>
              <w:jc w:val="both"/>
              <w:rPr>
                <w:rFonts w:cs="Times New Roman"/>
                <w:snapToGrid w:val="0"/>
                <w:color w:val="000000" w:themeColor="text1"/>
                <w:spacing w:val="-6"/>
                <w:sz w:val="24"/>
                <w:szCs w:val="24"/>
              </w:rPr>
            </w:pPr>
            <w:r w:rsidRPr="00BF7862">
              <w:rPr>
                <w:rFonts w:cs="Times New Roman"/>
                <w:snapToGrid w:val="0"/>
                <w:color w:val="000000" w:themeColor="text1"/>
                <w:spacing w:val="-6"/>
                <w:sz w:val="24"/>
                <w:szCs w:val="24"/>
              </w:rPr>
              <w:t>Производительность труда, руб./чел.</w:t>
            </w:r>
          </w:p>
        </w:tc>
        <w:tc>
          <w:tcPr>
            <w:tcW w:w="1639" w:type="dxa"/>
            <w:vAlign w:val="center"/>
          </w:tcPr>
          <w:p w:rsidR="00725621" w:rsidRPr="00BF7862" w:rsidRDefault="002428BD"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2035</w:t>
            </w:r>
          </w:p>
        </w:tc>
        <w:tc>
          <w:tcPr>
            <w:tcW w:w="1639" w:type="dxa"/>
            <w:vAlign w:val="center"/>
          </w:tcPr>
          <w:p w:rsidR="00725621" w:rsidRPr="00BF7862" w:rsidRDefault="00B247C0"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2136</w:t>
            </w:r>
          </w:p>
        </w:tc>
        <w:tc>
          <w:tcPr>
            <w:tcW w:w="1093" w:type="dxa"/>
            <w:vAlign w:val="center"/>
          </w:tcPr>
          <w:p w:rsidR="00725621" w:rsidRPr="00BF7862" w:rsidRDefault="00B247C0"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101</w:t>
            </w:r>
          </w:p>
        </w:tc>
        <w:tc>
          <w:tcPr>
            <w:tcW w:w="1275" w:type="dxa"/>
            <w:vAlign w:val="center"/>
          </w:tcPr>
          <w:p w:rsidR="00725621" w:rsidRPr="00BF7862" w:rsidRDefault="007B55DB" w:rsidP="008B1969">
            <w:pPr>
              <w:spacing w:after="0" w:line="240" w:lineRule="auto"/>
              <w:contextualSpacing/>
              <w:rPr>
                <w:rFonts w:cs="Times New Roman"/>
                <w:color w:val="000000" w:themeColor="text1"/>
                <w:spacing w:val="-6"/>
                <w:sz w:val="24"/>
                <w:szCs w:val="24"/>
              </w:rPr>
            </w:pPr>
            <w:r w:rsidRPr="00BF7862">
              <w:rPr>
                <w:rFonts w:cs="Times New Roman"/>
                <w:color w:val="000000" w:themeColor="text1"/>
                <w:spacing w:val="-6"/>
                <w:sz w:val="24"/>
                <w:szCs w:val="24"/>
              </w:rPr>
              <w:t xml:space="preserve">   </w:t>
            </w:r>
            <w:r w:rsidR="004F5CCE" w:rsidRPr="00BF7862">
              <w:rPr>
                <w:rFonts w:cs="Times New Roman"/>
                <w:color w:val="000000" w:themeColor="text1"/>
                <w:spacing w:val="-6"/>
                <w:sz w:val="24"/>
                <w:szCs w:val="24"/>
              </w:rPr>
              <w:t>105</w:t>
            </w:r>
          </w:p>
        </w:tc>
      </w:tr>
      <w:tr w:rsidR="00725621" w:rsidRPr="00BF7862" w:rsidTr="002D20F8">
        <w:trPr>
          <w:trHeight w:val="647"/>
        </w:trPr>
        <w:tc>
          <w:tcPr>
            <w:tcW w:w="4188" w:type="dxa"/>
          </w:tcPr>
          <w:p w:rsidR="00725621" w:rsidRPr="00BF7862" w:rsidRDefault="00B247C0" w:rsidP="008B1969">
            <w:pPr>
              <w:spacing w:after="0" w:line="240" w:lineRule="auto"/>
              <w:contextualSpacing/>
              <w:jc w:val="both"/>
              <w:rPr>
                <w:rFonts w:cs="Times New Roman"/>
                <w:color w:val="000000" w:themeColor="text1"/>
                <w:spacing w:val="-6"/>
                <w:sz w:val="24"/>
                <w:szCs w:val="24"/>
              </w:rPr>
            </w:pPr>
            <w:r w:rsidRPr="00BF7862">
              <w:rPr>
                <w:rFonts w:cs="Times New Roman"/>
                <w:color w:val="000000" w:themeColor="text1"/>
                <w:spacing w:val="-6"/>
                <w:sz w:val="24"/>
                <w:szCs w:val="24"/>
              </w:rPr>
              <w:lastRenderedPageBreak/>
              <w:t xml:space="preserve">Средняя </w:t>
            </w:r>
            <w:r w:rsidR="00725621" w:rsidRPr="00BF7862">
              <w:rPr>
                <w:rFonts w:cs="Times New Roman"/>
                <w:color w:val="000000" w:themeColor="text1"/>
                <w:spacing w:val="-6"/>
                <w:sz w:val="24"/>
                <w:szCs w:val="24"/>
              </w:rPr>
              <w:t>месячная заработная плата, руб</w:t>
            </w:r>
            <w:r w:rsidR="002D20F8" w:rsidRPr="00BF7862">
              <w:rPr>
                <w:rFonts w:cs="Times New Roman"/>
                <w:color w:val="000000" w:themeColor="text1"/>
                <w:spacing w:val="-6"/>
                <w:sz w:val="24"/>
                <w:szCs w:val="24"/>
              </w:rPr>
              <w:t>.</w:t>
            </w:r>
          </w:p>
        </w:tc>
        <w:tc>
          <w:tcPr>
            <w:tcW w:w="1639" w:type="dxa"/>
            <w:vAlign w:val="center"/>
          </w:tcPr>
          <w:p w:rsidR="00725621" w:rsidRPr="00BF7862" w:rsidRDefault="00093414"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36000</w:t>
            </w:r>
          </w:p>
        </w:tc>
        <w:tc>
          <w:tcPr>
            <w:tcW w:w="1639" w:type="dxa"/>
            <w:vAlign w:val="center"/>
          </w:tcPr>
          <w:p w:rsidR="00725621" w:rsidRPr="00BF7862" w:rsidRDefault="00B247C0"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37500</w:t>
            </w:r>
          </w:p>
        </w:tc>
        <w:tc>
          <w:tcPr>
            <w:tcW w:w="1093" w:type="dxa"/>
            <w:vAlign w:val="center"/>
          </w:tcPr>
          <w:p w:rsidR="00725621" w:rsidRPr="00BF7862" w:rsidRDefault="00B247C0" w:rsidP="008B1969">
            <w:pPr>
              <w:spacing w:after="0" w:line="240" w:lineRule="auto"/>
              <w:contextualSpacing/>
              <w:jc w:val="center"/>
              <w:rPr>
                <w:rFonts w:cs="Times New Roman"/>
                <w:color w:val="000000" w:themeColor="text1"/>
                <w:spacing w:val="-6"/>
                <w:sz w:val="24"/>
                <w:szCs w:val="24"/>
              </w:rPr>
            </w:pPr>
            <w:r w:rsidRPr="00BF7862">
              <w:rPr>
                <w:rFonts w:cs="Times New Roman"/>
                <w:color w:val="000000" w:themeColor="text1"/>
                <w:spacing w:val="-6"/>
                <w:sz w:val="24"/>
                <w:szCs w:val="24"/>
              </w:rPr>
              <w:t>1500</w:t>
            </w:r>
          </w:p>
        </w:tc>
        <w:tc>
          <w:tcPr>
            <w:tcW w:w="1275" w:type="dxa"/>
            <w:vAlign w:val="center"/>
          </w:tcPr>
          <w:p w:rsidR="00725621" w:rsidRPr="00BF7862" w:rsidRDefault="007B55DB" w:rsidP="008B1969">
            <w:pPr>
              <w:spacing w:after="0" w:line="240" w:lineRule="auto"/>
              <w:contextualSpacing/>
              <w:rPr>
                <w:rFonts w:cs="Times New Roman"/>
                <w:color w:val="000000" w:themeColor="text1"/>
                <w:spacing w:val="-6"/>
                <w:sz w:val="24"/>
                <w:szCs w:val="24"/>
              </w:rPr>
            </w:pPr>
            <w:r w:rsidRPr="00BF7862">
              <w:rPr>
                <w:rFonts w:cs="Times New Roman"/>
                <w:color w:val="000000" w:themeColor="text1"/>
                <w:spacing w:val="-6"/>
                <w:sz w:val="24"/>
                <w:szCs w:val="24"/>
              </w:rPr>
              <w:t xml:space="preserve">   </w:t>
            </w:r>
            <w:r w:rsidR="004F5CCE" w:rsidRPr="00BF7862">
              <w:rPr>
                <w:rFonts w:cs="Times New Roman"/>
                <w:color w:val="000000" w:themeColor="text1"/>
                <w:spacing w:val="-6"/>
                <w:sz w:val="24"/>
                <w:szCs w:val="24"/>
              </w:rPr>
              <w:t>104</w:t>
            </w:r>
          </w:p>
        </w:tc>
      </w:tr>
    </w:tbl>
    <w:p w:rsidR="00AE437F" w:rsidRPr="00BF7862" w:rsidRDefault="00AE437F" w:rsidP="008B1969">
      <w:pPr>
        <w:shd w:val="clear" w:color="auto" w:fill="FFFFFF"/>
        <w:spacing w:after="0" w:line="360" w:lineRule="auto"/>
        <w:ind w:firstLine="851"/>
        <w:contextualSpacing/>
        <w:jc w:val="both"/>
        <w:rPr>
          <w:rFonts w:cs="Times New Roman"/>
          <w:color w:val="000000" w:themeColor="text1"/>
          <w:spacing w:val="-6"/>
          <w:szCs w:val="28"/>
        </w:rPr>
      </w:pPr>
    </w:p>
    <w:p w:rsidR="006E4231" w:rsidRPr="00BF7862" w:rsidRDefault="006E4231"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Из данных таблицы </w:t>
      </w:r>
      <w:r w:rsidR="003B36F5" w:rsidRPr="00BF7862">
        <w:rPr>
          <w:rFonts w:cs="Times New Roman"/>
          <w:color w:val="000000" w:themeColor="text1"/>
          <w:spacing w:val="-6"/>
          <w:szCs w:val="28"/>
        </w:rPr>
        <w:t>табл. 13</w:t>
      </w:r>
      <w:r w:rsidR="00A460BF" w:rsidRPr="00BF7862">
        <w:rPr>
          <w:rFonts w:cs="Times New Roman"/>
          <w:color w:val="000000" w:themeColor="text1"/>
          <w:spacing w:val="-6"/>
          <w:szCs w:val="28"/>
        </w:rPr>
        <w:t xml:space="preserve">, при росте себестоимости продукции на </w:t>
      </w:r>
      <w:r w:rsidRPr="00BF7862">
        <w:rPr>
          <w:rFonts w:cs="Times New Roman"/>
          <w:color w:val="000000" w:themeColor="text1"/>
          <w:spacing w:val="-6"/>
          <w:szCs w:val="28"/>
        </w:rPr>
        <w:t>1%</w:t>
      </w:r>
      <w:r w:rsidR="00994A1C" w:rsidRPr="00BF7862">
        <w:rPr>
          <w:rFonts w:cs="Times New Roman"/>
          <w:color w:val="000000" w:themeColor="text1"/>
          <w:spacing w:val="-6"/>
          <w:szCs w:val="28"/>
        </w:rPr>
        <w:t>,</w:t>
      </w:r>
      <w:r w:rsidR="00A460BF" w:rsidRPr="00BF7862">
        <w:rPr>
          <w:rFonts w:cs="Times New Roman"/>
          <w:color w:val="000000" w:themeColor="text1"/>
          <w:spacing w:val="-6"/>
          <w:szCs w:val="28"/>
        </w:rPr>
        <w:t xml:space="preserve"> выручка от продаж выросла на </w:t>
      </w:r>
      <w:r w:rsidRPr="00BF7862">
        <w:rPr>
          <w:rFonts w:cs="Times New Roman"/>
          <w:color w:val="000000" w:themeColor="text1"/>
          <w:spacing w:val="-6"/>
          <w:szCs w:val="28"/>
        </w:rPr>
        <w:t>5</w:t>
      </w:r>
      <w:r w:rsidR="00A460BF" w:rsidRPr="00BF7862">
        <w:rPr>
          <w:rFonts w:cs="Times New Roman"/>
          <w:color w:val="000000" w:themeColor="text1"/>
          <w:spacing w:val="-6"/>
          <w:szCs w:val="28"/>
        </w:rPr>
        <w:t xml:space="preserve"> %, прибыль от реализа</w:t>
      </w:r>
      <w:r w:rsidR="00396D97" w:rsidRPr="00BF7862">
        <w:rPr>
          <w:rFonts w:cs="Times New Roman"/>
          <w:color w:val="000000" w:themeColor="text1"/>
          <w:spacing w:val="-6"/>
          <w:szCs w:val="28"/>
        </w:rPr>
        <w:t xml:space="preserve">ции продукции выросла на </w:t>
      </w:r>
      <w:r w:rsidRPr="00BF7862">
        <w:rPr>
          <w:rFonts w:cs="Times New Roman"/>
          <w:color w:val="000000" w:themeColor="text1"/>
          <w:spacing w:val="-6"/>
          <w:szCs w:val="28"/>
        </w:rPr>
        <w:t>24</w:t>
      </w:r>
      <w:r w:rsidR="00396D97" w:rsidRPr="00BF7862">
        <w:rPr>
          <w:rFonts w:cs="Times New Roman"/>
          <w:color w:val="000000" w:themeColor="text1"/>
          <w:spacing w:val="-6"/>
          <w:szCs w:val="28"/>
        </w:rPr>
        <w:t>%.</w:t>
      </w:r>
      <w:r w:rsidRPr="00BF7862">
        <w:rPr>
          <w:rFonts w:cs="Times New Roman"/>
          <w:color w:val="000000" w:themeColor="text1"/>
          <w:spacing w:val="-6"/>
          <w:szCs w:val="28"/>
        </w:rPr>
        <w:t xml:space="preserve"> </w:t>
      </w:r>
      <w:r w:rsidR="00336DE0" w:rsidRPr="00BF7862">
        <w:rPr>
          <w:rFonts w:cs="Times New Roman"/>
          <w:color w:val="000000" w:themeColor="text1"/>
          <w:spacing w:val="-6"/>
          <w:szCs w:val="28"/>
        </w:rPr>
        <w:t>Себестоимость была вычислена следующим образом:</w:t>
      </w:r>
    </w:p>
    <w:p w:rsidR="006E4231" w:rsidRPr="00BF7862" w:rsidRDefault="006E4231"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1500 руб. * 932чел. * 12 мес/1000. = 16776 </w:t>
      </w:r>
      <w:r w:rsidR="00336DE0" w:rsidRPr="00BF7862">
        <w:rPr>
          <w:rFonts w:cs="Times New Roman"/>
          <w:color w:val="000000" w:themeColor="text1"/>
          <w:spacing w:val="-6"/>
          <w:szCs w:val="28"/>
        </w:rPr>
        <w:t>тыс.</w:t>
      </w:r>
      <w:r w:rsidRPr="00BF7862">
        <w:rPr>
          <w:rFonts w:cs="Times New Roman"/>
          <w:color w:val="000000" w:themeColor="text1"/>
          <w:spacing w:val="-6"/>
          <w:szCs w:val="28"/>
        </w:rPr>
        <w:t xml:space="preserve"> руб.</w:t>
      </w:r>
    </w:p>
    <w:p w:rsidR="006E4231" w:rsidRPr="00BF7862" w:rsidRDefault="006E4231"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Если взять, что стоимость подарка</w:t>
      </w:r>
      <w:r w:rsidR="00336DE0" w:rsidRPr="00BF7862">
        <w:rPr>
          <w:rFonts w:cs="Times New Roman"/>
          <w:color w:val="000000" w:themeColor="text1"/>
          <w:spacing w:val="-6"/>
          <w:szCs w:val="28"/>
        </w:rPr>
        <w:t>/вознаграждения</w:t>
      </w:r>
      <w:r w:rsidRPr="00BF7862">
        <w:rPr>
          <w:rFonts w:cs="Times New Roman"/>
          <w:color w:val="000000" w:themeColor="text1"/>
          <w:spacing w:val="-6"/>
          <w:szCs w:val="28"/>
        </w:rPr>
        <w:t xml:space="preserve"> составляет в среднем 500 руб., затраты на реализацию данного мероприятия составят:</w:t>
      </w:r>
    </w:p>
    <w:p w:rsidR="006E4231" w:rsidRPr="00BF7862" w:rsidRDefault="006E4231"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500 руб. *  932 чел. * 12 мес/1000 = 5592 </w:t>
      </w:r>
      <w:r w:rsidR="00336DE0" w:rsidRPr="00BF7862">
        <w:rPr>
          <w:rFonts w:cs="Times New Roman"/>
          <w:color w:val="000000" w:themeColor="text1"/>
          <w:spacing w:val="-6"/>
          <w:szCs w:val="28"/>
        </w:rPr>
        <w:t>тыс.</w:t>
      </w:r>
      <w:r w:rsidRPr="00BF7862">
        <w:rPr>
          <w:rFonts w:cs="Times New Roman"/>
          <w:color w:val="000000" w:themeColor="text1"/>
          <w:spacing w:val="-6"/>
          <w:szCs w:val="28"/>
        </w:rPr>
        <w:t xml:space="preserve"> руб.</w:t>
      </w:r>
    </w:p>
    <w:p w:rsidR="00336DE0" w:rsidRPr="00BF7862" w:rsidRDefault="00336DE0"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Далее вычисляем себестоимость: </w:t>
      </w:r>
    </w:p>
    <w:p w:rsidR="002428BD" w:rsidRPr="00BF7862" w:rsidRDefault="00336DE0" w:rsidP="008B1969">
      <w:pPr>
        <w:shd w:val="clear" w:color="auto" w:fill="FFFFFF"/>
        <w:spacing w:after="0" w:line="360" w:lineRule="auto"/>
        <w:ind w:firstLine="851"/>
        <w:contextualSpacing/>
        <w:jc w:val="both"/>
        <w:rPr>
          <w:rFonts w:cs="Times New Roman"/>
          <w:color w:val="000000" w:themeColor="text1"/>
          <w:spacing w:val="-6"/>
          <w:sz w:val="24"/>
          <w:szCs w:val="24"/>
        </w:rPr>
      </w:pPr>
      <w:r w:rsidRPr="00BF7862">
        <w:rPr>
          <w:rFonts w:cs="Times New Roman"/>
          <w:color w:val="000000" w:themeColor="text1"/>
          <w:spacing w:val="-6"/>
          <w:szCs w:val="28"/>
        </w:rPr>
        <w:t>С</w:t>
      </w:r>
      <w:r w:rsidRPr="00BF7862">
        <w:rPr>
          <w:rFonts w:cs="Times New Roman"/>
          <w:color w:val="000000" w:themeColor="text1"/>
          <w:spacing w:val="-6"/>
          <w:sz w:val="20"/>
          <w:szCs w:val="20"/>
        </w:rPr>
        <w:t>до</w:t>
      </w:r>
      <w:r w:rsidRPr="00BF7862">
        <w:rPr>
          <w:rFonts w:cs="Times New Roman"/>
          <w:color w:val="000000" w:themeColor="text1"/>
          <w:spacing w:val="-6"/>
          <w:szCs w:val="28"/>
        </w:rPr>
        <w:t xml:space="preserve"> + 16776 + 5592 = </w:t>
      </w:r>
      <w:r w:rsidRPr="00210652">
        <w:rPr>
          <w:rFonts w:cs="Times New Roman"/>
          <w:color w:val="000000" w:themeColor="text1"/>
          <w:spacing w:val="-6"/>
          <w:szCs w:val="28"/>
        </w:rPr>
        <w:t>1621822,</w:t>
      </w:r>
      <w:r w:rsidR="00994A1C" w:rsidRPr="00210652">
        <w:rPr>
          <w:rFonts w:cs="Times New Roman"/>
          <w:color w:val="000000" w:themeColor="text1"/>
          <w:spacing w:val="-6"/>
          <w:szCs w:val="28"/>
        </w:rPr>
        <w:t xml:space="preserve"> где</w:t>
      </w:r>
    </w:p>
    <w:p w:rsidR="00336DE0" w:rsidRPr="00BF7862" w:rsidRDefault="00336DE0"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С</w:t>
      </w:r>
      <w:r w:rsidRPr="00BF7862">
        <w:rPr>
          <w:rFonts w:cs="Times New Roman"/>
          <w:color w:val="000000" w:themeColor="text1"/>
          <w:spacing w:val="-6"/>
          <w:sz w:val="20"/>
          <w:szCs w:val="20"/>
        </w:rPr>
        <w:t xml:space="preserve">до </w:t>
      </w:r>
      <w:r w:rsidRPr="00BF7862">
        <w:rPr>
          <w:rFonts w:cs="Times New Roman"/>
          <w:color w:val="000000" w:themeColor="text1"/>
          <w:spacing w:val="-6"/>
          <w:sz w:val="24"/>
          <w:szCs w:val="24"/>
        </w:rPr>
        <w:t xml:space="preserve">– </w:t>
      </w:r>
      <w:r w:rsidRPr="00BF7862">
        <w:rPr>
          <w:rFonts w:cs="Times New Roman"/>
          <w:color w:val="000000" w:themeColor="text1"/>
          <w:spacing w:val="-6"/>
          <w:szCs w:val="28"/>
        </w:rPr>
        <w:t>себестоимость продукции до внедрения мероприятий.</w:t>
      </w:r>
    </w:p>
    <w:p w:rsidR="00336DE0" w:rsidRPr="00BF7862" w:rsidRDefault="00336DE0"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Теперь рассчитывыем валовую прибыль</w:t>
      </w:r>
      <w:r w:rsidR="00994A1C" w:rsidRPr="00BF7862">
        <w:rPr>
          <w:rFonts w:cs="Times New Roman"/>
          <w:color w:val="000000" w:themeColor="text1"/>
          <w:spacing w:val="-6"/>
          <w:szCs w:val="28"/>
        </w:rPr>
        <w:t xml:space="preserve"> после внедрения мероприятий</w:t>
      </w:r>
      <w:r w:rsidRPr="00BF7862">
        <w:rPr>
          <w:rFonts w:cs="Times New Roman"/>
          <w:color w:val="000000" w:themeColor="text1"/>
          <w:spacing w:val="-6"/>
          <w:szCs w:val="28"/>
        </w:rPr>
        <w:t>:</w:t>
      </w:r>
    </w:p>
    <w:p w:rsidR="00336DE0"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В</w:t>
      </w:r>
      <w:r w:rsidR="00336DE0" w:rsidRPr="00BF7862">
        <w:rPr>
          <w:rFonts w:cs="Times New Roman"/>
          <w:color w:val="000000" w:themeColor="text1"/>
          <w:spacing w:val="-6"/>
          <w:sz w:val="20"/>
          <w:szCs w:val="20"/>
        </w:rPr>
        <w:t>после</w:t>
      </w:r>
      <w:r w:rsidR="00336DE0" w:rsidRPr="00BF7862">
        <w:rPr>
          <w:rFonts w:cs="Times New Roman"/>
          <w:color w:val="000000" w:themeColor="text1"/>
          <w:spacing w:val="-6"/>
          <w:szCs w:val="28"/>
        </w:rPr>
        <w:t xml:space="preserve"> – С</w:t>
      </w:r>
      <w:r w:rsidR="00336DE0" w:rsidRPr="00BF7862">
        <w:rPr>
          <w:rFonts w:cs="Times New Roman"/>
          <w:color w:val="000000" w:themeColor="text1"/>
          <w:spacing w:val="-6"/>
          <w:sz w:val="20"/>
          <w:szCs w:val="20"/>
        </w:rPr>
        <w:t xml:space="preserve">после = </w:t>
      </w:r>
      <w:r w:rsidR="00336DE0" w:rsidRPr="00BF7862">
        <w:rPr>
          <w:rFonts w:cs="Times New Roman"/>
          <w:color w:val="000000" w:themeColor="text1"/>
          <w:spacing w:val="-6"/>
          <w:szCs w:val="28"/>
        </w:rPr>
        <w:t>ВП</w:t>
      </w:r>
      <w:r w:rsidRPr="00BF7862">
        <w:rPr>
          <w:rFonts w:cs="Times New Roman"/>
          <w:color w:val="000000" w:themeColor="text1"/>
          <w:spacing w:val="-6"/>
          <w:sz w:val="20"/>
          <w:szCs w:val="20"/>
        </w:rPr>
        <w:t>после</w:t>
      </w:r>
      <w:r w:rsidR="00336DE0" w:rsidRPr="00BF7862">
        <w:rPr>
          <w:rFonts w:cs="Times New Roman"/>
          <w:color w:val="000000" w:themeColor="text1"/>
          <w:spacing w:val="-6"/>
          <w:szCs w:val="28"/>
        </w:rPr>
        <w:t>,</w:t>
      </w:r>
      <w:r w:rsidRPr="00BF7862">
        <w:rPr>
          <w:rFonts w:cs="Times New Roman"/>
          <w:color w:val="000000" w:themeColor="text1"/>
          <w:spacing w:val="-6"/>
          <w:szCs w:val="28"/>
        </w:rPr>
        <w:t xml:space="preserve"> где</w:t>
      </w:r>
    </w:p>
    <w:p w:rsidR="00336DE0" w:rsidRPr="00BF7862" w:rsidRDefault="00994A1C" w:rsidP="008B1969">
      <w:pPr>
        <w:shd w:val="clear" w:color="auto" w:fill="FFFFFF"/>
        <w:spacing w:after="0" w:line="360" w:lineRule="auto"/>
        <w:contextualSpacing/>
        <w:jc w:val="both"/>
        <w:rPr>
          <w:rFonts w:cs="Times New Roman"/>
          <w:color w:val="000000" w:themeColor="text1"/>
          <w:spacing w:val="-6"/>
          <w:szCs w:val="28"/>
        </w:rPr>
      </w:pPr>
      <w:r w:rsidRPr="00BF7862">
        <w:rPr>
          <w:rFonts w:cs="Times New Roman"/>
          <w:color w:val="000000" w:themeColor="text1"/>
          <w:spacing w:val="-6"/>
          <w:szCs w:val="28"/>
        </w:rPr>
        <w:t xml:space="preserve">           </w:t>
      </w:r>
      <w:r w:rsidR="00336DE0" w:rsidRPr="00BF7862">
        <w:rPr>
          <w:rFonts w:cs="Times New Roman"/>
          <w:color w:val="000000" w:themeColor="text1"/>
          <w:spacing w:val="-6"/>
          <w:szCs w:val="28"/>
        </w:rPr>
        <w:t xml:space="preserve"> </w:t>
      </w:r>
      <w:r w:rsidRPr="00BF7862">
        <w:rPr>
          <w:rFonts w:cs="Times New Roman"/>
          <w:color w:val="000000" w:themeColor="text1"/>
          <w:spacing w:val="-6"/>
          <w:szCs w:val="28"/>
        </w:rPr>
        <w:t>В</w:t>
      </w:r>
      <w:r w:rsidR="00336DE0" w:rsidRPr="00BF7862">
        <w:rPr>
          <w:rFonts w:cs="Times New Roman"/>
          <w:color w:val="000000" w:themeColor="text1"/>
          <w:spacing w:val="-6"/>
          <w:sz w:val="20"/>
          <w:szCs w:val="20"/>
        </w:rPr>
        <w:t xml:space="preserve">после </w:t>
      </w:r>
      <w:r w:rsidR="00336DE0" w:rsidRPr="00BF7862">
        <w:rPr>
          <w:rFonts w:cs="Times New Roman"/>
          <w:color w:val="000000" w:themeColor="text1"/>
          <w:spacing w:val="-6"/>
          <w:szCs w:val="28"/>
        </w:rPr>
        <w:t>– выручка от продаж после внедрения мероприятий;</w:t>
      </w:r>
    </w:p>
    <w:p w:rsidR="00336DE0" w:rsidRPr="00BF7862" w:rsidRDefault="00336DE0"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С</w:t>
      </w:r>
      <w:r w:rsidRPr="00BF7862">
        <w:rPr>
          <w:rFonts w:cs="Times New Roman"/>
          <w:color w:val="000000" w:themeColor="text1"/>
          <w:spacing w:val="-6"/>
          <w:sz w:val="20"/>
          <w:szCs w:val="20"/>
        </w:rPr>
        <w:t xml:space="preserve">после </w:t>
      </w:r>
      <w:r w:rsidRPr="00BF7862">
        <w:rPr>
          <w:rFonts w:cs="Times New Roman"/>
          <w:color w:val="000000" w:themeColor="text1"/>
          <w:spacing w:val="-6"/>
          <w:szCs w:val="28"/>
        </w:rPr>
        <w:t>– себестоимость продукции после внедрения мероприятий;</w:t>
      </w:r>
    </w:p>
    <w:p w:rsidR="00336DE0"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ВП – валовая прибыль.</w:t>
      </w:r>
    </w:p>
    <w:p w:rsidR="00994A1C"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Имеем:  </w:t>
      </w:r>
      <w:r w:rsidRPr="00210652">
        <w:rPr>
          <w:rFonts w:cs="Times New Roman"/>
          <w:color w:val="000000" w:themeColor="text1"/>
          <w:spacing w:val="-6"/>
          <w:szCs w:val="28"/>
        </w:rPr>
        <w:t>1991151 – 1621822 = 369329.</w:t>
      </w:r>
    </w:p>
    <w:p w:rsidR="00336DE0"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Теперь находим производиельность труда после внедрения мероприятий по формуле:</w:t>
      </w:r>
    </w:p>
    <w:p w:rsidR="00994A1C"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ПТ = В/Ч, где</w:t>
      </w:r>
    </w:p>
    <w:p w:rsidR="00994A1C"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ПТ – производительность труда;</w:t>
      </w:r>
    </w:p>
    <w:p w:rsidR="00994A1C"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В – выр</w:t>
      </w:r>
      <w:r w:rsidR="00450423">
        <w:rPr>
          <w:rFonts w:cs="Times New Roman"/>
          <w:color w:val="000000" w:themeColor="text1"/>
          <w:spacing w:val="-6"/>
          <w:szCs w:val="28"/>
        </w:rPr>
        <w:t>у</w:t>
      </w:r>
      <w:r w:rsidRPr="00BF7862">
        <w:rPr>
          <w:rFonts w:cs="Times New Roman"/>
          <w:color w:val="000000" w:themeColor="text1"/>
          <w:spacing w:val="-6"/>
          <w:szCs w:val="28"/>
        </w:rPr>
        <w:t>чка;</w:t>
      </w:r>
    </w:p>
    <w:p w:rsidR="00994A1C"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Ч – численность персонала.</w:t>
      </w:r>
    </w:p>
    <w:p w:rsidR="00994A1C" w:rsidRPr="00BF7862" w:rsidRDefault="00994A1C"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Имеем: </w:t>
      </w:r>
      <w:r w:rsidRPr="00450423">
        <w:rPr>
          <w:rFonts w:cs="Times New Roman"/>
          <w:color w:val="000000" w:themeColor="text1"/>
          <w:spacing w:val="-6"/>
          <w:szCs w:val="28"/>
        </w:rPr>
        <w:t>1991151/932 = 2136</w:t>
      </w:r>
    </w:p>
    <w:p w:rsidR="00D5403F" w:rsidRPr="00BF7862" w:rsidRDefault="00336DE0" w:rsidP="00424CCA">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lastRenderedPageBreak/>
        <w:t>В результате внедрения данных мероприятий ожидается рост объема продаж на 5 %.</w:t>
      </w:r>
      <w:r w:rsidR="00994A1C" w:rsidRPr="00BF7862">
        <w:rPr>
          <w:rFonts w:cs="Times New Roman"/>
          <w:color w:val="000000" w:themeColor="text1"/>
          <w:spacing w:val="-6"/>
          <w:szCs w:val="28"/>
        </w:rPr>
        <w:t xml:space="preserve"> Далее рассмотрим </w:t>
      </w:r>
      <w:r w:rsidR="00FF140B" w:rsidRPr="00BF7862">
        <w:rPr>
          <w:rFonts w:cs="Times New Roman"/>
          <w:color w:val="000000" w:themeColor="text1"/>
          <w:spacing w:val="-6"/>
          <w:szCs w:val="28"/>
        </w:rPr>
        <w:t xml:space="preserve">на рисунке </w:t>
      </w:r>
      <w:r w:rsidR="003B36F5" w:rsidRPr="00BF7862">
        <w:rPr>
          <w:rFonts w:cs="Times New Roman"/>
          <w:color w:val="000000" w:themeColor="text1"/>
          <w:spacing w:val="-6"/>
          <w:szCs w:val="28"/>
        </w:rPr>
        <w:t>1</w:t>
      </w:r>
      <w:r w:rsidR="00450423">
        <w:rPr>
          <w:rFonts w:cs="Times New Roman"/>
          <w:color w:val="000000" w:themeColor="text1"/>
          <w:spacing w:val="-6"/>
          <w:szCs w:val="28"/>
        </w:rPr>
        <w:t>7</w:t>
      </w:r>
      <w:r w:rsidR="00994A1C" w:rsidRPr="00BF7862">
        <w:rPr>
          <w:rFonts w:cs="Times New Roman"/>
          <w:color w:val="000000" w:themeColor="text1"/>
          <w:spacing w:val="-6"/>
          <w:szCs w:val="28"/>
        </w:rPr>
        <w:t xml:space="preserve"> увеличени</w:t>
      </w:r>
      <w:r w:rsidR="00FF140B" w:rsidRPr="00BF7862">
        <w:rPr>
          <w:rFonts w:cs="Times New Roman"/>
          <w:color w:val="000000" w:themeColor="text1"/>
          <w:spacing w:val="-6"/>
          <w:szCs w:val="28"/>
        </w:rPr>
        <w:t>е</w:t>
      </w:r>
      <w:r w:rsidR="00994A1C" w:rsidRPr="00BF7862">
        <w:rPr>
          <w:rFonts w:cs="Times New Roman"/>
          <w:color w:val="000000" w:themeColor="text1"/>
          <w:spacing w:val="-6"/>
          <w:szCs w:val="28"/>
        </w:rPr>
        <w:t xml:space="preserve"> выручки от продаж после внедрения мероприятий</w:t>
      </w:r>
      <w:r w:rsidR="00D5403F" w:rsidRPr="00BF7862">
        <w:rPr>
          <w:rFonts w:cs="Times New Roman"/>
          <w:color w:val="000000" w:themeColor="text1"/>
          <w:spacing w:val="-6"/>
          <w:szCs w:val="28"/>
        </w:rPr>
        <w:t xml:space="preserve"> на предприятии.</w:t>
      </w:r>
    </w:p>
    <w:p w:rsidR="00725621" w:rsidRPr="00BF7862" w:rsidRDefault="00FF140B" w:rsidP="00450423">
      <w:pPr>
        <w:shd w:val="clear" w:color="auto" w:fill="FFFFFF"/>
        <w:spacing w:after="0" w:line="360" w:lineRule="auto"/>
        <w:ind w:firstLine="1560"/>
        <w:contextualSpacing/>
        <w:jc w:val="both"/>
        <w:rPr>
          <w:rFonts w:cs="Times New Roman"/>
          <w:noProof/>
          <w:color w:val="000000" w:themeColor="text1"/>
          <w:spacing w:val="-6"/>
          <w:szCs w:val="28"/>
          <w:lang w:eastAsia="ru-RU"/>
        </w:rPr>
      </w:pPr>
      <w:r w:rsidRPr="00BF7862">
        <w:rPr>
          <w:rFonts w:cs="Times New Roman"/>
          <w:noProof/>
          <w:color w:val="000000" w:themeColor="text1"/>
          <w:spacing w:val="-6"/>
          <w:szCs w:val="28"/>
          <w:lang w:eastAsia="ru-RU"/>
        </w:rPr>
        <w:drawing>
          <wp:inline distT="0" distB="0" distL="0" distR="0">
            <wp:extent cx="4131945" cy="1800225"/>
            <wp:effectExtent l="19050" t="0" r="2095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F140B" w:rsidRPr="00BF7862" w:rsidRDefault="00FF140B" w:rsidP="008B1969">
      <w:pPr>
        <w:shd w:val="clear" w:color="auto" w:fill="FFFFFF"/>
        <w:spacing w:after="0" w:line="360" w:lineRule="auto"/>
        <w:contextualSpacing/>
        <w:rPr>
          <w:rFonts w:cs="Times New Roman"/>
          <w:color w:val="000000" w:themeColor="text1"/>
          <w:spacing w:val="-6"/>
          <w:szCs w:val="28"/>
        </w:rPr>
      </w:pPr>
    </w:p>
    <w:p w:rsidR="00450423" w:rsidRDefault="00725621" w:rsidP="00450423">
      <w:pPr>
        <w:shd w:val="clear" w:color="auto" w:fill="FFFFFF"/>
        <w:spacing w:after="0" w:line="360" w:lineRule="auto"/>
        <w:ind w:firstLine="851"/>
        <w:contextualSpacing/>
        <w:jc w:val="center"/>
        <w:rPr>
          <w:rFonts w:cs="Times New Roman"/>
          <w:color w:val="000000" w:themeColor="text1"/>
          <w:spacing w:val="-6"/>
          <w:szCs w:val="28"/>
        </w:rPr>
      </w:pPr>
      <w:r w:rsidRPr="00BF7862">
        <w:rPr>
          <w:rFonts w:cs="Times New Roman"/>
          <w:color w:val="000000" w:themeColor="text1"/>
          <w:spacing w:val="-6"/>
          <w:szCs w:val="28"/>
        </w:rPr>
        <w:t xml:space="preserve">Рис. </w:t>
      </w:r>
      <w:r w:rsidR="003B36F5" w:rsidRPr="00BF7862">
        <w:rPr>
          <w:rFonts w:cs="Times New Roman"/>
          <w:color w:val="000000" w:themeColor="text1"/>
          <w:spacing w:val="-6"/>
          <w:szCs w:val="28"/>
        </w:rPr>
        <w:t>1</w:t>
      </w:r>
      <w:r w:rsidR="00450423">
        <w:rPr>
          <w:rFonts w:cs="Times New Roman"/>
          <w:color w:val="000000" w:themeColor="text1"/>
          <w:spacing w:val="-6"/>
          <w:szCs w:val="28"/>
        </w:rPr>
        <w:t>7</w:t>
      </w:r>
      <w:r w:rsidRPr="00BF7862">
        <w:rPr>
          <w:rFonts w:cs="Times New Roman"/>
          <w:color w:val="000000" w:themeColor="text1"/>
          <w:spacing w:val="-6"/>
          <w:szCs w:val="28"/>
        </w:rPr>
        <w:t xml:space="preserve">. Выручка от продаж продукции до и после внедрения </w:t>
      </w:r>
      <w:r w:rsidR="00450423">
        <w:rPr>
          <w:rFonts w:cs="Times New Roman"/>
          <w:color w:val="000000" w:themeColor="text1"/>
          <w:spacing w:val="-6"/>
          <w:szCs w:val="28"/>
        </w:rPr>
        <w:t xml:space="preserve">  </w:t>
      </w:r>
    </w:p>
    <w:p w:rsidR="00725621" w:rsidRPr="00BF7862" w:rsidRDefault="00725621" w:rsidP="00450423">
      <w:pPr>
        <w:shd w:val="clear" w:color="auto" w:fill="FFFFFF"/>
        <w:spacing w:after="0" w:line="360" w:lineRule="auto"/>
        <w:ind w:firstLine="851"/>
        <w:contextualSpacing/>
        <w:jc w:val="center"/>
        <w:rPr>
          <w:rFonts w:cs="Times New Roman"/>
          <w:color w:val="000000" w:themeColor="text1"/>
          <w:spacing w:val="-6"/>
          <w:szCs w:val="28"/>
        </w:rPr>
      </w:pPr>
      <w:r w:rsidRPr="00BF7862">
        <w:rPr>
          <w:rFonts w:cs="Times New Roman"/>
          <w:color w:val="000000" w:themeColor="text1"/>
          <w:spacing w:val="-6"/>
          <w:szCs w:val="28"/>
        </w:rPr>
        <w:t>мероприятий</w:t>
      </w:r>
      <w:r w:rsidR="00D5403F" w:rsidRPr="00BF7862">
        <w:rPr>
          <w:rFonts w:cs="Times New Roman"/>
          <w:color w:val="000000" w:themeColor="text1"/>
          <w:spacing w:val="-6"/>
          <w:szCs w:val="28"/>
        </w:rPr>
        <w:t xml:space="preserve"> </w:t>
      </w:r>
      <w:r w:rsidR="0010333A">
        <w:rPr>
          <w:rFonts w:cs="Times New Roman"/>
          <w:color w:val="000000" w:themeColor="text1"/>
          <w:spacing w:val="-6"/>
          <w:szCs w:val="28"/>
        </w:rPr>
        <w:t>в</w:t>
      </w:r>
      <w:r w:rsidR="00D5403F" w:rsidRPr="00BF7862">
        <w:rPr>
          <w:rFonts w:cs="Times New Roman"/>
          <w:color w:val="000000" w:themeColor="text1"/>
          <w:spacing w:val="-6"/>
          <w:szCs w:val="28"/>
        </w:rPr>
        <w:t xml:space="preserve"> ОАО «КФ «Белогорье».</w:t>
      </w:r>
    </w:p>
    <w:p w:rsidR="00D5403F" w:rsidRDefault="00D5403F" w:rsidP="008B1969">
      <w:pPr>
        <w:shd w:val="clear" w:color="auto" w:fill="FFFFFF"/>
        <w:spacing w:after="0" w:line="360" w:lineRule="auto"/>
        <w:ind w:firstLine="851"/>
        <w:contextualSpacing/>
        <w:jc w:val="both"/>
        <w:rPr>
          <w:rFonts w:cs="Times New Roman"/>
          <w:color w:val="000000" w:themeColor="text1"/>
          <w:spacing w:val="-6"/>
          <w:szCs w:val="28"/>
        </w:rPr>
      </w:pPr>
    </w:p>
    <w:p w:rsidR="005159FD" w:rsidRPr="005159FD" w:rsidRDefault="005159FD" w:rsidP="008B1969">
      <w:pPr>
        <w:shd w:val="clear" w:color="auto" w:fill="FFFFFF"/>
        <w:spacing w:after="0" w:line="360" w:lineRule="auto"/>
        <w:ind w:firstLine="851"/>
        <w:contextualSpacing/>
        <w:jc w:val="both"/>
        <w:rPr>
          <w:rFonts w:cs="Times New Roman"/>
          <w:color w:val="000000" w:themeColor="text1"/>
          <w:spacing w:val="-6"/>
          <w:szCs w:val="28"/>
        </w:rPr>
      </w:pPr>
      <w:r w:rsidRPr="005159FD">
        <w:rPr>
          <w:color w:val="000000" w:themeColor="text1"/>
        </w:rPr>
        <w:t xml:space="preserve">В целом, в результате предложенных мероприятий улучшились показатели выручки от продаж, что немаловажно для торгового предприятия. Несмотря на увеличение себестоимости за счет превышения темпов роста выручки над темпами роста себестоимости возросла прибыль от продаж, что </w:t>
      </w:r>
    </w:p>
    <w:p w:rsidR="00D5403F" w:rsidRDefault="005159FD" w:rsidP="008B1969">
      <w:pPr>
        <w:shd w:val="clear" w:color="auto" w:fill="FFFFFF"/>
        <w:spacing w:after="0" w:line="360" w:lineRule="auto"/>
        <w:ind w:firstLine="851"/>
        <w:contextualSpacing/>
        <w:jc w:val="both"/>
        <w:rPr>
          <w:rFonts w:cs="Times New Roman"/>
          <w:color w:val="000000" w:themeColor="text1"/>
          <w:spacing w:val="-6"/>
          <w:szCs w:val="28"/>
        </w:rPr>
      </w:pPr>
      <w:r>
        <w:rPr>
          <w:rFonts w:cs="Times New Roman"/>
          <w:color w:val="000000" w:themeColor="text1"/>
          <w:spacing w:val="-6"/>
          <w:szCs w:val="28"/>
        </w:rPr>
        <w:t>Также увеличилась с</w:t>
      </w:r>
      <w:r w:rsidR="00D5403F" w:rsidRPr="00BF7862">
        <w:rPr>
          <w:rFonts w:cs="Times New Roman"/>
          <w:color w:val="000000" w:themeColor="text1"/>
          <w:spacing w:val="-6"/>
          <w:szCs w:val="28"/>
        </w:rPr>
        <w:t xml:space="preserve">ебестоимость продукции после внедрения мероприятий на 22368тыс.руб., что означает рост себестоимость на 1%. Далее рассмотрим увеличение себестоимости продукции до и после проведения мероприятий на рисунке </w:t>
      </w:r>
      <w:r w:rsidR="003B36F5" w:rsidRPr="00BF7862">
        <w:rPr>
          <w:rFonts w:cs="Times New Roman"/>
          <w:color w:val="000000" w:themeColor="text1"/>
          <w:spacing w:val="-6"/>
          <w:szCs w:val="28"/>
        </w:rPr>
        <w:t>1</w:t>
      </w:r>
      <w:r w:rsidR="00450423">
        <w:rPr>
          <w:rFonts w:cs="Times New Roman"/>
          <w:color w:val="000000" w:themeColor="text1"/>
          <w:spacing w:val="-6"/>
          <w:szCs w:val="28"/>
        </w:rPr>
        <w:t>8</w:t>
      </w:r>
      <w:r w:rsidR="00D5403F" w:rsidRPr="00BF7862">
        <w:rPr>
          <w:rFonts w:cs="Times New Roman"/>
          <w:color w:val="000000" w:themeColor="text1"/>
          <w:spacing w:val="-6"/>
          <w:szCs w:val="28"/>
        </w:rPr>
        <w:t>.</w:t>
      </w:r>
      <w:r w:rsidR="00210652">
        <w:rPr>
          <w:rFonts w:cs="Times New Roman"/>
          <w:color w:val="000000" w:themeColor="text1"/>
          <w:spacing w:val="-6"/>
          <w:szCs w:val="28"/>
        </w:rPr>
        <w:t xml:space="preserve"> </w:t>
      </w:r>
    </w:p>
    <w:p w:rsidR="005159FD" w:rsidRPr="00BF7862" w:rsidRDefault="005159FD" w:rsidP="008B1969">
      <w:pPr>
        <w:shd w:val="clear" w:color="auto" w:fill="FFFFFF"/>
        <w:spacing w:after="0" w:line="360" w:lineRule="auto"/>
        <w:ind w:firstLine="851"/>
        <w:contextualSpacing/>
        <w:jc w:val="both"/>
        <w:rPr>
          <w:rFonts w:cs="Times New Roman"/>
          <w:color w:val="000000" w:themeColor="text1"/>
          <w:spacing w:val="-6"/>
          <w:szCs w:val="28"/>
        </w:rPr>
      </w:pPr>
    </w:p>
    <w:p w:rsidR="00D5403F" w:rsidRPr="00BF7862" w:rsidRDefault="00D5403F" w:rsidP="00450423">
      <w:pPr>
        <w:shd w:val="clear" w:color="auto" w:fill="FFFFFF"/>
        <w:spacing w:after="0" w:line="360" w:lineRule="auto"/>
        <w:ind w:firstLine="426"/>
        <w:contextualSpacing/>
        <w:jc w:val="center"/>
        <w:rPr>
          <w:rFonts w:cs="Times New Roman"/>
          <w:color w:val="000000" w:themeColor="text1"/>
          <w:spacing w:val="-6"/>
          <w:szCs w:val="28"/>
        </w:rPr>
      </w:pPr>
      <w:r w:rsidRPr="00BF7862">
        <w:rPr>
          <w:rFonts w:cs="Times New Roman"/>
          <w:noProof/>
          <w:color w:val="000000" w:themeColor="text1"/>
          <w:spacing w:val="-6"/>
          <w:szCs w:val="28"/>
          <w:lang w:eastAsia="ru-RU"/>
        </w:rPr>
        <w:lastRenderedPageBreak/>
        <w:drawing>
          <wp:inline distT="0" distB="0" distL="0" distR="0">
            <wp:extent cx="3886200" cy="1838325"/>
            <wp:effectExtent l="19050" t="0" r="1905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25621" w:rsidRPr="00BF7862" w:rsidRDefault="00725621" w:rsidP="008B1969">
      <w:pPr>
        <w:shd w:val="clear" w:color="auto" w:fill="FFFFFF"/>
        <w:spacing w:after="0" w:line="360" w:lineRule="auto"/>
        <w:ind w:firstLine="851"/>
        <w:contextualSpacing/>
        <w:jc w:val="both"/>
        <w:rPr>
          <w:rFonts w:cs="Times New Roman"/>
          <w:color w:val="000000" w:themeColor="text1"/>
          <w:spacing w:val="-6"/>
          <w:szCs w:val="28"/>
        </w:rPr>
      </w:pPr>
    </w:p>
    <w:p w:rsidR="00725621" w:rsidRPr="00BF7862" w:rsidRDefault="00725621"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Рис. </w:t>
      </w:r>
      <w:r w:rsidR="003B36F5" w:rsidRPr="00BF7862">
        <w:rPr>
          <w:rFonts w:cs="Times New Roman"/>
          <w:color w:val="000000" w:themeColor="text1"/>
          <w:spacing w:val="-6"/>
          <w:szCs w:val="28"/>
        </w:rPr>
        <w:t>1</w:t>
      </w:r>
      <w:r w:rsidR="00450423">
        <w:rPr>
          <w:rFonts w:cs="Times New Roman"/>
          <w:color w:val="000000" w:themeColor="text1"/>
          <w:spacing w:val="-6"/>
          <w:szCs w:val="28"/>
        </w:rPr>
        <w:t>8</w:t>
      </w:r>
      <w:r w:rsidRPr="00BF7862">
        <w:rPr>
          <w:rFonts w:cs="Times New Roman"/>
          <w:color w:val="000000" w:themeColor="text1"/>
          <w:spacing w:val="-6"/>
          <w:szCs w:val="28"/>
        </w:rPr>
        <w:t>. Себестоимость продукции до и после внедрения мероприятий</w:t>
      </w:r>
      <w:r w:rsidR="00D5403F" w:rsidRPr="00BF7862">
        <w:rPr>
          <w:rFonts w:cs="Times New Roman"/>
          <w:color w:val="000000" w:themeColor="text1"/>
          <w:spacing w:val="-6"/>
          <w:szCs w:val="28"/>
        </w:rPr>
        <w:t xml:space="preserve"> </w:t>
      </w:r>
      <w:r w:rsidR="0010333A">
        <w:rPr>
          <w:rFonts w:cs="Times New Roman"/>
          <w:color w:val="000000" w:themeColor="text1"/>
          <w:spacing w:val="-6"/>
          <w:szCs w:val="28"/>
        </w:rPr>
        <w:t>в</w:t>
      </w:r>
      <w:r w:rsidR="00D5403F" w:rsidRPr="00BF7862">
        <w:rPr>
          <w:rFonts w:cs="Times New Roman"/>
          <w:color w:val="000000" w:themeColor="text1"/>
          <w:spacing w:val="-6"/>
          <w:szCs w:val="28"/>
        </w:rPr>
        <w:t xml:space="preserve"> ОАО «КФ «Белогорье».</w:t>
      </w:r>
    </w:p>
    <w:p w:rsidR="00EB3D91" w:rsidRPr="00BF7862" w:rsidRDefault="00D5403F" w:rsidP="00424CCA">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Далее на рисунке </w:t>
      </w:r>
      <w:r w:rsidR="003B36F5" w:rsidRPr="00BF7862">
        <w:rPr>
          <w:rFonts w:cs="Times New Roman"/>
          <w:color w:val="000000" w:themeColor="text1"/>
          <w:spacing w:val="-6"/>
          <w:szCs w:val="28"/>
        </w:rPr>
        <w:t>1</w:t>
      </w:r>
      <w:r w:rsidR="00450423">
        <w:rPr>
          <w:rFonts w:cs="Times New Roman"/>
          <w:color w:val="000000" w:themeColor="text1"/>
          <w:spacing w:val="-6"/>
          <w:szCs w:val="28"/>
        </w:rPr>
        <w:t>9</w:t>
      </w:r>
      <w:r w:rsidRPr="00BF7862">
        <w:rPr>
          <w:rFonts w:cs="Times New Roman"/>
          <w:color w:val="000000" w:themeColor="text1"/>
          <w:spacing w:val="-6"/>
          <w:szCs w:val="28"/>
        </w:rPr>
        <w:t xml:space="preserve"> рассмотрим прибыль от реализации пр</w:t>
      </w:r>
      <w:r w:rsidR="00EB3D91" w:rsidRPr="00BF7862">
        <w:rPr>
          <w:rFonts w:cs="Times New Roman"/>
          <w:color w:val="000000" w:themeColor="text1"/>
          <w:spacing w:val="-6"/>
          <w:szCs w:val="28"/>
        </w:rPr>
        <w:t xml:space="preserve">одукции, которая показала значительный рост на </w:t>
      </w:r>
      <w:r w:rsidR="00EB3D91" w:rsidRPr="00450423">
        <w:rPr>
          <w:rFonts w:cs="Times New Roman"/>
          <w:color w:val="000000" w:themeColor="text1"/>
          <w:spacing w:val="-6"/>
          <w:szCs w:val="28"/>
        </w:rPr>
        <w:t>72449 тыс</w:t>
      </w:r>
      <w:r w:rsidR="00EB3D91" w:rsidRPr="00BF7862">
        <w:rPr>
          <w:rFonts w:cs="Times New Roman"/>
          <w:color w:val="000000" w:themeColor="text1"/>
          <w:spacing w:val="-6"/>
          <w:szCs w:val="28"/>
        </w:rPr>
        <w:t>.руб., что означает на 24%.</w:t>
      </w:r>
    </w:p>
    <w:p w:rsidR="00EB3D91" w:rsidRPr="00BF7862" w:rsidRDefault="00D5403F" w:rsidP="00450423">
      <w:pPr>
        <w:shd w:val="clear" w:color="auto" w:fill="FFFFFF"/>
        <w:spacing w:after="0" w:line="360" w:lineRule="auto"/>
        <w:ind w:firstLine="1701"/>
        <w:contextualSpacing/>
        <w:rPr>
          <w:rFonts w:cs="Times New Roman"/>
          <w:color w:val="000000" w:themeColor="text1"/>
          <w:spacing w:val="-6"/>
          <w:szCs w:val="28"/>
        </w:rPr>
      </w:pPr>
      <w:r w:rsidRPr="00BF7862">
        <w:rPr>
          <w:rFonts w:cs="Times New Roman"/>
          <w:noProof/>
          <w:color w:val="000000" w:themeColor="text1"/>
          <w:spacing w:val="-6"/>
          <w:szCs w:val="28"/>
          <w:lang w:eastAsia="ru-RU"/>
        </w:rPr>
        <w:drawing>
          <wp:inline distT="0" distB="0" distL="0" distR="0">
            <wp:extent cx="4038600" cy="1971675"/>
            <wp:effectExtent l="19050" t="0" r="19050" b="0"/>
            <wp:docPr id="2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50423" w:rsidRDefault="00725621" w:rsidP="00450423">
      <w:pPr>
        <w:shd w:val="clear" w:color="auto" w:fill="FFFFFF"/>
        <w:spacing w:after="0" w:line="360" w:lineRule="auto"/>
        <w:ind w:firstLine="851"/>
        <w:contextualSpacing/>
        <w:jc w:val="center"/>
        <w:rPr>
          <w:rFonts w:cs="Times New Roman"/>
          <w:color w:val="000000" w:themeColor="text1"/>
          <w:spacing w:val="-6"/>
          <w:szCs w:val="28"/>
        </w:rPr>
      </w:pPr>
      <w:r w:rsidRPr="00BF7862">
        <w:rPr>
          <w:rFonts w:cs="Times New Roman"/>
          <w:color w:val="000000" w:themeColor="text1"/>
          <w:spacing w:val="-6"/>
          <w:szCs w:val="28"/>
        </w:rPr>
        <w:t xml:space="preserve">Рис. </w:t>
      </w:r>
      <w:r w:rsidR="003B36F5" w:rsidRPr="00BF7862">
        <w:rPr>
          <w:rFonts w:cs="Times New Roman"/>
          <w:color w:val="000000" w:themeColor="text1"/>
          <w:spacing w:val="-6"/>
          <w:szCs w:val="28"/>
        </w:rPr>
        <w:t>1</w:t>
      </w:r>
      <w:r w:rsidR="00450423">
        <w:rPr>
          <w:rFonts w:cs="Times New Roman"/>
          <w:color w:val="000000" w:themeColor="text1"/>
          <w:spacing w:val="-6"/>
          <w:szCs w:val="28"/>
        </w:rPr>
        <w:t>9</w:t>
      </w:r>
      <w:r w:rsidRPr="00BF7862">
        <w:rPr>
          <w:rFonts w:cs="Times New Roman"/>
          <w:color w:val="000000" w:themeColor="text1"/>
          <w:spacing w:val="-6"/>
          <w:szCs w:val="28"/>
        </w:rPr>
        <w:t xml:space="preserve">. Прибыль от реализации продукции до и после внедрения </w:t>
      </w:r>
      <w:r w:rsidR="00450423">
        <w:rPr>
          <w:rFonts w:cs="Times New Roman"/>
          <w:color w:val="000000" w:themeColor="text1"/>
          <w:spacing w:val="-6"/>
          <w:szCs w:val="28"/>
        </w:rPr>
        <w:t xml:space="preserve"> </w:t>
      </w:r>
    </w:p>
    <w:p w:rsidR="00EB3D91" w:rsidRPr="00BF7862" w:rsidRDefault="00725621" w:rsidP="00450423">
      <w:pPr>
        <w:shd w:val="clear" w:color="auto" w:fill="FFFFFF"/>
        <w:spacing w:after="0" w:line="360" w:lineRule="auto"/>
        <w:ind w:firstLine="851"/>
        <w:contextualSpacing/>
        <w:jc w:val="center"/>
        <w:rPr>
          <w:rFonts w:cs="Times New Roman"/>
          <w:color w:val="000000" w:themeColor="text1"/>
          <w:spacing w:val="-6"/>
          <w:szCs w:val="28"/>
        </w:rPr>
      </w:pPr>
      <w:r w:rsidRPr="00BF7862">
        <w:rPr>
          <w:rFonts w:cs="Times New Roman"/>
          <w:color w:val="000000" w:themeColor="text1"/>
          <w:spacing w:val="-6"/>
          <w:szCs w:val="28"/>
        </w:rPr>
        <w:t>мероприятий</w:t>
      </w:r>
      <w:r w:rsidR="00EB3D91" w:rsidRPr="00BF7862">
        <w:rPr>
          <w:rFonts w:cs="Times New Roman"/>
          <w:color w:val="000000" w:themeColor="text1"/>
          <w:spacing w:val="-6"/>
          <w:szCs w:val="28"/>
        </w:rPr>
        <w:t xml:space="preserve"> </w:t>
      </w:r>
      <w:r w:rsidR="0010333A">
        <w:rPr>
          <w:rFonts w:cs="Times New Roman"/>
          <w:color w:val="000000" w:themeColor="text1"/>
          <w:spacing w:val="-6"/>
          <w:szCs w:val="28"/>
        </w:rPr>
        <w:t>в</w:t>
      </w:r>
      <w:r w:rsidR="00EB3D91" w:rsidRPr="00BF7862">
        <w:rPr>
          <w:rFonts w:cs="Times New Roman"/>
          <w:color w:val="000000" w:themeColor="text1"/>
          <w:spacing w:val="-6"/>
          <w:szCs w:val="28"/>
        </w:rPr>
        <w:t xml:space="preserve"> ОАО «КФ «Белогорье»</w:t>
      </w:r>
    </w:p>
    <w:p w:rsidR="00725621" w:rsidRPr="00BF7862" w:rsidRDefault="00725621"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Внедрение остальных </w:t>
      </w:r>
      <w:r w:rsidR="00641456">
        <w:rPr>
          <w:rFonts w:cs="Times New Roman"/>
          <w:color w:val="000000" w:themeColor="text1"/>
          <w:spacing w:val="-6"/>
          <w:szCs w:val="28"/>
        </w:rPr>
        <w:t>мотивационных</w:t>
      </w:r>
      <w:r w:rsidRPr="00BF7862">
        <w:rPr>
          <w:rFonts w:cs="Times New Roman"/>
          <w:color w:val="000000" w:themeColor="text1"/>
          <w:spacing w:val="-6"/>
          <w:szCs w:val="28"/>
        </w:rPr>
        <w:t xml:space="preserve"> решений привело к тому, что:</w:t>
      </w:r>
    </w:p>
    <w:p w:rsidR="00725621" w:rsidRPr="00BF7862" w:rsidRDefault="00641456" w:rsidP="00641456">
      <w:pPr>
        <w:shd w:val="clear" w:color="auto" w:fill="FFFFFF"/>
        <w:spacing w:after="0" w:line="360" w:lineRule="auto"/>
        <w:ind w:firstLine="851"/>
        <w:contextualSpacing/>
        <w:jc w:val="both"/>
        <w:rPr>
          <w:rFonts w:cs="Times New Roman"/>
          <w:color w:val="000000" w:themeColor="text1"/>
          <w:spacing w:val="-6"/>
          <w:szCs w:val="28"/>
        </w:rPr>
      </w:pPr>
      <w:r>
        <w:rPr>
          <w:rFonts w:cs="Times New Roman"/>
          <w:color w:val="000000" w:themeColor="text1"/>
          <w:spacing w:val="-6"/>
          <w:szCs w:val="28"/>
        </w:rPr>
        <w:t xml:space="preserve">- </w:t>
      </w:r>
      <w:r w:rsidR="00725621" w:rsidRPr="00BF7862">
        <w:rPr>
          <w:rFonts w:cs="Times New Roman"/>
          <w:color w:val="000000" w:themeColor="text1"/>
          <w:spacing w:val="-6"/>
          <w:szCs w:val="28"/>
        </w:rPr>
        <w:t>связь между дополнительными усилиями человека, достижением хороших показателей и вознаграждением стала ясной, понятной всем и обязательной;</w:t>
      </w:r>
    </w:p>
    <w:p w:rsidR="00725621" w:rsidRPr="00BF7862" w:rsidRDefault="00641456" w:rsidP="005159FD">
      <w:pPr>
        <w:pStyle w:val="af3"/>
        <w:spacing w:line="360" w:lineRule="auto"/>
        <w:ind w:firstLine="851"/>
        <w:contextualSpacing/>
        <w:jc w:val="both"/>
        <w:rPr>
          <w:rFonts w:ascii="Times New Roman" w:hAnsi="Times New Roman"/>
          <w:color w:val="000000" w:themeColor="text1"/>
          <w:spacing w:val="-6"/>
          <w:sz w:val="28"/>
          <w:szCs w:val="28"/>
        </w:rPr>
      </w:pPr>
      <w:r>
        <w:rPr>
          <w:rFonts w:ascii="Times New Roman" w:hAnsi="Times New Roman"/>
          <w:color w:val="000000" w:themeColor="text1"/>
          <w:spacing w:val="-6"/>
          <w:sz w:val="28"/>
          <w:szCs w:val="28"/>
        </w:rPr>
        <w:t xml:space="preserve">- </w:t>
      </w:r>
      <w:r w:rsidR="00725621" w:rsidRPr="00BF7862">
        <w:rPr>
          <w:rFonts w:ascii="Times New Roman" w:hAnsi="Times New Roman"/>
          <w:color w:val="000000" w:themeColor="text1"/>
          <w:spacing w:val="-6"/>
          <w:sz w:val="28"/>
          <w:szCs w:val="28"/>
        </w:rPr>
        <w:t xml:space="preserve">процесс </w:t>
      </w:r>
      <w:r>
        <w:rPr>
          <w:rFonts w:ascii="Times New Roman" w:hAnsi="Times New Roman"/>
          <w:color w:val="000000" w:themeColor="text1"/>
          <w:spacing w:val="-6"/>
          <w:sz w:val="28"/>
          <w:szCs w:val="28"/>
        </w:rPr>
        <w:t>премирования персонала стал гибким механизмом влияния на работнкика;</w:t>
      </w:r>
    </w:p>
    <w:p w:rsidR="00EB3D91" w:rsidRPr="00641456" w:rsidRDefault="005159FD" w:rsidP="00641456">
      <w:pPr>
        <w:shd w:val="clear" w:color="auto" w:fill="FFFFFF"/>
        <w:spacing w:after="0" w:line="360" w:lineRule="auto"/>
        <w:jc w:val="both"/>
        <w:rPr>
          <w:rFonts w:eastAsia="Times New Roman" w:cs="Times New Roman"/>
          <w:color w:val="000000"/>
          <w:spacing w:val="-6"/>
          <w:szCs w:val="28"/>
          <w:lang w:eastAsia="ru-RU"/>
        </w:rPr>
      </w:pPr>
      <w:r>
        <w:rPr>
          <w:rFonts w:eastAsia="Times New Roman" w:cs="Times New Roman"/>
          <w:color w:val="000000"/>
          <w:spacing w:val="-6"/>
          <w:szCs w:val="28"/>
          <w:lang w:eastAsia="ru-RU"/>
        </w:rPr>
        <w:lastRenderedPageBreak/>
        <w:t xml:space="preserve">              </w:t>
      </w:r>
      <w:r w:rsidR="00641456">
        <w:rPr>
          <w:rFonts w:eastAsia="Times New Roman" w:cs="Times New Roman"/>
          <w:color w:val="000000"/>
          <w:spacing w:val="-6"/>
          <w:szCs w:val="28"/>
          <w:lang w:eastAsia="ru-RU"/>
        </w:rPr>
        <w:t xml:space="preserve">- </w:t>
      </w:r>
      <w:r w:rsidR="00EB3D91" w:rsidRPr="00641456">
        <w:rPr>
          <w:rFonts w:eastAsia="Times New Roman" w:cs="Times New Roman"/>
          <w:color w:val="000000"/>
          <w:spacing w:val="-6"/>
          <w:szCs w:val="28"/>
          <w:lang w:eastAsia="ru-RU"/>
        </w:rPr>
        <w:t>празднование корпоративных праздников и празднование значимых событий сотрудник</w:t>
      </w:r>
      <w:r w:rsidR="004B2AA4" w:rsidRPr="00641456">
        <w:rPr>
          <w:rFonts w:eastAsia="Times New Roman" w:cs="Times New Roman"/>
          <w:color w:val="000000"/>
          <w:spacing w:val="-6"/>
          <w:szCs w:val="28"/>
          <w:lang w:eastAsia="ru-RU"/>
        </w:rPr>
        <w:t>ов</w:t>
      </w:r>
      <w:r w:rsidR="00EB3D91" w:rsidRPr="00641456">
        <w:rPr>
          <w:rFonts w:eastAsia="Times New Roman" w:cs="Times New Roman"/>
          <w:color w:val="000000"/>
          <w:spacing w:val="-6"/>
          <w:szCs w:val="28"/>
          <w:lang w:eastAsia="ru-RU"/>
        </w:rPr>
        <w:t xml:space="preserve"> сблизило коллектив;</w:t>
      </w:r>
    </w:p>
    <w:p w:rsidR="004B2AA4" w:rsidRDefault="005159FD" w:rsidP="005159FD">
      <w:pPr>
        <w:pStyle w:val="af3"/>
        <w:spacing w:line="360" w:lineRule="auto"/>
        <w:contextualSpacing/>
        <w:jc w:val="both"/>
        <w:rPr>
          <w:rFonts w:ascii="Times New Roman" w:hAnsi="Times New Roman"/>
          <w:color w:val="000000" w:themeColor="text1"/>
          <w:spacing w:val="-6"/>
          <w:sz w:val="28"/>
          <w:szCs w:val="28"/>
        </w:rPr>
      </w:pPr>
      <w:r>
        <w:rPr>
          <w:rFonts w:ascii="Times New Roman" w:hAnsi="Times New Roman"/>
          <w:color w:val="000000" w:themeColor="text1"/>
          <w:spacing w:val="-6"/>
          <w:sz w:val="28"/>
          <w:szCs w:val="28"/>
        </w:rPr>
        <w:t xml:space="preserve">           </w:t>
      </w:r>
      <w:r w:rsidR="00641456">
        <w:rPr>
          <w:rFonts w:ascii="Times New Roman" w:hAnsi="Times New Roman"/>
          <w:color w:val="000000" w:themeColor="text1"/>
          <w:spacing w:val="-6"/>
          <w:sz w:val="28"/>
          <w:szCs w:val="28"/>
        </w:rPr>
        <w:t xml:space="preserve">- </w:t>
      </w:r>
      <w:r w:rsidR="00725621" w:rsidRPr="00BF7862">
        <w:rPr>
          <w:rFonts w:ascii="Times New Roman" w:hAnsi="Times New Roman"/>
          <w:color w:val="000000" w:themeColor="text1"/>
          <w:spacing w:val="-6"/>
          <w:sz w:val="28"/>
          <w:szCs w:val="28"/>
        </w:rPr>
        <w:t>в компании веде</w:t>
      </w:r>
      <w:r w:rsidR="00641456">
        <w:rPr>
          <w:rFonts w:ascii="Times New Roman" w:hAnsi="Times New Roman"/>
          <w:color w:val="000000" w:themeColor="text1"/>
          <w:spacing w:val="-6"/>
          <w:sz w:val="28"/>
          <w:szCs w:val="28"/>
        </w:rPr>
        <w:t>тся активная общественная жизнь;</w:t>
      </w:r>
    </w:p>
    <w:p w:rsidR="00641456" w:rsidRDefault="005159FD" w:rsidP="005159FD">
      <w:pPr>
        <w:pStyle w:val="af3"/>
        <w:spacing w:line="360" w:lineRule="auto"/>
        <w:contextualSpacing/>
        <w:jc w:val="both"/>
        <w:rPr>
          <w:rFonts w:ascii="Times New Roman" w:hAnsi="Times New Roman"/>
          <w:color w:val="000000" w:themeColor="text1"/>
          <w:spacing w:val="-6"/>
          <w:sz w:val="28"/>
          <w:szCs w:val="28"/>
        </w:rPr>
      </w:pPr>
      <w:r>
        <w:rPr>
          <w:rFonts w:ascii="Times New Roman" w:hAnsi="Times New Roman"/>
          <w:color w:val="000000" w:themeColor="text1"/>
          <w:spacing w:val="-6"/>
          <w:sz w:val="28"/>
          <w:szCs w:val="28"/>
        </w:rPr>
        <w:t xml:space="preserve">           </w:t>
      </w:r>
      <w:r w:rsidR="00641456">
        <w:rPr>
          <w:rFonts w:ascii="Times New Roman" w:hAnsi="Times New Roman"/>
          <w:color w:val="000000" w:themeColor="text1"/>
          <w:spacing w:val="-6"/>
          <w:sz w:val="28"/>
          <w:szCs w:val="28"/>
        </w:rPr>
        <w:t>- коллектив на предприятии стал более сплочённым и дружным:</w:t>
      </w:r>
    </w:p>
    <w:p w:rsidR="00641456" w:rsidRDefault="005159FD" w:rsidP="005159FD">
      <w:pPr>
        <w:pStyle w:val="af3"/>
        <w:spacing w:line="360" w:lineRule="auto"/>
        <w:contextualSpacing/>
        <w:jc w:val="both"/>
        <w:rPr>
          <w:rFonts w:ascii="Times New Roman" w:hAnsi="Times New Roman"/>
          <w:color w:val="000000" w:themeColor="text1"/>
          <w:spacing w:val="-6"/>
          <w:sz w:val="28"/>
          <w:szCs w:val="28"/>
        </w:rPr>
      </w:pPr>
      <w:r>
        <w:rPr>
          <w:rFonts w:ascii="Times New Roman" w:hAnsi="Times New Roman"/>
          <w:color w:val="000000" w:themeColor="text1"/>
          <w:spacing w:val="-6"/>
          <w:sz w:val="28"/>
          <w:szCs w:val="28"/>
        </w:rPr>
        <w:t xml:space="preserve">           </w:t>
      </w:r>
      <w:r w:rsidR="00641456">
        <w:rPr>
          <w:rFonts w:ascii="Times New Roman" w:hAnsi="Times New Roman"/>
          <w:color w:val="000000" w:themeColor="text1"/>
          <w:spacing w:val="-6"/>
          <w:sz w:val="28"/>
          <w:szCs w:val="28"/>
        </w:rPr>
        <w:t>- снизилась текучесть персонала.</w:t>
      </w:r>
    </w:p>
    <w:p w:rsidR="00521E26" w:rsidRPr="00BF7862" w:rsidRDefault="00EB3D91" w:rsidP="00641456">
      <w:pPr>
        <w:spacing w:after="0" w:line="360" w:lineRule="auto"/>
        <w:ind w:firstLine="851"/>
        <w:contextualSpacing/>
        <w:jc w:val="both"/>
        <w:rPr>
          <w:color w:val="000000" w:themeColor="text1"/>
          <w:spacing w:val="-6"/>
        </w:rPr>
      </w:pPr>
      <w:r w:rsidRPr="00BF7862">
        <w:rPr>
          <w:color w:val="000000" w:themeColor="text1"/>
          <w:spacing w:val="-6"/>
          <w:szCs w:val="28"/>
        </w:rPr>
        <w:t xml:space="preserve">Таким образом, </w:t>
      </w:r>
      <w:r w:rsidR="00E26B54">
        <w:rPr>
          <w:color w:val="000000" w:themeColor="text1"/>
          <w:spacing w:val="-6"/>
          <w:szCs w:val="28"/>
        </w:rPr>
        <w:t xml:space="preserve">при развитии  </w:t>
      </w:r>
      <w:r w:rsidRPr="00BF7862">
        <w:rPr>
          <w:color w:val="000000" w:themeColor="text1"/>
          <w:spacing w:val="-6"/>
          <w:szCs w:val="28"/>
        </w:rPr>
        <w:t xml:space="preserve">мероприятий по повышению мотивации персонала для развития ОАО «КФ «Белогорье» рекомендовано </w:t>
      </w:r>
      <w:r w:rsidR="00521E26" w:rsidRPr="00BF7862">
        <w:rPr>
          <w:color w:val="000000" w:themeColor="text1"/>
          <w:spacing w:val="-6"/>
        </w:rPr>
        <w:t>повысить стимулирующую роль заработной платы на предприятии. Также предприятие должно иметь свой стратегический план своей деятельности. Руководство предприятия должно обеспечить персоналу комфортные условия, а также для улучшения командного духа – активную общественную жизнь. Празднование корпаротивного праздника, подарки/вознаграждения всем сотрудникам.</w:t>
      </w:r>
    </w:p>
    <w:p w:rsidR="004B2AA4" w:rsidRDefault="00641456" w:rsidP="00641456">
      <w:pPr>
        <w:spacing w:after="0" w:line="360" w:lineRule="auto"/>
        <w:ind w:firstLine="709"/>
        <w:contextualSpacing/>
        <w:jc w:val="both"/>
        <w:rPr>
          <w:rFonts w:cs="Times New Roman"/>
          <w:color w:val="000000" w:themeColor="text1"/>
          <w:spacing w:val="-6"/>
          <w:szCs w:val="28"/>
        </w:rPr>
      </w:pPr>
      <w:r>
        <w:rPr>
          <w:color w:val="000000" w:themeColor="text1"/>
          <w:spacing w:val="-6"/>
        </w:rPr>
        <w:t>У</w:t>
      </w:r>
      <w:r w:rsidR="004B2AA4" w:rsidRPr="00BF7862">
        <w:rPr>
          <w:color w:val="000000" w:themeColor="text1"/>
          <w:spacing w:val="-6"/>
        </w:rPr>
        <w:t xml:space="preserve">читывая прогноз объёма выручки от реализации продукции на 2017 г., </w:t>
      </w:r>
      <w:r w:rsidR="004B2AA4" w:rsidRPr="00BF7862">
        <w:rPr>
          <w:rFonts w:cs="Times New Roman"/>
          <w:color w:val="000000" w:themeColor="text1"/>
          <w:spacing w:val="-6"/>
          <w:szCs w:val="28"/>
        </w:rPr>
        <w:t xml:space="preserve">ожидаемый объём выручки составит </w:t>
      </w:r>
      <w:r w:rsidR="004B2AA4" w:rsidRPr="00450423">
        <w:rPr>
          <w:rFonts w:cs="Times New Roman"/>
          <w:color w:val="000000" w:themeColor="text1"/>
          <w:spacing w:val="-6"/>
          <w:szCs w:val="28"/>
        </w:rPr>
        <w:t>приблизительно 1991151 тыс.руб</w:t>
      </w:r>
      <w:r w:rsidR="004B2AA4" w:rsidRPr="00BF7862">
        <w:rPr>
          <w:rFonts w:cs="Times New Roman"/>
          <w:color w:val="000000" w:themeColor="text1"/>
          <w:spacing w:val="-6"/>
          <w:szCs w:val="28"/>
        </w:rPr>
        <w:t>.</w:t>
      </w:r>
      <w:r>
        <w:rPr>
          <w:color w:val="000000" w:themeColor="text1"/>
          <w:spacing w:val="-6"/>
        </w:rPr>
        <w:t xml:space="preserve"> </w:t>
      </w:r>
      <w:r w:rsidR="004B2AA4" w:rsidRPr="00BF7862">
        <w:rPr>
          <w:rFonts w:cs="Times New Roman"/>
          <w:color w:val="000000" w:themeColor="text1"/>
          <w:spacing w:val="-6"/>
          <w:szCs w:val="28"/>
        </w:rPr>
        <w:t>В результате внедрения данного мероприятия, при росте среднемесячной заработной платы на 1500 руб., фонд оплаты труда и, соответственно, себестоимость продукции увеличится на  22368 тыс. руб.</w:t>
      </w:r>
      <w:r>
        <w:rPr>
          <w:color w:val="000000" w:themeColor="text1"/>
          <w:spacing w:val="-6"/>
        </w:rPr>
        <w:t xml:space="preserve"> </w:t>
      </w:r>
      <w:r w:rsidR="004B2AA4" w:rsidRPr="00BF7862">
        <w:rPr>
          <w:rFonts w:cs="Times New Roman"/>
          <w:color w:val="000000" w:themeColor="text1"/>
          <w:spacing w:val="-6"/>
          <w:szCs w:val="28"/>
        </w:rPr>
        <w:t>Производительность труда выросла на 5 %,  при этом заметно улучшились не только количество, но и качество выполняемых работ, размер среднемесячной заработной платы вырос на 4 %.</w:t>
      </w:r>
      <w:r>
        <w:rPr>
          <w:color w:val="000000" w:themeColor="text1"/>
          <w:spacing w:val="-6"/>
        </w:rPr>
        <w:t xml:space="preserve"> </w:t>
      </w:r>
      <w:r w:rsidR="004B2AA4" w:rsidRPr="00BF7862">
        <w:rPr>
          <w:rFonts w:cs="Times New Roman"/>
          <w:color w:val="000000" w:themeColor="text1"/>
          <w:spacing w:val="-6"/>
          <w:szCs w:val="28"/>
        </w:rPr>
        <w:t>При росте себестоимости продукции на 1%, выручка от продаж выросла на 5 %, прибыль от реализации продукции выросла на 24%.</w:t>
      </w:r>
      <w:r w:rsidR="00E26B54">
        <w:rPr>
          <w:rFonts w:cs="Times New Roman"/>
          <w:color w:val="000000" w:themeColor="text1"/>
          <w:spacing w:val="-6"/>
          <w:szCs w:val="28"/>
        </w:rPr>
        <w:t xml:space="preserve"> </w:t>
      </w:r>
    </w:p>
    <w:p w:rsidR="00E26B54" w:rsidRPr="00BF7862" w:rsidRDefault="00E26B54" w:rsidP="00E26B54">
      <w:pPr>
        <w:pStyle w:val="af3"/>
        <w:spacing w:line="360" w:lineRule="auto"/>
        <w:ind w:firstLine="993"/>
        <w:contextualSpacing/>
        <w:jc w:val="both"/>
        <w:rPr>
          <w:rFonts w:ascii="Times New Roman" w:hAnsi="Times New Roman"/>
          <w:color w:val="000000" w:themeColor="text1"/>
          <w:spacing w:val="-6"/>
          <w:sz w:val="28"/>
          <w:szCs w:val="28"/>
        </w:rPr>
      </w:pPr>
      <w:r>
        <w:rPr>
          <w:rFonts w:ascii="Times New Roman" w:hAnsi="Times New Roman"/>
          <w:color w:val="000000" w:themeColor="text1"/>
          <w:spacing w:val="-6"/>
          <w:sz w:val="28"/>
          <w:szCs w:val="28"/>
        </w:rPr>
        <w:t>В результате внедрения предложенных выше мероприятий, сотрудники ОАО «КФ «Белогорье» в своей работе будут стремиться к улучшению ключевых  показателей для максимальной оценки проделанной работы, что приведет к повышению эффективности деятельности отдельных сотрудников и росту необходимых показателей деятельности организации в целом.</w:t>
      </w:r>
    </w:p>
    <w:p w:rsidR="00E26B54" w:rsidRDefault="00E26B54" w:rsidP="00641456">
      <w:pPr>
        <w:spacing w:after="0" w:line="360" w:lineRule="auto"/>
        <w:ind w:firstLine="709"/>
        <w:contextualSpacing/>
        <w:jc w:val="both"/>
        <w:rPr>
          <w:rFonts w:cs="Times New Roman"/>
          <w:color w:val="000000" w:themeColor="text1"/>
          <w:spacing w:val="-6"/>
          <w:szCs w:val="28"/>
        </w:rPr>
      </w:pPr>
    </w:p>
    <w:p w:rsidR="004B2AA4" w:rsidRPr="00BF7862" w:rsidRDefault="004B2AA4" w:rsidP="008B1969">
      <w:pPr>
        <w:spacing w:after="0" w:line="360" w:lineRule="auto"/>
        <w:ind w:firstLine="851"/>
        <w:contextualSpacing/>
        <w:jc w:val="both"/>
        <w:rPr>
          <w:spacing w:val="-6"/>
        </w:rPr>
      </w:pPr>
    </w:p>
    <w:p w:rsidR="008E2184" w:rsidRPr="00BF7862" w:rsidRDefault="008E2184" w:rsidP="008B1969">
      <w:pPr>
        <w:pStyle w:val="a5"/>
        <w:shd w:val="clear" w:color="auto" w:fill="FFFFFF"/>
        <w:rPr>
          <w:rFonts w:ascii="Arial" w:hAnsi="Arial" w:cs="Arial"/>
          <w:color w:val="000000" w:themeColor="text1"/>
          <w:spacing w:val="-6"/>
          <w:sz w:val="23"/>
          <w:szCs w:val="23"/>
        </w:rPr>
      </w:pPr>
    </w:p>
    <w:p w:rsidR="00EB3D91" w:rsidRPr="00BF7862" w:rsidRDefault="00EB3D91" w:rsidP="008B1969">
      <w:pPr>
        <w:pStyle w:val="a5"/>
        <w:shd w:val="clear" w:color="auto" w:fill="FFFFFF"/>
        <w:rPr>
          <w:rFonts w:ascii="Arial" w:hAnsi="Arial" w:cs="Arial"/>
          <w:color w:val="000000" w:themeColor="text1"/>
          <w:spacing w:val="-6"/>
          <w:sz w:val="23"/>
          <w:szCs w:val="23"/>
        </w:rPr>
      </w:pPr>
    </w:p>
    <w:p w:rsidR="00EB3D91" w:rsidRPr="00BF7862" w:rsidRDefault="00EB3D91" w:rsidP="008B1969">
      <w:pPr>
        <w:pStyle w:val="a5"/>
        <w:shd w:val="clear" w:color="auto" w:fill="FFFFFF"/>
        <w:rPr>
          <w:rFonts w:ascii="Arial" w:hAnsi="Arial" w:cs="Arial"/>
          <w:color w:val="000000" w:themeColor="text1"/>
          <w:spacing w:val="-6"/>
          <w:sz w:val="23"/>
          <w:szCs w:val="23"/>
        </w:rPr>
      </w:pPr>
    </w:p>
    <w:p w:rsidR="00EB3D91" w:rsidRPr="00BF7862" w:rsidRDefault="00EB3D91" w:rsidP="008B1969">
      <w:pPr>
        <w:pStyle w:val="a5"/>
        <w:shd w:val="clear" w:color="auto" w:fill="FFFFFF"/>
        <w:rPr>
          <w:rFonts w:ascii="Arial" w:hAnsi="Arial" w:cs="Arial"/>
          <w:color w:val="000000" w:themeColor="text1"/>
          <w:spacing w:val="-6"/>
          <w:sz w:val="23"/>
          <w:szCs w:val="23"/>
        </w:rPr>
      </w:pPr>
    </w:p>
    <w:p w:rsidR="00641456" w:rsidRPr="00BF7862" w:rsidRDefault="00641456" w:rsidP="008B1969">
      <w:pPr>
        <w:pStyle w:val="a5"/>
        <w:shd w:val="clear" w:color="auto" w:fill="FFFFFF"/>
        <w:rPr>
          <w:rFonts w:ascii="Arial" w:hAnsi="Arial" w:cs="Arial"/>
          <w:color w:val="000000" w:themeColor="text1"/>
          <w:spacing w:val="-6"/>
          <w:sz w:val="23"/>
          <w:szCs w:val="23"/>
        </w:rPr>
      </w:pPr>
    </w:p>
    <w:p w:rsidR="00EB3D91" w:rsidRPr="00BF7862" w:rsidRDefault="004B2AA4" w:rsidP="008B1969">
      <w:pPr>
        <w:pStyle w:val="a5"/>
        <w:shd w:val="clear" w:color="auto" w:fill="FFFFFF"/>
        <w:spacing w:before="0" w:beforeAutospacing="0" w:after="0" w:afterAutospacing="0" w:line="360" w:lineRule="auto"/>
        <w:contextualSpacing/>
        <w:rPr>
          <w:color w:val="000000" w:themeColor="text1"/>
          <w:spacing w:val="-6"/>
          <w:sz w:val="28"/>
          <w:szCs w:val="28"/>
        </w:rPr>
      </w:pPr>
      <w:r w:rsidRPr="00BF7862">
        <w:rPr>
          <w:color w:val="000000" w:themeColor="text1"/>
          <w:spacing w:val="-6"/>
          <w:sz w:val="28"/>
          <w:szCs w:val="28"/>
        </w:rPr>
        <w:t xml:space="preserve">                                                  </w:t>
      </w:r>
      <w:r w:rsidR="003B36F5" w:rsidRPr="00BF7862">
        <w:rPr>
          <w:color w:val="000000" w:themeColor="text1"/>
          <w:spacing w:val="-6"/>
          <w:sz w:val="28"/>
          <w:szCs w:val="28"/>
        </w:rPr>
        <w:t xml:space="preserve">  </w:t>
      </w:r>
      <w:r w:rsidR="00B0551A">
        <w:rPr>
          <w:color w:val="000000" w:themeColor="text1"/>
          <w:spacing w:val="-6"/>
          <w:sz w:val="28"/>
          <w:szCs w:val="28"/>
        </w:rPr>
        <w:t xml:space="preserve"> </w:t>
      </w:r>
      <w:r w:rsidR="00E26B54">
        <w:rPr>
          <w:color w:val="000000" w:themeColor="text1"/>
          <w:spacing w:val="-6"/>
          <w:sz w:val="28"/>
          <w:szCs w:val="28"/>
        </w:rPr>
        <w:t xml:space="preserve">  </w:t>
      </w:r>
      <w:r w:rsidR="00B0551A">
        <w:rPr>
          <w:color w:val="000000" w:themeColor="text1"/>
          <w:spacing w:val="-6"/>
          <w:sz w:val="28"/>
          <w:szCs w:val="28"/>
        </w:rPr>
        <w:t xml:space="preserve">    </w:t>
      </w:r>
      <w:r w:rsidRPr="00BF7862">
        <w:rPr>
          <w:color w:val="000000" w:themeColor="text1"/>
          <w:spacing w:val="-6"/>
          <w:sz w:val="28"/>
          <w:szCs w:val="28"/>
        </w:rPr>
        <w:t xml:space="preserve"> Заключение</w:t>
      </w:r>
    </w:p>
    <w:p w:rsidR="004B2AA4" w:rsidRPr="00BF7862" w:rsidRDefault="004B2AA4" w:rsidP="008B1969">
      <w:pPr>
        <w:pStyle w:val="a5"/>
        <w:shd w:val="clear" w:color="auto" w:fill="FFFFFF"/>
        <w:spacing w:before="0" w:beforeAutospacing="0" w:after="0" w:afterAutospacing="0" w:line="360" w:lineRule="auto"/>
        <w:contextualSpacing/>
        <w:rPr>
          <w:color w:val="000000" w:themeColor="text1"/>
          <w:spacing w:val="-6"/>
          <w:sz w:val="28"/>
          <w:szCs w:val="28"/>
        </w:rPr>
      </w:pPr>
    </w:p>
    <w:p w:rsidR="00EB3D91" w:rsidRPr="00BF7862" w:rsidRDefault="004B2AA4" w:rsidP="008B1969">
      <w:pPr>
        <w:pStyle w:val="a5"/>
        <w:shd w:val="clear" w:color="auto" w:fill="FFFFFF"/>
        <w:spacing w:before="0" w:beforeAutospacing="0" w:after="0" w:afterAutospacing="0" w:line="360" w:lineRule="auto"/>
        <w:ind w:firstLine="851"/>
        <w:contextualSpacing/>
        <w:jc w:val="both"/>
        <w:rPr>
          <w:noProof/>
          <w:color w:val="000000" w:themeColor="text1"/>
          <w:spacing w:val="-6"/>
          <w:sz w:val="28"/>
          <w:szCs w:val="28"/>
        </w:rPr>
      </w:pPr>
      <w:r w:rsidRPr="00BF7862">
        <w:rPr>
          <w:noProof/>
          <w:color w:val="000000" w:themeColor="text1"/>
          <w:spacing w:val="-6"/>
          <w:sz w:val="28"/>
          <w:szCs w:val="28"/>
        </w:rPr>
        <w:t xml:space="preserve">Мотивация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персонала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считается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основным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средством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обеспечения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рационального применения ресурсов  и  мобилизации  имеющегося  кадрового  потенциала.  Высокая  мотивация – одно  из  главных  критерий </w:t>
      </w:r>
      <w:r w:rsidR="007702EB" w:rsidRPr="00BF7862">
        <w:rPr>
          <w:noProof/>
          <w:color w:val="000000" w:themeColor="text1"/>
          <w:spacing w:val="-6"/>
          <w:sz w:val="28"/>
          <w:szCs w:val="28"/>
          <w:highlight w:val="white"/>
        </w:rPr>
        <w:fldChar w:fldCharType="begin"/>
      </w:r>
      <w:r w:rsidRPr="00BF7862">
        <w:rPr>
          <w:noProof/>
          <w:color w:val="000000" w:themeColor="text1"/>
          <w:spacing w:val="-6"/>
          <w:sz w:val="28"/>
          <w:szCs w:val="28"/>
          <w:highlight w:val="white"/>
        </w:rPr>
        <w:instrText xml:space="preserve">eq успеха </w:instrText>
      </w:r>
      <w:r w:rsidR="007702EB" w:rsidRPr="00BF7862">
        <w:rPr>
          <w:noProof/>
          <w:color w:val="000000" w:themeColor="text1"/>
          <w:spacing w:val="-6"/>
          <w:sz w:val="28"/>
          <w:szCs w:val="28"/>
          <w:highlight w:val="white"/>
        </w:rPr>
        <w:fldChar w:fldCharType="end"/>
      </w:r>
      <w:r w:rsidRPr="00BF7862">
        <w:rPr>
          <w:noProof/>
          <w:color w:val="000000" w:themeColor="text1"/>
          <w:spacing w:val="-6"/>
          <w:sz w:val="28"/>
          <w:szCs w:val="28"/>
        </w:rPr>
        <w:t xml:space="preserve">организации. </w:t>
      </w:r>
    </w:p>
    <w:p w:rsidR="004B2AA4" w:rsidRPr="00BF7862" w:rsidRDefault="007702EB" w:rsidP="008B1969">
      <w:pPr>
        <w:pStyle w:val="a5"/>
        <w:shd w:val="clear" w:color="auto" w:fill="FFFFFF"/>
        <w:spacing w:before="0" w:beforeAutospacing="0" w:after="0" w:afterAutospacing="0" w:line="360" w:lineRule="auto"/>
        <w:ind w:firstLine="851"/>
        <w:contextualSpacing/>
        <w:jc w:val="both"/>
        <w:rPr>
          <w:noProof/>
          <w:color w:val="000000"/>
          <w:spacing w:val="-6"/>
          <w:sz w:val="28"/>
          <w:szCs w:val="28"/>
        </w:rPr>
      </w:pPr>
      <w:r w:rsidRPr="00BF7862">
        <w:rPr>
          <w:noProof/>
          <w:color w:val="000000"/>
          <w:spacing w:val="-6"/>
          <w:sz w:val="28"/>
          <w:szCs w:val="28"/>
          <w:highlight w:val="white"/>
        </w:rPr>
        <w:fldChar w:fldCharType="begin"/>
      </w:r>
      <w:r w:rsidR="004B2AA4" w:rsidRPr="00BF7862">
        <w:rPr>
          <w:noProof/>
          <w:color w:val="000000"/>
          <w:spacing w:val="-6"/>
          <w:sz w:val="28"/>
          <w:szCs w:val="28"/>
          <w:highlight w:val="white"/>
        </w:rPr>
        <w:instrText xml:space="preserve">eq Мотивировать </w:instrText>
      </w:r>
      <w:r w:rsidRPr="00BF7862">
        <w:rPr>
          <w:noProof/>
          <w:color w:val="000000"/>
          <w:spacing w:val="-6"/>
          <w:sz w:val="28"/>
          <w:szCs w:val="28"/>
          <w:highlight w:val="white"/>
        </w:rPr>
        <w:fldChar w:fldCharType="end"/>
      </w:r>
      <w:r w:rsidR="004B2AA4" w:rsidRPr="00BF7862">
        <w:rPr>
          <w:noProof/>
          <w:color w:val="000000"/>
          <w:spacing w:val="-6"/>
          <w:sz w:val="28"/>
          <w:szCs w:val="28"/>
        </w:rPr>
        <w:t xml:space="preserve">персонал </w:t>
      </w:r>
      <w:r w:rsidRPr="00BF7862">
        <w:rPr>
          <w:noProof/>
          <w:color w:val="000000"/>
          <w:spacing w:val="-6"/>
          <w:sz w:val="28"/>
          <w:szCs w:val="28"/>
          <w:highlight w:val="white"/>
        </w:rPr>
        <w:fldChar w:fldCharType="begin"/>
      </w:r>
      <w:r w:rsidR="004B2AA4" w:rsidRPr="00BF7862">
        <w:rPr>
          <w:noProof/>
          <w:color w:val="000000"/>
          <w:spacing w:val="-6"/>
          <w:sz w:val="28"/>
          <w:szCs w:val="28"/>
          <w:highlight w:val="white"/>
        </w:rPr>
        <w:instrText xml:space="preserve">eq нужно </w:instrText>
      </w:r>
      <w:r w:rsidRPr="00BF7862">
        <w:rPr>
          <w:noProof/>
          <w:color w:val="000000"/>
          <w:spacing w:val="-6"/>
          <w:sz w:val="28"/>
          <w:szCs w:val="28"/>
          <w:highlight w:val="white"/>
        </w:rPr>
        <w:fldChar w:fldCharType="end"/>
      </w:r>
      <w:r w:rsidR="004B2AA4" w:rsidRPr="00BF7862">
        <w:rPr>
          <w:noProof/>
          <w:color w:val="000000"/>
          <w:spacing w:val="-6"/>
          <w:sz w:val="28"/>
          <w:szCs w:val="28"/>
        </w:rPr>
        <w:t xml:space="preserve">комплексно, используя </w:t>
      </w:r>
      <w:r w:rsidRPr="00BF7862">
        <w:rPr>
          <w:noProof/>
          <w:color w:val="000000"/>
          <w:spacing w:val="-6"/>
          <w:sz w:val="28"/>
          <w:szCs w:val="28"/>
          <w:highlight w:val="white"/>
        </w:rPr>
        <w:fldChar w:fldCharType="begin"/>
      </w:r>
      <w:r w:rsidR="004B2AA4" w:rsidRPr="00BF7862">
        <w:rPr>
          <w:noProof/>
          <w:color w:val="000000"/>
          <w:spacing w:val="-6"/>
          <w:sz w:val="28"/>
          <w:szCs w:val="28"/>
          <w:highlight w:val="white"/>
        </w:rPr>
        <w:instrText xml:space="preserve">eq различные </w:instrText>
      </w:r>
      <w:r w:rsidRPr="00BF7862">
        <w:rPr>
          <w:noProof/>
          <w:color w:val="000000"/>
          <w:spacing w:val="-6"/>
          <w:sz w:val="28"/>
          <w:szCs w:val="28"/>
          <w:highlight w:val="white"/>
        </w:rPr>
        <w:fldChar w:fldCharType="end"/>
      </w:r>
      <w:r w:rsidR="004B2AA4" w:rsidRPr="00BF7862">
        <w:rPr>
          <w:noProof/>
          <w:color w:val="000000"/>
          <w:spacing w:val="-6"/>
          <w:sz w:val="28"/>
          <w:szCs w:val="28"/>
        </w:rPr>
        <w:t xml:space="preserve">виды поощрений: деньги, льготы, признание, создание здорового </w:t>
      </w:r>
      <w:r w:rsidRPr="00BF7862">
        <w:rPr>
          <w:noProof/>
          <w:color w:val="000000"/>
          <w:spacing w:val="-6"/>
          <w:sz w:val="28"/>
          <w:szCs w:val="28"/>
          <w:highlight w:val="white"/>
        </w:rPr>
        <w:fldChar w:fldCharType="begin"/>
      </w:r>
      <w:r w:rsidR="004B2AA4" w:rsidRPr="00BF7862">
        <w:rPr>
          <w:noProof/>
          <w:color w:val="000000"/>
          <w:spacing w:val="-6"/>
          <w:sz w:val="28"/>
          <w:szCs w:val="28"/>
          <w:highlight w:val="white"/>
        </w:rPr>
        <w:instrText xml:space="preserve">eq социального </w:instrText>
      </w:r>
      <w:r w:rsidRPr="00BF7862">
        <w:rPr>
          <w:noProof/>
          <w:color w:val="000000"/>
          <w:spacing w:val="-6"/>
          <w:sz w:val="28"/>
          <w:szCs w:val="28"/>
          <w:highlight w:val="white"/>
        </w:rPr>
        <w:fldChar w:fldCharType="end"/>
      </w:r>
      <w:r w:rsidR="004B2AA4" w:rsidRPr="00BF7862">
        <w:rPr>
          <w:noProof/>
          <w:color w:val="000000"/>
          <w:spacing w:val="-6"/>
          <w:sz w:val="28"/>
          <w:szCs w:val="28"/>
        </w:rPr>
        <w:t xml:space="preserve">климата в коллективе, </w:t>
      </w:r>
      <w:r w:rsidRPr="00BF7862">
        <w:rPr>
          <w:noProof/>
          <w:color w:val="000000"/>
          <w:spacing w:val="-6"/>
          <w:sz w:val="28"/>
          <w:szCs w:val="28"/>
          <w:highlight w:val="white"/>
        </w:rPr>
        <w:fldChar w:fldCharType="begin"/>
      </w:r>
      <w:r w:rsidR="004B2AA4" w:rsidRPr="00BF7862">
        <w:rPr>
          <w:noProof/>
          <w:color w:val="000000"/>
          <w:spacing w:val="-6"/>
          <w:sz w:val="28"/>
          <w:szCs w:val="28"/>
          <w:highlight w:val="white"/>
        </w:rPr>
        <w:instrText xml:space="preserve">eq хороших </w:instrText>
      </w:r>
      <w:r w:rsidRPr="00BF7862">
        <w:rPr>
          <w:noProof/>
          <w:color w:val="000000"/>
          <w:spacing w:val="-6"/>
          <w:sz w:val="28"/>
          <w:szCs w:val="28"/>
          <w:highlight w:val="white"/>
        </w:rPr>
        <w:fldChar w:fldCharType="end"/>
      </w:r>
      <w:r w:rsidR="004B2AA4" w:rsidRPr="00BF7862">
        <w:rPr>
          <w:noProof/>
          <w:color w:val="000000"/>
          <w:spacing w:val="-6"/>
          <w:sz w:val="28"/>
          <w:szCs w:val="28"/>
        </w:rPr>
        <w:t>условий труда.</w:t>
      </w:r>
      <w:r w:rsidR="004B2AA4" w:rsidRPr="00BF7862">
        <w:rPr>
          <w:noProof/>
          <w:color w:val="000000"/>
          <w:spacing w:val="-6"/>
          <w:szCs w:val="28"/>
        </w:rPr>
        <w:t>.</w:t>
      </w:r>
    </w:p>
    <w:p w:rsidR="004B2AA4" w:rsidRPr="00BF7862" w:rsidRDefault="004B2AA4" w:rsidP="008B1969">
      <w:pPr>
        <w:spacing w:after="0" w:line="360" w:lineRule="auto"/>
        <w:ind w:firstLine="708"/>
        <w:contextualSpacing/>
        <w:jc w:val="both"/>
        <w:rPr>
          <w:noProof/>
          <w:color w:val="000000"/>
          <w:spacing w:val="-6"/>
          <w:szCs w:val="28"/>
        </w:rPr>
      </w:pPr>
      <w:r w:rsidRPr="00BF7862">
        <w:rPr>
          <w:noProof/>
          <w:color w:val="000000"/>
          <w:spacing w:val="-6"/>
          <w:szCs w:val="28"/>
        </w:rPr>
        <w:t xml:space="preserve">ОАО Кондитерская фабрика «Белогорье»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является </w:instrText>
      </w:r>
      <w:r w:rsidR="007702EB" w:rsidRPr="00BF7862">
        <w:rPr>
          <w:noProof/>
          <w:color w:val="000000"/>
          <w:spacing w:val="-6"/>
          <w:szCs w:val="28"/>
          <w:highlight w:val="white"/>
        </w:rPr>
        <w:fldChar w:fldCharType="end"/>
      </w:r>
      <w:r w:rsidRPr="00BF7862">
        <w:rPr>
          <w:noProof/>
          <w:color w:val="000000"/>
          <w:spacing w:val="-6"/>
          <w:szCs w:val="28"/>
        </w:rPr>
        <w:t xml:space="preserve">одним из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крупнейших </w:instrText>
      </w:r>
      <w:r w:rsidR="007702EB" w:rsidRPr="00BF7862">
        <w:rPr>
          <w:noProof/>
          <w:color w:val="000000"/>
          <w:spacing w:val="-6"/>
          <w:szCs w:val="28"/>
          <w:highlight w:val="white"/>
        </w:rPr>
        <w:fldChar w:fldCharType="end"/>
      </w:r>
      <w:r w:rsidRPr="00BF7862">
        <w:rPr>
          <w:noProof/>
          <w:color w:val="000000"/>
          <w:spacing w:val="-6"/>
          <w:szCs w:val="28"/>
        </w:rPr>
        <w:t xml:space="preserve">предприятий в пищевой индустрии (входит в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двадцатку </w:instrText>
      </w:r>
      <w:r w:rsidR="007702EB" w:rsidRPr="00BF7862">
        <w:rPr>
          <w:noProof/>
          <w:color w:val="000000"/>
          <w:spacing w:val="-6"/>
          <w:szCs w:val="28"/>
          <w:highlight w:val="white"/>
        </w:rPr>
        <w:fldChar w:fldCharType="end"/>
      </w:r>
      <w:r w:rsidRPr="00BF7862">
        <w:rPr>
          <w:noProof/>
          <w:color w:val="000000"/>
          <w:spacing w:val="-6"/>
          <w:szCs w:val="28"/>
        </w:rPr>
        <w:t xml:space="preserve">лидеров по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производству </w:instrText>
      </w:r>
      <w:r w:rsidR="007702EB" w:rsidRPr="00BF7862">
        <w:rPr>
          <w:noProof/>
          <w:color w:val="000000"/>
          <w:spacing w:val="-6"/>
          <w:szCs w:val="28"/>
          <w:highlight w:val="white"/>
        </w:rPr>
        <w:fldChar w:fldCharType="end"/>
      </w:r>
      <w:r w:rsidRPr="00BF7862">
        <w:rPr>
          <w:noProof/>
          <w:color w:val="000000"/>
          <w:spacing w:val="-6"/>
          <w:szCs w:val="28"/>
        </w:rPr>
        <w:t xml:space="preserve">печенья в России), специализирующимися на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выпуске </w:instrText>
      </w:r>
      <w:r w:rsidR="007702EB" w:rsidRPr="00BF7862">
        <w:rPr>
          <w:noProof/>
          <w:color w:val="000000"/>
          <w:spacing w:val="-6"/>
          <w:szCs w:val="28"/>
          <w:highlight w:val="white"/>
        </w:rPr>
        <w:fldChar w:fldCharType="end"/>
      </w:r>
      <w:r w:rsidRPr="00BF7862">
        <w:rPr>
          <w:noProof/>
          <w:color w:val="000000"/>
          <w:spacing w:val="-6"/>
          <w:szCs w:val="28"/>
        </w:rPr>
        <w:t xml:space="preserve">мучных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кондитерских </w:instrText>
      </w:r>
      <w:r w:rsidR="007702EB" w:rsidRPr="00BF7862">
        <w:rPr>
          <w:noProof/>
          <w:color w:val="000000"/>
          <w:spacing w:val="-6"/>
          <w:szCs w:val="28"/>
          <w:highlight w:val="white"/>
        </w:rPr>
        <w:fldChar w:fldCharType="end"/>
      </w:r>
      <w:r w:rsidRPr="00BF7862">
        <w:rPr>
          <w:noProof/>
          <w:color w:val="000000"/>
          <w:spacing w:val="-6"/>
          <w:szCs w:val="28"/>
        </w:rPr>
        <w:t xml:space="preserve">изделий в Белгородской области,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одним </w:instrText>
      </w:r>
      <w:r w:rsidR="007702EB" w:rsidRPr="00BF7862">
        <w:rPr>
          <w:noProof/>
          <w:color w:val="000000"/>
          <w:spacing w:val="-6"/>
          <w:szCs w:val="28"/>
          <w:highlight w:val="white"/>
        </w:rPr>
        <w:fldChar w:fldCharType="end"/>
      </w:r>
      <w:r w:rsidRPr="00BF7862">
        <w:rPr>
          <w:noProof/>
          <w:color w:val="000000"/>
          <w:spacing w:val="-6"/>
          <w:szCs w:val="28"/>
        </w:rPr>
        <w:t xml:space="preserve">из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ведущих </w:instrText>
      </w:r>
      <w:r w:rsidR="007702EB" w:rsidRPr="00BF7862">
        <w:rPr>
          <w:noProof/>
          <w:color w:val="000000"/>
          <w:spacing w:val="-6"/>
          <w:szCs w:val="28"/>
          <w:highlight w:val="white"/>
        </w:rPr>
        <w:fldChar w:fldCharType="end"/>
      </w:r>
      <w:r w:rsidRPr="00BF7862">
        <w:rPr>
          <w:noProof/>
          <w:color w:val="000000"/>
          <w:spacing w:val="-6"/>
          <w:szCs w:val="28"/>
        </w:rPr>
        <w:t xml:space="preserve">в </w:t>
      </w:r>
      <w:r w:rsidR="007702EB" w:rsidRPr="00BF7862">
        <w:rPr>
          <w:noProof/>
          <w:color w:val="000000"/>
          <w:spacing w:val="-6"/>
          <w:szCs w:val="28"/>
          <w:highlight w:val="white"/>
        </w:rPr>
        <w:fldChar w:fldCharType="begin"/>
      </w:r>
      <w:r w:rsidRPr="00BF7862">
        <w:rPr>
          <w:noProof/>
          <w:color w:val="000000"/>
          <w:spacing w:val="-6"/>
          <w:szCs w:val="28"/>
          <w:highlight w:val="white"/>
        </w:rPr>
        <w:instrText xml:space="preserve">eq Центральном </w:instrText>
      </w:r>
      <w:r w:rsidR="007702EB" w:rsidRPr="00BF7862">
        <w:rPr>
          <w:noProof/>
          <w:color w:val="000000"/>
          <w:spacing w:val="-6"/>
          <w:szCs w:val="28"/>
          <w:highlight w:val="white"/>
        </w:rPr>
        <w:fldChar w:fldCharType="end"/>
      </w:r>
      <w:r w:rsidRPr="00BF7862">
        <w:rPr>
          <w:noProof/>
          <w:color w:val="000000"/>
          <w:spacing w:val="-6"/>
          <w:szCs w:val="28"/>
        </w:rPr>
        <w:t>Черноземье.</w:t>
      </w:r>
    </w:p>
    <w:p w:rsidR="004B2AA4" w:rsidRPr="00BF7862" w:rsidRDefault="004B2AA4" w:rsidP="008B1969">
      <w:pPr>
        <w:spacing w:after="0" w:line="360" w:lineRule="auto"/>
        <w:ind w:firstLine="708"/>
        <w:contextualSpacing/>
        <w:jc w:val="both"/>
        <w:rPr>
          <w:noProof/>
          <w:color w:val="000000"/>
          <w:spacing w:val="-6"/>
          <w:szCs w:val="28"/>
        </w:rPr>
      </w:pPr>
      <w:r w:rsidRPr="00BF7862">
        <w:rPr>
          <w:noProof/>
          <w:color w:val="000000" w:themeColor="text1"/>
          <w:spacing w:val="-6"/>
          <w:szCs w:val="28"/>
        </w:rPr>
        <w:t xml:space="preserve">На ОАО «КФ «Белогорье» за 2014-2016 гг.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численность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возросла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58 чел.,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связано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 ростом объема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производства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и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реализации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продукции (печенье,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сухари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и другие хлебобулочные изделия).</w:t>
      </w:r>
      <w:r w:rsidRPr="00BF7862">
        <w:rPr>
          <w:rFonts w:eastAsia="Times New Roman"/>
          <w:noProof/>
          <w:color w:val="000000" w:themeColor="text1"/>
          <w:spacing w:val="-6"/>
          <w:szCs w:val="28"/>
          <w:lang w:eastAsia="ru-RU"/>
        </w:rPr>
        <w:t xml:space="preserve"> </w:t>
      </w:r>
      <w:r w:rsidRPr="00BF7862">
        <w:rPr>
          <w:noProof/>
          <w:color w:val="000000" w:themeColor="text1"/>
          <w:spacing w:val="-6"/>
          <w:szCs w:val="28"/>
        </w:rPr>
        <w:t xml:space="preserve">Так количество руководителей ОАО «КФ «Белогорье» за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период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2014-2016 гг.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осталось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неизменным и составило 41 человек,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специалистов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увеличилось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на 4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г. и на 3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количество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служащих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увеличилось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lastRenderedPageBreak/>
        <w:t xml:space="preserve">на 2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2015 и еще 2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человека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в 2016 годах.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Рабочие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также увеличились: на 22 и 25 человек в 2015 году и 2016 году соответственно.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Важнейшим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показателем управления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персоналом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является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текучесть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кадров. Чем выше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данный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показатель, тем ниже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стабильность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персонала организации. Из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анализа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можно видеть, что текучесть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кадров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данной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организаци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 xml:space="preserve">увеличилась с 0,91оборота (2014 год) до 2,04 оборотов (2016 год), что </w:t>
      </w:r>
      <w:r w:rsidR="007702EB" w:rsidRPr="00BF7862">
        <w:rPr>
          <w:noProof/>
          <w:color w:val="000000" w:themeColor="text1"/>
          <w:spacing w:val="-6"/>
          <w:szCs w:val="28"/>
          <w:highlight w:val="white"/>
        </w:rPr>
        <w:fldChar w:fldCharType="begin"/>
      </w:r>
      <w:r w:rsidRPr="00BF7862">
        <w:rPr>
          <w:noProof/>
          <w:color w:val="000000" w:themeColor="text1"/>
          <w:spacing w:val="-6"/>
          <w:szCs w:val="28"/>
          <w:highlight w:val="white"/>
        </w:rPr>
        <w:instrText xml:space="preserve">eq является </w:instrText>
      </w:r>
      <w:r w:rsidR="007702EB" w:rsidRPr="00BF7862">
        <w:rPr>
          <w:noProof/>
          <w:color w:val="000000" w:themeColor="text1"/>
          <w:spacing w:val="-6"/>
          <w:szCs w:val="28"/>
          <w:highlight w:val="white"/>
        </w:rPr>
        <w:fldChar w:fldCharType="end"/>
      </w:r>
      <w:r w:rsidRPr="00BF7862">
        <w:rPr>
          <w:noProof/>
          <w:color w:val="000000" w:themeColor="text1"/>
          <w:spacing w:val="-6"/>
          <w:szCs w:val="28"/>
        </w:rPr>
        <w:t>отрицательной тенденцией.</w:t>
      </w:r>
    </w:p>
    <w:p w:rsidR="004B2AA4" w:rsidRPr="00BF7862" w:rsidRDefault="004B2AA4" w:rsidP="008B1969">
      <w:pPr>
        <w:pStyle w:val="a5"/>
        <w:shd w:val="clear" w:color="auto" w:fill="FFFFFF"/>
        <w:spacing w:before="0" w:beforeAutospacing="0" w:after="0" w:afterAutospacing="0" w:line="360" w:lineRule="auto"/>
        <w:ind w:firstLine="851"/>
        <w:contextualSpacing/>
        <w:jc w:val="both"/>
        <w:rPr>
          <w:rFonts w:ascii="Arial" w:hAnsi="Arial" w:cs="Arial"/>
          <w:color w:val="000000" w:themeColor="text1"/>
          <w:spacing w:val="-6"/>
          <w:sz w:val="28"/>
          <w:szCs w:val="28"/>
        </w:rPr>
      </w:pPr>
      <w:r w:rsidRPr="00BF7862">
        <w:rPr>
          <w:noProof/>
          <w:color w:val="000000"/>
          <w:spacing w:val="-6"/>
          <w:sz w:val="28"/>
          <w:szCs w:val="28"/>
          <w:shd w:val="clear" w:color="auto" w:fill="FFFFFF"/>
        </w:rPr>
        <w:t xml:space="preserve">На основании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проведенного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анализа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мотивационных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установок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сотрудников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и кадровой политики в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компании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можно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выделить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два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основных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направления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совершенствования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и развития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мотивационной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деятельности в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рассматриваемой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 xml:space="preserve">компании: пересмотр системы </w:t>
      </w:r>
      <w:r w:rsidR="007702EB" w:rsidRPr="00BF7862">
        <w:rPr>
          <w:noProof/>
          <w:color w:val="000000"/>
          <w:spacing w:val="-6"/>
          <w:sz w:val="28"/>
          <w:szCs w:val="28"/>
          <w:highlight w:val="white"/>
          <w:shd w:val="clear" w:color="auto" w:fill="FFFFFF"/>
        </w:rPr>
        <w:fldChar w:fldCharType="begin"/>
      </w:r>
      <w:r w:rsidRPr="00BF7862">
        <w:rPr>
          <w:noProof/>
          <w:color w:val="000000"/>
          <w:spacing w:val="-6"/>
          <w:sz w:val="28"/>
          <w:szCs w:val="28"/>
          <w:highlight w:val="white"/>
          <w:shd w:val="clear" w:color="auto" w:fill="FFFFFF"/>
        </w:rPr>
        <w:instrText xml:space="preserve">eq материального </w:instrText>
      </w:r>
      <w:r w:rsidR="007702EB" w:rsidRPr="00BF7862">
        <w:rPr>
          <w:noProof/>
          <w:color w:val="000000"/>
          <w:spacing w:val="-6"/>
          <w:sz w:val="28"/>
          <w:szCs w:val="28"/>
          <w:highlight w:val="white"/>
          <w:shd w:val="clear" w:color="auto" w:fill="FFFFFF"/>
        </w:rPr>
        <w:fldChar w:fldCharType="end"/>
      </w:r>
      <w:r w:rsidRPr="00BF7862">
        <w:rPr>
          <w:noProof/>
          <w:color w:val="000000"/>
          <w:spacing w:val="-6"/>
          <w:sz w:val="28"/>
          <w:szCs w:val="28"/>
          <w:shd w:val="clear" w:color="auto" w:fill="FFFFFF"/>
        </w:rPr>
        <w:t>и нематериального стимулирования.</w:t>
      </w:r>
    </w:p>
    <w:p w:rsidR="004B2AA4" w:rsidRPr="00BF7862" w:rsidRDefault="004B2AA4" w:rsidP="008B1969">
      <w:pPr>
        <w:shd w:val="clear" w:color="auto" w:fill="FFFFFF"/>
        <w:spacing w:after="0" w:line="360" w:lineRule="auto"/>
        <w:ind w:firstLine="851"/>
        <w:contextualSpacing/>
        <w:jc w:val="both"/>
        <w:rPr>
          <w:rFonts w:eastAsia="Times New Roman" w:cs="Times New Roman"/>
          <w:color w:val="000000"/>
          <w:spacing w:val="-6"/>
          <w:szCs w:val="28"/>
          <w:lang w:eastAsia="ru-RU"/>
        </w:rPr>
      </w:pPr>
      <w:r w:rsidRPr="00BF7862">
        <w:rPr>
          <w:rFonts w:eastAsia="Times New Roman" w:cs="Times New Roman"/>
          <w:color w:val="000000"/>
          <w:spacing w:val="-6"/>
          <w:szCs w:val="28"/>
          <w:lang w:eastAsia="ru-RU"/>
        </w:rPr>
        <w:t>Система мотивации персонала должна быть комплексной, включать как материальное, так и нематериальное вознаграждение. Не все мотивационные факторы связаны только с материальной составляющей. После определенного уровня заработная плата перестает быть мотивирующим фактором и в дело вступают другие обстоятельства: интересные задачи, самоконтроль, признание коллег, самореализация и т.д. Все эти факторы должны учитываться при создании системы мотивации персонала.</w:t>
      </w:r>
    </w:p>
    <w:p w:rsidR="004B2AA4" w:rsidRPr="00BF7862" w:rsidRDefault="004B2AA4" w:rsidP="008B1969">
      <w:pPr>
        <w:spacing w:after="0" w:line="360" w:lineRule="auto"/>
        <w:ind w:firstLine="851"/>
        <w:contextualSpacing/>
        <w:jc w:val="both"/>
        <w:rPr>
          <w:color w:val="000000" w:themeColor="text1"/>
          <w:spacing w:val="-6"/>
          <w:szCs w:val="28"/>
        </w:rPr>
      </w:pPr>
      <w:r w:rsidRPr="00BF7862">
        <w:rPr>
          <w:color w:val="000000" w:themeColor="text1"/>
          <w:spacing w:val="-6"/>
          <w:szCs w:val="28"/>
        </w:rPr>
        <w:t>В качестве мероприятий по повышению мотивации персонала для развития ОАО «КФ «Белогорье» рекомендовано повысить стимулирующую роль заработной платы на предприятии. Также предприятие должно иметь свой стратегический план своей деятельности. Руководство предприятия должно обеспечить персоналу комфортные условия, а также для улучшения командного духа – активную общественную жизнь. Празднование корпаротивного праздника, подарки/вознаграждения всем сотрудникам.</w:t>
      </w:r>
    </w:p>
    <w:p w:rsidR="004B2AA4" w:rsidRPr="00BF7862" w:rsidRDefault="004B2AA4" w:rsidP="008B1969">
      <w:pPr>
        <w:spacing w:after="0" w:line="360" w:lineRule="auto"/>
        <w:ind w:firstLine="709"/>
        <w:contextualSpacing/>
        <w:jc w:val="both"/>
        <w:rPr>
          <w:color w:val="000000" w:themeColor="text1"/>
          <w:spacing w:val="-6"/>
          <w:szCs w:val="28"/>
        </w:rPr>
      </w:pPr>
      <w:r w:rsidRPr="00BF7862">
        <w:rPr>
          <w:color w:val="000000" w:themeColor="text1"/>
          <w:spacing w:val="-6"/>
          <w:szCs w:val="28"/>
        </w:rPr>
        <w:lastRenderedPageBreak/>
        <w:t xml:space="preserve">учитывая прогноз объёма выручки от реализации продукции на 2017 г., </w:t>
      </w:r>
      <w:r w:rsidRPr="00BF7862">
        <w:rPr>
          <w:rFonts w:cs="Times New Roman"/>
          <w:color w:val="000000" w:themeColor="text1"/>
          <w:spacing w:val="-6"/>
          <w:szCs w:val="28"/>
        </w:rPr>
        <w:t>ожидаемый объём выручки составит приблизительно 1991151 тыс.руб.</w:t>
      </w:r>
    </w:p>
    <w:p w:rsidR="004B2AA4" w:rsidRPr="00BF7862" w:rsidRDefault="004B2AA4" w:rsidP="008B1969">
      <w:pPr>
        <w:shd w:val="clear" w:color="auto" w:fill="FFFFFF"/>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В результате внедрения данного мероприятия, при росте среднемесячной заработной платы на 1500 руб., фонд оплаты труда и, соответственно, себестоимость продукции увеличится на  22368 тыс. руб.</w:t>
      </w:r>
    </w:p>
    <w:p w:rsidR="004B2AA4" w:rsidRPr="00BF7862" w:rsidRDefault="004B2AA4" w:rsidP="008B1969">
      <w:pPr>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Производительность труда выросла на 5 %,  при этом заметно улучшились не только количество, но и качество выполняемых работ, размер среднемесячной заработной платы вырос на 4 %.</w:t>
      </w:r>
    </w:p>
    <w:p w:rsidR="004B2AA4" w:rsidRPr="00BF7862" w:rsidRDefault="004B2AA4" w:rsidP="008B1969">
      <w:pPr>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При росте себестоимости продукции на 1%, выручка от продаж выросла на 5 %, прибыль от реализации продукции выросла на 24%.</w:t>
      </w:r>
    </w:p>
    <w:p w:rsidR="003B36F5" w:rsidRPr="00BF7862" w:rsidRDefault="003B36F5" w:rsidP="008B1969">
      <w:pPr>
        <w:spacing w:after="0" w:line="360" w:lineRule="auto"/>
        <w:contextualSpacing/>
        <w:jc w:val="both"/>
        <w:rPr>
          <w:rFonts w:eastAsia="Times New Roman" w:cs="Times New Roman"/>
          <w:b/>
          <w:color w:val="000000" w:themeColor="text1"/>
          <w:spacing w:val="-6"/>
          <w:szCs w:val="28"/>
          <w:shd w:val="clear" w:color="auto" w:fill="FFFFFF" w:themeFill="background1"/>
          <w:lang w:eastAsia="ru-RU"/>
        </w:rPr>
      </w:pPr>
    </w:p>
    <w:p w:rsidR="00B0547F" w:rsidRPr="00BF7862" w:rsidRDefault="005D4FA2" w:rsidP="008B1969">
      <w:pPr>
        <w:spacing w:after="0" w:line="360" w:lineRule="auto"/>
        <w:contextualSpacing/>
        <w:jc w:val="both"/>
        <w:rPr>
          <w:rFonts w:eastAsia="Times New Roman" w:cs="Times New Roman"/>
          <w:b/>
          <w:color w:val="000000" w:themeColor="text1"/>
          <w:spacing w:val="-6"/>
          <w:szCs w:val="28"/>
          <w:shd w:val="clear" w:color="auto" w:fill="FFFFFF" w:themeFill="background1"/>
          <w:lang w:eastAsia="ru-RU"/>
        </w:rPr>
      </w:pPr>
      <w:r w:rsidRPr="00BF7862">
        <w:rPr>
          <w:rFonts w:eastAsia="Times New Roman" w:cs="Times New Roman"/>
          <w:b/>
          <w:color w:val="000000" w:themeColor="text1"/>
          <w:spacing w:val="-6"/>
          <w:szCs w:val="28"/>
          <w:shd w:val="clear" w:color="auto" w:fill="FFFFFF" w:themeFill="background1"/>
          <w:lang w:eastAsia="ru-RU"/>
        </w:rPr>
        <w:t xml:space="preserve">                                  </w:t>
      </w:r>
      <w:r w:rsidR="00B0547F" w:rsidRPr="00BF7862">
        <w:rPr>
          <w:rFonts w:eastAsia="Times New Roman" w:cs="Times New Roman"/>
          <w:b/>
          <w:color w:val="000000" w:themeColor="text1"/>
          <w:spacing w:val="-6"/>
          <w:szCs w:val="28"/>
          <w:shd w:val="clear" w:color="auto" w:fill="FFFFFF" w:themeFill="background1"/>
          <w:lang w:eastAsia="ru-RU"/>
        </w:rPr>
        <w:t>Список использованных источников</w:t>
      </w:r>
    </w:p>
    <w:p w:rsidR="00B0547F" w:rsidRPr="00BF7862" w:rsidRDefault="00B0547F" w:rsidP="008B1969">
      <w:pPr>
        <w:spacing w:after="0" w:line="360" w:lineRule="auto"/>
        <w:contextualSpacing/>
        <w:jc w:val="both"/>
        <w:rPr>
          <w:rFonts w:eastAsia="Times New Roman" w:cs="Times New Roman"/>
          <w:b/>
          <w:color w:val="000000" w:themeColor="text1"/>
          <w:spacing w:val="-6"/>
          <w:szCs w:val="28"/>
          <w:shd w:val="clear" w:color="auto" w:fill="FFFFFF" w:themeFill="background1"/>
          <w:lang w:eastAsia="ru-RU"/>
        </w:rPr>
      </w:pPr>
    </w:p>
    <w:p w:rsidR="00873457" w:rsidRPr="00BF7862" w:rsidRDefault="00283B93" w:rsidP="008B1969">
      <w:pPr>
        <w:spacing w:after="0" w:line="360" w:lineRule="auto"/>
        <w:ind w:firstLine="851"/>
        <w:contextualSpacing/>
        <w:jc w:val="both"/>
        <w:rPr>
          <w:color w:val="000000" w:themeColor="text1"/>
          <w:spacing w:val="-6"/>
          <w:szCs w:val="28"/>
        </w:rPr>
      </w:pPr>
      <w:r>
        <w:rPr>
          <w:color w:val="000000" w:themeColor="text1"/>
          <w:spacing w:val="-6"/>
          <w:szCs w:val="28"/>
          <w:shd w:val="clear" w:color="auto" w:fill="FFFFFF"/>
        </w:rPr>
        <w:t>1. Андреева И.В.</w:t>
      </w:r>
      <w:r w:rsidR="00873457" w:rsidRPr="00BF7862">
        <w:rPr>
          <w:color w:val="000000" w:themeColor="text1"/>
          <w:spacing w:val="-6"/>
          <w:szCs w:val="28"/>
          <w:shd w:val="clear" w:color="auto" w:fill="FFFFFF"/>
        </w:rPr>
        <w:t xml:space="preserve"> Управление персоналом. — СП</w:t>
      </w:r>
      <w:r w:rsidR="00E26B54">
        <w:rPr>
          <w:color w:val="000000" w:themeColor="text1"/>
          <w:spacing w:val="-6"/>
          <w:szCs w:val="28"/>
          <w:shd w:val="clear" w:color="auto" w:fill="FFFFFF"/>
        </w:rPr>
        <w:t>б.: Издательский Дом «Нева», 201</w:t>
      </w:r>
      <w:r w:rsidR="00873457" w:rsidRPr="00BF7862">
        <w:rPr>
          <w:color w:val="000000" w:themeColor="text1"/>
          <w:spacing w:val="-6"/>
          <w:szCs w:val="28"/>
          <w:shd w:val="clear" w:color="auto" w:fill="FFFFFF"/>
        </w:rPr>
        <w:t>3. — 224 с.</w:t>
      </w:r>
    </w:p>
    <w:p w:rsidR="00B0547F" w:rsidRPr="00BF7862" w:rsidRDefault="00B0547F" w:rsidP="008B1969">
      <w:pPr>
        <w:spacing w:after="0" w:line="360" w:lineRule="auto"/>
        <w:ind w:firstLine="851"/>
        <w:contextualSpacing/>
        <w:jc w:val="both"/>
        <w:rPr>
          <w:rFonts w:cs="Times New Roman"/>
          <w:color w:val="000000" w:themeColor="text1"/>
          <w:spacing w:val="-6"/>
          <w:szCs w:val="28"/>
        </w:rPr>
      </w:pPr>
      <w:r w:rsidRPr="00BF7862">
        <w:rPr>
          <w:rFonts w:eastAsia="Calibri" w:cs="Times New Roman"/>
          <w:color w:val="000000" w:themeColor="text1"/>
          <w:spacing w:val="-6"/>
          <w:szCs w:val="28"/>
        </w:rPr>
        <w:t xml:space="preserve">2.  </w:t>
      </w:r>
      <w:r w:rsidRPr="00BF7862">
        <w:rPr>
          <w:rFonts w:cs="Times New Roman"/>
          <w:color w:val="000000" w:themeColor="text1"/>
          <w:spacing w:val="-6"/>
          <w:szCs w:val="28"/>
        </w:rPr>
        <w:t xml:space="preserve">Бандурин А.В. Стратегический менеджмент и кадровый потенциал организации – 2012. </w:t>
      </w:r>
    </w:p>
    <w:p w:rsidR="00B0547F" w:rsidRPr="00BF7862" w:rsidRDefault="00B0547F" w:rsidP="008B1969">
      <w:pPr>
        <w:spacing w:after="0" w:line="360" w:lineRule="auto"/>
        <w:ind w:firstLine="851"/>
        <w:contextualSpacing/>
        <w:jc w:val="both"/>
        <w:rPr>
          <w:rFonts w:cs="Times New Roman"/>
          <w:color w:val="000000" w:themeColor="text1"/>
          <w:spacing w:val="-6"/>
          <w:szCs w:val="28"/>
        </w:rPr>
      </w:pPr>
      <w:r w:rsidRPr="00BF7862">
        <w:rPr>
          <w:rFonts w:cs="Times New Roman"/>
          <w:color w:val="000000" w:themeColor="text1"/>
          <w:spacing w:val="-6"/>
          <w:szCs w:val="28"/>
        </w:rPr>
        <w:t xml:space="preserve"> 3.  Бандурин А.В. // Менеджмент в России и за рубежом – 2013. </w:t>
      </w:r>
    </w:p>
    <w:p w:rsidR="00B0547F" w:rsidRPr="00BF7862" w:rsidRDefault="00B0547F" w:rsidP="008B1969">
      <w:pPr>
        <w:spacing w:after="0" w:line="360" w:lineRule="auto"/>
        <w:ind w:firstLine="851"/>
        <w:contextualSpacing/>
        <w:jc w:val="both"/>
        <w:rPr>
          <w:rFonts w:cs="Times New Roman"/>
          <w:color w:val="000000" w:themeColor="text1"/>
          <w:spacing w:val="-6"/>
          <w:szCs w:val="28"/>
        </w:rPr>
      </w:pPr>
      <w:r w:rsidRPr="00BF7862">
        <w:rPr>
          <w:rFonts w:eastAsia="Calibri" w:cs="Times New Roman"/>
          <w:color w:val="000000" w:themeColor="text1"/>
          <w:spacing w:val="-6"/>
          <w:szCs w:val="28"/>
        </w:rPr>
        <w:t xml:space="preserve"> 4. Висторобская Е.Н. Организация труда персонала: Учебное пособие. - Белгород: Издательство БУПК, 2010 - 220 с.</w:t>
      </w:r>
    </w:p>
    <w:p w:rsidR="00B0547F" w:rsidRPr="00283B93" w:rsidRDefault="00B0547F" w:rsidP="008B1969">
      <w:pPr>
        <w:pStyle w:val="a5"/>
        <w:spacing w:before="0" w:beforeAutospacing="0" w:after="0" w:afterAutospacing="0" w:line="360" w:lineRule="auto"/>
        <w:ind w:firstLine="851"/>
        <w:contextualSpacing/>
        <w:jc w:val="both"/>
        <w:rPr>
          <w:rFonts w:eastAsia="Calibri"/>
          <w:color w:val="000000" w:themeColor="text1"/>
          <w:spacing w:val="-6"/>
          <w:sz w:val="28"/>
          <w:szCs w:val="28"/>
          <w:shd w:val="clear" w:color="auto" w:fill="FFFFFF" w:themeFill="background1"/>
        </w:rPr>
      </w:pPr>
      <w:r w:rsidRPr="00BF7862">
        <w:rPr>
          <w:rFonts w:eastAsia="Calibri"/>
          <w:color w:val="000000" w:themeColor="text1"/>
          <w:spacing w:val="-6"/>
          <w:sz w:val="28"/>
          <w:szCs w:val="28"/>
        </w:rPr>
        <w:t xml:space="preserve"> 5. </w:t>
      </w:r>
      <w:r w:rsidRPr="00283B93">
        <w:rPr>
          <w:color w:val="000000" w:themeColor="text1"/>
          <w:spacing w:val="-6"/>
          <w:sz w:val="28"/>
          <w:szCs w:val="28"/>
          <w:shd w:val="clear" w:color="auto" w:fill="FFFFFF" w:themeFill="background1"/>
        </w:rPr>
        <w:t>Верхоглазенко В. Система мотивации персонала //</w:t>
      </w:r>
      <w:r w:rsidR="00283B93">
        <w:rPr>
          <w:color w:val="000000" w:themeColor="text1"/>
          <w:spacing w:val="-6"/>
          <w:sz w:val="28"/>
          <w:szCs w:val="28"/>
          <w:shd w:val="clear" w:color="auto" w:fill="FFFFFF" w:themeFill="background1"/>
        </w:rPr>
        <w:t xml:space="preserve"> Консультант директора. – 2012.</w:t>
      </w:r>
    </w:p>
    <w:p w:rsidR="00B0547F" w:rsidRPr="00283B93" w:rsidRDefault="00B0547F" w:rsidP="008B1969">
      <w:pPr>
        <w:pStyle w:val="a5"/>
        <w:spacing w:before="0" w:beforeAutospacing="0" w:after="0" w:afterAutospacing="0" w:line="360" w:lineRule="auto"/>
        <w:ind w:firstLine="851"/>
        <w:contextualSpacing/>
        <w:jc w:val="both"/>
        <w:rPr>
          <w:color w:val="000000" w:themeColor="text1"/>
          <w:spacing w:val="-6"/>
          <w:sz w:val="28"/>
          <w:szCs w:val="28"/>
          <w:shd w:val="clear" w:color="auto" w:fill="FFFFFF" w:themeFill="background1"/>
        </w:rPr>
      </w:pPr>
      <w:r w:rsidRPr="00283B93">
        <w:rPr>
          <w:color w:val="000000" w:themeColor="text1"/>
          <w:spacing w:val="-6"/>
          <w:sz w:val="28"/>
          <w:szCs w:val="28"/>
          <w:shd w:val="clear" w:color="auto" w:fill="FFFFFF" w:themeFill="background1"/>
        </w:rPr>
        <w:t xml:space="preserve"> 6. Вилюнас В.К., Психологические механизмы мотивации человека / : МГУ, 2011.</w:t>
      </w:r>
    </w:p>
    <w:p w:rsidR="00B0547F" w:rsidRPr="00BF7862" w:rsidRDefault="00283B93" w:rsidP="008B1969">
      <w:pPr>
        <w:pStyle w:val="a5"/>
        <w:spacing w:before="0" w:beforeAutospacing="0" w:after="0" w:afterAutospacing="0" w:line="360" w:lineRule="auto"/>
        <w:ind w:firstLine="284"/>
        <w:contextualSpacing/>
        <w:jc w:val="both"/>
        <w:rPr>
          <w:color w:val="000000" w:themeColor="text1"/>
          <w:spacing w:val="-6"/>
          <w:sz w:val="28"/>
          <w:szCs w:val="28"/>
        </w:rPr>
      </w:pPr>
      <w:r>
        <w:rPr>
          <w:color w:val="000000" w:themeColor="text1"/>
          <w:spacing w:val="-6"/>
          <w:sz w:val="28"/>
          <w:szCs w:val="28"/>
          <w:shd w:val="clear" w:color="auto" w:fill="FFFFFF" w:themeFill="background1"/>
        </w:rPr>
        <w:t xml:space="preserve">         7.  Веснин В.Р. </w:t>
      </w:r>
      <w:r w:rsidR="00B0547F" w:rsidRPr="00283B93">
        <w:rPr>
          <w:color w:val="000000" w:themeColor="text1"/>
          <w:spacing w:val="-6"/>
          <w:sz w:val="28"/>
          <w:szCs w:val="28"/>
          <w:shd w:val="clear" w:color="auto" w:fill="FFFFFF" w:themeFill="background1"/>
        </w:rPr>
        <w:t>Менеджмент: учеб. третье изд.,</w:t>
      </w:r>
      <w:r w:rsidR="00B0547F" w:rsidRPr="00283B93">
        <w:rPr>
          <w:rStyle w:val="apple-converted-space"/>
          <w:color w:val="000000" w:themeColor="text1"/>
          <w:spacing w:val="-6"/>
          <w:sz w:val="28"/>
          <w:szCs w:val="28"/>
          <w:shd w:val="clear" w:color="auto" w:fill="FFFFFF" w:themeFill="background1"/>
        </w:rPr>
        <w:t> </w:t>
      </w:r>
      <w:r w:rsidR="00B0547F" w:rsidRPr="00283B93">
        <w:rPr>
          <w:color w:val="000000" w:themeColor="text1"/>
          <w:spacing w:val="-6"/>
          <w:sz w:val="28"/>
          <w:szCs w:val="28"/>
          <w:shd w:val="clear" w:color="auto" w:fill="FFFFFF" w:themeFill="background1"/>
        </w:rPr>
        <w:t>перераб. и доп. / В.Р. Веснин. - М.: ТК Велби, Проспект, 2012</w:t>
      </w:r>
      <w:r w:rsidR="00B0547F" w:rsidRPr="00BF7862">
        <w:rPr>
          <w:color w:val="000000" w:themeColor="text1"/>
          <w:spacing w:val="-6"/>
          <w:sz w:val="28"/>
          <w:szCs w:val="28"/>
        </w:rPr>
        <w:t>.</w:t>
      </w:r>
    </w:p>
    <w:p w:rsidR="00B0547F" w:rsidRPr="00BF7862" w:rsidRDefault="00283B93" w:rsidP="008B1969">
      <w:pPr>
        <w:pStyle w:val="a5"/>
        <w:spacing w:before="0" w:beforeAutospacing="0" w:after="0" w:afterAutospacing="0" w:line="360" w:lineRule="auto"/>
        <w:ind w:firstLine="851"/>
        <w:contextualSpacing/>
        <w:jc w:val="both"/>
        <w:rPr>
          <w:color w:val="000000" w:themeColor="text1"/>
          <w:spacing w:val="-6"/>
          <w:sz w:val="28"/>
          <w:szCs w:val="28"/>
        </w:rPr>
      </w:pPr>
      <w:r>
        <w:rPr>
          <w:color w:val="000000" w:themeColor="text1"/>
          <w:spacing w:val="-6"/>
          <w:sz w:val="28"/>
          <w:szCs w:val="28"/>
        </w:rPr>
        <w:lastRenderedPageBreak/>
        <w:t xml:space="preserve"> 8.  Виханский О.С. </w:t>
      </w:r>
      <w:r w:rsidR="00B0547F" w:rsidRPr="00BF7862">
        <w:rPr>
          <w:color w:val="000000" w:themeColor="text1"/>
          <w:spacing w:val="-6"/>
          <w:sz w:val="28"/>
          <w:szCs w:val="28"/>
        </w:rPr>
        <w:t>Менеджмент: учеб. четвертое изд., перераб. и доп. / О.С. Виханский, А.И. Наумов. - М.: Экономисть, 2015.</w:t>
      </w:r>
    </w:p>
    <w:p w:rsidR="00B0547F" w:rsidRPr="00BF7862" w:rsidRDefault="00B271B7" w:rsidP="008B1969">
      <w:pPr>
        <w:spacing w:after="0" w:line="360" w:lineRule="auto"/>
        <w:ind w:firstLine="284"/>
        <w:contextualSpacing/>
        <w:jc w:val="both"/>
        <w:rPr>
          <w:rFonts w:eastAsia="Calibri" w:cs="Times New Roman"/>
          <w:color w:val="000000" w:themeColor="text1"/>
          <w:spacing w:val="-6"/>
          <w:szCs w:val="28"/>
        </w:rPr>
      </w:pPr>
      <w:r w:rsidRPr="00BF7862">
        <w:rPr>
          <w:rStyle w:val="apple-converted-space"/>
          <w:rFonts w:cs="Times New Roman"/>
          <w:color w:val="000000" w:themeColor="text1"/>
          <w:spacing w:val="-6"/>
          <w:szCs w:val="28"/>
        </w:rPr>
        <w:t xml:space="preserve">       </w:t>
      </w:r>
      <w:r w:rsidR="00B0547F" w:rsidRPr="00BF7862">
        <w:rPr>
          <w:rStyle w:val="apple-converted-space"/>
          <w:rFonts w:cs="Times New Roman"/>
          <w:color w:val="000000" w:themeColor="text1"/>
          <w:spacing w:val="-6"/>
          <w:szCs w:val="28"/>
        </w:rPr>
        <w:t xml:space="preserve"> 9. </w:t>
      </w:r>
      <w:r w:rsidR="00283B93">
        <w:rPr>
          <w:rFonts w:cs="Times New Roman"/>
          <w:color w:val="000000" w:themeColor="text1"/>
          <w:spacing w:val="-6"/>
          <w:szCs w:val="28"/>
        </w:rPr>
        <w:t xml:space="preserve">Гусева Е.П. </w:t>
      </w:r>
      <w:r w:rsidR="00B0547F" w:rsidRPr="00BF7862">
        <w:rPr>
          <w:rFonts w:cs="Times New Roman"/>
          <w:color w:val="000000" w:themeColor="text1"/>
          <w:spacing w:val="-6"/>
          <w:szCs w:val="28"/>
        </w:rPr>
        <w:t xml:space="preserve"> Менеджмент: Учебно-методический комплекс/ Е.П. Гусева; М.: Изд. центр ЕАОИ, 2010.</w:t>
      </w:r>
    </w:p>
    <w:p w:rsidR="00B0547F" w:rsidRPr="00BF7862" w:rsidRDefault="00B0547F" w:rsidP="008B1969">
      <w:pPr>
        <w:spacing w:after="0" w:line="360" w:lineRule="auto"/>
        <w:ind w:firstLine="284"/>
        <w:contextualSpacing/>
        <w:jc w:val="both"/>
        <w:rPr>
          <w:rFonts w:eastAsia="Calibri" w:cs="Times New Roman"/>
          <w:color w:val="000000" w:themeColor="text1"/>
          <w:spacing w:val="-6"/>
          <w:szCs w:val="28"/>
        </w:rPr>
      </w:pPr>
      <w:r w:rsidRPr="00BF7862">
        <w:rPr>
          <w:rFonts w:eastAsia="Calibri" w:cs="Times New Roman"/>
          <w:color w:val="000000" w:themeColor="text1"/>
          <w:spacing w:val="-6"/>
          <w:szCs w:val="28"/>
        </w:rPr>
        <w:t xml:space="preserve">       10. Гребеник Л.Г. Формирование кадровой политики организации: консептуальные основы и приоритеты развития: Монография. – Белгород: БУКЭП, 2011. - 174 с.</w:t>
      </w:r>
    </w:p>
    <w:p w:rsidR="00E50A9B" w:rsidRPr="00BF7862" w:rsidRDefault="00B271B7" w:rsidP="008B1969">
      <w:pPr>
        <w:spacing w:after="0" w:line="360" w:lineRule="auto"/>
        <w:ind w:firstLine="284"/>
        <w:contextualSpacing/>
        <w:jc w:val="both"/>
        <w:rPr>
          <w:rFonts w:cs="Times New Roman"/>
          <w:color w:val="000000"/>
          <w:spacing w:val="-6"/>
          <w:szCs w:val="28"/>
          <w:shd w:val="clear" w:color="auto" w:fill="FFFCF2"/>
        </w:rPr>
      </w:pPr>
      <w:r w:rsidRPr="00BF7862">
        <w:rPr>
          <w:rFonts w:eastAsia="Times New Roman" w:cs="Times New Roman"/>
          <w:color w:val="000000" w:themeColor="text1"/>
          <w:spacing w:val="-6"/>
          <w:szCs w:val="28"/>
          <w:lang w:eastAsia="ru-RU"/>
        </w:rPr>
        <w:t xml:space="preserve">    </w:t>
      </w:r>
      <w:r w:rsidR="00B0547F" w:rsidRPr="00BF7862">
        <w:rPr>
          <w:rFonts w:eastAsia="Times New Roman" w:cs="Times New Roman"/>
          <w:color w:val="000000" w:themeColor="text1"/>
          <w:spacing w:val="-6"/>
          <w:szCs w:val="28"/>
          <w:lang w:eastAsia="ru-RU"/>
        </w:rPr>
        <w:t xml:space="preserve">  </w:t>
      </w:r>
      <w:r w:rsidR="00E50A9B" w:rsidRPr="00BF7862">
        <w:rPr>
          <w:rStyle w:val="apple-converted-space"/>
          <w:rFonts w:cs="Times New Roman"/>
          <w:color w:val="000000"/>
          <w:spacing w:val="-6"/>
          <w:szCs w:val="28"/>
          <w:shd w:val="clear" w:color="auto" w:fill="FFFCF2"/>
        </w:rPr>
        <w:t> </w:t>
      </w:r>
      <w:r w:rsidR="00E50A9B" w:rsidRPr="00BF7862">
        <w:rPr>
          <w:rStyle w:val="apple-converted-space"/>
          <w:rFonts w:cs="Times New Roman"/>
          <w:color w:val="000000"/>
          <w:spacing w:val="-6"/>
          <w:szCs w:val="28"/>
        </w:rPr>
        <w:t xml:space="preserve">11. </w:t>
      </w:r>
      <w:r w:rsidR="00283B93">
        <w:rPr>
          <w:rFonts w:cs="Times New Roman"/>
          <w:color w:val="000000"/>
          <w:spacing w:val="-6"/>
          <w:szCs w:val="28"/>
        </w:rPr>
        <w:t>Дряхлов Н. Г.</w:t>
      </w:r>
      <w:r w:rsidR="00E50A9B" w:rsidRPr="00BF7862">
        <w:rPr>
          <w:rFonts w:cs="Times New Roman"/>
          <w:color w:val="000000"/>
          <w:spacing w:val="-6"/>
          <w:szCs w:val="28"/>
        </w:rPr>
        <w:t xml:space="preserve"> Куприянов Е.</w:t>
      </w:r>
      <w:r w:rsidR="00283B93">
        <w:rPr>
          <w:rFonts w:cs="Times New Roman"/>
          <w:color w:val="000000"/>
          <w:spacing w:val="-6"/>
          <w:szCs w:val="28"/>
        </w:rPr>
        <w:t xml:space="preserve"> Н.</w:t>
      </w:r>
      <w:r w:rsidR="00E50A9B" w:rsidRPr="00BF7862">
        <w:rPr>
          <w:rFonts w:cs="Times New Roman"/>
          <w:color w:val="000000"/>
          <w:spacing w:val="-6"/>
          <w:szCs w:val="28"/>
        </w:rPr>
        <w:t xml:space="preserve"> Системы мотивации персонала в Западной Европе и США // Проблемы теории и практики управления. – 2014. – 83–88</w:t>
      </w:r>
      <w:r w:rsidR="00E50A9B" w:rsidRPr="00BF7862">
        <w:rPr>
          <w:rFonts w:cs="Times New Roman"/>
          <w:color w:val="000000"/>
          <w:spacing w:val="-6"/>
          <w:szCs w:val="28"/>
          <w:shd w:val="clear" w:color="auto" w:fill="FFFCF2"/>
        </w:rPr>
        <w:t xml:space="preserve"> </w:t>
      </w:r>
      <w:r w:rsidR="00E50A9B" w:rsidRPr="00BF7862">
        <w:rPr>
          <w:rFonts w:cs="Times New Roman"/>
          <w:color w:val="000000"/>
          <w:spacing w:val="-6"/>
          <w:szCs w:val="28"/>
        </w:rPr>
        <w:t>с.</w:t>
      </w:r>
    </w:p>
    <w:p w:rsidR="00B0547F" w:rsidRPr="00BF7862" w:rsidRDefault="00B0547F" w:rsidP="008B1969">
      <w:pPr>
        <w:spacing w:after="0" w:line="360" w:lineRule="auto"/>
        <w:ind w:firstLine="284"/>
        <w:contextualSpacing/>
        <w:jc w:val="both"/>
        <w:rPr>
          <w:rFonts w:ascii="Calibri" w:eastAsia="Times New Roman" w:hAnsi="Calibri" w:cs="Calibri"/>
          <w:color w:val="000000"/>
          <w:spacing w:val="-6"/>
          <w:sz w:val="22"/>
          <w:szCs w:val="22"/>
          <w:lang w:eastAsia="ru-RU"/>
        </w:rPr>
      </w:pPr>
      <w:r w:rsidRPr="00BF7862">
        <w:rPr>
          <w:rFonts w:eastAsia="Times New Roman" w:cs="Times New Roman"/>
          <w:color w:val="000000" w:themeColor="text1"/>
          <w:spacing w:val="-6"/>
          <w:szCs w:val="28"/>
          <w:lang w:eastAsia="ru-RU"/>
        </w:rPr>
        <w:t xml:space="preserve">        </w:t>
      </w:r>
      <w:r w:rsidR="00B271B7" w:rsidRPr="00BF7862">
        <w:rPr>
          <w:rFonts w:eastAsia="Times New Roman" w:cs="Times New Roman"/>
          <w:color w:val="000000" w:themeColor="text1"/>
          <w:spacing w:val="-6"/>
          <w:szCs w:val="28"/>
          <w:lang w:eastAsia="ru-RU"/>
        </w:rPr>
        <w:t xml:space="preserve">  </w:t>
      </w:r>
      <w:r w:rsidRPr="00BF7862">
        <w:rPr>
          <w:rFonts w:eastAsia="Times New Roman" w:cs="Times New Roman"/>
          <w:color w:val="000000" w:themeColor="text1"/>
          <w:spacing w:val="-6"/>
          <w:szCs w:val="28"/>
          <w:lang w:eastAsia="ru-RU"/>
        </w:rPr>
        <w:t xml:space="preserve">12. </w:t>
      </w:r>
      <w:r w:rsidR="00283B93">
        <w:rPr>
          <w:rFonts w:eastAsia="Times New Roman" w:cs="Times New Roman"/>
          <w:color w:val="000000"/>
          <w:spacing w:val="-6"/>
          <w:szCs w:val="28"/>
          <w:lang w:eastAsia="ru-RU"/>
        </w:rPr>
        <w:t xml:space="preserve">Зайцев  </w:t>
      </w:r>
      <w:r w:rsidR="00B271B7" w:rsidRPr="00BF7862">
        <w:rPr>
          <w:rFonts w:eastAsia="Times New Roman" w:cs="Times New Roman"/>
          <w:color w:val="000000"/>
          <w:spacing w:val="-6"/>
          <w:szCs w:val="28"/>
          <w:lang w:eastAsia="ru-RU"/>
        </w:rPr>
        <w:t>Г. Г. Управление персоналом: учебное пособие / Г. Г. Зайцев – СПб. : Северо-Запад,</w:t>
      </w:r>
      <w:r w:rsidR="00B271B7" w:rsidRPr="00BF7862">
        <w:rPr>
          <w:rFonts w:ascii="Calibri" w:eastAsia="Times New Roman" w:hAnsi="Calibri" w:cs="Calibri"/>
          <w:color w:val="000000"/>
          <w:spacing w:val="-6"/>
          <w:sz w:val="22"/>
          <w:szCs w:val="22"/>
          <w:lang w:eastAsia="ru-RU"/>
        </w:rPr>
        <w:t xml:space="preserve"> </w:t>
      </w:r>
      <w:r w:rsidR="00B271B7" w:rsidRPr="00BF7862">
        <w:rPr>
          <w:rFonts w:eastAsia="Times New Roman" w:cs="Times New Roman"/>
          <w:color w:val="000000"/>
          <w:spacing w:val="-6"/>
          <w:szCs w:val="28"/>
          <w:lang w:eastAsia="ru-RU"/>
        </w:rPr>
        <w:t xml:space="preserve">2012. – 115с. </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13. </w:t>
      </w:r>
      <w:r w:rsidR="00283B93">
        <w:rPr>
          <w:rFonts w:cs="Times New Roman"/>
          <w:color w:val="000000" w:themeColor="text1"/>
          <w:spacing w:val="-6"/>
          <w:szCs w:val="28"/>
          <w:shd w:val="clear" w:color="auto" w:fill="FFFFFF"/>
        </w:rPr>
        <w:t xml:space="preserve">Кибанов </w:t>
      </w:r>
      <w:r w:rsidR="00B271B7" w:rsidRPr="00BF7862">
        <w:rPr>
          <w:rFonts w:cs="Times New Roman"/>
          <w:color w:val="000000" w:themeColor="text1"/>
          <w:spacing w:val="-6"/>
          <w:szCs w:val="28"/>
          <w:shd w:val="clear" w:color="auto" w:fill="FFFFFF"/>
        </w:rPr>
        <w:t xml:space="preserve">А.Я. Мотивация и стимулирование </w:t>
      </w:r>
      <w:r w:rsidR="0058056C" w:rsidRPr="00BF7862">
        <w:rPr>
          <w:rFonts w:cs="Times New Roman"/>
          <w:color w:val="000000" w:themeColor="text1"/>
          <w:spacing w:val="-6"/>
          <w:szCs w:val="28"/>
          <w:shd w:val="clear" w:color="auto" w:fill="FFFFFF"/>
        </w:rPr>
        <w:t>трудовой деятельности. Учебник:</w:t>
      </w:r>
      <w:r w:rsidR="00B271B7" w:rsidRPr="00BF7862">
        <w:rPr>
          <w:rFonts w:cs="Times New Roman"/>
          <w:color w:val="000000" w:themeColor="text1"/>
          <w:spacing w:val="-6"/>
          <w:szCs w:val="28"/>
          <w:shd w:val="clear" w:color="auto" w:fill="FFFFFF"/>
        </w:rPr>
        <w:t xml:space="preserve"> – М.: ИНФРА-М, 2010. – 21 с.</w:t>
      </w:r>
      <w:r w:rsidR="00B271B7" w:rsidRPr="00BF7862">
        <w:rPr>
          <w:rStyle w:val="apple-converted-space"/>
          <w:rFonts w:cs="Times New Roman"/>
          <w:color w:val="000000" w:themeColor="text1"/>
          <w:spacing w:val="-6"/>
          <w:szCs w:val="28"/>
          <w:shd w:val="clear" w:color="auto" w:fill="FFFFFF"/>
        </w:rPr>
        <w:t> </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14. Лановенко Е.А. Работа с кадровым резервом // Журнал «Справочник кадровика». - 2013. - № 9. С. 21-23.</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15.  </w:t>
      </w:r>
      <w:r w:rsidR="00283B93">
        <w:rPr>
          <w:rFonts w:cs="Times New Roman"/>
          <w:color w:val="000000" w:themeColor="text1"/>
          <w:spacing w:val="-6"/>
          <w:szCs w:val="28"/>
        </w:rPr>
        <w:t xml:space="preserve">Леонтьев А.Н. </w:t>
      </w:r>
      <w:r w:rsidRPr="00BF7862">
        <w:rPr>
          <w:rFonts w:cs="Times New Roman"/>
          <w:color w:val="000000" w:themeColor="text1"/>
          <w:spacing w:val="-6"/>
          <w:szCs w:val="28"/>
        </w:rPr>
        <w:t>Деятельность. С</w:t>
      </w:r>
      <w:r w:rsidR="00283B93">
        <w:rPr>
          <w:rFonts w:cs="Times New Roman"/>
          <w:color w:val="000000" w:themeColor="text1"/>
          <w:spacing w:val="-6"/>
          <w:szCs w:val="28"/>
        </w:rPr>
        <w:t>ознание. Личность.: третье изд.</w:t>
      </w:r>
      <w:r w:rsidRPr="00BF7862">
        <w:rPr>
          <w:rFonts w:cs="Times New Roman"/>
          <w:color w:val="000000" w:themeColor="text1"/>
          <w:spacing w:val="-6"/>
          <w:szCs w:val="28"/>
        </w:rPr>
        <w:t xml:space="preserve"> доп. и перераб. / А.Н. Леонтьев. - М.: Инфра-М., 2011.</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16. Макарова И.К. Управление персоналом - М.: Юриспруденция,</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2010. - 289 с.</w:t>
      </w:r>
    </w:p>
    <w:p w:rsidR="00B0547F" w:rsidRPr="00BF7862" w:rsidRDefault="00B0547F" w:rsidP="008B1969">
      <w:pPr>
        <w:pStyle w:val="a5"/>
        <w:shd w:val="clear" w:color="auto" w:fill="FFFFFF"/>
        <w:spacing w:before="0" w:beforeAutospacing="0" w:after="0" w:afterAutospacing="0" w:line="360" w:lineRule="auto"/>
        <w:ind w:firstLine="284"/>
        <w:contextualSpacing/>
        <w:jc w:val="both"/>
        <w:textAlignment w:val="baseline"/>
        <w:rPr>
          <w:color w:val="000000" w:themeColor="text1"/>
          <w:spacing w:val="-6"/>
          <w:sz w:val="28"/>
          <w:szCs w:val="28"/>
        </w:rPr>
      </w:pPr>
      <w:r w:rsidRPr="00BF7862">
        <w:rPr>
          <w:color w:val="000000" w:themeColor="text1"/>
          <w:spacing w:val="-6"/>
          <w:sz w:val="28"/>
          <w:szCs w:val="28"/>
        </w:rPr>
        <w:t xml:space="preserve">       17. </w:t>
      </w:r>
      <w:r w:rsidR="008E3052" w:rsidRPr="00BF7862">
        <w:rPr>
          <w:color w:val="000000" w:themeColor="text1"/>
          <w:spacing w:val="-6"/>
          <w:sz w:val="28"/>
          <w:szCs w:val="28"/>
          <w:shd w:val="clear" w:color="auto" w:fill="FFFFFF"/>
        </w:rPr>
        <w:t>Моргунов Е. Б. Модели методы управления персоналом: Российское британское учебное пособие /</w:t>
      </w:r>
      <w:r w:rsidR="0058056C" w:rsidRPr="00BF7862">
        <w:rPr>
          <w:color w:val="000000" w:themeColor="text1"/>
          <w:spacing w:val="-6"/>
          <w:sz w:val="28"/>
          <w:szCs w:val="28"/>
          <w:shd w:val="clear" w:color="auto" w:fill="FFFFFF"/>
        </w:rPr>
        <w:t xml:space="preserve"> </w:t>
      </w:r>
      <w:r w:rsidR="008E3052" w:rsidRPr="00BF7862">
        <w:rPr>
          <w:color w:val="000000" w:themeColor="text1"/>
          <w:spacing w:val="-6"/>
          <w:sz w:val="28"/>
          <w:szCs w:val="28"/>
          <w:shd w:val="clear" w:color="auto" w:fill="FFFFFF"/>
        </w:rPr>
        <w:t>– М.: ЗАО «Бизнес-школа «Интел-Синтез», 2011. – 225с.</w:t>
      </w:r>
    </w:p>
    <w:p w:rsidR="00B0547F" w:rsidRPr="00BF7862" w:rsidRDefault="00B0547F" w:rsidP="008B1969">
      <w:pPr>
        <w:pStyle w:val="a5"/>
        <w:shd w:val="clear" w:color="auto" w:fill="FFFFFF"/>
        <w:spacing w:before="0" w:beforeAutospacing="0" w:after="0" w:afterAutospacing="0" w:line="360" w:lineRule="auto"/>
        <w:ind w:firstLine="284"/>
        <w:contextualSpacing/>
        <w:jc w:val="both"/>
        <w:textAlignment w:val="baseline"/>
        <w:rPr>
          <w:color w:val="000000" w:themeColor="text1"/>
          <w:spacing w:val="-6"/>
          <w:sz w:val="28"/>
          <w:szCs w:val="28"/>
        </w:rPr>
      </w:pPr>
      <w:r w:rsidRPr="00BF7862">
        <w:rPr>
          <w:color w:val="000000" w:themeColor="text1"/>
          <w:spacing w:val="-6"/>
          <w:sz w:val="28"/>
          <w:szCs w:val="28"/>
        </w:rPr>
        <w:t xml:space="preserve">        18. </w:t>
      </w:r>
      <w:r w:rsidRPr="00BF7862">
        <w:rPr>
          <w:color w:val="000000" w:themeColor="text1"/>
          <w:spacing w:val="-6"/>
          <w:sz w:val="28"/>
          <w:szCs w:val="28"/>
          <w:bdr w:val="none" w:sz="0" w:space="0" w:color="auto" w:frame="1"/>
        </w:rPr>
        <w:t xml:space="preserve">Махорт Н. </w:t>
      </w:r>
      <w:r w:rsidR="00283B93">
        <w:rPr>
          <w:color w:val="000000" w:themeColor="text1"/>
          <w:spacing w:val="-6"/>
          <w:sz w:val="28"/>
          <w:szCs w:val="28"/>
          <w:bdr w:val="none" w:sz="0" w:space="0" w:color="auto" w:frame="1"/>
        </w:rPr>
        <w:t xml:space="preserve">А. </w:t>
      </w:r>
      <w:r w:rsidRPr="00BF7862">
        <w:rPr>
          <w:color w:val="000000" w:themeColor="text1"/>
          <w:spacing w:val="-6"/>
          <w:sz w:val="28"/>
          <w:szCs w:val="28"/>
          <w:bdr w:val="none" w:sz="0" w:space="0" w:color="auto" w:frame="1"/>
        </w:rPr>
        <w:t>Проблема мотивации в трудовой деятельности/ Н. Махорт - М.: Гардарики, 2012.</w:t>
      </w:r>
    </w:p>
    <w:p w:rsidR="00B0547F" w:rsidRPr="00BF7862" w:rsidRDefault="00B0547F" w:rsidP="008B1969">
      <w:pPr>
        <w:pStyle w:val="a5"/>
        <w:shd w:val="clear" w:color="auto" w:fill="FFFFFF"/>
        <w:spacing w:before="0" w:beforeAutospacing="0" w:after="0" w:afterAutospacing="0" w:line="360" w:lineRule="auto"/>
        <w:ind w:firstLine="284"/>
        <w:contextualSpacing/>
        <w:jc w:val="both"/>
        <w:textAlignment w:val="baseline"/>
        <w:rPr>
          <w:color w:val="000000" w:themeColor="text1"/>
          <w:spacing w:val="-6"/>
          <w:sz w:val="28"/>
          <w:szCs w:val="28"/>
        </w:rPr>
      </w:pPr>
      <w:r w:rsidRPr="00BF7862">
        <w:rPr>
          <w:color w:val="000000" w:themeColor="text1"/>
          <w:spacing w:val="-6"/>
          <w:sz w:val="28"/>
          <w:szCs w:val="28"/>
        </w:rPr>
        <w:t xml:space="preserve">        19. </w:t>
      </w:r>
      <w:r w:rsidR="00283B93">
        <w:rPr>
          <w:color w:val="000000" w:themeColor="text1"/>
          <w:spacing w:val="-6"/>
          <w:sz w:val="28"/>
          <w:szCs w:val="28"/>
          <w:bdr w:val="none" w:sz="0" w:space="0" w:color="auto" w:frame="1"/>
        </w:rPr>
        <w:t xml:space="preserve">Меликьян </w:t>
      </w:r>
      <w:r w:rsidRPr="00BF7862">
        <w:rPr>
          <w:color w:val="000000" w:themeColor="text1"/>
          <w:spacing w:val="-6"/>
          <w:sz w:val="28"/>
          <w:szCs w:val="28"/>
          <w:bdr w:val="none" w:sz="0" w:space="0" w:color="auto" w:frame="1"/>
        </w:rPr>
        <w:t xml:space="preserve"> Г.Г. Экономика труда и социально-трудовые отношения: Учебное пособие. - М.: МГУ, Изд-во ЧеРо, 2010. - 623 с.</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lastRenderedPageBreak/>
        <w:t xml:space="preserve">        20. Одегов Ю.Г. Эффективность системы управления персоналом / Ю.Г. Одегов. – М.: Альфа-Пресс, 2012. - 448 с.</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iCs/>
          <w:color w:val="000000" w:themeColor="text1"/>
          <w:spacing w:val="-6"/>
          <w:szCs w:val="28"/>
          <w:lang w:eastAsia="ru-RU"/>
        </w:rPr>
        <w:t xml:space="preserve">        21. Петров В.И. </w:t>
      </w:r>
      <w:r w:rsidRPr="00BF7862">
        <w:rPr>
          <w:rFonts w:eastAsia="Times New Roman" w:cs="Times New Roman"/>
          <w:color w:val="000000" w:themeColor="text1"/>
          <w:spacing w:val="-6"/>
          <w:szCs w:val="28"/>
          <w:lang w:eastAsia="ru-RU"/>
        </w:rPr>
        <w:t>Анализ использования трудовых ресурсов предприятия // Современное управление - 2015. - №12. С. 17-19.</w:t>
      </w:r>
    </w:p>
    <w:p w:rsidR="00B0547F" w:rsidRPr="00BF7862" w:rsidRDefault="00B0547F" w:rsidP="008B1969">
      <w:pPr>
        <w:spacing w:after="0" w:line="360" w:lineRule="auto"/>
        <w:ind w:firstLine="284"/>
        <w:contextualSpacing/>
        <w:jc w:val="both"/>
        <w:rPr>
          <w:rFonts w:eastAsia="Calibri" w:cs="Times New Roman"/>
          <w:bCs/>
          <w:color w:val="000000" w:themeColor="text1"/>
          <w:spacing w:val="-6"/>
          <w:szCs w:val="28"/>
        </w:rPr>
      </w:pPr>
      <w:r w:rsidRPr="00BF7862">
        <w:rPr>
          <w:rFonts w:eastAsia="Calibri" w:cs="Times New Roman"/>
          <w:color w:val="000000" w:themeColor="text1"/>
          <w:spacing w:val="-6"/>
          <w:szCs w:val="28"/>
        </w:rPr>
        <w:t xml:space="preserve">        22. Пиримова В.Р. Разработка программы формирования кадрового резерва. //Справочник кадровика. -2013. - №5. С.121-127.</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23. Рак Н. Г. Методика комплексной оценки кадров управления / Н.Г. Рак // Управление персоналом. - 2013. - № 10.  - С. 72-77.</w:t>
      </w:r>
    </w:p>
    <w:p w:rsidR="00B0547F" w:rsidRPr="00BF7862" w:rsidRDefault="00B0547F" w:rsidP="008B1969">
      <w:pPr>
        <w:spacing w:after="0" w:line="360" w:lineRule="auto"/>
        <w:ind w:firstLine="284"/>
        <w:contextualSpacing/>
        <w:jc w:val="both"/>
        <w:rPr>
          <w:rFonts w:eastAsia="Calibri" w:cs="Times New Roman"/>
          <w:color w:val="000000" w:themeColor="text1"/>
          <w:spacing w:val="-6"/>
          <w:szCs w:val="28"/>
        </w:rPr>
      </w:pPr>
      <w:r w:rsidRPr="00BF7862">
        <w:rPr>
          <w:rFonts w:eastAsia="Times New Roman" w:cs="Times New Roman"/>
          <w:color w:val="000000" w:themeColor="text1"/>
          <w:spacing w:val="-6"/>
          <w:szCs w:val="28"/>
          <w:lang w:eastAsia="ru-RU"/>
        </w:rPr>
        <w:t xml:space="preserve">        24. </w:t>
      </w:r>
      <w:r w:rsidR="00283B93">
        <w:rPr>
          <w:rFonts w:eastAsia="Calibri" w:cs="Times New Roman"/>
          <w:color w:val="000000" w:themeColor="text1"/>
          <w:spacing w:val="-6"/>
          <w:szCs w:val="28"/>
        </w:rPr>
        <w:t>Роздольская И.В.</w:t>
      </w:r>
      <w:r w:rsidRPr="00BF7862">
        <w:rPr>
          <w:rFonts w:eastAsia="Calibri" w:cs="Times New Roman"/>
          <w:color w:val="000000" w:themeColor="text1"/>
          <w:spacing w:val="-6"/>
          <w:szCs w:val="28"/>
        </w:rPr>
        <w:t xml:space="preserve"> Яковлева Л.Р. Менеджмент. Учебное пособие. Издательство  Белгородского университета потребительской кооперации, 2013 - 315 с.</w:t>
      </w:r>
    </w:p>
    <w:p w:rsidR="00B0547F" w:rsidRPr="00BF7862" w:rsidRDefault="00B0547F" w:rsidP="008B1969">
      <w:pPr>
        <w:spacing w:after="0" w:line="360" w:lineRule="auto"/>
        <w:ind w:firstLine="284"/>
        <w:contextualSpacing/>
        <w:jc w:val="both"/>
        <w:rPr>
          <w:rFonts w:eastAsia="Calibri" w:cs="Times New Roman"/>
          <w:color w:val="000000" w:themeColor="text1"/>
          <w:spacing w:val="-6"/>
          <w:szCs w:val="28"/>
        </w:rPr>
      </w:pPr>
      <w:r w:rsidRPr="00BF7862">
        <w:rPr>
          <w:rFonts w:eastAsia="Calibri" w:cs="Times New Roman"/>
          <w:color w:val="000000" w:themeColor="text1"/>
          <w:spacing w:val="-6"/>
          <w:szCs w:val="28"/>
        </w:rPr>
        <w:t xml:space="preserve">        25. </w:t>
      </w:r>
      <w:r w:rsidR="00283B93">
        <w:rPr>
          <w:color w:val="000000" w:themeColor="text1"/>
          <w:spacing w:val="-6"/>
          <w:szCs w:val="28"/>
          <w:shd w:val="clear" w:color="auto" w:fill="FFFFFF"/>
        </w:rPr>
        <w:t xml:space="preserve">Сергеев </w:t>
      </w:r>
      <w:r w:rsidR="008E3052" w:rsidRPr="00BF7862">
        <w:rPr>
          <w:color w:val="000000" w:themeColor="text1"/>
          <w:spacing w:val="-6"/>
          <w:szCs w:val="28"/>
          <w:shd w:val="clear" w:color="auto" w:fill="FFFFFF"/>
        </w:rPr>
        <w:t>А. М. Организационное поведение:— М.: Издательский центр «Академия», 2012. — 288 с.</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26. Самыгин С.И. Основы управления персоналом - Ростов н/Д: Феникс, 2013. - 696с.</w:t>
      </w:r>
    </w:p>
    <w:p w:rsidR="00B0547F" w:rsidRPr="00BF7862" w:rsidRDefault="00B0547F" w:rsidP="008B1969">
      <w:pPr>
        <w:spacing w:after="0" w:line="360" w:lineRule="auto"/>
        <w:ind w:firstLine="284"/>
        <w:contextualSpacing/>
        <w:jc w:val="both"/>
        <w:rPr>
          <w:rFonts w:eastAsia="Calibri" w:cs="Times New Roman"/>
          <w:color w:val="000000" w:themeColor="text1"/>
          <w:spacing w:val="-6"/>
          <w:szCs w:val="28"/>
        </w:rPr>
      </w:pPr>
      <w:r w:rsidRPr="00BF7862">
        <w:rPr>
          <w:rFonts w:eastAsia="Calibri" w:cs="Times New Roman"/>
          <w:color w:val="000000" w:themeColor="text1"/>
          <w:spacing w:val="-6"/>
          <w:szCs w:val="28"/>
        </w:rPr>
        <w:t xml:space="preserve">        27. Спивак В.А. Организационное поведение и управление персоналом. – СПб.: Питер, 2014. - 420 с.</w:t>
      </w:r>
    </w:p>
    <w:p w:rsidR="00B0547F" w:rsidRPr="00BF7862" w:rsidRDefault="00B0547F" w:rsidP="008B1969">
      <w:pPr>
        <w:spacing w:after="0" w:line="360" w:lineRule="auto"/>
        <w:ind w:firstLine="284"/>
        <w:contextualSpacing/>
        <w:jc w:val="both"/>
        <w:rPr>
          <w:rFonts w:eastAsia="Calibri" w:cs="Times New Roman"/>
          <w:color w:val="000000" w:themeColor="text1"/>
          <w:spacing w:val="-6"/>
          <w:szCs w:val="28"/>
        </w:rPr>
      </w:pPr>
      <w:r w:rsidRPr="00BF7862">
        <w:rPr>
          <w:rFonts w:cs="Times New Roman"/>
          <w:color w:val="000000" w:themeColor="text1"/>
          <w:spacing w:val="-6"/>
          <w:szCs w:val="28"/>
        </w:rPr>
        <w:t xml:space="preserve">        28. Спиридонова Е.Б. Лучшие способы мотивации персонала. – М.: Ай Пи Эр Медиа, 2011. – с 67</w:t>
      </w:r>
    </w:p>
    <w:p w:rsidR="00B0547F" w:rsidRPr="00BF7862" w:rsidRDefault="00B0547F" w:rsidP="008B1969">
      <w:pPr>
        <w:spacing w:after="0" w:line="360" w:lineRule="auto"/>
        <w:ind w:firstLine="284"/>
        <w:contextualSpacing/>
        <w:jc w:val="both"/>
        <w:rPr>
          <w:rFonts w:eastAsia="Calibri" w:cs="Times New Roman"/>
          <w:color w:val="000000" w:themeColor="text1"/>
          <w:spacing w:val="-6"/>
          <w:szCs w:val="28"/>
        </w:rPr>
      </w:pPr>
      <w:r w:rsidRPr="00BF7862">
        <w:rPr>
          <w:rFonts w:eastAsia="Calibri" w:cs="Times New Roman"/>
          <w:color w:val="000000" w:themeColor="text1"/>
          <w:spacing w:val="-6"/>
          <w:szCs w:val="28"/>
        </w:rPr>
        <w:t xml:space="preserve">        29. </w:t>
      </w:r>
      <w:r w:rsidRPr="00BF7862">
        <w:rPr>
          <w:rFonts w:cs="Times New Roman"/>
          <w:color w:val="000000" w:themeColor="text1"/>
          <w:spacing w:val="-6"/>
          <w:szCs w:val="28"/>
          <w:shd w:val="clear" w:color="auto" w:fill="FFFFFF"/>
        </w:rPr>
        <w:t>Страхова О. А. Организация труда управленческого персонала / О. А. Страхова. – СПб.: Питер, 2012. – 688 с</w:t>
      </w:r>
    </w:p>
    <w:p w:rsidR="00B0547F" w:rsidRPr="00BF7862" w:rsidRDefault="00283B93" w:rsidP="008B1969">
      <w:pPr>
        <w:spacing w:after="0" w:line="360" w:lineRule="auto"/>
        <w:ind w:firstLine="284"/>
        <w:contextualSpacing/>
        <w:jc w:val="both"/>
        <w:rPr>
          <w:rFonts w:eastAsia="Times New Roman" w:cs="Times New Roman"/>
          <w:color w:val="000000" w:themeColor="text1"/>
          <w:spacing w:val="-6"/>
          <w:szCs w:val="28"/>
          <w:lang w:eastAsia="ru-RU"/>
        </w:rPr>
      </w:pPr>
      <w:r>
        <w:rPr>
          <w:rFonts w:eastAsia="Times New Roman" w:cs="Times New Roman"/>
          <w:color w:val="000000" w:themeColor="text1"/>
          <w:spacing w:val="-6"/>
          <w:szCs w:val="28"/>
          <w:lang w:eastAsia="ru-RU"/>
        </w:rPr>
        <w:t xml:space="preserve">       30. Травин В. В. </w:t>
      </w:r>
      <w:r w:rsidR="00B0547F" w:rsidRPr="00BF7862">
        <w:rPr>
          <w:rFonts w:eastAsia="Times New Roman" w:cs="Times New Roman"/>
          <w:color w:val="000000" w:themeColor="text1"/>
          <w:spacing w:val="-6"/>
          <w:szCs w:val="28"/>
          <w:lang w:eastAsia="ru-RU"/>
        </w:rPr>
        <w:t>Дятлов В.А Кадровый резерв и оценка результативности труда управленческих кадров.  М.: Дело ЛТД, 2012. - 478 с.</w:t>
      </w:r>
    </w:p>
    <w:p w:rsidR="00B0547F" w:rsidRPr="00BF7862" w:rsidRDefault="00E26B54" w:rsidP="008B1969">
      <w:pPr>
        <w:spacing w:after="0" w:line="360" w:lineRule="auto"/>
        <w:ind w:firstLine="284"/>
        <w:contextualSpacing/>
        <w:jc w:val="both"/>
        <w:rPr>
          <w:rFonts w:eastAsia="Times New Roman" w:cs="Times New Roman"/>
          <w:color w:val="000000" w:themeColor="text1"/>
          <w:spacing w:val="-6"/>
          <w:szCs w:val="28"/>
          <w:lang w:eastAsia="ru-RU"/>
        </w:rPr>
      </w:pPr>
      <w:r>
        <w:rPr>
          <w:rFonts w:eastAsia="Times New Roman" w:cs="Times New Roman"/>
          <w:color w:val="000000" w:themeColor="text1"/>
          <w:spacing w:val="-6"/>
          <w:szCs w:val="28"/>
          <w:lang w:eastAsia="ru-RU"/>
        </w:rPr>
        <w:t xml:space="preserve">      </w:t>
      </w:r>
      <w:r w:rsidR="00283B93">
        <w:rPr>
          <w:rFonts w:eastAsia="Times New Roman" w:cs="Times New Roman"/>
          <w:color w:val="000000" w:themeColor="text1"/>
          <w:spacing w:val="-6"/>
          <w:szCs w:val="28"/>
          <w:lang w:eastAsia="ru-RU"/>
        </w:rPr>
        <w:t>31. Труханович Л.В.</w:t>
      </w:r>
      <w:r w:rsidR="00B0547F" w:rsidRPr="00BF7862">
        <w:rPr>
          <w:rFonts w:eastAsia="Times New Roman" w:cs="Times New Roman"/>
          <w:color w:val="000000" w:themeColor="text1"/>
          <w:spacing w:val="-6"/>
          <w:szCs w:val="28"/>
          <w:lang w:eastAsia="ru-RU"/>
        </w:rPr>
        <w:t xml:space="preserve"> Кадр</w:t>
      </w:r>
      <w:r w:rsidR="0058056C" w:rsidRPr="00BF7862">
        <w:rPr>
          <w:rFonts w:eastAsia="Times New Roman" w:cs="Times New Roman"/>
          <w:color w:val="000000" w:themeColor="text1"/>
          <w:spacing w:val="-6"/>
          <w:szCs w:val="28"/>
          <w:lang w:eastAsia="ru-RU"/>
        </w:rPr>
        <w:t>ы предприятия - М: Дело</w:t>
      </w:r>
      <w:r w:rsidR="00B0547F" w:rsidRPr="00BF7862">
        <w:rPr>
          <w:rFonts w:eastAsia="Times New Roman" w:cs="Times New Roman"/>
          <w:color w:val="000000" w:themeColor="text1"/>
          <w:spacing w:val="-6"/>
          <w:szCs w:val="28"/>
          <w:lang w:eastAsia="ru-RU"/>
        </w:rPr>
        <w:t>, 2014. - 420 с.</w:t>
      </w:r>
    </w:p>
    <w:p w:rsidR="00B0547F" w:rsidRPr="00BF7862" w:rsidRDefault="00E26B54" w:rsidP="008B1969">
      <w:pPr>
        <w:spacing w:after="0" w:line="360" w:lineRule="auto"/>
        <w:ind w:firstLine="284"/>
        <w:contextualSpacing/>
        <w:jc w:val="both"/>
        <w:rPr>
          <w:rFonts w:eastAsia="Calibri" w:cs="Times New Roman"/>
          <w:bCs/>
          <w:color w:val="000000" w:themeColor="text1"/>
          <w:spacing w:val="-6"/>
          <w:szCs w:val="28"/>
        </w:rPr>
      </w:pPr>
      <w:r>
        <w:rPr>
          <w:rFonts w:eastAsia="Calibri" w:cs="Times New Roman"/>
          <w:color w:val="000000" w:themeColor="text1"/>
          <w:spacing w:val="-6"/>
          <w:szCs w:val="28"/>
        </w:rPr>
        <w:t xml:space="preserve">       </w:t>
      </w:r>
      <w:r w:rsidR="00B0547F" w:rsidRPr="00BF7862">
        <w:rPr>
          <w:rFonts w:eastAsia="Calibri" w:cs="Times New Roman"/>
          <w:color w:val="000000" w:themeColor="text1"/>
          <w:spacing w:val="-6"/>
          <w:szCs w:val="28"/>
        </w:rPr>
        <w:t>32. Трудовой кодекс Российской Федерации от 30.12.2001г. № 197-ФЗ (в ред. от 03.07.2016) //</w:t>
      </w:r>
      <w:r w:rsidR="00B0547F" w:rsidRPr="00BF7862">
        <w:rPr>
          <w:rFonts w:eastAsia="Calibri" w:cs="Times New Roman"/>
          <w:iCs/>
          <w:color w:val="000000" w:themeColor="text1"/>
          <w:spacing w:val="-6"/>
          <w:szCs w:val="28"/>
        </w:rPr>
        <w:t xml:space="preserve"> Собрание законодательства РФ. </w:t>
      </w:r>
      <w:r w:rsidR="00B0547F" w:rsidRPr="00BF7862">
        <w:rPr>
          <w:rFonts w:eastAsia="Calibri" w:cs="Times New Roman"/>
          <w:color w:val="000000" w:themeColor="text1"/>
          <w:spacing w:val="-6"/>
          <w:szCs w:val="28"/>
        </w:rPr>
        <w:t>- 2015. - 218 с.</w:t>
      </w:r>
    </w:p>
    <w:p w:rsidR="00B0547F" w:rsidRPr="00BF7862" w:rsidRDefault="00B0547F" w:rsidP="008B1969">
      <w:pPr>
        <w:pStyle w:val="a5"/>
        <w:spacing w:before="0" w:beforeAutospacing="0" w:after="0" w:afterAutospacing="0" w:line="360" w:lineRule="auto"/>
        <w:ind w:left="244"/>
        <w:contextualSpacing/>
        <w:jc w:val="both"/>
        <w:rPr>
          <w:color w:val="000000" w:themeColor="text1"/>
          <w:spacing w:val="-6"/>
          <w:sz w:val="28"/>
          <w:szCs w:val="28"/>
        </w:rPr>
      </w:pPr>
      <w:r w:rsidRPr="00BF7862">
        <w:rPr>
          <w:color w:val="000000" w:themeColor="text1"/>
          <w:spacing w:val="-6"/>
          <w:sz w:val="28"/>
          <w:szCs w:val="28"/>
        </w:rPr>
        <w:lastRenderedPageBreak/>
        <w:t xml:space="preserve">       </w:t>
      </w:r>
      <w:r w:rsidR="00E26B54">
        <w:rPr>
          <w:color w:val="000000" w:themeColor="text1"/>
          <w:spacing w:val="-6"/>
          <w:sz w:val="28"/>
          <w:szCs w:val="28"/>
        </w:rPr>
        <w:t xml:space="preserve"> </w:t>
      </w:r>
      <w:r w:rsidRPr="00BF7862">
        <w:rPr>
          <w:color w:val="000000" w:themeColor="text1"/>
          <w:spacing w:val="-6"/>
          <w:sz w:val="28"/>
          <w:szCs w:val="28"/>
        </w:rPr>
        <w:t xml:space="preserve">33. </w:t>
      </w:r>
      <w:bookmarkStart w:id="19" w:name="toppp"/>
      <w:r w:rsidR="00E50A9B" w:rsidRPr="00BF7862">
        <w:rPr>
          <w:color w:val="000000" w:themeColor="text1"/>
          <w:spacing w:val="-6"/>
          <w:sz w:val="28"/>
          <w:szCs w:val="28"/>
        </w:rPr>
        <w:t>. Хендерсон Р. Компенсационный менеджмент. 8-е изд. / пер. с англ. под ред. Горелова Н.А. – СПб.: Питер, 2014. – 215 с.</w:t>
      </w:r>
      <w:bookmarkEnd w:id="19"/>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34. </w:t>
      </w:r>
      <w:r w:rsidRPr="00BF7862">
        <w:rPr>
          <w:rStyle w:val="apple-converted-space"/>
          <w:rFonts w:cs="Times New Roman"/>
          <w:color w:val="000000" w:themeColor="text1"/>
          <w:spacing w:val="-6"/>
          <w:szCs w:val="28"/>
          <w:shd w:val="clear" w:color="auto" w:fill="FFFFFF"/>
        </w:rPr>
        <w:t> </w:t>
      </w:r>
      <w:r w:rsidRPr="00BF7862">
        <w:rPr>
          <w:rFonts w:cs="Times New Roman"/>
          <w:color w:val="000000" w:themeColor="text1"/>
          <w:spacing w:val="-6"/>
          <w:szCs w:val="28"/>
          <w:shd w:val="clear" w:color="auto" w:fill="FFFFFF"/>
        </w:rPr>
        <w:t>Федорова Н. В. Управление персоналом организации / Н. В. Федорова О. Ю. Минченкова. – М.: Кнорус, 2010. – 242 с.</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color w:val="000000" w:themeColor="text1"/>
          <w:spacing w:val="-6"/>
          <w:szCs w:val="28"/>
          <w:lang w:eastAsia="ru-RU"/>
        </w:rPr>
        <w:t xml:space="preserve">       35. Цакунов А.Ф. Свояк в регионе: кадровый резерв используется для расширения бизнеса // Управление персоналом. - 2012. - №4. С. 11-13.</w:t>
      </w:r>
    </w:p>
    <w:p w:rsidR="00B0547F" w:rsidRPr="00BF7862" w:rsidRDefault="00B0547F" w:rsidP="008B1969">
      <w:pPr>
        <w:spacing w:after="0" w:line="360" w:lineRule="auto"/>
        <w:ind w:firstLine="284"/>
        <w:contextualSpacing/>
        <w:jc w:val="both"/>
        <w:rPr>
          <w:rFonts w:eastAsia="Times New Roman" w:cs="Times New Roman"/>
          <w:color w:val="000000" w:themeColor="text1"/>
          <w:spacing w:val="-6"/>
          <w:szCs w:val="28"/>
          <w:lang w:eastAsia="ru-RU"/>
        </w:rPr>
      </w:pPr>
      <w:r w:rsidRPr="00BF7862">
        <w:rPr>
          <w:rFonts w:eastAsia="Times New Roman" w:cs="Times New Roman"/>
          <w:iCs/>
          <w:color w:val="000000" w:themeColor="text1"/>
          <w:spacing w:val="-6"/>
          <w:szCs w:val="28"/>
          <w:lang w:eastAsia="ru-RU"/>
        </w:rPr>
        <w:t xml:space="preserve">       36. Цветаева В.М. </w:t>
      </w:r>
      <w:r w:rsidRPr="00BF7862">
        <w:rPr>
          <w:rFonts w:eastAsia="Times New Roman" w:cs="Times New Roman"/>
          <w:color w:val="000000" w:themeColor="text1"/>
          <w:spacing w:val="-6"/>
          <w:szCs w:val="28"/>
          <w:lang w:eastAsia="ru-RU"/>
        </w:rPr>
        <w:t>Управление персоналом-СПб.: Питер, 2013. - 192 с.</w:t>
      </w:r>
    </w:p>
    <w:p w:rsidR="00B0547F" w:rsidRPr="00BF7862" w:rsidRDefault="00E26B54" w:rsidP="008B1969">
      <w:pPr>
        <w:spacing w:after="0" w:line="360" w:lineRule="auto"/>
        <w:ind w:firstLine="284"/>
        <w:contextualSpacing/>
        <w:jc w:val="both"/>
        <w:rPr>
          <w:rFonts w:eastAsia="Times New Roman" w:cs="Times New Roman"/>
          <w:color w:val="000000" w:themeColor="text1"/>
          <w:spacing w:val="-6"/>
          <w:szCs w:val="28"/>
          <w:lang w:eastAsia="ru-RU"/>
        </w:rPr>
      </w:pPr>
      <w:r>
        <w:rPr>
          <w:rFonts w:eastAsia="Times New Roman" w:cs="Times New Roman"/>
          <w:color w:val="000000" w:themeColor="text1"/>
          <w:spacing w:val="-6"/>
          <w:szCs w:val="28"/>
          <w:lang w:eastAsia="ru-RU"/>
        </w:rPr>
        <w:t xml:space="preserve">      37. </w:t>
      </w:r>
      <w:r w:rsidR="008E3052" w:rsidRPr="00BF7862">
        <w:rPr>
          <w:rFonts w:cs="Times New Roman"/>
          <w:color w:val="000000" w:themeColor="text1"/>
          <w:spacing w:val="-6"/>
          <w:szCs w:val="28"/>
          <w:shd w:val="clear" w:color="auto" w:fill="FFFFFF"/>
        </w:rPr>
        <w:t>Шапиро С.А. Сколько стоит труд?: Учеб. пособие / Рос. акад. предпринимательства. – М.: ООО «Вершина», 2003. – 304 с.</w:t>
      </w:r>
    </w:p>
    <w:p w:rsidR="00E26B54" w:rsidRDefault="00B0547F" w:rsidP="008B1969">
      <w:pPr>
        <w:spacing w:after="0" w:line="360" w:lineRule="auto"/>
        <w:ind w:firstLine="284"/>
        <w:contextualSpacing/>
        <w:jc w:val="both"/>
        <w:rPr>
          <w:rFonts w:eastAsia="Times New Roman" w:cs="Times New Roman"/>
          <w:bCs/>
          <w:color w:val="000000" w:themeColor="text1"/>
          <w:spacing w:val="-6"/>
          <w:szCs w:val="28"/>
          <w:lang w:eastAsia="ru-RU"/>
        </w:rPr>
      </w:pPr>
      <w:r w:rsidRPr="00BF7862">
        <w:rPr>
          <w:rFonts w:eastAsia="Times New Roman" w:cs="Times New Roman"/>
          <w:bCs/>
          <w:color w:val="000000" w:themeColor="text1"/>
          <w:spacing w:val="-6"/>
          <w:szCs w:val="28"/>
          <w:lang w:eastAsia="ru-RU"/>
        </w:rPr>
        <w:t xml:space="preserve">      38.</w:t>
      </w:r>
      <w:r w:rsidR="00E26B54">
        <w:rPr>
          <w:rFonts w:eastAsia="Times New Roman" w:cs="Times New Roman"/>
          <w:bCs/>
          <w:color w:val="000000" w:themeColor="text1"/>
          <w:spacing w:val="-6"/>
          <w:szCs w:val="28"/>
          <w:lang w:eastAsia="ru-RU"/>
        </w:rPr>
        <w:t xml:space="preserve"> Шаталова И.И. Управление персоналом. Учебное пособие. 2014. -133с.</w:t>
      </w:r>
    </w:p>
    <w:p w:rsidR="00B0547F" w:rsidRPr="00BF7862" w:rsidRDefault="00E26B54" w:rsidP="008B1969">
      <w:pPr>
        <w:spacing w:after="0" w:line="360" w:lineRule="auto"/>
        <w:ind w:firstLine="284"/>
        <w:contextualSpacing/>
        <w:jc w:val="both"/>
        <w:rPr>
          <w:rFonts w:eastAsia="Times New Roman" w:cs="Times New Roman"/>
          <w:bCs/>
          <w:color w:val="000000" w:themeColor="text1"/>
          <w:spacing w:val="-6"/>
          <w:szCs w:val="28"/>
          <w:lang w:eastAsia="ru-RU"/>
        </w:rPr>
      </w:pPr>
      <w:r>
        <w:rPr>
          <w:rFonts w:eastAsia="Times New Roman" w:cs="Times New Roman"/>
          <w:bCs/>
          <w:color w:val="000000" w:themeColor="text1"/>
          <w:spacing w:val="-6"/>
          <w:szCs w:val="28"/>
          <w:lang w:eastAsia="ru-RU"/>
        </w:rPr>
        <w:t xml:space="preserve">     </w:t>
      </w:r>
      <w:r w:rsidR="00B0547F" w:rsidRPr="00BF7862">
        <w:rPr>
          <w:rFonts w:eastAsia="Times New Roman" w:cs="Times New Roman"/>
          <w:bCs/>
          <w:color w:val="000000" w:themeColor="text1"/>
          <w:spacing w:val="-6"/>
          <w:szCs w:val="28"/>
          <w:lang w:eastAsia="ru-RU"/>
        </w:rPr>
        <w:t xml:space="preserve"> </w:t>
      </w:r>
      <w:r>
        <w:rPr>
          <w:rFonts w:eastAsia="Times New Roman" w:cs="Times New Roman"/>
          <w:bCs/>
          <w:color w:val="000000" w:themeColor="text1"/>
          <w:spacing w:val="-6"/>
          <w:szCs w:val="28"/>
          <w:lang w:eastAsia="ru-RU"/>
        </w:rPr>
        <w:t>39.</w:t>
      </w:r>
      <w:r w:rsidR="00B0547F" w:rsidRPr="00BF7862">
        <w:rPr>
          <w:rFonts w:eastAsia="Times New Roman" w:cs="Times New Roman"/>
          <w:bCs/>
          <w:color w:val="000000" w:themeColor="text1"/>
          <w:spacing w:val="-6"/>
          <w:szCs w:val="28"/>
          <w:lang w:eastAsia="ru-RU"/>
        </w:rPr>
        <w:t>Щекин Г.В. Основы кадрового менеджмента: Учебник, К.: МАУП, 2013. - 385с.</w:t>
      </w:r>
    </w:p>
    <w:p w:rsidR="00B0547F" w:rsidRPr="00BF7862" w:rsidRDefault="00E26B54" w:rsidP="008B1969">
      <w:pPr>
        <w:spacing w:after="0" w:line="360" w:lineRule="auto"/>
        <w:ind w:firstLine="284"/>
        <w:contextualSpacing/>
        <w:jc w:val="both"/>
        <w:rPr>
          <w:rFonts w:eastAsia="Times New Roman" w:cs="Times New Roman"/>
          <w:color w:val="000000" w:themeColor="text1"/>
          <w:spacing w:val="-6"/>
          <w:szCs w:val="28"/>
          <w:lang w:eastAsia="ru-RU"/>
        </w:rPr>
      </w:pPr>
      <w:r>
        <w:rPr>
          <w:rFonts w:eastAsia="Times New Roman" w:cs="Times New Roman"/>
          <w:bCs/>
          <w:color w:val="000000" w:themeColor="text1"/>
          <w:spacing w:val="-6"/>
          <w:szCs w:val="28"/>
          <w:lang w:eastAsia="ru-RU"/>
        </w:rPr>
        <w:t xml:space="preserve">      40</w:t>
      </w:r>
      <w:r w:rsidR="00B0547F" w:rsidRPr="00BF7862">
        <w:rPr>
          <w:rFonts w:eastAsia="Times New Roman" w:cs="Times New Roman"/>
          <w:bCs/>
          <w:color w:val="000000" w:themeColor="text1"/>
          <w:spacing w:val="-6"/>
          <w:szCs w:val="28"/>
          <w:lang w:eastAsia="ru-RU"/>
        </w:rPr>
        <w:t xml:space="preserve">. Щекин Г. </w:t>
      </w:r>
      <w:r w:rsidR="00283B93">
        <w:rPr>
          <w:rFonts w:eastAsia="Times New Roman" w:cs="Times New Roman"/>
          <w:bCs/>
          <w:color w:val="000000" w:themeColor="text1"/>
          <w:spacing w:val="-6"/>
          <w:szCs w:val="28"/>
          <w:lang w:eastAsia="ru-RU"/>
        </w:rPr>
        <w:t xml:space="preserve">А. </w:t>
      </w:r>
      <w:r w:rsidR="00B0547F" w:rsidRPr="00BF7862">
        <w:rPr>
          <w:rFonts w:eastAsia="Times New Roman" w:cs="Times New Roman"/>
          <w:bCs/>
          <w:color w:val="000000" w:themeColor="text1"/>
          <w:spacing w:val="-6"/>
          <w:szCs w:val="28"/>
          <w:lang w:eastAsia="ru-RU"/>
        </w:rPr>
        <w:t>Профессия – менеджер по кадрам // Кадры, персонал.- 2013, - №8. - С. 25-30.</w:t>
      </w:r>
    </w:p>
    <w:p w:rsidR="005159FD" w:rsidRDefault="00E26B54" w:rsidP="008B1969">
      <w:pPr>
        <w:pStyle w:val="a5"/>
        <w:spacing w:before="0" w:beforeAutospacing="0" w:after="0" w:afterAutospacing="0" w:line="360" w:lineRule="auto"/>
        <w:contextualSpacing/>
        <w:jc w:val="both"/>
        <w:rPr>
          <w:color w:val="000000" w:themeColor="text1"/>
          <w:spacing w:val="-6"/>
          <w:sz w:val="28"/>
          <w:szCs w:val="28"/>
        </w:rPr>
      </w:pPr>
      <w:r>
        <w:rPr>
          <w:color w:val="000000" w:themeColor="text1"/>
          <w:spacing w:val="-6"/>
          <w:sz w:val="28"/>
          <w:szCs w:val="28"/>
          <w:shd w:val="clear" w:color="auto" w:fill="FFFFFF"/>
        </w:rPr>
        <w:t xml:space="preserve">         41</w:t>
      </w:r>
      <w:r w:rsidR="00283B93">
        <w:rPr>
          <w:color w:val="000000" w:themeColor="text1"/>
          <w:spacing w:val="-6"/>
          <w:sz w:val="28"/>
          <w:szCs w:val="28"/>
          <w:shd w:val="clear" w:color="auto" w:fill="FFFFFF"/>
        </w:rPr>
        <w:t>. Ямпольская Д. О.</w:t>
      </w:r>
      <w:r w:rsidR="00B0547F" w:rsidRPr="00BF7862">
        <w:rPr>
          <w:color w:val="000000" w:themeColor="text1"/>
          <w:spacing w:val="-6"/>
          <w:sz w:val="28"/>
          <w:szCs w:val="28"/>
          <w:shd w:val="clear" w:color="auto" w:fill="FFFFFF"/>
        </w:rPr>
        <w:t xml:space="preserve"> Зонис М. М. Менеджмент, СПб, Нева, 2015 г</w:t>
      </w:r>
      <w:r w:rsidR="005159FD">
        <w:rPr>
          <w:color w:val="000000" w:themeColor="text1"/>
          <w:spacing w:val="-6"/>
          <w:sz w:val="28"/>
          <w:szCs w:val="28"/>
          <w:shd w:val="clear" w:color="auto" w:fill="FFFFFF"/>
        </w:rPr>
        <w:t>.</w:t>
      </w:r>
    </w:p>
    <w:p w:rsidR="00E26B54" w:rsidRPr="00E26B54" w:rsidRDefault="00B0547F" w:rsidP="008B1969">
      <w:pPr>
        <w:pStyle w:val="a5"/>
        <w:spacing w:before="0" w:beforeAutospacing="0" w:after="0" w:afterAutospacing="0" w:line="360" w:lineRule="auto"/>
        <w:contextualSpacing/>
        <w:jc w:val="both"/>
        <w:rPr>
          <w:color w:val="000000" w:themeColor="text1"/>
          <w:spacing w:val="-6"/>
          <w:sz w:val="28"/>
          <w:szCs w:val="28"/>
          <w:lang w:val="en-US"/>
        </w:rPr>
      </w:pPr>
      <w:r w:rsidRPr="00BF7862">
        <w:rPr>
          <w:color w:val="000000" w:themeColor="text1"/>
          <w:spacing w:val="-6"/>
          <w:sz w:val="28"/>
          <w:szCs w:val="28"/>
        </w:rPr>
        <w:t xml:space="preserve"> </w:t>
      </w:r>
      <w:r w:rsidR="005159FD">
        <w:rPr>
          <w:color w:val="000000" w:themeColor="text1"/>
          <w:spacing w:val="-6"/>
          <w:sz w:val="28"/>
          <w:szCs w:val="28"/>
        </w:rPr>
        <w:t xml:space="preserve">        </w:t>
      </w:r>
      <w:r w:rsidR="00E26B54" w:rsidRPr="002B2C9B">
        <w:rPr>
          <w:color w:val="000000" w:themeColor="text1"/>
          <w:spacing w:val="-6"/>
          <w:sz w:val="28"/>
          <w:szCs w:val="28"/>
          <w:lang w:val="en-US"/>
        </w:rPr>
        <w:t>42</w:t>
      </w:r>
      <w:r w:rsidRPr="002B2C9B">
        <w:rPr>
          <w:color w:val="000000" w:themeColor="text1"/>
          <w:spacing w:val="-6"/>
          <w:sz w:val="28"/>
          <w:szCs w:val="28"/>
          <w:lang w:val="en-US"/>
        </w:rPr>
        <w:t xml:space="preserve">. </w:t>
      </w:r>
      <w:r w:rsidR="00283B93">
        <w:rPr>
          <w:color w:val="000000" w:themeColor="text1"/>
          <w:spacing w:val="-6"/>
          <w:sz w:val="28"/>
          <w:szCs w:val="28"/>
          <w:lang w:val="en-US"/>
        </w:rPr>
        <w:t>Henry Shaw</w:t>
      </w:r>
      <w:r w:rsidR="00283B93" w:rsidRPr="00262E7F">
        <w:rPr>
          <w:color w:val="000000" w:themeColor="text1"/>
          <w:spacing w:val="-6"/>
          <w:sz w:val="28"/>
          <w:szCs w:val="28"/>
          <w:lang w:val="en-US"/>
        </w:rPr>
        <w:t xml:space="preserve"> </w:t>
      </w:r>
      <w:r w:rsidR="00E26B54">
        <w:rPr>
          <w:color w:val="000000" w:themeColor="text1"/>
          <w:spacing w:val="-6"/>
          <w:sz w:val="28"/>
          <w:szCs w:val="28"/>
          <w:lang w:val="en-US"/>
        </w:rPr>
        <w:t xml:space="preserve">The lerning book: metodologies and lessons learned. </w:t>
      </w:r>
    </w:p>
    <w:p w:rsidR="00B0547F" w:rsidRPr="002B2C9B" w:rsidRDefault="00E26B54" w:rsidP="008B1969">
      <w:pPr>
        <w:pStyle w:val="a5"/>
        <w:spacing w:before="0" w:beforeAutospacing="0" w:after="0" w:afterAutospacing="0" w:line="360" w:lineRule="auto"/>
        <w:contextualSpacing/>
        <w:jc w:val="both"/>
        <w:rPr>
          <w:color w:val="000000" w:themeColor="text1"/>
          <w:spacing w:val="-6"/>
          <w:sz w:val="28"/>
          <w:szCs w:val="28"/>
          <w:lang w:val="en-US"/>
        </w:rPr>
      </w:pPr>
      <w:r w:rsidRPr="002B2C9B">
        <w:rPr>
          <w:color w:val="000000" w:themeColor="text1"/>
          <w:spacing w:val="-6"/>
          <w:sz w:val="28"/>
          <w:szCs w:val="28"/>
          <w:lang w:val="en-US"/>
        </w:rPr>
        <w:t xml:space="preserve">         </w:t>
      </w:r>
      <w:r>
        <w:rPr>
          <w:color w:val="000000" w:themeColor="text1"/>
          <w:spacing w:val="-6"/>
          <w:sz w:val="28"/>
          <w:szCs w:val="28"/>
          <w:lang w:val="en-US"/>
        </w:rPr>
        <w:t>43.</w:t>
      </w:r>
      <w:r w:rsidRPr="002B2C9B">
        <w:rPr>
          <w:color w:val="000000" w:themeColor="text1"/>
          <w:spacing w:val="-6"/>
          <w:sz w:val="28"/>
          <w:szCs w:val="28"/>
          <w:lang w:val="en-US"/>
        </w:rPr>
        <w:t xml:space="preserve"> </w:t>
      </w:r>
      <w:r w:rsidR="00B0547F" w:rsidRPr="002B2C9B">
        <w:rPr>
          <w:color w:val="000000" w:themeColor="text1"/>
          <w:spacing w:val="-6"/>
          <w:sz w:val="28"/>
          <w:szCs w:val="28"/>
          <w:lang w:val="en-US"/>
        </w:rPr>
        <w:t>http://www.hrm.ru</w:t>
      </w:r>
    </w:p>
    <w:p w:rsidR="00B0547F" w:rsidRPr="00283B93" w:rsidRDefault="00E26B54" w:rsidP="008B1969">
      <w:pPr>
        <w:pStyle w:val="a5"/>
        <w:spacing w:before="0" w:beforeAutospacing="0" w:after="0" w:afterAutospacing="0" w:line="360" w:lineRule="auto"/>
        <w:contextualSpacing/>
        <w:jc w:val="both"/>
        <w:rPr>
          <w:color w:val="000000" w:themeColor="text1"/>
          <w:spacing w:val="-6"/>
          <w:sz w:val="28"/>
          <w:szCs w:val="28"/>
          <w:lang w:val="en-US"/>
        </w:rPr>
      </w:pPr>
      <w:r w:rsidRPr="002B2C9B">
        <w:rPr>
          <w:color w:val="000000" w:themeColor="text1"/>
          <w:spacing w:val="-6"/>
          <w:sz w:val="28"/>
          <w:szCs w:val="28"/>
          <w:lang w:val="en-US"/>
        </w:rPr>
        <w:t xml:space="preserve">         4</w:t>
      </w:r>
      <w:r>
        <w:rPr>
          <w:color w:val="000000" w:themeColor="text1"/>
          <w:spacing w:val="-6"/>
          <w:sz w:val="28"/>
          <w:szCs w:val="28"/>
          <w:lang w:val="en-US"/>
        </w:rPr>
        <w:t>4</w:t>
      </w:r>
      <w:r w:rsidR="00B0547F" w:rsidRPr="00283B93">
        <w:rPr>
          <w:color w:val="000000" w:themeColor="text1"/>
          <w:spacing w:val="-6"/>
          <w:sz w:val="28"/>
          <w:szCs w:val="28"/>
          <w:lang w:val="en-US"/>
        </w:rPr>
        <w:t xml:space="preserve">. </w:t>
      </w:r>
      <w:hyperlink r:id="rId49" w:history="1">
        <w:r w:rsidR="00B0547F" w:rsidRPr="00283B93">
          <w:rPr>
            <w:rStyle w:val="a3"/>
            <w:color w:val="000000" w:themeColor="text1"/>
            <w:spacing w:val="-6"/>
            <w:sz w:val="28"/>
            <w:szCs w:val="28"/>
            <w:u w:val="none"/>
            <w:lang w:val="en-US"/>
          </w:rPr>
          <w:t>http://www.hr-portal.ru</w:t>
        </w:r>
      </w:hyperlink>
    </w:p>
    <w:p w:rsidR="00B0547F" w:rsidRPr="00283B93" w:rsidRDefault="00E26B54" w:rsidP="008B1969">
      <w:pPr>
        <w:pStyle w:val="a5"/>
        <w:spacing w:before="0" w:beforeAutospacing="0" w:after="0" w:afterAutospacing="0" w:line="360" w:lineRule="auto"/>
        <w:contextualSpacing/>
        <w:jc w:val="both"/>
        <w:rPr>
          <w:color w:val="000000" w:themeColor="text1"/>
          <w:spacing w:val="-6"/>
          <w:sz w:val="28"/>
          <w:szCs w:val="28"/>
          <w:lang w:val="en-US"/>
        </w:rPr>
      </w:pPr>
      <w:r w:rsidRPr="00283B93">
        <w:rPr>
          <w:color w:val="000000" w:themeColor="text1"/>
          <w:spacing w:val="-6"/>
          <w:sz w:val="28"/>
          <w:szCs w:val="28"/>
          <w:lang w:val="en-US"/>
        </w:rPr>
        <w:t xml:space="preserve">         45</w:t>
      </w:r>
      <w:r w:rsidR="00B0547F" w:rsidRPr="00283B93">
        <w:rPr>
          <w:color w:val="000000" w:themeColor="text1"/>
          <w:spacing w:val="-6"/>
          <w:sz w:val="28"/>
          <w:szCs w:val="28"/>
          <w:lang w:val="en-US"/>
        </w:rPr>
        <w:t>. http://www.grebennikon.ru/journal-24.html</w:t>
      </w:r>
    </w:p>
    <w:p w:rsidR="00B0547F" w:rsidRPr="00283B93" w:rsidRDefault="00E26B54" w:rsidP="008B1969">
      <w:pPr>
        <w:pStyle w:val="a5"/>
        <w:spacing w:before="0" w:beforeAutospacing="0" w:after="0" w:afterAutospacing="0" w:line="360" w:lineRule="auto"/>
        <w:contextualSpacing/>
        <w:jc w:val="both"/>
        <w:rPr>
          <w:color w:val="000000" w:themeColor="text1"/>
          <w:spacing w:val="-6"/>
          <w:sz w:val="28"/>
          <w:szCs w:val="28"/>
          <w:lang w:val="en-US"/>
        </w:rPr>
      </w:pPr>
      <w:r w:rsidRPr="00283B93">
        <w:rPr>
          <w:color w:val="000000" w:themeColor="text1"/>
          <w:spacing w:val="-6"/>
          <w:sz w:val="28"/>
          <w:szCs w:val="28"/>
          <w:lang w:val="en-US"/>
        </w:rPr>
        <w:t xml:space="preserve">         46</w:t>
      </w:r>
      <w:r w:rsidR="00B0547F" w:rsidRPr="00283B93">
        <w:rPr>
          <w:color w:val="000000" w:themeColor="text1"/>
          <w:spacing w:val="-6"/>
          <w:sz w:val="28"/>
          <w:szCs w:val="28"/>
          <w:lang w:val="en-US"/>
        </w:rPr>
        <w:t xml:space="preserve">. </w:t>
      </w:r>
      <w:hyperlink r:id="rId50" w:history="1">
        <w:r w:rsidR="00B0547F" w:rsidRPr="00283B93">
          <w:rPr>
            <w:rStyle w:val="a3"/>
            <w:color w:val="000000" w:themeColor="text1"/>
            <w:spacing w:val="-6"/>
            <w:sz w:val="28"/>
            <w:szCs w:val="28"/>
            <w:u w:val="none"/>
            <w:lang w:val="en-US"/>
          </w:rPr>
          <w:t>http://www.grebennikoff.ru/product/4/</w:t>
        </w:r>
      </w:hyperlink>
    </w:p>
    <w:p w:rsidR="00A61B1A" w:rsidRPr="00283B93" w:rsidRDefault="00E26B54" w:rsidP="008B1969">
      <w:pPr>
        <w:pStyle w:val="a5"/>
        <w:spacing w:before="0" w:beforeAutospacing="0" w:after="0" w:afterAutospacing="0" w:line="360" w:lineRule="auto"/>
        <w:contextualSpacing/>
        <w:jc w:val="both"/>
        <w:rPr>
          <w:lang w:val="en-US"/>
        </w:rPr>
      </w:pPr>
      <w:r w:rsidRPr="00283B93">
        <w:rPr>
          <w:color w:val="000000" w:themeColor="text1"/>
          <w:spacing w:val="-6"/>
          <w:sz w:val="28"/>
          <w:szCs w:val="28"/>
          <w:lang w:val="en-US"/>
        </w:rPr>
        <w:t xml:space="preserve">         47</w:t>
      </w:r>
      <w:r w:rsidR="00B0547F" w:rsidRPr="00283B93">
        <w:rPr>
          <w:color w:val="000000" w:themeColor="text1"/>
          <w:spacing w:val="-6"/>
          <w:sz w:val="28"/>
          <w:szCs w:val="28"/>
          <w:lang w:val="en-US"/>
        </w:rPr>
        <w:t xml:space="preserve">. </w:t>
      </w:r>
      <w:hyperlink r:id="rId51" w:history="1">
        <w:r w:rsidR="00B0547F" w:rsidRPr="00283B93">
          <w:rPr>
            <w:rStyle w:val="a3"/>
            <w:color w:val="000000" w:themeColor="text1"/>
            <w:spacing w:val="-6"/>
            <w:sz w:val="28"/>
            <w:szCs w:val="28"/>
            <w:u w:val="none"/>
            <w:lang w:val="en-US"/>
          </w:rPr>
          <w:t>http://www.grebennikoff.ru/product/6/</w:t>
        </w:r>
      </w:hyperlink>
    </w:p>
    <w:p w:rsidR="00E50A9B" w:rsidRPr="002B2C9B" w:rsidRDefault="00B0547F" w:rsidP="008B1969">
      <w:pPr>
        <w:spacing w:after="0" w:line="360" w:lineRule="auto"/>
        <w:contextualSpacing/>
        <w:jc w:val="both"/>
        <w:rPr>
          <w:rFonts w:eastAsia="Times New Roman" w:cs="Times New Roman"/>
          <w:b/>
          <w:color w:val="000000" w:themeColor="text1"/>
          <w:spacing w:val="-6"/>
          <w:szCs w:val="28"/>
          <w:shd w:val="clear" w:color="auto" w:fill="FFFFFF" w:themeFill="background1"/>
          <w:lang w:val="en-US" w:eastAsia="ru-RU"/>
        </w:rPr>
      </w:pPr>
      <w:r w:rsidRPr="002B2C9B">
        <w:rPr>
          <w:rFonts w:eastAsia="Times New Roman" w:cs="Times New Roman"/>
          <w:b/>
          <w:color w:val="000000" w:themeColor="text1"/>
          <w:spacing w:val="-6"/>
          <w:szCs w:val="28"/>
          <w:shd w:val="clear" w:color="auto" w:fill="FFFFFF" w:themeFill="background1"/>
          <w:lang w:val="en-US" w:eastAsia="ru-RU"/>
        </w:rPr>
        <w:t xml:space="preserve">      </w:t>
      </w:r>
      <w:r w:rsidR="00283B93">
        <w:rPr>
          <w:rFonts w:eastAsia="Times New Roman" w:cs="Times New Roman"/>
          <w:b/>
          <w:color w:val="000000" w:themeColor="text1"/>
          <w:spacing w:val="-6"/>
          <w:szCs w:val="28"/>
          <w:shd w:val="clear" w:color="auto" w:fill="FFFFFF" w:themeFill="background1"/>
          <w:lang w:val="en-US" w:eastAsia="ru-RU"/>
        </w:rPr>
        <w:t xml:space="preserve">                            </w:t>
      </w:r>
      <w:r w:rsidRPr="002B2C9B">
        <w:rPr>
          <w:rFonts w:eastAsia="Times New Roman" w:cs="Times New Roman"/>
          <w:b/>
          <w:color w:val="000000" w:themeColor="text1"/>
          <w:spacing w:val="-6"/>
          <w:szCs w:val="28"/>
          <w:shd w:val="clear" w:color="auto" w:fill="FFFFFF" w:themeFill="background1"/>
          <w:lang w:val="en-US" w:eastAsia="ru-RU"/>
        </w:rPr>
        <w:t xml:space="preserve">           </w:t>
      </w:r>
    </w:p>
    <w:p w:rsidR="00E26B54" w:rsidRPr="00262E7F" w:rsidRDefault="003E78ED" w:rsidP="008B1969">
      <w:pPr>
        <w:spacing w:after="0" w:line="360" w:lineRule="auto"/>
        <w:contextualSpacing/>
        <w:jc w:val="both"/>
        <w:rPr>
          <w:rFonts w:eastAsia="Times New Roman" w:cs="Times New Roman"/>
          <w:b/>
          <w:color w:val="000000" w:themeColor="text1"/>
          <w:spacing w:val="-6"/>
          <w:szCs w:val="28"/>
          <w:shd w:val="clear" w:color="auto" w:fill="FFFFFF" w:themeFill="background1"/>
          <w:lang w:val="en-US" w:eastAsia="ru-RU"/>
        </w:rPr>
      </w:pPr>
      <w:r w:rsidRPr="002B2C9B">
        <w:rPr>
          <w:rFonts w:eastAsia="Times New Roman" w:cs="Times New Roman"/>
          <w:b/>
          <w:color w:val="000000" w:themeColor="text1"/>
          <w:spacing w:val="-6"/>
          <w:szCs w:val="28"/>
          <w:shd w:val="clear" w:color="auto" w:fill="FFFFFF" w:themeFill="background1"/>
          <w:lang w:val="en-US" w:eastAsia="ru-RU"/>
        </w:rPr>
        <w:t xml:space="preserve">      </w:t>
      </w:r>
      <w:r w:rsidR="00283B93">
        <w:rPr>
          <w:rFonts w:eastAsia="Times New Roman" w:cs="Times New Roman"/>
          <w:b/>
          <w:color w:val="000000" w:themeColor="text1"/>
          <w:spacing w:val="-6"/>
          <w:szCs w:val="28"/>
          <w:shd w:val="clear" w:color="auto" w:fill="FFFFFF" w:themeFill="background1"/>
          <w:lang w:val="en-US" w:eastAsia="ru-RU"/>
        </w:rPr>
        <w:t xml:space="preserve">                            </w:t>
      </w:r>
      <w:r w:rsidRPr="002B2C9B">
        <w:rPr>
          <w:rFonts w:eastAsia="Times New Roman" w:cs="Times New Roman"/>
          <w:b/>
          <w:color w:val="000000" w:themeColor="text1"/>
          <w:spacing w:val="-6"/>
          <w:szCs w:val="28"/>
          <w:shd w:val="clear" w:color="auto" w:fill="FFFFFF" w:themeFill="background1"/>
          <w:lang w:val="en-US" w:eastAsia="ru-RU"/>
        </w:rPr>
        <w:t xml:space="preserve">                </w:t>
      </w:r>
    </w:p>
    <w:p w:rsidR="00B0547F" w:rsidRPr="00BF7862" w:rsidRDefault="00B0547F" w:rsidP="008B1969">
      <w:pPr>
        <w:spacing w:after="0" w:line="360" w:lineRule="auto"/>
        <w:contextualSpacing/>
        <w:jc w:val="both"/>
        <w:rPr>
          <w:rFonts w:eastAsia="Times New Roman" w:cs="Times New Roman"/>
          <w:b/>
          <w:color w:val="000000" w:themeColor="text1"/>
          <w:spacing w:val="-6"/>
          <w:szCs w:val="28"/>
          <w:shd w:val="clear" w:color="auto" w:fill="FFFFFF" w:themeFill="background1"/>
          <w:lang w:eastAsia="ru-RU"/>
        </w:rPr>
      </w:pPr>
      <w:r w:rsidRPr="002B2C9B">
        <w:rPr>
          <w:rFonts w:eastAsia="Times New Roman" w:cs="Times New Roman"/>
          <w:b/>
          <w:color w:val="000000" w:themeColor="text1"/>
          <w:spacing w:val="-6"/>
          <w:szCs w:val="28"/>
          <w:shd w:val="clear" w:color="auto" w:fill="FFFFFF" w:themeFill="background1"/>
          <w:lang w:val="en-US" w:eastAsia="ru-RU"/>
        </w:rPr>
        <w:t xml:space="preserve">  </w:t>
      </w:r>
      <w:r w:rsidR="00E26B54" w:rsidRPr="002B2C9B">
        <w:rPr>
          <w:rFonts w:eastAsia="Times New Roman" w:cs="Times New Roman"/>
          <w:b/>
          <w:color w:val="000000" w:themeColor="text1"/>
          <w:spacing w:val="-6"/>
          <w:szCs w:val="28"/>
          <w:shd w:val="clear" w:color="auto" w:fill="FFFFFF" w:themeFill="background1"/>
          <w:lang w:val="en-US" w:eastAsia="ru-RU"/>
        </w:rPr>
        <w:t xml:space="preserve"> </w:t>
      </w:r>
      <w:r w:rsidR="00283B93">
        <w:rPr>
          <w:rFonts w:eastAsia="Times New Roman" w:cs="Times New Roman"/>
          <w:b/>
          <w:color w:val="000000" w:themeColor="text1"/>
          <w:spacing w:val="-6"/>
          <w:szCs w:val="28"/>
          <w:shd w:val="clear" w:color="auto" w:fill="FFFFFF" w:themeFill="background1"/>
          <w:lang w:val="en-US" w:eastAsia="ru-RU"/>
        </w:rPr>
        <w:t xml:space="preserve">                               </w:t>
      </w:r>
      <w:r w:rsidR="00E26B54" w:rsidRPr="002B2C9B">
        <w:rPr>
          <w:rFonts w:eastAsia="Times New Roman" w:cs="Times New Roman"/>
          <w:b/>
          <w:color w:val="000000" w:themeColor="text1"/>
          <w:spacing w:val="-6"/>
          <w:szCs w:val="28"/>
          <w:shd w:val="clear" w:color="auto" w:fill="FFFFFF" w:themeFill="background1"/>
          <w:lang w:val="en-US" w:eastAsia="ru-RU"/>
        </w:rPr>
        <w:t xml:space="preserve">                 </w:t>
      </w:r>
      <w:r w:rsidRPr="00BF7862">
        <w:rPr>
          <w:rFonts w:eastAsia="Times New Roman" w:cs="Times New Roman"/>
          <w:b/>
          <w:color w:val="000000" w:themeColor="text1"/>
          <w:spacing w:val="-6"/>
          <w:szCs w:val="28"/>
          <w:shd w:val="clear" w:color="auto" w:fill="FFFFFF" w:themeFill="background1"/>
          <w:lang w:eastAsia="ru-RU"/>
        </w:rPr>
        <w:t>Глоссарий</w:t>
      </w:r>
    </w:p>
    <w:p w:rsidR="00B0547F" w:rsidRPr="00BF7862" w:rsidRDefault="00B0547F" w:rsidP="008B1969">
      <w:pPr>
        <w:spacing w:after="0" w:line="360" w:lineRule="auto"/>
        <w:contextualSpacing/>
        <w:jc w:val="both"/>
        <w:rPr>
          <w:rFonts w:eastAsia="Times New Roman" w:cs="Times New Roman"/>
          <w:color w:val="000000" w:themeColor="text1"/>
          <w:spacing w:val="-6"/>
          <w:szCs w:val="28"/>
          <w:shd w:val="clear" w:color="auto" w:fill="FFFFFF" w:themeFill="background1"/>
          <w:lang w:eastAsia="ru-RU"/>
        </w:rPr>
      </w:pP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lastRenderedPageBreak/>
        <w:t xml:space="preserve"> Внеплановые премии</w:t>
      </w:r>
      <w:r w:rsidRPr="00BF7862">
        <w:rPr>
          <w:rStyle w:val="apple-converted-space"/>
          <w:rFonts w:cs="Times New Roman"/>
          <w:color w:val="000000"/>
          <w:spacing w:val="-6"/>
          <w:szCs w:val="28"/>
          <w:shd w:val="clear" w:color="auto" w:fill="FFFFFF" w:themeFill="background1"/>
        </w:rPr>
        <w:t xml:space="preserve">  </w:t>
      </w:r>
      <w:r w:rsidRPr="00BF7862">
        <w:rPr>
          <w:rFonts w:cs="Times New Roman"/>
          <w:color w:val="000000"/>
          <w:spacing w:val="-6"/>
          <w:szCs w:val="28"/>
          <w:shd w:val="clear" w:color="auto" w:fill="FFFFFF" w:themeFill="background1"/>
        </w:rPr>
        <w:t>– денежные вознаграждения, которые выплачиваются работнику за эффективное выполнение действий, не входящих в число его профессиональных обязанностей в организации.</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Групповая динамика</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совокупность внутригрупповых социально-психологических процессов и явлений, характеризующих весь цикл жизнедеятельности рабочей группы.</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Fonts w:cs="Times New Roman"/>
          <w:bCs/>
          <w:color w:val="000000"/>
          <w:spacing w:val="-6"/>
          <w:szCs w:val="28"/>
          <w:shd w:val="clear" w:color="auto" w:fill="FFFFFF" w:themeFill="background1"/>
        </w:rPr>
        <w:t>Иерархия потребностей</w:t>
      </w:r>
      <w:r w:rsidRPr="00BF7862">
        <w:rPr>
          <w:rStyle w:val="apple-converted-space"/>
          <w:rFonts w:cs="Times New Roman"/>
          <w:color w:val="000000"/>
          <w:spacing w:val="-6"/>
          <w:szCs w:val="28"/>
          <w:shd w:val="clear" w:color="auto" w:fill="FFFFFF" w:themeFill="background1"/>
        </w:rPr>
        <w:t xml:space="preserve">  </w:t>
      </w:r>
      <w:r w:rsidRPr="00BF7862">
        <w:rPr>
          <w:rFonts w:cs="Times New Roman"/>
          <w:color w:val="000000"/>
          <w:spacing w:val="-6"/>
          <w:szCs w:val="28"/>
          <w:shd w:val="clear" w:color="auto" w:fill="FFFFFF" w:themeFill="background1"/>
        </w:rPr>
        <w:t>– определенная последовательность потребностей, при которой после удовлетворения одной потребности возникает необходимость удовлетворения следующей.</w:t>
      </w:r>
    </w:p>
    <w:p w:rsidR="00B0547F" w:rsidRPr="00BF7862" w:rsidRDefault="00B0547F" w:rsidP="00A61B1A">
      <w:pPr>
        <w:spacing w:after="0" w:line="360" w:lineRule="auto"/>
        <w:ind w:firstLine="851"/>
        <w:contextualSpacing/>
        <w:jc w:val="both"/>
        <w:rPr>
          <w:rFonts w:cs="Times New Roman"/>
          <w:bCs/>
          <w:color w:val="000000"/>
          <w:spacing w:val="-6"/>
          <w:szCs w:val="28"/>
          <w:shd w:val="clear" w:color="auto" w:fill="FFFFFF" w:themeFill="background1"/>
        </w:rPr>
      </w:pPr>
      <w:r w:rsidRPr="00BF7862">
        <w:rPr>
          <w:rFonts w:cs="Times New Roman"/>
          <w:bCs/>
          <w:color w:val="000000"/>
          <w:spacing w:val="-6"/>
          <w:szCs w:val="28"/>
          <w:shd w:val="clear" w:color="auto" w:fill="FFFFFF" w:themeFill="background1"/>
        </w:rPr>
        <w:t>Мотивация трудовой деятельности - совокупность внутренних и внешних движущих сил, побуждающих человека к трудовой деятельности и придающих направленность, ориентированную на достижение целей.</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Мотивы безопасности</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выбор способа деятельности, ориентированный на избежание нежелательных санкций за ее ненадлежащие результаты.</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Мотивы подчинения</w:t>
      </w:r>
      <w:r w:rsidRPr="00BF7862">
        <w:rPr>
          <w:rStyle w:val="apple-converted-space"/>
          <w:rFonts w:cs="Times New Roman"/>
          <w:iCs/>
          <w:color w:val="000000"/>
          <w:spacing w:val="-6"/>
          <w:szCs w:val="28"/>
          <w:shd w:val="clear" w:color="auto" w:fill="FFFFFF" w:themeFill="background1"/>
        </w:rPr>
        <w:t> </w:t>
      </w:r>
      <w:r w:rsidRPr="00BF7862">
        <w:rPr>
          <w:rFonts w:cs="Times New Roman"/>
          <w:iCs/>
          <w:color w:val="000000"/>
          <w:spacing w:val="-6"/>
          <w:szCs w:val="28"/>
          <w:shd w:val="clear" w:color="auto" w:fill="FFFFFF" w:themeFill="background1"/>
        </w:rPr>
        <w:t>–</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выбор способа деятельности в соответствии с групповыми нормами и ролевыми предписаниями.</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Мотивы приобретения</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выбор способа деятельности в целях получения материальных, социальных и психологических вознаграждений за ее результаты.</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Мотивы удовлетворения</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выбор способа деятельности в целях получения положительных эмоций от процесса и (или) результата труда.</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Мотивы энергосбережения</w:t>
      </w:r>
      <w:r w:rsidRPr="00BF7862">
        <w:rPr>
          <w:rStyle w:val="apple-converted-space"/>
          <w:rFonts w:cs="Times New Roman"/>
          <w:color w:val="000000"/>
          <w:spacing w:val="-6"/>
          <w:szCs w:val="28"/>
          <w:shd w:val="clear" w:color="auto" w:fill="FFFFFF" w:themeFill="background1"/>
        </w:rPr>
        <w:t> </w:t>
      </w:r>
      <w:r w:rsidRPr="00BF7862">
        <w:rPr>
          <w:rStyle w:val="apple-converted-space"/>
          <w:color w:val="000000"/>
          <w:spacing w:val="-6"/>
          <w:szCs w:val="28"/>
          <w:shd w:val="clear" w:color="auto" w:fill="FFFFFF" w:themeFill="background1"/>
        </w:rPr>
        <w:t xml:space="preserve"> </w:t>
      </w:r>
      <w:r w:rsidRPr="00BF7862">
        <w:rPr>
          <w:rFonts w:cs="Times New Roman"/>
          <w:color w:val="000000"/>
          <w:spacing w:val="-6"/>
          <w:szCs w:val="28"/>
          <w:shd w:val="clear" w:color="auto" w:fill="FFFFFF" w:themeFill="background1"/>
        </w:rPr>
        <w:t>– выбор способа деятельности, максимизирующего соотношение ожидаемого результата и энергозатрат на его получение.</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Метод "кнута и пряника"</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система существенных поощрений и наказаний за результаты труда работника.</w:t>
      </w:r>
    </w:p>
    <w:p w:rsidR="00B0547F" w:rsidRPr="00BF7862" w:rsidRDefault="00B0547F" w:rsidP="00A61B1A">
      <w:pPr>
        <w:spacing w:after="0" w:line="360" w:lineRule="auto"/>
        <w:ind w:firstLine="851"/>
        <w:contextualSpacing/>
        <w:jc w:val="both"/>
        <w:rPr>
          <w:rStyle w:val="af2"/>
          <w:rFonts w:cs="Times New Roman"/>
          <w:b w:val="0"/>
          <w:bCs w:val="0"/>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lastRenderedPageBreak/>
        <w:t>Основная группа потребностей</w:t>
      </w:r>
      <w:r w:rsidRPr="00BF7862">
        <w:rPr>
          <w:rStyle w:val="apple-converted-space"/>
          <w:rFonts w:cs="Times New Roman"/>
          <w:iCs/>
          <w:color w:val="000000"/>
          <w:spacing w:val="-6"/>
          <w:szCs w:val="28"/>
          <w:shd w:val="clear" w:color="auto" w:fill="FFFFFF" w:themeFill="background1"/>
        </w:rPr>
        <w:t> </w:t>
      </w:r>
      <w:r w:rsidRPr="00BF7862">
        <w:rPr>
          <w:rFonts w:cs="Times New Roman"/>
          <w:iCs/>
          <w:color w:val="000000"/>
          <w:spacing w:val="-6"/>
          <w:szCs w:val="28"/>
          <w:shd w:val="clear" w:color="auto" w:fill="FFFFFF" w:themeFill="background1"/>
        </w:rPr>
        <w:t>–</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согласно теории А. Маслоу – группа потребностей, на которой в конкретный момент времени остановилось развитие индивидуума.</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Парадигма</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исходная концептуальная схема, модель постановки проблемы и ее решения.</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Fonts w:cs="Times New Roman"/>
          <w:color w:val="000000"/>
          <w:spacing w:val="-6"/>
          <w:szCs w:val="28"/>
          <w:shd w:val="clear" w:color="auto" w:fill="FFFFFF" w:themeFill="background1"/>
        </w:rPr>
        <w:t>Ретроспективный анализ – метод изучения сложившихся в прошлом тенденций технического, социального, экономического развития объекта для формирования стратегии его развития.</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Fonts w:cs="Times New Roman"/>
          <w:color w:val="000000" w:themeColor="text1"/>
          <w:spacing w:val="-6"/>
          <w:szCs w:val="28"/>
          <w:shd w:val="clear" w:color="auto" w:fill="FFFFFF" w:themeFill="background1"/>
        </w:rPr>
        <w:t>Резерв кадров – часть персонала, проходящая планомерную подготовку для того, чтобы занять рабочие места более высокой квалификации.</w:t>
      </w:r>
    </w:p>
    <w:p w:rsidR="00B0547F" w:rsidRPr="00BF7862" w:rsidRDefault="00B0547F" w:rsidP="00A61B1A">
      <w:pPr>
        <w:spacing w:after="0" w:line="360" w:lineRule="auto"/>
        <w:ind w:firstLine="709"/>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Социально-психологический климат</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эмоциональная окраска психологических связей между работниками организации, возникающая на основе их симпатии (антипатий), совпадения или несовпадения характеров, интересов, склонностей и т.п.</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Стимулирование</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побуждение работников организации к заинтересованность в результатах своего труда.</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Тарифная ставка</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фиксированный размер оплаты труда работника за выполнение нормы труда определенной сложности (квалификации) за единицу времени.</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iCs/>
          <w:color w:val="000000"/>
          <w:spacing w:val="-6"/>
          <w:szCs w:val="28"/>
          <w:shd w:val="clear" w:color="auto" w:fill="FFFFFF" w:themeFill="background1"/>
        </w:rPr>
        <w:t>Формы оплаты труда</w:t>
      </w:r>
      <w:r w:rsidRPr="00BF7862">
        <w:rPr>
          <w:rStyle w:val="apple-converted-space"/>
          <w:rFonts w:cs="Times New Roman"/>
          <w:color w:val="000000"/>
          <w:spacing w:val="-6"/>
          <w:szCs w:val="28"/>
          <w:shd w:val="clear" w:color="auto" w:fill="FFFFFF" w:themeFill="background1"/>
        </w:rPr>
        <w:t> </w:t>
      </w:r>
      <w:r w:rsidRPr="00BF7862">
        <w:rPr>
          <w:rFonts w:cs="Times New Roman"/>
          <w:color w:val="000000"/>
          <w:spacing w:val="-6"/>
          <w:szCs w:val="28"/>
          <w:shd w:val="clear" w:color="auto" w:fill="FFFFFF" w:themeFill="background1"/>
        </w:rPr>
        <w:t>– основная идея, положенная в систему расчета размера материального вознаграждения работника организации.</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color w:val="000000" w:themeColor="text1"/>
          <w:spacing w:val="-6"/>
          <w:szCs w:val="28"/>
          <w:shd w:val="clear" w:color="auto" w:fill="FFFFFF" w:themeFill="background1"/>
        </w:rPr>
        <w:t>Человеческие ресурсы</w:t>
      </w:r>
      <w:r w:rsidRPr="00BF7862">
        <w:rPr>
          <w:rFonts w:cs="Times New Roman"/>
          <w:color w:val="000000" w:themeColor="text1"/>
          <w:spacing w:val="-6"/>
          <w:szCs w:val="28"/>
          <w:shd w:val="clear" w:color="auto" w:fill="FFFFFF" w:themeFill="background1"/>
        </w:rPr>
        <w:t xml:space="preserve"> - персонал организации, характеризующийся достигнутыми уровнями компетенции, желаниями, мотивациями, устремлениями;</w:t>
      </w:r>
    </w:p>
    <w:p w:rsidR="00B0547F" w:rsidRPr="00BF7862" w:rsidRDefault="00B0547F" w:rsidP="00A61B1A">
      <w:pPr>
        <w:spacing w:after="0" w:line="360" w:lineRule="auto"/>
        <w:ind w:firstLine="851"/>
        <w:contextualSpacing/>
        <w:jc w:val="both"/>
        <w:rPr>
          <w:rFonts w:cs="Times New Roman"/>
          <w:color w:val="000000"/>
          <w:spacing w:val="-6"/>
          <w:szCs w:val="28"/>
          <w:shd w:val="clear" w:color="auto" w:fill="FFFFFF" w:themeFill="background1"/>
        </w:rPr>
      </w:pPr>
      <w:r w:rsidRPr="00BF7862">
        <w:rPr>
          <w:rStyle w:val="af2"/>
          <w:rFonts w:cs="Times New Roman"/>
          <w:b w:val="0"/>
          <w:color w:val="000000" w:themeColor="text1"/>
          <w:spacing w:val="-6"/>
          <w:szCs w:val="28"/>
          <w:shd w:val="clear" w:color="auto" w:fill="FFFFFF" w:themeFill="background1"/>
        </w:rPr>
        <w:t>Штатное расписание</w:t>
      </w:r>
      <w:r w:rsidRPr="00BF7862">
        <w:rPr>
          <w:rStyle w:val="apple-converted-space"/>
          <w:rFonts w:cs="Times New Roman"/>
          <w:bCs/>
          <w:color w:val="000000" w:themeColor="text1"/>
          <w:spacing w:val="-6"/>
          <w:szCs w:val="28"/>
          <w:shd w:val="clear" w:color="auto" w:fill="FFFFFF" w:themeFill="background1"/>
        </w:rPr>
        <w:t> </w:t>
      </w:r>
      <w:r w:rsidRPr="00BF7862">
        <w:rPr>
          <w:rFonts w:cs="Times New Roman"/>
          <w:color w:val="000000" w:themeColor="text1"/>
          <w:spacing w:val="-6"/>
          <w:szCs w:val="28"/>
          <w:shd w:val="clear" w:color="auto" w:fill="FFFFFF" w:themeFill="background1"/>
        </w:rPr>
        <w:t>- документ, определяющий состав организационных подразделений и перечень должностей, размеры должностных окладов, а также общую численность сотрудников и ФЗП в организации.</w:t>
      </w:r>
    </w:p>
    <w:p w:rsidR="00B0547F" w:rsidRPr="00BF7862" w:rsidRDefault="00B0547F" w:rsidP="008B1969">
      <w:pPr>
        <w:rPr>
          <w:spacing w:val="-6"/>
        </w:rPr>
      </w:pPr>
    </w:p>
    <w:tbl>
      <w:tblPr>
        <w:tblStyle w:val="af6"/>
        <w:tblW w:w="0" w:type="auto"/>
        <w:jc w:val="center"/>
        <w:tblLook w:val="04A0" w:firstRow="1" w:lastRow="0" w:firstColumn="1" w:lastColumn="0" w:noHBand="0" w:noVBand="1"/>
      </w:tblPr>
      <w:tblGrid>
        <w:gridCol w:w="8472"/>
      </w:tblGrid>
      <w:tr w:rsidR="00E96037" w:rsidTr="00E96037">
        <w:trPr>
          <w:jc w:val="center"/>
        </w:trPr>
        <w:tc>
          <w:tcPr>
            <w:tcW w:w="8472" w:type="dxa"/>
            <w:tcBorders>
              <w:top w:val="single" w:sz="4" w:space="0" w:color="auto"/>
              <w:left w:val="single" w:sz="4" w:space="0" w:color="auto"/>
              <w:bottom w:val="single" w:sz="4" w:space="0" w:color="auto"/>
              <w:right w:val="single" w:sz="4" w:space="0" w:color="auto"/>
            </w:tcBorders>
            <w:hideMark/>
          </w:tcPr>
          <w:p w:rsidR="00E96037" w:rsidRDefault="004B4DBE">
            <w:pPr>
              <w:spacing w:after="0" w:line="480" w:lineRule="auto"/>
              <w:textAlignment w:val="baseline"/>
              <w:rPr>
                <w:rFonts w:eastAsia="Times New Roman" w:cs="Times New Roman"/>
                <w:color w:val="444444"/>
                <w:sz w:val="21"/>
                <w:szCs w:val="21"/>
                <w:lang w:eastAsia="ru-RU"/>
              </w:rPr>
            </w:pPr>
            <w:hyperlink r:id="rId52" w:history="1">
              <w:r w:rsidR="00E96037">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E96037" w:rsidRDefault="004B4DBE">
            <w:pPr>
              <w:spacing w:after="0" w:line="480" w:lineRule="auto"/>
              <w:textAlignment w:val="baseline"/>
              <w:rPr>
                <w:rFonts w:eastAsia="Times New Roman" w:cs="Times New Roman"/>
                <w:color w:val="444444"/>
                <w:sz w:val="21"/>
                <w:szCs w:val="21"/>
                <w:lang w:eastAsia="ru-RU"/>
              </w:rPr>
            </w:pPr>
            <w:hyperlink r:id="rId53" w:history="1">
              <w:r w:rsidR="00E96037">
                <w:rPr>
                  <w:rStyle w:val="a3"/>
                  <w:rFonts w:eastAsia="Times New Roman" w:cs="Times New Roman"/>
                  <w:sz w:val="21"/>
                  <w:szCs w:val="21"/>
                  <w:lang w:eastAsia="ru-RU"/>
                </w:rPr>
                <w:t>Рерайт текстов и уникализация 90 %</w:t>
              </w:r>
            </w:hyperlink>
          </w:p>
          <w:p w:rsidR="00E96037" w:rsidRDefault="004B4DBE">
            <w:pPr>
              <w:spacing w:after="0" w:line="480" w:lineRule="auto"/>
              <w:textAlignment w:val="baseline"/>
              <w:rPr>
                <w:rFonts w:eastAsia="Times New Roman" w:cs="Times New Roman"/>
                <w:color w:val="444444"/>
                <w:sz w:val="21"/>
                <w:szCs w:val="21"/>
                <w:lang w:eastAsia="ru-RU"/>
              </w:rPr>
            </w:pPr>
            <w:hyperlink r:id="rId54" w:history="1">
              <w:r w:rsidR="00E96037">
                <w:rPr>
                  <w:rStyle w:val="a3"/>
                  <w:rFonts w:eastAsia="Times New Roman" w:cs="Times New Roman"/>
                  <w:sz w:val="21"/>
                  <w:szCs w:val="21"/>
                  <w:lang w:eastAsia="ru-RU"/>
                </w:rPr>
                <w:t>Написание по заказу контрольных, дипломов, диссертаций. . .</w:t>
              </w:r>
            </w:hyperlink>
          </w:p>
        </w:tc>
      </w:tr>
    </w:tbl>
    <w:p w:rsidR="002D1CEE" w:rsidRPr="00DB7291" w:rsidRDefault="002D1CEE" w:rsidP="002D1CEE">
      <w:pPr>
        <w:jc w:val="center"/>
      </w:pPr>
    </w:p>
    <w:tbl>
      <w:tblPr>
        <w:tblStyle w:val="af6"/>
        <w:tblW w:w="0" w:type="auto"/>
        <w:tblLook w:val="04A0" w:firstRow="1" w:lastRow="0" w:firstColumn="1" w:lastColumn="0" w:noHBand="0" w:noVBand="1"/>
      </w:tblPr>
      <w:tblGrid>
        <w:gridCol w:w="2987"/>
        <w:gridCol w:w="6584"/>
      </w:tblGrid>
      <w:tr w:rsidR="002D1CEE" w:rsidRPr="00DB7291" w:rsidTr="00C370C1">
        <w:tc>
          <w:tcPr>
            <w:tcW w:w="3227" w:type="dxa"/>
          </w:tcPr>
          <w:p w:rsidR="002D1CEE" w:rsidRDefault="002D1CEE" w:rsidP="00C370C1">
            <w:pPr>
              <w:spacing w:line="480" w:lineRule="auto"/>
              <w:jc w:val="center"/>
            </w:pPr>
          </w:p>
          <w:p w:rsidR="002D1CEE" w:rsidRPr="00DB7291" w:rsidRDefault="002D1CEE" w:rsidP="00C370C1">
            <w:pPr>
              <w:spacing w:line="480" w:lineRule="auto"/>
              <w:jc w:val="center"/>
              <w:rPr>
                <w:lang w:val="en-US"/>
              </w:rPr>
            </w:pPr>
            <w:hyperlink r:id="rId55" w:history="1">
              <w:r w:rsidRPr="00DB7291">
                <w:rPr>
                  <w:rFonts w:ascii="Arial Black" w:hAnsi="Arial Black"/>
                  <w:b/>
                  <w:color w:val="0000FF" w:themeColor="hyperlink"/>
                  <w:szCs w:val="28"/>
                  <w:u w:val="single"/>
                  <w:lang w:val="en-US"/>
                </w:rPr>
                <w:t>КНИЖНЫЙ  МАГАЗИН</w:t>
              </w:r>
            </w:hyperlink>
          </w:p>
        </w:tc>
        <w:tc>
          <w:tcPr>
            <w:tcW w:w="6678" w:type="dxa"/>
          </w:tcPr>
          <w:p w:rsidR="002D1CEE" w:rsidRPr="00DB7291" w:rsidRDefault="002D1CEE" w:rsidP="00C370C1">
            <w:pPr>
              <w:spacing w:line="480" w:lineRule="auto"/>
              <w:jc w:val="center"/>
              <w:rPr>
                <w:lang w:val="en-US"/>
              </w:rPr>
            </w:pPr>
            <w:r w:rsidRPr="00DB7291">
              <w:rPr>
                <w:noProof/>
                <w:lang w:eastAsia="ru-RU"/>
              </w:rPr>
              <w:drawing>
                <wp:inline distT="0" distB="0" distL="0" distR="0" wp14:anchorId="03044028" wp14:editId="551DFB39">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D1CEE" w:rsidRPr="00DB7291" w:rsidRDefault="002D1CEE" w:rsidP="002D1CEE">
      <w:pPr>
        <w:spacing w:line="480" w:lineRule="auto"/>
        <w:jc w:val="center"/>
        <w:rPr>
          <w:rFonts w:ascii="Arial Black" w:hAnsi="Arial Black"/>
          <w:b/>
          <w:sz w:val="16"/>
          <w:szCs w:val="16"/>
        </w:rPr>
      </w:pPr>
    </w:p>
    <w:tbl>
      <w:tblPr>
        <w:tblStyle w:val="af6"/>
        <w:tblW w:w="0" w:type="auto"/>
        <w:tblLook w:val="04A0" w:firstRow="1" w:lastRow="0" w:firstColumn="1" w:lastColumn="0" w:noHBand="0" w:noVBand="1"/>
      </w:tblPr>
      <w:tblGrid>
        <w:gridCol w:w="4734"/>
        <w:gridCol w:w="4837"/>
      </w:tblGrid>
      <w:tr w:rsidR="002D1CEE" w:rsidRPr="00DB7291" w:rsidTr="00C370C1">
        <w:tc>
          <w:tcPr>
            <w:tcW w:w="4952" w:type="dxa"/>
          </w:tcPr>
          <w:p w:rsidR="002D1CEE" w:rsidRDefault="002D1CEE" w:rsidP="00C370C1">
            <w:pPr>
              <w:spacing w:line="480" w:lineRule="auto"/>
              <w:jc w:val="center"/>
            </w:pPr>
          </w:p>
          <w:p w:rsidR="002D1CEE" w:rsidRPr="00DB7291" w:rsidRDefault="002D1CEE" w:rsidP="00C370C1">
            <w:pPr>
              <w:spacing w:line="480" w:lineRule="auto"/>
              <w:jc w:val="center"/>
            </w:pPr>
            <w:hyperlink r:id="rId57" w:history="1">
              <w:r w:rsidRPr="00DB7291">
                <w:rPr>
                  <w:rFonts w:ascii="Arial Black" w:hAnsi="Arial Black"/>
                  <w:b/>
                  <w:color w:val="0000FF" w:themeColor="hyperlink"/>
                  <w:szCs w:val="28"/>
                  <w:u w:val="single"/>
                </w:rPr>
                <w:t>ТОВАРЫ для ХУДОЖНИКОВ и ДИЗАЙНЕРОВ</w:t>
              </w:r>
            </w:hyperlink>
          </w:p>
        </w:tc>
        <w:tc>
          <w:tcPr>
            <w:tcW w:w="4953" w:type="dxa"/>
          </w:tcPr>
          <w:p w:rsidR="002D1CEE" w:rsidRPr="00DB7291" w:rsidRDefault="002D1CEE" w:rsidP="00C370C1">
            <w:pPr>
              <w:spacing w:line="480" w:lineRule="auto"/>
              <w:jc w:val="center"/>
            </w:pPr>
            <w:r w:rsidRPr="00DB7291">
              <w:rPr>
                <w:noProof/>
                <w:lang w:eastAsia="ru-RU"/>
              </w:rPr>
              <w:drawing>
                <wp:inline distT="0" distB="0" distL="0" distR="0" wp14:anchorId="7A3B987E" wp14:editId="5B5601FF">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D1CEE" w:rsidRPr="005415BC" w:rsidRDefault="002D1CEE" w:rsidP="002D1CEE">
      <w:pPr>
        <w:spacing w:line="480" w:lineRule="auto"/>
        <w:jc w:val="center"/>
        <w:rPr>
          <w:sz w:val="16"/>
          <w:szCs w:val="16"/>
        </w:rPr>
      </w:pPr>
    </w:p>
    <w:tbl>
      <w:tblPr>
        <w:tblStyle w:val="af6"/>
        <w:tblW w:w="0" w:type="auto"/>
        <w:jc w:val="center"/>
        <w:tblLook w:val="04A0" w:firstRow="1" w:lastRow="0" w:firstColumn="1" w:lastColumn="0" w:noHBand="0" w:noVBand="1"/>
      </w:tblPr>
      <w:tblGrid>
        <w:gridCol w:w="3594"/>
        <w:gridCol w:w="3402"/>
      </w:tblGrid>
      <w:tr w:rsidR="002D1CEE" w:rsidRPr="00DB7291" w:rsidTr="00C370C1">
        <w:trPr>
          <w:jc w:val="center"/>
        </w:trPr>
        <w:tc>
          <w:tcPr>
            <w:tcW w:w="3594" w:type="dxa"/>
          </w:tcPr>
          <w:p w:rsidR="002D1CEE" w:rsidRDefault="002D1CEE" w:rsidP="00C370C1">
            <w:pPr>
              <w:spacing w:line="480" w:lineRule="auto"/>
              <w:jc w:val="center"/>
            </w:pPr>
          </w:p>
          <w:p w:rsidR="002D1CEE" w:rsidRPr="00DB7291" w:rsidRDefault="002D1CEE" w:rsidP="00C370C1">
            <w:pPr>
              <w:spacing w:line="480" w:lineRule="auto"/>
              <w:jc w:val="center"/>
              <w:rPr>
                <w:rFonts w:ascii="Arial Black" w:hAnsi="Arial Black" w:cs="Arial"/>
                <w:b/>
                <w:szCs w:val="28"/>
              </w:rPr>
            </w:pPr>
            <w:hyperlink r:id="rId59" w:history="1">
              <w:r w:rsidRPr="00DB7291">
                <w:rPr>
                  <w:rFonts w:ascii="Arial Black" w:hAnsi="Arial Black"/>
                  <w:b/>
                  <w:color w:val="0000FF" w:themeColor="hyperlink"/>
                  <w:szCs w:val="28"/>
                  <w:u w:val="single"/>
                </w:rPr>
                <w:t>АУДИОЛЕКЦИИ</w:t>
              </w:r>
            </w:hyperlink>
          </w:p>
        </w:tc>
        <w:tc>
          <w:tcPr>
            <w:tcW w:w="3402" w:type="dxa"/>
          </w:tcPr>
          <w:p w:rsidR="002D1CEE" w:rsidRPr="00DB7291" w:rsidRDefault="002D1CEE" w:rsidP="00C370C1">
            <w:pPr>
              <w:spacing w:line="480" w:lineRule="auto"/>
              <w:jc w:val="center"/>
              <w:rPr>
                <w:rFonts w:ascii="Arial Black" w:hAnsi="Arial Black" w:cs="Arial"/>
                <w:b/>
                <w:szCs w:val="28"/>
              </w:rPr>
            </w:pPr>
            <w:r w:rsidRPr="00DB7291">
              <w:rPr>
                <w:noProof/>
                <w:lang w:eastAsia="ru-RU"/>
              </w:rPr>
              <w:drawing>
                <wp:inline distT="0" distB="0" distL="0" distR="0" wp14:anchorId="0D9786F4" wp14:editId="09210706">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D1CEE" w:rsidRPr="005415BC" w:rsidRDefault="002D1CEE" w:rsidP="002D1CEE">
      <w:pPr>
        <w:spacing w:line="480" w:lineRule="auto"/>
        <w:jc w:val="center"/>
        <w:rPr>
          <w:rFonts w:ascii="Arial Black" w:hAnsi="Arial Black" w:cs="Arial"/>
          <w:b/>
          <w:sz w:val="16"/>
          <w:szCs w:val="16"/>
          <w:lang w:val="en-US"/>
        </w:rPr>
      </w:pPr>
    </w:p>
    <w:tbl>
      <w:tblPr>
        <w:tblStyle w:val="af6"/>
        <w:tblW w:w="0" w:type="auto"/>
        <w:tblLook w:val="04A0" w:firstRow="1" w:lastRow="0" w:firstColumn="1" w:lastColumn="0" w:noHBand="0" w:noVBand="1"/>
      </w:tblPr>
      <w:tblGrid>
        <w:gridCol w:w="3368"/>
        <w:gridCol w:w="6203"/>
      </w:tblGrid>
      <w:tr w:rsidR="002D1CEE" w:rsidRPr="00DB7291" w:rsidTr="00C370C1">
        <w:tc>
          <w:tcPr>
            <w:tcW w:w="3652" w:type="dxa"/>
          </w:tcPr>
          <w:p w:rsidR="002D1CEE" w:rsidRDefault="002D1CEE" w:rsidP="00C370C1">
            <w:pPr>
              <w:spacing w:line="480" w:lineRule="auto"/>
              <w:jc w:val="center"/>
            </w:pPr>
          </w:p>
          <w:p w:rsidR="002D1CEE" w:rsidRPr="00DB7291" w:rsidRDefault="002D1CEE" w:rsidP="00C370C1">
            <w:pPr>
              <w:spacing w:line="480" w:lineRule="auto"/>
              <w:jc w:val="center"/>
              <w:rPr>
                <w:lang w:val="en-US"/>
              </w:rPr>
            </w:pPr>
            <w:hyperlink r:id="rId61" w:history="1">
              <w:r w:rsidRPr="00DB7291">
                <w:rPr>
                  <w:rFonts w:ascii="Arial Black" w:hAnsi="Arial Black" w:cs="Arial"/>
                  <w:b/>
                  <w:color w:val="0000FF" w:themeColor="hyperlink"/>
                  <w:szCs w:val="28"/>
                  <w:u w:val="single"/>
                  <w:lang w:val="en-US"/>
                </w:rPr>
                <w:t>IT-</w:t>
              </w:r>
              <w:proofErr w:type="spellStart"/>
              <w:r w:rsidRPr="00DB7291">
                <w:rPr>
                  <w:rFonts w:ascii="Arial Black" w:hAnsi="Arial Black" w:cs="Arial"/>
                  <w:b/>
                  <w:color w:val="0000FF" w:themeColor="hyperlink"/>
                  <w:szCs w:val="28"/>
                  <w:u w:val="single"/>
                  <w:lang w:val="en-US"/>
                </w:rPr>
                <w:t>специалисты</w:t>
              </w:r>
              <w:proofErr w:type="spellEnd"/>
              <w:r w:rsidRPr="00DB7291">
                <w:rPr>
                  <w:rFonts w:ascii="Arial Black" w:hAnsi="Arial Black" w:cs="Arial"/>
                  <w:b/>
                  <w:color w:val="0000FF" w:themeColor="hyperlink"/>
                  <w:szCs w:val="28"/>
                  <w:u w:val="single"/>
                  <w:lang w:val="en-US"/>
                </w:rPr>
                <w:t>: ПОВЫШЕНИЕ КВАЛИФИКАЦИИ</w:t>
              </w:r>
            </w:hyperlink>
          </w:p>
        </w:tc>
        <w:tc>
          <w:tcPr>
            <w:tcW w:w="6253" w:type="dxa"/>
          </w:tcPr>
          <w:p w:rsidR="002D1CEE" w:rsidRPr="00DB7291" w:rsidRDefault="002D1CEE" w:rsidP="00C370C1">
            <w:pPr>
              <w:spacing w:line="480" w:lineRule="auto"/>
              <w:jc w:val="center"/>
              <w:rPr>
                <w:lang w:val="en-US"/>
              </w:rPr>
            </w:pPr>
            <w:r w:rsidRPr="00DB7291">
              <w:rPr>
                <w:noProof/>
                <w:lang w:eastAsia="ru-RU"/>
              </w:rPr>
              <w:drawing>
                <wp:inline distT="0" distB="0" distL="0" distR="0" wp14:anchorId="5317367D" wp14:editId="3C9233ED">
                  <wp:extent cx="3752850" cy="184321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D1CEE" w:rsidRDefault="002D1CEE" w:rsidP="002D1CEE">
      <w:pPr>
        <w:rPr>
          <w:sz w:val="16"/>
          <w:szCs w:val="16"/>
        </w:rPr>
      </w:pPr>
    </w:p>
    <w:tbl>
      <w:tblPr>
        <w:tblStyle w:val="22"/>
        <w:tblW w:w="0" w:type="auto"/>
        <w:tblLook w:val="04A0" w:firstRow="1" w:lastRow="0" w:firstColumn="1" w:lastColumn="0" w:noHBand="0" w:noVBand="1"/>
      </w:tblPr>
      <w:tblGrid>
        <w:gridCol w:w="3722"/>
        <w:gridCol w:w="5849"/>
      </w:tblGrid>
      <w:tr w:rsidR="002D1CEE" w:rsidRPr="001302EE" w:rsidTr="00C370C1">
        <w:tc>
          <w:tcPr>
            <w:tcW w:w="3936" w:type="dxa"/>
          </w:tcPr>
          <w:p w:rsidR="002D1CEE" w:rsidRPr="001302EE" w:rsidRDefault="002D1CEE" w:rsidP="00C370C1">
            <w:pPr>
              <w:jc w:val="center"/>
              <w:rPr>
                <w:rFonts w:ascii="Times New Roman CYR" w:eastAsia="Calibri" w:hAnsi="Times New Roman CYR" w:cs="Times New Roman CYR"/>
                <w:sz w:val="24"/>
                <w:szCs w:val="24"/>
              </w:rPr>
            </w:pPr>
          </w:p>
          <w:p w:rsidR="002D1CEE" w:rsidRPr="001302EE" w:rsidRDefault="002D1CEE" w:rsidP="00C370C1">
            <w:pPr>
              <w:jc w:val="center"/>
              <w:rPr>
                <w:rFonts w:ascii="Calibri" w:eastAsia="Calibri" w:hAnsi="Calibri" w:cs="Times New Roman"/>
              </w:rPr>
            </w:pPr>
            <w:hyperlink r:id="rId6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D1CEE" w:rsidRPr="001302EE" w:rsidRDefault="002D1CE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FDECEC2" wp14:editId="31AEC324">
                  <wp:extent cx="2806700" cy="18711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0547F" w:rsidRPr="00BF7862" w:rsidRDefault="00B0547F" w:rsidP="008B1969">
      <w:pPr>
        <w:spacing w:after="0" w:line="360" w:lineRule="auto"/>
        <w:ind w:firstLine="851"/>
        <w:contextualSpacing/>
        <w:jc w:val="both"/>
        <w:rPr>
          <w:rFonts w:eastAsia="Times New Roman" w:cs="Times New Roman"/>
          <w:noProof/>
          <w:color w:val="000000" w:themeColor="text1"/>
          <w:spacing w:val="-6"/>
          <w:szCs w:val="28"/>
          <w:shd w:val="clear" w:color="auto" w:fill="FFFFFF" w:themeFill="background1"/>
          <w:lang w:eastAsia="ru-RU"/>
        </w:rPr>
      </w:pPr>
      <w:bookmarkStart w:id="20" w:name="_GoBack"/>
      <w:bookmarkEnd w:id="20"/>
    </w:p>
    <w:sectPr w:rsidR="00B0547F" w:rsidRPr="00BF7862" w:rsidSect="004D2213">
      <w:headerReference w:type="even" r:id="rId65"/>
      <w:headerReference w:type="default" r:id="rId66"/>
      <w:footerReference w:type="even" r:id="rId67"/>
      <w:footerReference w:type="default" r:id="rId68"/>
      <w:headerReference w:type="first" r:id="rId69"/>
      <w:footerReference w:type="first" r:id="rId70"/>
      <w:pgSz w:w="11906" w:h="16838"/>
      <w:pgMar w:top="993"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DBE" w:rsidRDefault="004B4DBE">
      <w:pPr>
        <w:spacing w:after="0" w:line="240" w:lineRule="auto"/>
      </w:pPr>
      <w:r>
        <w:separator/>
      </w:r>
    </w:p>
  </w:endnote>
  <w:endnote w:type="continuationSeparator" w:id="0">
    <w:p w:rsidR="004B4DBE" w:rsidRDefault="004B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fficinaSerifC">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6DA" w:rsidRDefault="004506D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1A2" w:rsidRPr="001D31A2" w:rsidRDefault="001D31A2" w:rsidP="001D31A2">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color w:val="auto"/>
        <w:sz w:val="24"/>
        <w:szCs w:val="24"/>
        <w:lang w:eastAsia="ru-RU"/>
      </w:rPr>
    </w:pPr>
    <w:r w:rsidRPr="001D31A2">
      <w:rPr>
        <w:rFonts w:ascii="Times New Roman CYR" w:eastAsia="Times New Roman" w:hAnsi="Times New Roman CYR" w:cs="Times New Roman CYR"/>
        <w:color w:val="auto"/>
        <w:sz w:val="24"/>
        <w:szCs w:val="24"/>
        <w:lang w:eastAsia="ru-RU"/>
      </w:rPr>
      <w:t xml:space="preserve">Вернуться в каталог готовых дипломов и магистерских диссертаций </w:t>
    </w:r>
  </w:p>
  <w:p w:rsidR="001D31A2" w:rsidRPr="001D31A2" w:rsidRDefault="001D31A2" w:rsidP="001D31A2">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color w:val="auto"/>
        <w:sz w:val="24"/>
        <w:szCs w:val="24"/>
        <w:lang w:eastAsia="ru-RU"/>
      </w:rPr>
    </w:pPr>
    <w:r w:rsidRPr="001D31A2">
      <w:rPr>
        <w:rFonts w:ascii="Times New Roman CYR" w:eastAsia="Times New Roman" w:hAnsi="Times New Roman CYR" w:cs="Times New Roman CYR"/>
        <w:color w:val="auto"/>
        <w:sz w:val="24"/>
        <w:szCs w:val="24"/>
        <w:lang w:eastAsia="ru-RU"/>
      </w:rPr>
      <w:t>http://учебники</w:t>
    </w:r>
    <w:proofErr w:type="gramStart"/>
    <w:r w:rsidRPr="001D31A2">
      <w:rPr>
        <w:rFonts w:ascii="Times New Roman CYR" w:eastAsia="Times New Roman" w:hAnsi="Times New Roman CYR" w:cs="Times New Roman CYR"/>
        <w:color w:val="auto"/>
        <w:sz w:val="24"/>
        <w:szCs w:val="24"/>
        <w:lang w:eastAsia="ru-RU"/>
      </w:rPr>
      <w:t>.и</w:t>
    </w:r>
    <w:proofErr w:type="gramEnd"/>
    <w:r w:rsidRPr="001D31A2">
      <w:rPr>
        <w:rFonts w:ascii="Times New Roman CYR" w:eastAsia="Times New Roman" w:hAnsi="Times New Roman CYR" w:cs="Times New Roman CYR"/>
        <w:color w:val="auto"/>
        <w:sz w:val="24"/>
        <w:szCs w:val="24"/>
        <w:lang w:eastAsia="ru-RU"/>
      </w:rPr>
      <w:t>нформ2000.рф/diplom.shtml</w:t>
    </w:r>
  </w:p>
  <w:p w:rsidR="004506DA" w:rsidRDefault="004506D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6DA" w:rsidRDefault="004506D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DBE" w:rsidRDefault="004B4DBE">
      <w:pPr>
        <w:spacing w:after="0" w:line="240" w:lineRule="auto"/>
      </w:pPr>
      <w:r>
        <w:separator/>
      </w:r>
    </w:p>
  </w:footnote>
  <w:footnote w:type="continuationSeparator" w:id="0">
    <w:p w:rsidR="004B4DBE" w:rsidRDefault="004B4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6DA" w:rsidRDefault="004506D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51382"/>
      <w:docPartObj>
        <w:docPartGallery w:val="Page Numbers (Top of Page)"/>
        <w:docPartUnique/>
      </w:docPartObj>
    </w:sdtPr>
    <w:sdtEndPr/>
    <w:sdtContent>
      <w:p w:rsidR="001D31A2" w:rsidRPr="001D31A2" w:rsidRDefault="001D31A2" w:rsidP="001D31A2">
        <w:pPr>
          <w:tabs>
            <w:tab w:val="center" w:pos="4677"/>
            <w:tab w:val="right" w:pos="9355"/>
          </w:tabs>
          <w:rPr>
            <w:rFonts w:ascii="Calibri" w:eastAsia="Times New Roman" w:hAnsi="Calibri" w:cs="Times New Roman"/>
            <w:color w:val="auto"/>
            <w:sz w:val="22"/>
            <w:szCs w:val="22"/>
            <w:lang w:eastAsia="ru-RU"/>
          </w:rPr>
        </w:pPr>
        <w:r w:rsidRPr="001D31A2">
          <w:rPr>
            <w:rFonts w:ascii="Calibri" w:eastAsia="Times New Roman" w:hAnsi="Calibri" w:cs="Times New Roman"/>
            <w:color w:val="auto"/>
            <w:sz w:val="22"/>
            <w:szCs w:val="22"/>
            <w:lang w:eastAsia="ru-RU"/>
          </w:rPr>
          <w:t>Узнайте стоимость написания на заказ студенческих и аспирантских работ</w:t>
        </w:r>
      </w:p>
      <w:p w:rsidR="004506DA" w:rsidRPr="004506DA" w:rsidRDefault="001D31A2" w:rsidP="001D31A2">
        <w:pPr>
          <w:widowControl w:val="0"/>
          <w:autoSpaceDE w:val="0"/>
          <w:autoSpaceDN w:val="0"/>
          <w:adjustRightInd w:val="0"/>
          <w:spacing w:after="0" w:line="240" w:lineRule="auto"/>
          <w:jc w:val="center"/>
          <w:rPr>
            <w:rFonts w:ascii="Segoe UI" w:eastAsia="Times New Roman" w:hAnsi="Segoe UI" w:cs="Segoe UI"/>
            <w:color w:val="444444"/>
            <w:sz w:val="21"/>
            <w:szCs w:val="21"/>
            <w:lang w:eastAsia="ru-RU"/>
          </w:rPr>
        </w:pPr>
        <w:r w:rsidRPr="001D31A2">
          <w:rPr>
            <w:rFonts w:ascii="Calibri" w:eastAsia="Times New Roman" w:hAnsi="Calibri" w:cs="Times New Roman"/>
            <w:color w:val="auto"/>
            <w:sz w:val="22"/>
            <w:szCs w:val="22"/>
            <w:lang w:eastAsia="ru-RU"/>
          </w:rPr>
          <w:t>http://учебники</w:t>
        </w:r>
        <w:proofErr w:type="gramStart"/>
        <w:r w:rsidRPr="001D31A2">
          <w:rPr>
            <w:rFonts w:ascii="Calibri" w:eastAsia="Times New Roman" w:hAnsi="Calibri" w:cs="Times New Roman"/>
            <w:color w:val="auto"/>
            <w:sz w:val="22"/>
            <w:szCs w:val="22"/>
            <w:lang w:eastAsia="ru-RU"/>
          </w:rPr>
          <w:t>.и</w:t>
        </w:r>
        <w:proofErr w:type="gramEnd"/>
        <w:r w:rsidRPr="001D31A2">
          <w:rPr>
            <w:rFonts w:ascii="Calibri" w:eastAsia="Times New Roman" w:hAnsi="Calibri" w:cs="Times New Roman"/>
            <w:color w:val="auto"/>
            <w:sz w:val="22"/>
            <w:szCs w:val="22"/>
            <w:lang w:eastAsia="ru-RU"/>
          </w:rPr>
          <w:t>нформ2000.рф/napisat-diplom.shtml</w:t>
        </w:r>
      </w:p>
      <w:p w:rsidR="004427F0" w:rsidRDefault="007702EB">
        <w:pPr>
          <w:pStyle w:val="a6"/>
          <w:jc w:val="right"/>
        </w:pPr>
        <w:r>
          <w:fldChar w:fldCharType="begin"/>
        </w:r>
        <w:r w:rsidR="0010333A">
          <w:instrText xml:space="preserve"> PAGE   \* MERGEFORMAT </w:instrText>
        </w:r>
        <w:r>
          <w:fldChar w:fldCharType="separate"/>
        </w:r>
        <w:r w:rsidR="002D1CEE">
          <w:rPr>
            <w:noProof/>
          </w:rPr>
          <w:t>68</w:t>
        </w:r>
        <w:r>
          <w:rPr>
            <w:noProof/>
          </w:rPr>
          <w:fldChar w:fldCharType="end"/>
        </w:r>
      </w:p>
    </w:sdtContent>
  </w:sdt>
  <w:p w:rsidR="004427F0" w:rsidRDefault="004427F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6DA" w:rsidRDefault="004506D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7D18"/>
    <w:multiLevelType w:val="multilevel"/>
    <w:tmpl w:val="8F0AF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DF186E"/>
    <w:multiLevelType w:val="multilevel"/>
    <w:tmpl w:val="F22AFA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C11BF1"/>
    <w:multiLevelType w:val="multilevel"/>
    <w:tmpl w:val="39CA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259D7"/>
    <w:multiLevelType w:val="hybridMultilevel"/>
    <w:tmpl w:val="8016613A"/>
    <w:lvl w:ilvl="0" w:tplc="63C29E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46E653D"/>
    <w:multiLevelType w:val="multilevel"/>
    <w:tmpl w:val="64544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DC7480"/>
    <w:multiLevelType w:val="hybridMultilevel"/>
    <w:tmpl w:val="14F20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D4B30"/>
    <w:multiLevelType w:val="multilevel"/>
    <w:tmpl w:val="8D1CF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764B6E"/>
    <w:multiLevelType w:val="multilevel"/>
    <w:tmpl w:val="FA56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159B8"/>
    <w:multiLevelType w:val="hybridMultilevel"/>
    <w:tmpl w:val="A4C6E724"/>
    <w:lvl w:ilvl="0" w:tplc="EB628D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29577B1"/>
    <w:multiLevelType w:val="hybridMultilevel"/>
    <w:tmpl w:val="93E8A6E2"/>
    <w:lvl w:ilvl="0" w:tplc="9B989D1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0">
    <w:nsid w:val="23D14474"/>
    <w:multiLevelType w:val="hybridMultilevel"/>
    <w:tmpl w:val="D28267EA"/>
    <w:lvl w:ilvl="0" w:tplc="04190001">
      <w:start w:val="1"/>
      <w:numFmt w:val="bullet"/>
      <w:lvlText w:val=""/>
      <w:lvlJc w:val="left"/>
      <w:pPr>
        <w:tabs>
          <w:tab w:val="num" w:pos="2651"/>
        </w:tabs>
        <w:ind w:left="2651" w:hanging="360"/>
      </w:pPr>
      <w:rPr>
        <w:rFonts w:ascii="Symbol" w:hAnsi="Symbol" w:hint="default"/>
      </w:rPr>
    </w:lvl>
    <w:lvl w:ilvl="1" w:tplc="04190003" w:tentative="1">
      <w:start w:val="1"/>
      <w:numFmt w:val="bullet"/>
      <w:lvlText w:val="o"/>
      <w:lvlJc w:val="left"/>
      <w:pPr>
        <w:tabs>
          <w:tab w:val="num" w:pos="3371"/>
        </w:tabs>
        <w:ind w:left="3371" w:hanging="360"/>
      </w:pPr>
      <w:rPr>
        <w:rFonts w:ascii="Courier New" w:hAnsi="Courier New" w:cs="Courier New" w:hint="default"/>
      </w:rPr>
    </w:lvl>
    <w:lvl w:ilvl="2" w:tplc="04190005" w:tentative="1">
      <w:start w:val="1"/>
      <w:numFmt w:val="bullet"/>
      <w:lvlText w:val=""/>
      <w:lvlJc w:val="left"/>
      <w:pPr>
        <w:tabs>
          <w:tab w:val="num" w:pos="4091"/>
        </w:tabs>
        <w:ind w:left="4091" w:hanging="360"/>
      </w:pPr>
      <w:rPr>
        <w:rFonts w:ascii="Wingdings" w:hAnsi="Wingdings" w:hint="default"/>
      </w:rPr>
    </w:lvl>
    <w:lvl w:ilvl="3" w:tplc="04190001" w:tentative="1">
      <w:start w:val="1"/>
      <w:numFmt w:val="bullet"/>
      <w:lvlText w:val=""/>
      <w:lvlJc w:val="left"/>
      <w:pPr>
        <w:tabs>
          <w:tab w:val="num" w:pos="4811"/>
        </w:tabs>
        <w:ind w:left="4811" w:hanging="360"/>
      </w:pPr>
      <w:rPr>
        <w:rFonts w:ascii="Symbol" w:hAnsi="Symbol" w:hint="default"/>
      </w:rPr>
    </w:lvl>
    <w:lvl w:ilvl="4" w:tplc="04190003" w:tentative="1">
      <w:start w:val="1"/>
      <w:numFmt w:val="bullet"/>
      <w:lvlText w:val="o"/>
      <w:lvlJc w:val="left"/>
      <w:pPr>
        <w:tabs>
          <w:tab w:val="num" w:pos="5531"/>
        </w:tabs>
        <w:ind w:left="5531" w:hanging="360"/>
      </w:pPr>
      <w:rPr>
        <w:rFonts w:ascii="Courier New" w:hAnsi="Courier New" w:cs="Courier New" w:hint="default"/>
      </w:rPr>
    </w:lvl>
    <w:lvl w:ilvl="5" w:tplc="04190005" w:tentative="1">
      <w:start w:val="1"/>
      <w:numFmt w:val="bullet"/>
      <w:lvlText w:val=""/>
      <w:lvlJc w:val="left"/>
      <w:pPr>
        <w:tabs>
          <w:tab w:val="num" w:pos="6251"/>
        </w:tabs>
        <w:ind w:left="6251" w:hanging="360"/>
      </w:pPr>
      <w:rPr>
        <w:rFonts w:ascii="Wingdings" w:hAnsi="Wingdings" w:hint="default"/>
      </w:rPr>
    </w:lvl>
    <w:lvl w:ilvl="6" w:tplc="04190001" w:tentative="1">
      <w:start w:val="1"/>
      <w:numFmt w:val="bullet"/>
      <w:lvlText w:val=""/>
      <w:lvlJc w:val="left"/>
      <w:pPr>
        <w:tabs>
          <w:tab w:val="num" w:pos="6971"/>
        </w:tabs>
        <w:ind w:left="6971" w:hanging="360"/>
      </w:pPr>
      <w:rPr>
        <w:rFonts w:ascii="Symbol" w:hAnsi="Symbol" w:hint="default"/>
      </w:rPr>
    </w:lvl>
    <w:lvl w:ilvl="7" w:tplc="04190003" w:tentative="1">
      <w:start w:val="1"/>
      <w:numFmt w:val="bullet"/>
      <w:lvlText w:val="o"/>
      <w:lvlJc w:val="left"/>
      <w:pPr>
        <w:tabs>
          <w:tab w:val="num" w:pos="7691"/>
        </w:tabs>
        <w:ind w:left="7691" w:hanging="360"/>
      </w:pPr>
      <w:rPr>
        <w:rFonts w:ascii="Courier New" w:hAnsi="Courier New" w:cs="Courier New" w:hint="default"/>
      </w:rPr>
    </w:lvl>
    <w:lvl w:ilvl="8" w:tplc="04190005" w:tentative="1">
      <w:start w:val="1"/>
      <w:numFmt w:val="bullet"/>
      <w:lvlText w:val=""/>
      <w:lvlJc w:val="left"/>
      <w:pPr>
        <w:tabs>
          <w:tab w:val="num" w:pos="8411"/>
        </w:tabs>
        <w:ind w:left="8411" w:hanging="360"/>
      </w:pPr>
      <w:rPr>
        <w:rFonts w:ascii="Wingdings" w:hAnsi="Wingdings" w:hint="default"/>
      </w:rPr>
    </w:lvl>
  </w:abstractNum>
  <w:abstractNum w:abstractNumId="11">
    <w:nsid w:val="257E1664"/>
    <w:multiLevelType w:val="hybridMultilevel"/>
    <w:tmpl w:val="558E8B6C"/>
    <w:lvl w:ilvl="0" w:tplc="DFEABC46">
      <w:start w:val="1"/>
      <w:numFmt w:val="decimal"/>
      <w:lvlText w:val="%1."/>
      <w:lvlJc w:val="left"/>
      <w:pPr>
        <w:ind w:left="2186" w:hanging="1335"/>
      </w:pPr>
      <w:rPr>
        <w:rFonts w:ascii="Times New Roman" w:hAnsi="Times New Roman" w:cs="Times New Roman"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C591101"/>
    <w:multiLevelType w:val="multilevel"/>
    <w:tmpl w:val="F87C6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EF40103"/>
    <w:multiLevelType w:val="multilevel"/>
    <w:tmpl w:val="9BA22DC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21647D"/>
    <w:multiLevelType w:val="hybridMultilevel"/>
    <w:tmpl w:val="39747434"/>
    <w:lvl w:ilvl="0" w:tplc="0E483888">
      <w:start w:val="1"/>
      <w:numFmt w:val="decimal"/>
      <w:lvlText w:val="%1)"/>
      <w:lvlJc w:val="left"/>
      <w:pPr>
        <w:ind w:left="512" w:hanging="360"/>
      </w:pPr>
      <w:rPr>
        <w:sz w:val="27"/>
      </w:rPr>
    </w:lvl>
    <w:lvl w:ilvl="1" w:tplc="04190019">
      <w:start w:val="1"/>
      <w:numFmt w:val="lowerLetter"/>
      <w:lvlText w:val="%2."/>
      <w:lvlJc w:val="left"/>
      <w:pPr>
        <w:ind w:left="1232" w:hanging="360"/>
      </w:pPr>
    </w:lvl>
    <w:lvl w:ilvl="2" w:tplc="0419001B">
      <w:start w:val="1"/>
      <w:numFmt w:val="lowerRoman"/>
      <w:lvlText w:val="%3."/>
      <w:lvlJc w:val="right"/>
      <w:pPr>
        <w:ind w:left="1952" w:hanging="180"/>
      </w:pPr>
    </w:lvl>
    <w:lvl w:ilvl="3" w:tplc="0419000F">
      <w:start w:val="1"/>
      <w:numFmt w:val="decimal"/>
      <w:lvlText w:val="%4."/>
      <w:lvlJc w:val="left"/>
      <w:pPr>
        <w:ind w:left="2672" w:hanging="360"/>
      </w:pPr>
    </w:lvl>
    <w:lvl w:ilvl="4" w:tplc="04190019">
      <w:start w:val="1"/>
      <w:numFmt w:val="lowerLetter"/>
      <w:lvlText w:val="%5."/>
      <w:lvlJc w:val="left"/>
      <w:pPr>
        <w:ind w:left="3392" w:hanging="360"/>
      </w:pPr>
    </w:lvl>
    <w:lvl w:ilvl="5" w:tplc="0419001B">
      <w:start w:val="1"/>
      <w:numFmt w:val="lowerRoman"/>
      <w:lvlText w:val="%6."/>
      <w:lvlJc w:val="right"/>
      <w:pPr>
        <w:ind w:left="4112" w:hanging="180"/>
      </w:pPr>
    </w:lvl>
    <w:lvl w:ilvl="6" w:tplc="0419000F">
      <w:start w:val="1"/>
      <w:numFmt w:val="decimal"/>
      <w:lvlText w:val="%7."/>
      <w:lvlJc w:val="left"/>
      <w:pPr>
        <w:ind w:left="4832" w:hanging="360"/>
      </w:pPr>
    </w:lvl>
    <w:lvl w:ilvl="7" w:tplc="04190019">
      <w:start w:val="1"/>
      <w:numFmt w:val="lowerLetter"/>
      <w:lvlText w:val="%8."/>
      <w:lvlJc w:val="left"/>
      <w:pPr>
        <w:ind w:left="5552" w:hanging="360"/>
      </w:pPr>
    </w:lvl>
    <w:lvl w:ilvl="8" w:tplc="0419001B">
      <w:start w:val="1"/>
      <w:numFmt w:val="lowerRoman"/>
      <w:lvlText w:val="%9."/>
      <w:lvlJc w:val="right"/>
      <w:pPr>
        <w:ind w:left="6272" w:hanging="180"/>
      </w:pPr>
    </w:lvl>
  </w:abstractNum>
  <w:abstractNum w:abstractNumId="15">
    <w:nsid w:val="3CC75362"/>
    <w:multiLevelType w:val="multilevel"/>
    <w:tmpl w:val="4374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B97CDE"/>
    <w:multiLevelType w:val="hybridMultilevel"/>
    <w:tmpl w:val="31B44A3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3F735F42"/>
    <w:multiLevelType w:val="hybridMultilevel"/>
    <w:tmpl w:val="89168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0C787C"/>
    <w:multiLevelType w:val="multilevel"/>
    <w:tmpl w:val="DFA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B84C84"/>
    <w:multiLevelType w:val="multilevel"/>
    <w:tmpl w:val="3C3E6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EE6CE9"/>
    <w:multiLevelType w:val="multilevel"/>
    <w:tmpl w:val="E21C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4D63FA"/>
    <w:multiLevelType w:val="multilevel"/>
    <w:tmpl w:val="86E8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386573"/>
    <w:multiLevelType w:val="multilevel"/>
    <w:tmpl w:val="84E4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A2078"/>
    <w:multiLevelType w:val="hybridMultilevel"/>
    <w:tmpl w:val="2AAA30DA"/>
    <w:lvl w:ilvl="0" w:tplc="5138395E">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FFB6C22"/>
    <w:multiLevelType w:val="hybridMultilevel"/>
    <w:tmpl w:val="E6D62A44"/>
    <w:lvl w:ilvl="0" w:tplc="AD66B10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6597123C"/>
    <w:multiLevelType w:val="hybridMultilevel"/>
    <w:tmpl w:val="D640D9A4"/>
    <w:lvl w:ilvl="0" w:tplc="1FDA3EAC">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B4634FF"/>
    <w:multiLevelType w:val="multilevel"/>
    <w:tmpl w:val="D3C0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7E3A90"/>
    <w:multiLevelType w:val="hybridMultilevel"/>
    <w:tmpl w:val="E1262132"/>
    <w:lvl w:ilvl="0" w:tplc="FFA857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74AE0EE3"/>
    <w:multiLevelType w:val="hybridMultilevel"/>
    <w:tmpl w:val="5456BCFE"/>
    <w:lvl w:ilvl="0" w:tplc="D090C27A">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75B04333"/>
    <w:multiLevelType w:val="hybridMultilevel"/>
    <w:tmpl w:val="8FE01A3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
    <w:nsid w:val="77E2785E"/>
    <w:multiLevelType w:val="hybridMultilevel"/>
    <w:tmpl w:val="21F4166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num>
  <w:num w:numId="7">
    <w:abstractNumId w:val="27"/>
  </w:num>
  <w:num w:numId="8">
    <w:abstractNumId w:val="27"/>
  </w:num>
  <w:num w:numId="9">
    <w:abstractNumId w:val="24"/>
  </w:num>
  <w:num w:numId="10">
    <w:abstractNumId w:val="5"/>
  </w:num>
  <w:num w:numId="11">
    <w:abstractNumId w:val="13"/>
  </w:num>
  <w:num w:numId="12">
    <w:abstractNumId w:val="18"/>
  </w:num>
  <w:num w:numId="13">
    <w:abstractNumId w:val="22"/>
  </w:num>
  <w:num w:numId="14">
    <w:abstractNumId w:val="2"/>
  </w:num>
  <w:num w:numId="15">
    <w:abstractNumId w:val="7"/>
  </w:num>
  <w:num w:numId="16">
    <w:abstractNumId w:val="4"/>
  </w:num>
  <w:num w:numId="17">
    <w:abstractNumId w:val="0"/>
  </w:num>
  <w:num w:numId="18">
    <w:abstractNumId w:val="26"/>
  </w:num>
  <w:num w:numId="19">
    <w:abstractNumId w:val="20"/>
  </w:num>
  <w:num w:numId="20">
    <w:abstractNumId w:val="19"/>
  </w:num>
  <w:num w:numId="21">
    <w:abstractNumId w:val="15"/>
  </w:num>
  <w:num w:numId="22">
    <w:abstractNumId w:val="1"/>
  </w:num>
  <w:num w:numId="23">
    <w:abstractNumId w:val="6"/>
  </w:num>
  <w:num w:numId="24">
    <w:abstractNumId w:val="16"/>
  </w:num>
  <w:num w:numId="25">
    <w:abstractNumId w:val="29"/>
  </w:num>
  <w:num w:numId="26">
    <w:abstractNumId w:val="17"/>
  </w:num>
  <w:num w:numId="27">
    <w:abstractNumId w:val="10"/>
  </w:num>
  <w:num w:numId="28">
    <w:abstractNumId w:val="28"/>
  </w:num>
  <w:num w:numId="29">
    <w:abstractNumId w:val="11"/>
  </w:num>
  <w:num w:numId="30">
    <w:abstractNumId w:val="21"/>
  </w:num>
  <w:num w:numId="31">
    <w:abstractNumId w:val="30"/>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3"/>
  </w:num>
  <w:num w:numId="35">
    <w:abstractNumId w:val="8"/>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7F61"/>
    <w:rsid w:val="00011275"/>
    <w:rsid w:val="000171C2"/>
    <w:rsid w:val="00032C21"/>
    <w:rsid w:val="000655F0"/>
    <w:rsid w:val="0007100A"/>
    <w:rsid w:val="00082D14"/>
    <w:rsid w:val="000833B3"/>
    <w:rsid w:val="00093414"/>
    <w:rsid w:val="000971C8"/>
    <w:rsid w:val="000A3111"/>
    <w:rsid w:val="000B43A0"/>
    <w:rsid w:val="000C6227"/>
    <w:rsid w:val="000D44CD"/>
    <w:rsid w:val="0010333A"/>
    <w:rsid w:val="0011300C"/>
    <w:rsid w:val="00115B5F"/>
    <w:rsid w:val="0012218A"/>
    <w:rsid w:val="00136F12"/>
    <w:rsid w:val="00174FEA"/>
    <w:rsid w:val="001759AA"/>
    <w:rsid w:val="001A3F1E"/>
    <w:rsid w:val="001C2652"/>
    <w:rsid w:val="001C4462"/>
    <w:rsid w:val="001C7D39"/>
    <w:rsid w:val="001D31A2"/>
    <w:rsid w:val="001E0277"/>
    <w:rsid w:val="001E27DC"/>
    <w:rsid w:val="001E39BD"/>
    <w:rsid w:val="001E67C1"/>
    <w:rsid w:val="00200C76"/>
    <w:rsid w:val="00202C8D"/>
    <w:rsid w:val="002042BA"/>
    <w:rsid w:val="00210652"/>
    <w:rsid w:val="002223BD"/>
    <w:rsid w:val="002428BD"/>
    <w:rsid w:val="00243A27"/>
    <w:rsid w:val="00262E7F"/>
    <w:rsid w:val="002711F8"/>
    <w:rsid w:val="0028024B"/>
    <w:rsid w:val="00283B93"/>
    <w:rsid w:val="002B2C9B"/>
    <w:rsid w:val="002B3B69"/>
    <w:rsid w:val="002D1CEE"/>
    <w:rsid w:val="002D202A"/>
    <w:rsid w:val="002D20F8"/>
    <w:rsid w:val="002D3FCB"/>
    <w:rsid w:val="002E6516"/>
    <w:rsid w:val="00303433"/>
    <w:rsid w:val="00312BEC"/>
    <w:rsid w:val="0031774D"/>
    <w:rsid w:val="0033552C"/>
    <w:rsid w:val="00336DE0"/>
    <w:rsid w:val="0034103D"/>
    <w:rsid w:val="00347AB9"/>
    <w:rsid w:val="0035504D"/>
    <w:rsid w:val="00355402"/>
    <w:rsid w:val="00366610"/>
    <w:rsid w:val="00380B32"/>
    <w:rsid w:val="003826F5"/>
    <w:rsid w:val="003829E0"/>
    <w:rsid w:val="00395352"/>
    <w:rsid w:val="00396D97"/>
    <w:rsid w:val="003B36F5"/>
    <w:rsid w:val="003C27EA"/>
    <w:rsid w:val="003C52BB"/>
    <w:rsid w:val="003C7F61"/>
    <w:rsid w:val="003E4193"/>
    <w:rsid w:val="003E5C64"/>
    <w:rsid w:val="003E78ED"/>
    <w:rsid w:val="003F2A28"/>
    <w:rsid w:val="003F7409"/>
    <w:rsid w:val="003F7903"/>
    <w:rsid w:val="00423339"/>
    <w:rsid w:val="00424CCA"/>
    <w:rsid w:val="004276EE"/>
    <w:rsid w:val="00432014"/>
    <w:rsid w:val="004427F0"/>
    <w:rsid w:val="00450423"/>
    <w:rsid w:val="004506DA"/>
    <w:rsid w:val="00450BE0"/>
    <w:rsid w:val="00454103"/>
    <w:rsid w:val="00455C06"/>
    <w:rsid w:val="00465CCF"/>
    <w:rsid w:val="00480928"/>
    <w:rsid w:val="00481097"/>
    <w:rsid w:val="004A208D"/>
    <w:rsid w:val="004B0AEA"/>
    <w:rsid w:val="004B2AA4"/>
    <w:rsid w:val="004B4DBE"/>
    <w:rsid w:val="004C381E"/>
    <w:rsid w:val="004C7FEF"/>
    <w:rsid w:val="004D1F0F"/>
    <w:rsid w:val="004D2213"/>
    <w:rsid w:val="004D473E"/>
    <w:rsid w:val="004E03D1"/>
    <w:rsid w:val="004E1DD2"/>
    <w:rsid w:val="004F5CCE"/>
    <w:rsid w:val="005110A9"/>
    <w:rsid w:val="005159FD"/>
    <w:rsid w:val="00521E26"/>
    <w:rsid w:val="00554298"/>
    <w:rsid w:val="005579A8"/>
    <w:rsid w:val="00580126"/>
    <w:rsid w:val="0058056C"/>
    <w:rsid w:val="00582BD8"/>
    <w:rsid w:val="005A7E93"/>
    <w:rsid w:val="005B22D7"/>
    <w:rsid w:val="005B4762"/>
    <w:rsid w:val="005D4FA2"/>
    <w:rsid w:val="006124CF"/>
    <w:rsid w:val="00630005"/>
    <w:rsid w:val="00637484"/>
    <w:rsid w:val="00640EEE"/>
    <w:rsid w:val="00641456"/>
    <w:rsid w:val="006433B8"/>
    <w:rsid w:val="00650CB5"/>
    <w:rsid w:val="006601A7"/>
    <w:rsid w:val="006806F4"/>
    <w:rsid w:val="006840A6"/>
    <w:rsid w:val="006A4765"/>
    <w:rsid w:val="006A539C"/>
    <w:rsid w:val="006B4EFC"/>
    <w:rsid w:val="006B7496"/>
    <w:rsid w:val="006E0976"/>
    <w:rsid w:val="006E4231"/>
    <w:rsid w:val="00704461"/>
    <w:rsid w:val="00710D90"/>
    <w:rsid w:val="0072331A"/>
    <w:rsid w:val="00725621"/>
    <w:rsid w:val="007618FC"/>
    <w:rsid w:val="00762729"/>
    <w:rsid w:val="007668DB"/>
    <w:rsid w:val="007702EB"/>
    <w:rsid w:val="007879CA"/>
    <w:rsid w:val="007B2CBA"/>
    <w:rsid w:val="007B55DB"/>
    <w:rsid w:val="007B58A7"/>
    <w:rsid w:val="007B7972"/>
    <w:rsid w:val="007E00BA"/>
    <w:rsid w:val="007F6592"/>
    <w:rsid w:val="00810EB1"/>
    <w:rsid w:val="00816905"/>
    <w:rsid w:val="00827AC9"/>
    <w:rsid w:val="00857458"/>
    <w:rsid w:val="008608DC"/>
    <w:rsid w:val="00873457"/>
    <w:rsid w:val="00883B62"/>
    <w:rsid w:val="00892F13"/>
    <w:rsid w:val="00895B5D"/>
    <w:rsid w:val="008B1969"/>
    <w:rsid w:val="008B2B8F"/>
    <w:rsid w:val="008B6CA8"/>
    <w:rsid w:val="008C0D3E"/>
    <w:rsid w:val="008C7619"/>
    <w:rsid w:val="008E2184"/>
    <w:rsid w:val="008E3052"/>
    <w:rsid w:val="008E36B7"/>
    <w:rsid w:val="00910A33"/>
    <w:rsid w:val="00936D8B"/>
    <w:rsid w:val="00946655"/>
    <w:rsid w:val="00946FE2"/>
    <w:rsid w:val="00956DE9"/>
    <w:rsid w:val="00957D4B"/>
    <w:rsid w:val="009732EA"/>
    <w:rsid w:val="00994A1C"/>
    <w:rsid w:val="009B29AB"/>
    <w:rsid w:val="009C3388"/>
    <w:rsid w:val="009C59BE"/>
    <w:rsid w:val="009C5E9D"/>
    <w:rsid w:val="009D3527"/>
    <w:rsid w:val="009E5F0E"/>
    <w:rsid w:val="00A17F04"/>
    <w:rsid w:val="00A314B4"/>
    <w:rsid w:val="00A42070"/>
    <w:rsid w:val="00A43E77"/>
    <w:rsid w:val="00A460BF"/>
    <w:rsid w:val="00A50EDE"/>
    <w:rsid w:val="00A60EFC"/>
    <w:rsid w:val="00A61B1A"/>
    <w:rsid w:val="00A73334"/>
    <w:rsid w:val="00A90D97"/>
    <w:rsid w:val="00AA1B71"/>
    <w:rsid w:val="00AD36A7"/>
    <w:rsid w:val="00AD613F"/>
    <w:rsid w:val="00AE0BDA"/>
    <w:rsid w:val="00AE437F"/>
    <w:rsid w:val="00B0547F"/>
    <w:rsid w:val="00B0551A"/>
    <w:rsid w:val="00B247C0"/>
    <w:rsid w:val="00B271B7"/>
    <w:rsid w:val="00B35C78"/>
    <w:rsid w:val="00B5239B"/>
    <w:rsid w:val="00B76BEF"/>
    <w:rsid w:val="00B962F0"/>
    <w:rsid w:val="00BA1308"/>
    <w:rsid w:val="00BB5141"/>
    <w:rsid w:val="00BD54CF"/>
    <w:rsid w:val="00BE72E6"/>
    <w:rsid w:val="00BE7372"/>
    <w:rsid w:val="00BF7862"/>
    <w:rsid w:val="00C0654C"/>
    <w:rsid w:val="00C217E4"/>
    <w:rsid w:val="00C26BA3"/>
    <w:rsid w:val="00C576DF"/>
    <w:rsid w:val="00C67714"/>
    <w:rsid w:val="00C765CC"/>
    <w:rsid w:val="00C82E92"/>
    <w:rsid w:val="00CD4B53"/>
    <w:rsid w:val="00CD4E5C"/>
    <w:rsid w:val="00CD696A"/>
    <w:rsid w:val="00CE4167"/>
    <w:rsid w:val="00D052D6"/>
    <w:rsid w:val="00D111D5"/>
    <w:rsid w:val="00D15BBC"/>
    <w:rsid w:val="00D209C5"/>
    <w:rsid w:val="00D26C86"/>
    <w:rsid w:val="00D277DB"/>
    <w:rsid w:val="00D32B97"/>
    <w:rsid w:val="00D5403F"/>
    <w:rsid w:val="00D846EA"/>
    <w:rsid w:val="00D90C15"/>
    <w:rsid w:val="00D913C5"/>
    <w:rsid w:val="00DC2897"/>
    <w:rsid w:val="00DD255C"/>
    <w:rsid w:val="00DE49E5"/>
    <w:rsid w:val="00DE54BE"/>
    <w:rsid w:val="00DF0B82"/>
    <w:rsid w:val="00DF65F4"/>
    <w:rsid w:val="00E10A72"/>
    <w:rsid w:val="00E20FDA"/>
    <w:rsid w:val="00E24B8B"/>
    <w:rsid w:val="00E26B54"/>
    <w:rsid w:val="00E2765C"/>
    <w:rsid w:val="00E37EEB"/>
    <w:rsid w:val="00E46470"/>
    <w:rsid w:val="00E46D3B"/>
    <w:rsid w:val="00E50A9B"/>
    <w:rsid w:val="00E9016F"/>
    <w:rsid w:val="00E96037"/>
    <w:rsid w:val="00E97E95"/>
    <w:rsid w:val="00EA1744"/>
    <w:rsid w:val="00EA4229"/>
    <w:rsid w:val="00EB3D91"/>
    <w:rsid w:val="00EC7389"/>
    <w:rsid w:val="00EF4A4E"/>
    <w:rsid w:val="00F07AEB"/>
    <w:rsid w:val="00F15EE3"/>
    <w:rsid w:val="00F426FB"/>
    <w:rsid w:val="00F47A66"/>
    <w:rsid w:val="00F72D92"/>
    <w:rsid w:val="00F77605"/>
    <w:rsid w:val="00F80873"/>
    <w:rsid w:val="00F91BC8"/>
    <w:rsid w:val="00F93E33"/>
    <w:rsid w:val="00F95865"/>
    <w:rsid w:val="00FC74A6"/>
    <w:rsid w:val="00FC7C81"/>
    <w:rsid w:val="00FF1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9"/>
    <o:shapelayout v:ext="edit">
      <o:idmap v:ext="edit" data="1"/>
      <o:rules v:ext="edit">
        <o:r id="V:Rule1" type="connector" idref="#_x0000_s1331"/>
        <o:r id="V:Rule2" type="connector" idref="#_x0000_s1303"/>
        <o:r id="V:Rule3" type="connector" idref="#_x0000_s1329"/>
        <o:r id="V:Rule4" type="connector" idref="#_x0000_s1241"/>
        <o:r id="V:Rule5" type="connector" idref="#_x0000_s1325"/>
        <o:r id="V:Rule6" type="connector" idref="#AutoShape 24"/>
        <o:r id="V:Rule7" type="connector" idref="#_x0000_s1322"/>
        <o:r id="V:Rule8" type="connector" idref="#_x0000_s1305"/>
        <o:r id="V:Rule9" type="connector" idref="#_x0000_s1314"/>
        <o:r id="V:Rule10" type="connector" idref="#AutoShape 5"/>
        <o:r id="V:Rule11" type="connector" idref="#AutoShape 2"/>
        <o:r id="V:Rule12" type="connector" idref="#_x0000_s1327"/>
        <o:r id="V:Rule13" type="connector" idref="#_x0000_s1242"/>
        <o:r id="V:Rule14" type="connector" idref="#_x0000_s1312"/>
        <o:r id="V:Rule15" type="connector" idref="#AutoShape 29"/>
        <o:r id="V:Rule16" type="connector" idref="#AutoShape 23"/>
        <o:r id="V:Rule17" type="connector" idref="#_x0000_s1320"/>
        <o:r id="V:Rule18" type="connector" idref="#_x0000_s1304"/>
        <o:r id="V:Rule19" type="connector" idref="#_x0000_s1317"/>
        <o:r id="V:Rule20" type="connector" idref="#AutoShape 25"/>
        <o:r id="V:Rule21" type="connector" idref="#_x0000_s1323"/>
        <o:r id="V:Rule22" type="connector" idref="#AutoShape 8"/>
        <o:r id="V:Rule23" type="connector" idref="#_x0000_s1306"/>
        <o:r id="V:Rule24" type="connector" idref="#_x0000_s1318"/>
        <o:r id="V:Rule25" type="connector" idref="#AutoShape 4"/>
        <o:r id="V:Rule26" type="connector" idref="#_x0000_s1307"/>
        <o:r id="V:Rule27" type="connector" idref="#AutoShape 21"/>
        <o:r id="V:Rule28" type="connector" idref="#AutoShape 7"/>
        <o:r id="V:Rule29" type="connector" idref="#_x0000_s1321"/>
        <o:r id="V:Rule30" type="connector" idref="#_x0000_s1330"/>
        <o:r id="V:Rule31" type="connector" idref="#_x0000_s1239"/>
        <o:r id="V:Rule32" type="connector" idref="#AutoShape 3"/>
        <o:r id="V:Rule33" type="connector" idref="#_x0000_s1236"/>
        <o:r id="V:Rule34" type="connector" idref="#AutoShape 28"/>
        <o:r id="V:Rule35" type="connector" idref="#AutoShape 9"/>
        <o:r id="V:Rule36" type="connector" idref="#AutoShape 22"/>
        <o:r id="V:Rule37" type="connector" idref="#_x0000_s1238"/>
        <o:r id="V:Rule38" type="connector" idref="#_x0000_s1324"/>
        <o:r id="V:Rule39" type="connector" idref="#_x0000_s1311"/>
        <o:r id="V:Rule40" type="connector" idref="#AutoShape 31"/>
        <o:r id="V:Rule41" type="connector" idref="#_x0000_s13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ahoma"/>
        <w:color w:val="585858"/>
        <w:sz w:val="28"/>
        <w:szCs w:val="17"/>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D92"/>
    <w:pPr>
      <w:spacing w:after="200" w:line="276" w:lineRule="auto"/>
    </w:pPr>
  </w:style>
  <w:style w:type="paragraph" w:styleId="1">
    <w:name w:val="heading 1"/>
    <w:basedOn w:val="a"/>
    <w:next w:val="a"/>
    <w:link w:val="10"/>
    <w:uiPriority w:val="9"/>
    <w:qFormat/>
    <w:rsid w:val="00630005"/>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1C44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F72D92"/>
    <w:pPr>
      <w:spacing w:before="100" w:beforeAutospacing="1" w:after="100" w:afterAutospacing="1" w:line="240" w:lineRule="auto"/>
      <w:outlineLvl w:val="2"/>
    </w:pPr>
    <w:rPr>
      <w:rFonts w:eastAsia="Times New Roman" w:cs="Times New Roman"/>
      <w:b/>
      <w:bCs/>
      <w:color w:val="auto"/>
      <w:sz w:val="27"/>
      <w:szCs w:val="27"/>
      <w:lang w:eastAsia="ru-RU"/>
    </w:rPr>
  </w:style>
  <w:style w:type="paragraph" w:styleId="5">
    <w:name w:val="heading 5"/>
    <w:basedOn w:val="a"/>
    <w:next w:val="a"/>
    <w:link w:val="50"/>
    <w:uiPriority w:val="9"/>
    <w:semiHidden/>
    <w:unhideWhenUsed/>
    <w:qFormat/>
    <w:rsid w:val="00F72D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2D92"/>
    <w:rPr>
      <w:color w:val="0000FF"/>
      <w:u w:val="single"/>
    </w:rPr>
  </w:style>
  <w:style w:type="character" w:styleId="a4">
    <w:name w:val="FollowedHyperlink"/>
    <w:basedOn w:val="a0"/>
    <w:uiPriority w:val="99"/>
    <w:semiHidden/>
    <w:unhideWhenUsed/>
    <w:rsid w:val="00F72D92"/>
    <w:rPr>
      <w:color w:val="800080" w:themeColor="followedHyperlink"/>
      <w:u w:val="single"/>
    </w:rPr>
  </w:style>
  <w:style w:type="character" w:customStyle="1" w:styleId="30">
    <w:name w:val="Заголовок 3 Знак"/>
    <w:basedOn w:val="a0"/>
    <w:link w:val="3"/>
    <w:uiPriority w:val="9"/>
    <w:locked/>
    <w:rsid w:val="00F72D92"/>
    <w:rPr>
      <w:rFonts w:ascii="Times New Roman" w:eastAsia="Times New Roman" w:hAnsi="Times New Roman" w:cs="Times New Roman" w:hint="default"/>
      <w:b/>
      <w:bCs/>
      <w:color w:val="auto"/>
      <w:sz w:val="27"/>
      <w:szCs w:val="27"/>
      <w:lang w:eastAsia="ru-RU"/>
    </w:rPr>
  </w:style>
  <w:style w:type="character" w:customStyle="1" w:styleId="50">
    <w:name w:val="Заголовок 5 Знак"/>
    <w:basedOn w:val="a0"/>
    <w:link w:val="5"/>
    <w:uiPriority w:val="9"/>
    <w:semiHidden/>
    <w:locked/>
    <w:rsid w:val="00F72D92"/>
    <w:rPr>
      <w:rFonts w:asciiTheme="majorHAnsi" w:eastAsiaTheme="majorEastAsia" w:hAnsiTheme="majorHAnsi" w:cstheme="majorBidi" w:hint="default"/>
      <w:color w:val="243F60" w:themeColor="accent1" w:themeShade="7F"/>
    </w:rPr>
  </w:style>
  <w:style w:type="paragraph" w:styleId="a5">
    <w:name w:val="Normal (Web)"/>
    <w:basedOn w:val="a"/>
    <w:uiPriority w:val="99"/>
    <w:unhideWhenUsed/>
    <w:rsid w:val="00F72D92"/>
    <w:pPr>
      <w:spacing w:before="100" w:beforeAutospacing="1" w:after="100" w:afterAutospacing="1" w:line="240" w:lineRule="auto"/>
    </w:pPr>
    <w:rPr>
      <w:rFonts w:eastAsia="Times New Roman" w:cs="Times New Roman"/>
      <w:color w:val="auto"/>
      <w:sz w:val="24"/>
      <w:szCs w:val="24"/>
      <w:lang w:eastAsia="ru-RU"/>
    </w:rPr>
  </w:style>
  <w:style w:type="paragraph" w:styleId="a6">
    <w:name w:val="header"/>
    <w:basedOn w:val="a"/>
    <w:link w:val="a7"/>
    <w:uiPriority w:val="99"/>
    <w:unhideWhenUsed/>
    <w:rsid w:val="00F72D9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F72D92"/>
  </w:style>
  <w:style w:type="paragraph" w:styleId="a8">
    <w:name w:val="footer"/>
    <w:basedOn w:val="a"/>
    <w:link w:val="a9"/>
    <w:uiPriority w:val="99"/>
    <w:unhideWhenUsed/>
    <w:rsid w:val="00F72D9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F72D92"/>
  </w:style>
  <w:style w:type="paragraph" w:styleId="aa">
    <w:name w:val="Body Text"/>
    <w:basedOn w:val="a"/>
    <w:link w:val="ab"/>
    <w:uiPriority w:val="99"/>
    <w:semiHidden/>
    <w:unhideWhenUsed/>
    <w:rsid w:val="00F72D92"/>
    <w:pPr>
      <w:spacing w:after="120" w:line="240" w:lineRule="auto"/>
      <w:jc w:val="both"/>
    </w:pPr>
    <w:rPr>
      <w:rFonts w:eastAsia="Times New Roman" w:cs="Times New Roman"/>
      <w:iCs/>
      <w:color w:val="auto"/>
      <w:sz w:val="22"/>
      <w:szCs w:val="20"/>
      <w:lang w:eastAsia="ru-RU"/>
    </w:rPr>
  </w:style>
  <w:style w:type="character" w:customStyle="1" w:styleId="ab">
    <w:name w:val="Основной текст Знак"/>
    <w:basedOn w:val="a0"/>
    <w:link w:val="aa"/>
    <w:semiHidden/>
    <w:locked/>
    <w:rsid w:val="00F72D92"/>
    <w:rPr>
      <w:rFonts w:ascii="Times New Roman" w:eastAsia="Times New Roman" w:hAnsi="Times New Roman" w:cs="Times New Roman" w:hint="default"/>
      <w:iCs/>
      <w:color w:val="auto"/>
      <w:sz w:val="22"/>
      <w:szCs w:val="20"/>
      <w:lang w:eastAsia="ru-RU"/>
    </w:rPr>
  </w:style>
  <w:style w:type="paragraph" w:styleId="ac">
    <w:name w:val="Body Text Indent"/>
    <w:basedOn w:val="a"/>
    <w:link w:val="ad"/>
    <w:uiPriority w:val="99"/>
    <w:semiHidden/>
    <w:unhideWhenUsed/>
    <w:rsid w:val="00F72D92"/>
    <w:pPr>
      <w:spacing w:after="120"/>
      <w:ind w:left="283"/>
    </w:pPr>
  </w:style>
  <w:style w:type="character" w:customStyle="1" w:styleId="ad">
    <w:name w:val="Основной текст с отступом Знак"/>
    <w:basedOn w:val="a0"/>
    <w:link w:val="ac"/>
    <w:uiPriority w:val="99"/>
    <w:semiHidden/>
    <w:locked/>
    <w:rsid w:val="00F72D92"/>
  </w:style>
  <w:style w:type="paragraph" w:styleId="ae">
    <w:name w:val="Balloon Text"/>
    <w:basedOn w:val="a"/>
    <w:link w:val="af"/>
    <w:uiPriority w:val="99"/>
    <w:semiHidden/>
    <w:unhideWhenUsed/>
    <w:rsid w:val="00F72D92"/>
    <w:pPr>
      <w:spacing w:after="0" w:line="240" w:lineRule="auto"/>
    </w:pPr>
    <w:rPr>
      <w:rFonts w:ascii="Tahoma" w:hAnsi="Tahoma"/>
      <w:sz w:val="16"/>
      <w:szCs w:val="16"/>
    </w:rPr>
  </w:style>
  <w:style w:type="character" w:customStyle="1" w:styleId="af">
    <w:name w:val="Текст выноски Знак"/>
    <w:basedOn w:val="a0"/>
    <w:link w:val="ae"/>
    <w:uiPriority w:val="99"/>
    <w:semiHidden/>
    <w:locked/>
    <w:rsid w:val="00F72D92"/>
    <w:rPr>
      <w:rFonts w:ascii="Tahoma" w:hAnsi="Tahoma" w:cs="Tahoma" w:hint="default"/>
      <w:sz w:val="16"/>
      <w:szCs w:val="16"/>
    </w:rPr>
  </w:style>
  <w:style w:type="paragraph" w:styleId="af0">
    <w:name w:val="List Paragraph"/>
    <w:basedOn w:val="a"/>
    <w:uiPriority w:val="34"/>
    <w:qFormat/>
    <w:rsid w:val="00F72D92"/>
    <w:pPr>
      <w:ind w:left="720"/>
      <w:contextualSpacing/>
    </w:pPr>
  </w:style>
  <w:style w:type="paragraph" w:customStyle="1" w:styleId="af1">
    <w:name w:val="СТ"/>
    <w:basedOn w:val="a"/>
    <w:uiPriority w:val="99"/>
    <w:rsid w:val="00F72D92"/>
    <w:pPr>
      <w:widowControl w:val="0"/>
      <w:spacing w:after="0" w:line="360" w:lineRule="auto"/>
      <w:ind w:firstLine="709"/>
      <w:jc w:val="both"/>
    </w:pPr>
    <w:rPr>
      <w:rFonts w:eastAsia="Times New Roman" w:cs="Times New Roman"/>
      <w:color w:val="auto"/>
      <w:szCs w:val="20"/>
      <w:lang w:eastAsia="ru-RU"/>
    </w:rPr>
  </w:style>
  <w:style w:type="character" w:customStyle="1" w:styleId="13">
    <w:name w:val="Стиль1 Знак3"/>
    <w:link w:val="11"/>
    <w:locked/>
    <w:rsid w:val="00F72D92"/>
    <w:rPr>
      <w:rFonts w:ascii="Times New Roman" w:eastAsia="Times New Roman" w:hAnsi="Times New Roman" w:cs="Times New Roman" w:hint="default"/>
      <w:color w:val="auto"/>
      <w:sz w:val="20"/>
      <w:szCs w:val="20"/>
      <w:lang w:eastAsia="ru-RU"/>
    </w:rPr>
  </w:style>
  <w:style w:type="paragraph" w:customStyle="1" w:styleId="11">
    <w:name w:val="Стиль1"/>
    <w:basedOn w:val="ac"/>
    <w:link w:val="13"/>
    <w:uiPriority w:val="99"/>
    <w:rsid w:val="00F72D92"/>
    <w:pPr>
      <w:spacing w:after="0" w:line="240" w:lineRule="auto"/>
      <w:ind w:left="0" w:firstLine="567"/>
      <w:jc w:val="both"/>
    </w:pPr>
    <w:rPr>
      <w:rFonts w:eastAsia="Times New Roman" w:cs="Times New Roman"/>
      <w:color w:val="auto"/>
      <w:sz w:val="20"/>
      <w:szCs w:val="20"/>
      <w:lang w:eastAsia="ru-RU"/>
    </w:rPr>
  </w:style>
  <w:style w:type="character" w:customStyle="1" w:styleId="apple-converted-space">
    <w:name w:val="apple-converted-space"/>
    <w:basedOn w:val="a0"/>
    <w:rsid w:val="00F72D92"/>
  </w:style>
  <w:style w:type="character" w:customStyle="1" w:styleId="w">
    <w:name w:val="w"/>
    <w:basedOn w:val="a0"/>
    <w:rsid w:val="00F72D92"/>
  </w:style>
  <w:style w:type="character" w:styleId="af2">
    <w:name w:val="Strong"/>
    <w:basedOn w:val="a0"/>
    <w:uiPriority w:val="22"/>
    <w:qFormat/>
    <w:rsid w:val="00B0547F"/>
    <w:rPr>
      <w:b/>
      <w:bCs/>
    </w:rPr>
  </w:style>
  <w:style w:type="paragraph" w:customStyle="1" w:styleId="100">
    <w:name w:val="основной10"/>
    <w:aliases w:val="5/12"/>
    <w:rsid w:val="00650CB5"/>
    <w:pPr>
      <w:adjustRightInd w:val="0"/>
      <w:spacing w:line="240" w:lineRule="atLeast"/>
      <w:ind w:firstLine="283"/>
      <w:jc w:val="both"/>
    </w:pPr>
    <w:rPr>
      <w:rFonts w:ascii="OfficinaSerifC" w:eastAsia="Times New Roman" w:hAnsi="OfficinaSerifC" w:cs="OfficinaSerifC"/>
      <w:color w:val="auto"/>
      <w:sz w:val="21"/>
      <w:szCs w:val="21"/>
      <w:lang w:eastAsia="ru-RU"/>
    </w:rPr>
  </w:style>
  <w:style w:type="paragraph" w:styleId="af3">
    <w:name w:val="Plain Text"/>
    <w:basedOn w:val="a"/>
    <w:link w:val="af4"/>
    <w:uiPriority w:val="99"/>
    <w:rsid w:val="00650CB5"/>
    <w:pPr>
      <w:spacing w:after="0" w:line="240" w:lineRule="auto"/>
    </w:pPr>
    <w:rPr>
      <w:rFonts w:ascii="Courier New" w:eastAsia="Times New Roman" w:hAnsi="Courier New" w:cs="Times New Roman"/>
      <w:color w:val="auto"/>
      <w:sz w:val="20"/>
      <w:szCs w:val="20"/>
      <w:lang w:eastAsia="ru-RU"/>
    </w:rPr>
  </w:style>
  <w:style w:type="character" w:customStyle="1" w:styleId="af4">
    <w:name w:val="Текст Знак"/>
    <w:basedOn w:val="a0"/>
    <w:link w:val="af3"/>
    <w:rsid w:val="00650CB5"/>
    <w:rPr>
      <w:rFonts w:ascii="Courier New" w:eastAsia="Times New Roman" w:hAnsi="Courier New" w:cs="Times New Roman"/>
      <w:color w:val="auto"/>
      <w:sz w:val="20"/>
      <w:szCs w:val="20"/>
      <w:lang w:eastAsia="ru-RU"/>
    </w:rPr>
  </w:style>
  <w:style w:type="paragraph" w:customStyle="1" w:styleId="af5">
    <w:name w:val="ТАБЛИЦА"/>
    <w:rsid w:val="008E2184"/>
    <w:pPr>
      <w:jc w:val="center"/>
    </w:pPr>
    <w:rPr>
      <w:rFonts w:eastAsia="Times New Roman" w:cs="Times New Roman"/>
      <w:color w:val="auto"/>
      <w:sz w:val="20"/>
      <w:szCs w:val="20"/>
      <w:lang w:eastAsia="ru-RU"/>
    </w:rPr>
  </w:style>
  <w:style w:type="table" w:styleId="af6">
    <w:name w:val="Table Grid"/>
    <w:basedOn w:val="a1"/>
    <w:uiPriority w:val="59"/>
    <w:rsid w:val="00AD3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C4462"/>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30005"/>
    <w:rPr>
      <w:rFonts w:asciiTheme="majorHAnsi" w:eastAsiaTheme="majorEastAsia" w:hAnsiTheme="majorHAnsi" w:cstheme="majorBidi"/>
      <w:b/>
      <w:bCs/>
      <w:color w:val="365F91" w:themeColor="accent1" w:themeShade="BF"/>
      <w:szCs w:val="28"/>
    </w:rPr>
  </w:style>
  <w:style w:type="paragraph" w:styleId="af7">
    <w:name w:val="TOC Heading"/>
    <w:basedOn w:val="1"/>
    <w:next w:val="a"/>
    <w:uiPriority w:val="39"/>
    <w:semiHidden/>
    <w:unhideWhenUsed/>
    <w:qFormat/>
    <w:rsid w:val="00630005"/>
    <w:pPr>
      <w:outlineLvl w:val="9"/>
    </w:pPr>
    <w:rPr>
      <w:lang w:eastAsia="ru-RU"/>
    </w:rPr>
  </w:style>
  <w:style w:type="paragraph" w:styleId="21">
    <w:name w:val="toc 2"/>
    <w:basedOn w:val="a"/>
    <w:next w:val="a"/>
    <w:autoRedefine/>
    <w:uiPriority w:val="39"/>
    <w:semiHidden/>
    <w:unhideWhenUsed/>
    <w:qFormat/>
    <w:rsid w:val="00630005"/>
    <w:pPr>
      <w:spacing w:after="100"/>
      <w:ind w:left="220"/>
    </w:pPr>
    <w:rPr>
      <w:rFonts w:asciiTheme="minorHAnsi" w:eastAsiaTheme="minorEastAsia" w:hAnsiTheme="minorHAnsi" w:cstheme="minorBidi"/>
      <w:color w:val="auto"/>
      <w:sz w:val="22"/>
      <w:szCs w:val="22"/>
      <w:lang w:eastAsia="ru-RU"/>
    </w:rPr>
  </w:style>
  <w:style w:type="paragraph" w:styleId="12">
    <w:name w:val="toc 1"/>
    <w:basedOn w:val="a"/>
    <w:next w:val="a"/>
    <w:autoRedefine/>
    <w:uiPriority w:val="39"/>
    <w:semiHidden/>
    <w:unhideWhenUsed/>
    <w:qFormat/>
    <w:rsid w:val="00630005"/>
    <w:pPr>
      <w:spacing w:after="100"/>
    </w:pPr>
    <w:rPr>
      <w:rFonts w:asciiTheme="minorHAnsi" w:eastAsiaTheme="minorEastAsia" w:hAnsiTheme="minorHAnsi" w:cstheme="minorBidi"/>
      <w:color w:val="auto"/>
      <w:sz w:val="22"/>
      <w:szCs w:val="22"/>
      <w:lang w:eastAsia="ru-RU"/>
    </w:rPr>
  </w:style>
  <w:style w:type="paragraph" w:styleId="31">
    <w:name w:val="toc 3"/>
    <w:basedOn w:val="a"/>
    <w:next w:val="a"/>
    <w:autoRedefine/>
    <w:uiPriority w:val="39"/>
    <w:semiHidden/>
    <w:unhideWhenUsed/>
    <w:qFormat/>
    <w:rsid w:val="00630005"/>
    <w:pPr>
      <w:spacing w:after="100"/>
      <w:ind w:left="440"/>
    </w:pPr>
    <w:rPr>
      <w:rFonts w:asciiTheme="minorHAnsi" w:eastAsiaTheme="minorEastAsia" w:hAnsiTheme="minorHAnsi" w:cstheme="minorBidi"/>
      <w:color w:val="auto"/>
      <w:sz w:val="22"/>
      <w:szCs w:val="22"/>
      <w:lang w:eastAsia="ru-RU"/>
    </w:rPr>
  </w:style>
  <w:style w:type="table" w:customStyle="1" w:styleId="22">
    <w:name w:val="Сетка таблицы2"/>
    <w:basedOn w:val="a1"/>
    <w:next w:val="af6"/>
    <w:uiPriority w:val="59"/>
    <w:rsid w:val="002D1CEE"/>
    <w:rPr>
      <w:rFonts w:asciiTheme="minorHAnsi" w:eastAsia="Times New Roman" w:hAnsiTheme="minorHAnsi" w:cstheme="minorBidi"/>
      <w:color w:val="auto"/>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8653">
      <w:bodyDiv w:val="1"/>
      <w:marLeft w:val="0"/>
      <w:marRight w:val="0"/>
      <w:marTop w:val="0"/>
      <w:marBottom w:val="0"/>
      <w:divBdr>
        <w:top w:val="none" w:sz="0" w:space="0" w:color="auto"/>
        <w:left w:val="none" w:sz="0" w:space="0" w:color="auto"/>
        <w:bottom w:val="none" w:sz="0" w:space="0" w:color="auto"/>
        <w:right w:val="none" w:sz="0" w:space="0" w:color="auto"/>
      </w:divBdr>
    </w:div>
    <w:div w:id="69928347">
      <w:bodyDiv w:val="1"/>
      <w:marLeft w:val="0"/>
      <w:marRight w:val="0"/>
      <w:marTop w:val="0"/>
      <w:marBottom w:val="0"/>
      <w:divBdr>
        <w:top w:val="none" w:sz="0" w:space="0" w:color="auto"/>
        <w:left w:val="none" w:sz="0" w:space="0" w:color="auto"/>
        <w:bottom w:val="none" w:sz="0" w:space="0" w:color="auto"/>
        <w:right w:val="none" w:sz="0" w:space="0" w:color="auto"/>
      </w:divBdr>
    </w:div>
    <w:div w:id="82074757">
      <w:bodyDiv w:val="1"/>
      <w:marLeft w:val="0"/>
      <w:marRight w:val="0"/>
      <w:marTop w:val="0"/>
      <w:marBottom w:val="0"/>
      <w:divBdr>
        <w:top w:val="none" w:sz="0" w:space="0" w:color="auto"/>
        <w:left w:val="none" w:sz="0" w:space="0" w:color="auto"/>
        <w:bottom w:val="none" w:sz="0" w:space="0" w:color="auto"/>
        <w:right w:val="none" w:sz="0" w:space="0" w:color="auto"/>
      </w:divBdr>
    </w:div>
    <w:div w:id="169679992">
      <w:bodyDiv w:val="1"/>
      <w:marLeft w:val="0"/>
      <w:marRight w:val="0"/>
      <w:marTop w:val="0"/>
      <w:marBottom w:val="0"/>
      <w:divBdr>
        <w:top w:val="none" w:sz="0" w:space="0" w:color="auto"/>
        <w:left w:val="none" w:sz="0" w:space="0" w:color="auto"/>
        <w:bottom w:val="none" w:sz="0" w:space="0" w:color="auto"/>
        <w:right w:val="none" w:sz="0" w:space="0" w:color="auto"/>
      </w:divBdr>
    </w:div>
    <w:div w:id="216553415">
      <w:bodyDiv w:val="1"/>
      <w:marLeft w:val="0"/>
      <w:marRight w:val="0"/>
      <w:marTop w:val="0"/>
      <w:marBottom w:val="0"/>
      <w:divBdr>
        <w:top w:val="none" w:sz="0" w:space="0" w:color="auto"/>
        <w:left w:val="none" w:sz="0" w:space="0" w:color="auto"/>
        <w:bottom w:val="none" w:sz="0" w:space="0" w:color="auto"/>
        <w:right w:val="none" w:sz="0" w:space="0" w:color="auto"/>
      </w:divBdr>
    </w:div>
    <w:div w:id="254172189">
      <w:bodyDiv w:val="1"/>
      <w:marLeft w:val="0"/>
      <w:marRight w:val="0"/>
      <w:marTop w:val="0"/>
      <w:marBottom w:val="0"/>
      <w:divBdr>
        <w:top w:val="none" w:sz="0" w:space="0" w:color="auto"/>
        <w:left w:val="none" w:sz="0" w:space="0" w:color="auto"/>
        <w:bottom w:val="none" w:sz="0" w:space="0" w:color="auto"/>
        <w:right w:val="none" w:sz="0" w:space="0" w:color="auto"/>
      </w:divBdr>
    </w:div>
    <w:div w:id="329333103">
      <w:bodyDiv w:val="1"/>
      <w:marLeft w:val="0"/>
      <w:marRight w:val="0"/>
      <w:marTop w:val="0"/>
      <w:marBottom w:val="0"/>
      <w:divBdr>
        <w:top w:val="none" w:sz="0" w:space="0" w:color="auto"/>
        <w:left w:val="none" w:sz="0" w:space="0" w:color="auto"/>
        <w:bottom w:val="none" w:sz="0" w:space="0" w:color="auto"/>
        <w:right w:val="none" w:sz="0" w:space="0" w:color="auto"/>
      </w:divBdr>
    </w:div>
    <w:div w:id="344065626">
      <w:bodyDiv w:val="1"/>
      <w:marLeft w:val="0"/>
      <w:marRight w:val="0"/>
      <w:marTop w:val="0"/>
      <w:marBottom w:val="0"/>
      <w:divBdr>
        <w:top w:val="none" w:sz="0" w:space="0" w:color="auto"/>
        <w:left w:val="none" w:sz="0" w:space="0" w:color="auto"/>
        <w:bottom w:val="none" w:sz="0" w:space="0" w:color="auto"/>
        <w:right w:val="none" w:sz="0" w:space="0" w:color="auto"/>
      </w:divBdr>
    </w:div>
    <w:div w:id="351617656">
      <w:bodyDiv w:val="1"/>
      <w:marLeft w:val="0"/>
      <w:marRight w:val="0"/>
      <w:marTop w:val="0"/>
      <w:marBottom w:val="0"/>
      <w:divBdr>
        <w:top w:val="none" w:sz="0" w:space="0" w:color="auto"/>
        <w:left w:val="none" w:sz="0" w:space="0" w:color="auto"/>
        <w:bottom w:val="none" w:sz="0" w:space="0" w:color="auto"/>
        <w:right w:val="none" w:sz="0" w:space="0" w:color="auto"/>
      </w:divBdr>
    </w:div>
    <w:div w:id="369840643">
      <w:bodyDiv w:val="1"/>
      <w:marLeft w:val="0"/>
      <w:marRight w:val="0"/>
      <w:marTop w:val="0"/>
      <w:marBottom w:val="0"/>
      <w:divBdr>
        <w:top w:val="none" w:sz="0" w:space="0" w:color="auto"/>
        <w:left w:val="none" w:sz="0" w:space="0" w:color="auto"/>
        <w:bottom w:val="none" w:sz="0" w:space="0" w:color="auto"/>
        <w:right w:val="none" w:sz="0" w:space="0" w:color="auto"/>
      </w:divBdr>
    </w:div>
    <w:div w:id="374625763">
      <w:bodyDiv w:val="1"/>
      <w:marLeft w:val="0"/>
      <w:marRight w:val="0"/>
      <w:marTop w:val="0"/>
      <w:marBottom w:val="0"/>
      <w:divBdr>
        <w:top w:val="none" w:sz="0" w:space="0" w:color="auto"/>
        <w:left w:val="none" w:sz="0" w:space="0" w:color="auto"/>
        <w:bottom w:val="none" w:sz="0" w:space="0" w:color="auto"/>
        <w:right w:val="none" w:sz="0" w:space="0" w:color="auto"/>
      </w:divBdr>
    </w:div>
    <w:div w:id="378282954">
      <w:bodyDiv w:val="1"/>
      <w:marLeft w:val="0"/>
      <w:marRight w:val="0"/>
      <w:marTop w:val="0"/>
      <w:marBottom w:val="0"/>
      <w:divBdr>
        <w:top w:val="none" w:sz="0" w:space="0" w:color="auto"/>
        <w:left w:val="none" w:sz="0" w:space="0" w:color="auto"/>
        <w:bottom w:val="none" w:sz="0" w:space="0" w:color="auto"/>
        <w:right w:val="none" w:sz="0" w:space="0" w:color="auto"/>
      </w:divBdr>
    </w:div>
    <w:div w:id="428279725">
      <w:bodyDiv w:val="1"/>
      <w:marLeft w:val="0"/>
      <w:marRight w:val="0"/>
      <w:marTop w:val="0"/>
      <w:marBottom w:val="0"/>
      <w:divBdr>
        <w:top w:val="none" w:sz="0" w:space="0" w:color="auto"/>
        <w:left w:val="none" w:sz="0" w:space="0" w:color="auto"/>
        <w:bottom w:val="none" w:sz="0" w:space="0" w:color="auto"/>
        <w:right w:val="none" w:sz="0" w:space="0" w:color="auto"/>
      </w:divBdr>
    </w:div>
    <w:div w:id="747465227">
      <w:bodyDiv w:val="1"/>
      <w:marLeft w:val="0"/>
      <w:marRight w:val="0"/>
      <w:marTop w:val="0"/>
      <w:marBottom w:val="0"/>
      <w:divBdr>
        <w:top w:val="none" w:sz="0" w:space="0" w:color="auto"/>
        <w:left w:val="none" w:sz="0" w:space="0" w:color="auto"/>
        <w:bottom w:val="none" w:sz="0" w:space="0" w:color="auto"/>
        <w:right w:val="none" w:sz="0" w:space="0" w:color="auto"/>
      </w:divBdr>
    </w:div>
    <w:div w:id="751120889">
      <w:bodyDiv w:val="1"/>
      <w:marLeft w:val="0"/>
      <w:marRight w:val="0"/>
      <w:marTop w:val="0"/>
      <w:marBottom w:val="0"/>
      <w:divBdr>
        <w:top w:val="none" w:sz="0" w:space="0" w:color="auto"/>
        <w:left w:val="none" w:sz="0" w:space="0" w:color="auto"/>
        <w:bottom w:val="none" w:sz="0" w:space="0" w:color="auto"/>
        <w:right w:val="none" w:sz="0" w:space="0" w:color="auto"/>
      </w:divBdr>
    </w:div>
    <w:div w:id="757403513">
      <w:bodyDiv w:val="1"/>
      <w:marLeft w:val="0"/>
      <w:marRight w:val="0"/>
      <w:marTop w:val="0"/>
      <w:marBottom w:val="0"/>
      <w:divBdr>
        <w:top w:val="none" w:sz="0" w:space="0" w:color="auto"/>
        <w:left w:val="none" w:sz="0" w:space="0" w:color="auto"/>
        <w:bottom w:val="none" w:sz="0" w:space="0" w:color="auto"/>
        <w:right w:val="none" w:sz="0" w:space="0" w:color="auto"/>
      </w:divBdr>
    </w:div>
    <w:div w:id="785731416">
      <w:bodyDiv w:val="1"/>
      <w:marLeft w:val="0"/>
      <w:marRight w:val="0"/>
      <w:marTop w:val="0"/>
      <w:marBottom w:val="0"/>
      <w:divBdr>
        <w:top w:val="none" w:sz="0" w:space="0" w:color="auto"/>
        <w:left w:val="none" w:sz="0" w:space="0" w:color="auto"/>
        <w:bottom w:val="none" w:sz="0" w:space="0" w:color="auto"/>
        <w:right w:val="none" w:sz="0" w:space="0" w:color="auto"/>
      </w:divBdr>
    </w:div>
    <w:div w:id="883174950">
      <w:bodyDiv w:val="1"/>
      <w:marLeft w:val="0"/>
      <w:marRight w:val="0"/>
      <w:marTop w:val="0"/>
      <w:marBottom w:val="0"/>
      <w:divBdr>
        <w:top w:val="none" w:sz="0" w:space="0" w:color="auto"/>
        <w:left w:val="none" w:sz="0" w:space="0" w:color="auto"/>
        <w:bottom w:val="none" w:sz="0" w:space="0" w:color="auto"/>
        <w:right w:val="none" w:sz="0" w:space="0" w:color="auto"/>
      </w:divBdr>
    </w:div>
    <w:div w:id="972566275">
      <w:bodyDiv w:val="1"/>
      <w:marLeft w:val="0"/>
      <w:marRight w:val="0"/>
      <w:marTop w:val="0"/>
      <w:marBottom w:val="0"/>
      <w:divBdr>
        <w:top w:val="none" w:sz="0" w:space="0" w:color="auto"/>
        <w:left w:val="none" w:sz="0" w:space="0" w:color="auto"/>
        <w:bottom w:val="none" w:sz="0" w:space="0" w:color="auto"/>
        <w:right w:val="none" w:sz="0" w:space="0" w:color="auto"/>
      </w:divBdr>
      <w:divsChild>
        <w:div w:id="281617840">
          <w:marLeft w:val="0"/>
          <w:marRight w:val="0"/>
          <w:marTop w:val="0"/>
          <w:marBottom w:val="0"/>
          <w:divBdr>
            <w:top w:val="none" w:sz="0" w:space="0" w:color="auto"/>
            <w:left w:val="none" w:sz="0" w:space="0" w:color="auto"/>
            <w:bottom w:val="none" w:sz="0" w:space="0" w:color="auto"/>
            <w:right w:val="none" w:sz="0" w:space="0" w:color="auto"/>
          </w:divBdr>
        </w:div>
        <w:div w:id="1400446877">
          <w:marLeft w:val="0"/>
          <w:marRight w:val="0"/>
          <w:marTop w:val="0"/>
          <w:marBottom w:val="0"/>
          <w:divBdr>
            <w:top w:val="none" w:sz="0" w:space="0" w:color="auto"/>
            <w:left w:val="none" w:sz="0" w:space="0" w:color="auto"/>
            <w:bottom w:val="none" w:sz="0" w:space="0" w:color="auto"/>
            <w:right w:val="none" w:sz="0" w:space="0" w:color="auto"/>
          </w:divBdr>
        </w:div>
        <w:div w:id="1713766490">
          <w:marLeft w:val="0"/>
          <w:marRight w:val="0"/>
          <w:marTop w:val="0"/>
          <w:marBottom w:val="0"/>
          <w:divBdr>
            <w:top w:val="none" w:sz="0" w:space="0" w:color="auto"/>
            <w:left w:val="none" w:sz="0" w:space="0" w:color="auto"/>
            <w:bottom w:val="none" w:sz="0" w:space="0" w:color="auto"/>
            <w:right w:val="none" w:sz="0" w:space="0" w:color="auto"/>
          </w:divBdr>
        </w:div>
        <w:div w:id="369501457">
          <w:marLeft w:val="0"/>
          <w:marRight w:val="0"/>
          <w:marTop w:val="0"/>
          <w:marBottom w:val="0"/>
          <w:divBdr>
            <w:top w:val="none" w:sz="0" w:space="0" w:color="auto"/>
            <w:left w:val="none" w:sz="0" w:space="0" w:color="auto"/>
            <w:bottom w:val="none" w:sz="0" w:space="0" w:color="auto"/>
            <w:right w:val="none" w:sz="0" w:space="0" w:color="auto"/>
          </w:divBdr>
        </w:div>
        <w:div w:id="2119180303">
          <w:marLeft w:val="0"/>
          <w:marRight w:val="0"/>
          <w:marTop w:val="0"/>
          <w:marBottom w:val="0"/>
          <w:divBdr>
            <w:top w:val="none" w:sz="0" w:space="0" w:color="auto"/>
            <w:left w:val="none" w:sz="0" w:space="0" w:color="auto"/>
            <w:bottom w:val="none" w:sz="0" w:space="0" w:color="auto"/>
            <w:right w:val="none" w:sz="0" w:space="0" w:color="auto"/>
          </w:divBdr>
        </w:div>
        <w:div w:id="23677252">
          <w:marLeft w:val="0"/>
          <w:marRight w:val="0"/>
          <w:marTop w:val="0"/>
          <w:marBottom w:val="0"/>
          <w:divBdr>
            <w:top w:val="none" w:sz="0" w:space="0" w:color="auto"/>
            <w:left w:val="none" w:sz="0" w:space="0" w:color="auto"/>
            <w:bottom w:val="none" w:sz="0" w:space="0" w:color="auto"/>
            <w:right w:val="none" w:sz="0" w:space="0" w:color="auto"/>
          </w:divBdr>
        </w:div>
        <w:div w:id="1598756692">
          <w:marLeft w:val="0"/>
          <w:marRight w:val="0"/>
          <w:marTop w:val="0"/>
          <w:marBottom w:val="0"/>
          <w:divBdr>
            <w:top w:val="none" w:sz="0" w:space="0" w:color="auto"/>
            <w:left w:val="none" w:sz="0" w:space="0" w:color="auto"/>
            <w:bottom w:val="none" w:sz="0" w:space="0" w:color="auto"/>
            <w:right w:val="none" w:sz="0" w:space="0" w:color="auto"/>
          </w:divBdr>
        </w:div>
        <w:div w:id="2070108948">
          <w:marLeft w:val="0"/>
          <w:marRight w:val="0"/>
          <w:marTop w:val="0"/>
          <w:marBottom w:val="0"/>
          <w:divBdr>
            <w:top w:val="none" w:sz="0" w:space="0" w:color="auto"/>
            <w:left w:val="none" w:sz="0" w:space="0" w:color="auto"/>
            <w:bottom w:val="none" w:sz="0" w:space="0" w:color="auto"/>
            <w:right w:val="none" w:sz="0" w:space="0" w:color="auto"/>
          </w:divBdr>
        </w:div>
        <w:div w:id="537400221">
          <w:marLeft w:val="0"/>
          <w:marRight w:val="0"/>
          <w:marTop w:val="0"/>
          <w:marBottom w:val="0"/>
          <w:divBdr>
            <w:top w:val="none" w:sz="0" w:space="0" w:color="auto"/>
            <w:left w:val="none" w:sz="0" w:space="0" w:color="auto"/>
            <w:bottom w:val="none" w:sz="0" w:space="0" w:color="auto"/>
            <w:right w:val="none" w:sz="0" w:space="0" w:color="auto"/>
          </w:divBdr>
        </w:div>
        <w:div w:id="222914858">
          <w:marLeft w:val="0"/>
          <w:marRight w:val="0"/>
          <w:marTop w:val="0"/>
          <w:marBottom w:val="0"/>
          <w:divBdr>
            <w:top w:val="none" w:sz="0" w:space="0" w:color="auto"/>
            <w:left w:val="none" w:sz="0" w:space="0" w:color="auto"/>
            <w:bottom w:val="none" w:sz="0" w:space="0" w:color="auto"/>
            <w:right w:val="none" w:sz="0" w:space="0" w:color="auto"/>
          </w:divBdr>
        </w:div>
        <w:div w:id="686178869">
          <w:marLeft w:val="0"/>
          <w:marRight w:val="0"/>
          <w:marTop w:val="0"/>
          <w:marBottom w:val="0"/>
          <w:divBdr>
            <w:top w:val="none" w:sz="0" w:space="0" w:color="auto"/>
            <w:left w:val="none" w:sz="0" w:space="0" w:color="auto"/>
            <w:bottom w:val="none" w:sz="0" w:space="0" w:color="auto"/>
            <w:right w:val="none" w:sz="0" w:space="0" w:color="auto"/>
          </w:divBdr>
        </w:div>
        <w:div w:id="373889046">
          <w:marLeft w:val="0"/>
          <w:marRight w:val="0"/>
          <w:marTop w:val="0"/>
          <w:marBottom w:val="0"/>
          <w:divBdr>
            <w:top w:val="none" w:sz="0" w:space="0" w:color="auto"/>
            <w:left w:val="none" w:sz="0" w:space="0" w:color="auto"/>
            <w:bottom w:val="none" w:sz="0" w:space="0" w:color="auto"/>
            <w:right w:val="none" w:sz="0" w:space="0" w:color="auto"/>
          </w:divBdr>
        </w:div>
        <w:div w:id="303897385">
          <w:marLeft w:val="0"/>
          <w:marRight w:val="0"/>
          <w:marTop w:val="0"/>
          <w:marBottom w:val="0"/>
          <w:divBdr>
            <w:top w:val="none" w:sz="0" w:space="0" w:color="auto"/>
            <w:left w:val="none" w:sz="0" w:space="0" w:color="auto"/>
            <w:bottom w:val="none" w:sz="0" w:space="0" w:color="auto"/>
            <w:right w:val="none" w:sz="0" w:space="0" w:color="auto"/>
          </w:divBdr>
        </w:div>
        <w:div w:id="139272502">
          <w:marLeft w:val="0"/>
          <w:marRight w:val="0"/>
          <w:marTop w:val="0"/>
          <w:marBottom w:val="0"/>
          <w:divBdr>
            <w:top w:val="none" w:sz="0" w:space="0" w:color="auto"/>
            <w:left w:val="none" w:sz="0" w:space="0" w:color="auto"/>
            <w:bottom w:val="none" w:sz="0" w:space="0" w:color="auto"/>
            <w:right w:val="none" w:sz="0" w:space="0" w:color="auto"/>
          </w:divBdr>
        </w:div>
        <w:div w:id="717779714">
          <w:marLeft w:val="0"/>
          <w:marRight w:val="0"/>
          <w:marTop w:val="0"/>
          <w:marBottom w:val="0"/>
          <w:divBdr>
            <w:top w:val="none" w:sz="0" w:space="0" w:color="auto"/>
            <w:left w:val="none" w:sz="0" w:space="0" w:color="auto"/>
            <w:bottom w:val="none" w:sz="0" w:space="0" w:color="auto"/>
            <w:right w:val="none" w:sz="0" w:space="0" w:color="auto"/>
          </w:divBdr>
        </w:div>
        <w:div w:id="1116019875">
          <w:marLeft w:val="0"/>
          <w:marRight w:val="0"/>
          <w:marTop w:val="0"/>
          <w:marBottom w:val="0"/>
          <w:divBdr>
            <w:top w:val="none" w:sz="0" w:space="0" w:color="auto"/>
            <w:left w:val="none" w:sz="0" w:space="0" w:color="auto"/>
            <w:bottom w:val="none" w:sz="0" w:space="0" w:color="auto"/>
            <w:right w:val="none" w:sz="0" w:space="0" w:color="auto"/>
          </w:divBdr>
        </w:div>
        <w:div w:id="906383837">
          <w:marLeft w:val="0"/>
          <w:marRight w:val="0"/>
          <w:marTop w:val="0"/>
          <w:marBottom w:val="0"/>
          <w:divBdr>
            <w:top w:val="none" w:sz="0" w:space="0" w:color="auto"/>
            <w:left w:val="none" w:sz="0" w:space="0" w:color="auto"/>
            <w:bottom w:val="none" w:sz="0" w:space="0" w:color="auto"/>
            <w:right w:val="none" w:sz="0" w:space="0" w:color="auto"/>
          </w:divBdr>
        </w:div>
      </w:divsChild>
    </w:div>
    <w:div w:id="1026521004">
      <w:bodyDiv w:val="1"/>
      <w:marLeft w:val="0"/>
      <w:marRight w:val="0"/>
      <w:marTop w:val="0"/>
      <w:marBottom w:val="0"/>
      <w:divBdr>
        <w:top w:val="none" w:sz="0" w:space="0" w:color="auto"/>
        <w:left w:val="none" w:sz="0" w:space="0" w:color="auto"/>
        <w:bottom w:val="none" w:sz="0" w:space="0" w:color="auto"/>
        <w:right w:val="none" w:sz="0" w:space="0" w:color="auto"/>
      </w:divBdr>
    </w:div>
    <w:div w:id="1080835836">
      <w:bodyDiv w:val="1"/>
      <w:marLeft w:val="0"/>
      <w:marRight w:val="0"/>
      <w:marTop w:val="0"/>
      <w:marBottom w:val="0"/>
      <w:divBdr>
        <w:top w:val="none" w:sz="0" w:space="0" w:color="auto"/>
        <w:left w:val="none" w:sz="0" w:space="0" w:color="auto"/>
        <w:bottom w:val="none" w:sz="0" w:space="0" w:color="auto"/>
        <w:right w:val="none" w:sz="0" w:space="0" w:color="auto"/>
      </w:divBdr>
    </w:div>
    <w:div w:id="1331446388">
      <w:bodyDiv w:val="1"/>
      <w:marLeft w:val="0"/>
      <w:marRight w:val="0"/>
      <w:marTop w:val="0"/>
      <w:marBottom w:val="0"/>
      <w:divBdr>
        <w:top w:val="none" w:sz="0" w:space="0" w:color="auto"/>
        <w:left w:val="none" w:sz="0" w:space="0" w:color="auto"/>
        <w:bottom w:val="none" w:sz="0" w:space="0" w:color="auto"/>
        <w:right w:val="none" w:sz="0" w:space="0" w:color="auto"/>
      </w:divBdr>
      <w:divsChild>
        <w:div w:id="349528540">
          <w:marLeft w:val="0"/>
          <w:marRight w:val="0"/>
          <w:marTop w:val="0"/>
          <w:marBottom w:val="0"/>
          <w:divBdr>
            <w:top w:val="none" w:sz="0" w:space="0" w:color="auto"/>
            <w:left w:val="none" w:sz="0" w:space="0" w:color="auto"/>
            <w:bottom w:val="none" w:sz="0" w:space="0" w:color="auto"/>
            <w:right w:val="none" w:sz="0" w:space="0" w:color="auto"/>
          </w:divBdr>
        </w:div>
      </w:divsChild>
    </w:div>
    <w:div w:id="1389915277">
      <w:bodyDiv w:val="1"/>
      <w:marLeft w:val="0"/>
      <w:marRight w:val="0"/>
      <w:marTop w:val="0"/>
      <w:marBottom w:val="0"/>
      <w:divBdr>
        <w:top w:val="none" w:sz="0" w:space="0" w:color="auto"/>
        <w:left w:val="none" w:sz="0" w:space="0" w:color="auto"/>
        <w:bottom w:val="none" w:sz="0" w:space="0" w:color="auto"/>
        <w:right w:val="none" w:sz="0" w:space="0" w:color="auto"/>
      </w:divBdr>
    </w:div>
    <w:div w:id="1410536781">
      <w:bodyDiv w:val="1"/>
      <w:marLeft w:val="0"/>
      <w:marRight w:val="0"/>
      <w:marTop w:val="0"/>
      <w:marBottom w:val="0"/>
      <w:divBdr>
        <w:top w:val="none" w:sz="0" w:space="0" w:color="auto"/>
        <w:left w:val="none" w:sz="0" w:space="0" w:color="auto"/>
        <w:bottom w:val="none" w:sz="0" w:space="0" w:color="auto"/>
        <w:right w:val="none" w:sz="0" w:space="0" w:color="auto"/>
      </w:divBdr>
    </w:div>
    <w:div w:id="1481383786">
      <w:bodyDiv w:val="1"/>
      <w:marLeft w:val="0"/>
      <w:marRight w:val="0"/>
      <w:marTop w:val="0"/>
      <w:marBottom w:val="0"/>
      <w:divBdr>
        <w:top w:val="none" w:sz="0" w:space="0" w:color="auto"/>
        <w:left w:val="none" w:sz="0" w:space="0" w:color="auto"/>
        <w:bottom w:val="none" w:sz="0" w:space="0" w:color="auto"/>
        <w:right w:val="none" w:sz="0" w:space="0" w:color="auto"/>
      </w:divBdr>
    </w:div>
    <w:div w:id="1512332038">
      <w:bodyDiv w:val="1"/>
      <w:marLeft w:val="0"/>
      <w:marRight w:val="0"/>
      <w:marTop w:val="0"/>
      <w:marBottom w:val="0"/>
      <w:divBdr>
        <w:top w:val="none" w:sz="0" w:space="0" w:color="auto"/>
        <w:left w:val="none" w:sz="0" w:space="0" w:color="auto"/>
        <w:bottom w:val="none" w:sz="0" w:space="0" w:color="auto"/>
        <w:right w:val="none" w:sz="0" w:space="0" w:color="auto"/>
      </w:divBdr>
    </w:div>
    <w:div w:id="1528134215">
      <w:bodyDiv w:val="1"/>
      <w:marLeft w:val="0"/>
      <w:marRight w:val="0"/>
      <w:marTop w:val="0"/>
      <w:marBottom w:val="0"/>
      <w:divBdr>
        <w:top w:val="none" w:sz="0" w:space="0" w:color="auto"/>
        <w:left w:val="none" w:sz="0" w:space="0" w:color="auto"/>
        <w:bottom w:val="none" w:sz="0" w:space="0" w:color="auto"/>
        <w:right w:val="none" w:sz="0" w:space="0" w:color="auto"/>
      </w:divBdr>
    </w:div>
    <w:div w:id="1624263633">
      <w:bodyDiv w:val="1"/>
      <w:marLeft w:val="0"/>
      <w:marRight w:val="0"/>
      <w:marTop w:val="0"/>
      <w:marBottom w:val="0"/>
      <w:divBdr>
        <w:top w:val="none" w:sz="0" w:space="0" w:color="auto"/>
        <w:left w:val="none" w:sz="0" w:space="0" w:color="auto"/>
        <w:bottom w:val="none" w:sz="0" w:space="0" w:color="auto"/>
        <w:right w:val="none" w:sz="0" w:space="0" w:color="auto"/>
      </w:divBdr>
    </w:div>
    <w:div w:id="1640767785">
      <w:bodyDiv w:val="1"/>
      <w:marLeft w:val="0"/>
      <w:marRight w:val="0"/>
      <w:marTop w:val="0"/>
      <w:marBottom w:val="0"/>
      <w:divBdr>
        <w:top w:val="none" w:sz="0" w:space="0" w:color="auto"/>
        <w:left w:val="none" w:sz="0" w:space="0" w:color="auto"/>
        <w:bottom w:val="none" w:sz="0" w:space="0" w:color="auto"/>
        <w:right w:val="none" w:sz="0" w:space="0" w:color="auto"/>
      </w:divBdr>
    </w:div>
    <w:div w:id="1798720108">
      <w:bodyDiv w:val="1"/>
      <w:marLeft w:val="0"/>
      <w:marRight w:val="0"/>
      <w:marTop w:val="0"/>
      <w:marBottom w:val="0"/>
      <w:divBdr>
        <w:top w:val="none" w:sz="0" w:space="0" w:color="auto"/>
        <w:left w:val="none" w:sz="0" w:space="0" w:color="auto"/>
        <w:bottom w:val="none" w:sz="0" w:space="0" w:color="auto"/>
        <w:right w:val="none" w:sz="0" w:space="0" w:color="auto"/>
      </w:divBdr>
    </w:div>
    <w:div w:id="1887522307">
      <w:bodyDiv w:val="1"/>
      <w:marLeft w:val="0"/>
      <w:marRight w:val="0"/>
      <w:marTop w:val="0"/>
      <w:marBottom w:val="0"/>
      <w:divBdr>
        <w:top w:val="none" w:sz="0" w:space="0" w:color="auto"/>
        <w:left w:val="none" w:sz="0" w:space="0" w:color="auto"/>
        <w:bottom w:val="none" w:sz="0" w:space="0" w:color="auto"/>
        <w:right w:val="none" w:sz="0" w:space="0" w:color="auto"/>
      </w:divBdr>
    </w:div>
    <w:div w:id="1908494703">
      <w:bodyDiv w:val="1"/>
      <w:marLeft w:val="0"/>
      <w:marRight w:val="0"/>
      <w:marTop w:val="0"/>
      <w:marBottom w:val="0"/>
      <w:divBdr>
        <w:top w:val="none" w:sz="0" w:space="0" w:color="auto"/>
        <w:left w:val="none" w:sz="0" w:space="0" w:color="auto"/>
        <w:bottom w:val="none" w:sz="0" w:space="0" w:color="auto"/>
        <w:right w:val="none" w:sz="0" w:space="0" w:color="auto"/>
      </w:divBdr>
    </w:div>
    <w:div w:id="19989961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napisat-diplom.shtml" TargetMode="Externa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chart" Target="charts/chart2.xml"/><Relationship Id="rId21" Type="http://schemas.openxmlformats.org/officeDocument/2006/relationships/diagramQuickStyle" Target="diagrams/quickStyle2.xml"/><Relationship Id="rId34" Type="http://schemas.openxmlformats.org/officeDocument/2006/relationships/image" Target="media/image5.wmf"/><Relationship Id="rId42" Type="http://schemas.openxmlformats.org/officeDocument/2006/relationships/chart" Target="charts/chart5.xml"/><Relationship Id="rId47" Type="http://schemas.openxmlformats.org/officeDocument/2006/relationships/chart" Target="charts/chart7.xml"/><Relationship Id="rId50" Type="http://schemas.openxmlformats.org/officeDocument/2006/relationships/hyperlink" Target="http://www.grebennikoff.ru/product/4/" TargetMode="External"/><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diagramData" Target="diagrams/data3.xml"/><Relationship Id="rId32" Type="http://schemas.openxmlformats.org/officeDocument/2006/relationships/image" Target="media/image3.wmf"/><Relationship Id="rId37" Type="http://schemas.openxmlformats.org/officeDocument/2006/relationships/image" Target="media/image8.wmf"/><Relationship Id="rId40" Type="http://schemas.openxmlformats.org/officeDocument/2006/relationships/chart" Target="charts/chart3.xml"/><Relationship Id="rId45" Type="http://schemas.openxmlformats.org/officeDocument/2006/relationships/image" Target="media/image11.emf"/><Relationship Id="rId53" Type="http://schemas.openxmlformats.org/officeDocument/2006/relationships/hyperlink" Target="http://&#1091;&#1095;&#1077;&#1073;&#1085;&#1080;&#1082;&#1080;.&#1080;&#1085;&#1092;&#1086;&#1088;&#1084;2000.&#1088;&#1092;/rerait-diplom.shtml" TargetMode="External"/><Relationship Id="rId58" Type="http://schemas.openxmlformats.org/officeDocument/2006/relationships/image" Target="media/image13.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7.wmf"/><Relationship Id="rId49" Type="http://schemas.openxmlformats.org/officeDocument/2006/relationships/hyperlink" Target="http://www.hr-portal.ru" TargetMode="External"/><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diagramData" Target="diagrams/data2.xml"/><Relationship Id="rId31" Type="http://schemas.openxmlformats.org/officeDocument/2006/relationships/oleObject" Target="embeddings/oleObject2.bin"/><Relationship Id="rId44" Type="http://schemas.openxmlformats.org/officeDocument/2006/relationships/image" Target="media/image10.png"/><Relationship Id="rId52" Type="http://schemas.openxmlformats.org/officeDocument/2006/relationships/hyperlink" Target="http://&#1091;&#1095;&#1077;&#1073;&#1085;&#1080;&#1082;&#1080;.&#1080;&#1085;&#1092;&#1086;&#1088;&#1084;2000.&#1088;&#1092;/index.shtml" TargetMode="External"/><Relationship Id="rId60" Type="http://schemas.openxmlformats.org/officeDocument/2006/relationships/image" Target="media/image14.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oleObject" Target="embeddings/oleObject1.bin"/><Relationship Id="rId35" Type="http://schemas.openxmlformats.org/officeDocument/2006/relationships/image" Target="media/image6.wmf"/><Relationship Id="rId43" Type="http://schemas.openxmlformats.org/officeDocument/2006/relationships/image" Target="media/image9.png"/><Relationship Id="rId48" Type="http://schemas.openxmlformats.org/officeDocument/2006/relationships/chart" Target="charts/chart8.xml"/><Relationship Id="rId56" Type="http://schemas.openxmlformats.org/officeDocument/2006/relationships/image" Target="media/image12.png"/><Relationship Id="rId64" Type="http://schemas.openxmlformats.org/officeDocument/2006/relationships/image" Target="media/image16.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grebennikoff.ru/product/6/"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image" Target="media/image4.wmf"/><Relationship Id="rId38" Type="http://schemas.openxmlformats.org/officeDocument/2006/relationships/chart" Target="charts/chart1.xml"/><Relationship Id="rId46" Type="http://schemas.openxmlformats.org/officeDocument/2006/relationships/chart" Target="charts/chart6.xml"/><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oter" Target="footer1.xml"/><Relationship Id="rId20" Type="http://schemas.openxmlformats.org/officeDocument/2006/relationships/diagramLayout" Target="diagrams/layout2.xml"/><Relationship Id="rId41" Type="http://schemas.openxmlformats.org/officeDocument/2006/relationships/chart" Target="charts/chart4.xml"/><Relationship Id="rId54" Type="http://schemas.openxmlformats.org/officeDocument/2006/relationships/hyperlink" Target="http://&#1091;&#1095;&#1077;&#1073;&#1085;&#1080;&#1082;&#1080;.&#1080;&#1085;&#1092;&#1086;&#1088;&#1084;2000.&#1088;&#1092;/napisat-diplom.shtml" TargetMode="External"/><Relationship Id="rId62" Type="http://schemas.openxmlformats.org/officeDocument/2006/relationships/image" Target="media/image15.png"/><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192982456141687E-2"/>
          <c:y val="0.10300429184549356"/>
          <c:w val="0.70701754385964299"/>
          <c:h val="0.70815450643776823"/>
        </c:manualLayout>
      </c:layout>
      <c:barChart>
        <c:barDir val="col"/>
        <c:grouping val="clustered"/>
        <c:varyColors val="0"/>
        <c:ser>
          <c:idx val="0"/>
          <c:order val="0"/>
          <c:tx>
            <c:strRef>
              <c:f>Sheet1!$A$2</c:f>
              <c:strCache>
                <c:ptCount val="1"/>
                <c:pt idx="0">
                  <c:v>Руководители</c:v>
                </c:pt>
              </c:strCache>
            </c:strRef>
          </c:tx>
          <c:spPr>
            <a:solidFill>
              <a:srgbClr val="9999FF"/>
            </a:solidFill>
            <a:ln w="12709">
              <a:solidFill>
                <a:srgbClr val="000000"/>
              </a:solidFill>
              <a:prstDash val="solid"/>
            </a:ln>
          </c:spPr>
          <c:invertIfNegative val="0"/>
          <c:dLbls>
            <c:spPr>
              <a:noFill/>
              <a:ln w="25417">
                <a:noFill/>
              </a:ln>
            </c:spPr>
            <c:txPr>
              <a:bodyPr wrap="square" lIns="38100" tIns="19050" rIns="38100" bIns="19050" anchor="ctr">
                <a:spAutoFit/>
              </a:bodyPr>
              <a:lstStyle/>
              <a:p>
                <a:pPr>
                  <a:defRPr sz="102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Sheet1!$B$2:$E$2</c:f>
              <c:numCache>
                <c:formatCode>General</c:formatCode>
                <c:ptCount val="4"/>
                <c:pt idx="0">
                  <c:v>41</c:v>
                </c:pt>
                <c:pt idx="1">
                  <c:v>41</c:v>
                </c:pt>
                <c:pt idx="2">
                  <c:v>41</c:v>
                </c:pt>
              </c:numCache>
            </c:numRef>
          </c:val>
          <c:extLst xmlns:c16r2="http://schemas.microsoft.com/office/drawing/2015/06/chart">
            <c:ext xmlns:c16="http://schemas.microsoft.com/office/drawing/2014/chart" uri="{C3380CC4-5D6E-409C-BE32-E72D297353CC}">
              <c16:uniqueId val="{00000000-9AFD-4E5D-A78D-E6296D7C31BC}"/>
            </c:ext>
          </c:extLst>
        </c:ser>
        <c:ser>
          <c:idx val="1"/>
          <c:order val="1"/>
          <c:tx>
            <c:strRef>
              <c:f>Sheet1!$A$3</c:f>
              <c:strCache>
                <c:ptCount val="1"/>
                <c:pt idx="0">
                  <c:v>Специалисты</c:v>
                </c:pt>
              </c:strCache>
            </c:strRef>
          </c:tx>
          <c:spPr>
            <a:solidFill>
              <a:srgbClr val="993366"/>
            </a:solidFill>
            <a:ln w="12709">
              <a:solidFill>
                <a:srgbClr val="000000"/>
              </a:solidFill>
              <a:prstDash val="solid"/>
            </a:ln>
          </c:spPr>
          <c:invertIfNegative val="0"/>
          <c:dLbls>
            <c:spPr>
              <a:noFill/>
              <a:ln w="25417">
                <a:noFill/>
              </a:ln>
            </c:spPr>
            <c:txPr>
              <a:bodyPr wrap="square" lIns="38100" tIns="19050" rIns="38100" bIns="19050" anchor="ctr">
                <a:spAutoFit/>
              </a:bodyPr>
              <a:lstStyle/>
              <a:p>
                <a:pPr>
                  <a:defRPr sz="102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Sheet1!$B$3:$E$3</c:f>
              <c:numCache>
                <c:formatCode>General</c:formatCode>
                <c:ptCount val="4"/>
                <c:pt idx="0">
                  <c:v>65</c:v>
                </c:pt>
                <c:pt idx="1">
                  <c:v>69</c:v>
                </c:pt>
                <c:pt idx="2">
                  <c:v>72</c:v>
                </c:pt>
              </c:numCache>
            </c:numRef>
          </c:val>
          <c:extLst xmlns:c16r2="http://schemas.microsoft.com/office/drawing/2015/06/chart">
            <c:ext xmlns:c16="http://schemas.microsoft.com/office/drawing/2014/chart" uri="{C3380CC4-5D6E-409C-BE32-E72D297353CC}">
              <c16:uniqueId val="{00000001-9AFD-4E5D-A78D-E6296D7C31BC}"/>
            </c:ext>
          </c:extLst>
        </c:ser>
        <c:ser>
          <c:idx val="2"/>
          <c:order val="2"/>
          <c:tx>
            <c:strRef>
              <c:f>Sheet1!$A$4</c:f>
              <c:strCache>
                <c:ptCount val="1"/>
                <c:pt idx="0">
                  <c:v>Служащие </c:v>
                </c:pt>
              </c:strCache>
            </c:strRef>
          </c:tx>
          <c:spPr>
            <a:solidFill>
              <a:srgbClr val="FFFFCC"/>
            </a:solidFill>
            <a:ln w="12709">
              <a:solidFill>
                <a:srgbClr val="000000"/>
              </a:solidFill>
              <a:prstDash val="solid"/>
            </a:ln>
          </c:spPr>
          <c:invertIfNegative val="0"/>
          <c:dLbls>
            <c:spPr>
              <a:noFill/>
              <a:ln w="25417">
                <a:noFill/>
              </a:ln>
            </c:spPr>
            <c:txPr>
              <a:bodyPr wrap="square" lIns="38100" tIns="19050" rIns="38100" bIns="19050" anchor="ctr">
                <a:spAutoFit/>
              </a:bodyPr>
              <a:lstStyle/>
              <a:p>
                <a:pPr>
                  <a:defRPr sz="102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Sheet1!$B$4:$E$4</c:f>
              <c:numCache>
                <c:formatCode>General</c:formatCode>
                <c:ptCount val="4"/>
                <c:pt idx="0">
                  <c:v>10</c:v>
                </c:pt>
                <c:pt idx="1">
                  <c:v>12</c:v>
                </c:pt>
                <c:pt idx="2">
                  <c:v>14</c:v>
                </c:pt>
              </c:numCache>
            </c:numRef>
          </c:val>
          <c:extLst xmlns:c16r2="http://schemas.microsoft.com/office/drawing/2015/06/chart">
            <c:ext xmlns:c16="http://schemas.microsoft.com/office/drawing/2014/chart" uri="{C3380CC4-5D6E-409C-BE32-E72D297353CC}">
              <c16:uniqueId val="{00000002-9AFD-4E5D-A78D-E6296D7C31BC}"/>
            </c:ext>
          </c:extLst>
        </c:ser>
        <c:ser>
          <c:idx val="3"/>
          <c:order val="3"/>
          <c:tx>
            <c:strRef>
              <c:f>Sheet1!$A$5</c:f>
              <c:strCache>
                <c:ptCount val="1"/>
                <c:pt idx="0">
                  <c:v>Рабочие</c:v>
                </c:pt>
              </c:strCache>
            </c:strRef>
          </c:tx>
          <c:spPr>
            <a:solidFill>
              <a:srgbClr val="CCFFFF"/>
            </a:solidFill>
            <a:ln w="12709">
              <a:solidFill>
                <a:srgbClr val="000000"/>
              </a:solidFill>
              <a:prstDash val="solid"/>
            </a:ln>
          </c:spPr>
          <c:invertIfNegative val="0"/>
          <c:dLbls>
            <c:spPr>
              <a:noFill/>
              <a:ln w="25417">
                <a:noFill/>
              </a:ln>
            </c:spPr>
            <c:txPr>
              <a:bodyPr wrap="square" lIns="38100" tIns="19050" rIns="38100" bIns="19050" anchor="ctr">
                <a:spAutoFit/>
              </a:bodyPr>
              <a:lstStyle/>
              <a:p>
                <a:pPr>
                  <a:defRPr sz="102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Sheet1!$B$5:$E$5</c:f>
              <c:numCache>
                <c:formatCode>General</c:formatCode>
                <c:ptCount val="4"/>
                <c:pt idx="0">
                  <c:v>758</c:v>
                </c:pt>
                <c:pt idx="1">
                  <c:v>780</c:v>
                </c:pt>
                <c:pt idx="2">
                  <c:v>805</c:v>
                </c:pt>
              </c:numCache>
            </c:numRef>
          </c:val>
          <c:extLst xmlns:c16r2="http://schemas.microsoft.com/office/drawing/2015/06/chart">
            <c:ext xmlns:c16="http://schemas.microsoft.com/office/drawing/2014/chart" uri="{C3380CC4-5D6E-409C-BE32-E72D297353CC}">
              <c16:uniqueId val="{00000003-9AFD-4E5D-A78D-E6296D7C31BC}"/>
            </c:ext>
          </c:extLst>
        </c:ser>
        <c:dLbls>
          <c:showLegendKey val="0"/>
          <c:showVal val="0"/>
          <c:showCatName val="0"/>
          <c:showSerName val="0"/>
          <c:showPercent val="0"/>
          <c:showBubbleSize val="0"/>
        </c:dLbls>
        <c:gapWidth val="100"/>
        <c:axId val="185428992"/>
        <c:axId val="185438976"/>
      </c:barChart>
      <c:catAx>
        <c:axId val="18542899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ru-RU"/>
          </a:p>
        </c:txPr>
        <c:crossAx val="185438976"/>
        <c:crosses val="autoZero"/>
        <c:auto val="1"/>
        <c:lblAlgn val="ctr"/>
        <c:lblOffset val="100"/>
        <c:tickLblSkip val="1"/>
        <c:tickMarkSkip val="1"/>
        <c:noMultiLvlLbl val="0"/>
      </c:catAx>
      <c:valAx>
        <c:axId val="185438976"/>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ru-RU"/>
          </a:p>
        </c:txPr>
        <c:crossAx val="185428992"/>
        <c:crosses val="autoZero"/>
        <c:crossBetween val="between"/>
      </c:valAx>
      <c:spPr>
        <a:solidFill>
          <a:srgbClr val="FFFFFF"/>
        </a:solidFill>
        <a:ln w="3177">
          <a:solidFill>
            <a:srgbClr val="000000"/>
          </a:solidFill>
          <a:prstDash val="solid"/>
        </a:ln>
      </c:spPr>
    </c:plotArea>
    <c:legend>
      <c:legendPos val="r"/>
      <c:layout>
        <c:manualLayout>
          <c:xMode val="edge"/>
          <c:yMode val="edge"/>
          <c:x val="0.80175438596490956"/>
          <c:y val="0.26180272337752952"/>
          <c:w val="0.19122807017543891"/>
          <c:h val="0.38197411221033523"/>
        </c:manualLayout>
      </c:layout>
      <c:overlay val="0"/>
      <c:spPr>
        <a:solidFill>
          <a:srgbClr val="FFFFFF"/>
        </a:solidFill>
        <a:ln w="3177">
          <a:solidFill>
            <a:srgbClr val="000000"/>
          </a:solidFill>
          <a:prstDash val="solid"/>
        </a:ln>
      </c:spPr>
      <c:txPr>
        <a:bodyPr/>
        <a:lstStyle/>
        <a:p>
          <a:pPr>
            <a:defRPr sz="941"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02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39799331103694E-2"/>
          <c:y val="8.3892617449664447E-2"/>
          <c:w val="0.734113712374595"/>
          <c:h val="0.75503355704697983"/>
        </c:manualLayout>
      </c:layout>
      <c:barChart>
        <c:barDir val="col"/>
        <c:grouping val="clustered"/>
        <c:varyColors val="0"/>
        <c:ser>
          <c:idx val="0"/>
          <c:order val="0"/>
          <c:tx>
            <c:strRef>
              <c:f>Sheet1!$A$2</c:f>
              <c:strCache>
                <c:ptCount val="1"/>
                <c:pt idx="0">
                  <c:v>Мужчины</c:v>
                </c:pt>
              </c:strCache>
            </c:strRef>
          </c:tx>
          <c:spPr>
            <a:solidFill>
              <a:srgbClr val="9999FF"/>
            </a:solidFill>
            <a:ln w="12713">
              <a:solidFill>
                <a:srgbClr val="000000"/>
              </a:solidFill>
              <a:prstDash val="solid"/>
            </a:ln>
          </c:spPr>
          <c:invertIfNegative val="0"/>
          <c:dLbls>
            <c:spPr>
              <a:noFill/>
              <a:ln w="25427">
                <a:noFill/>
              </a:ln>
            </c:spPr>
            <c:txPr>
              <a:bodyPr wrap="square" lIns="38100" tIns="19050" rIns="38100" bIns="19050" anchor="ctr">
                <a:spAutoFit/>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Sheet1!$B$2:$E$2</c:f>
              <c:numCache>
                <c:formatCode>General</c:formatCode>
                <c:ptCount val="4"/>
                <c:pt idx="0">
                  <c:v>257</c:v>
                </c:pt>
                <c:pt idx="1">
                  <c:v>272</c:v>
                </c:pt>
                <c:pt idx="2">
                  <c:v>283</c:v>
                </c:pt>
              </c:numCache>
            </c:numRef>
          </c:val>
          <c:extLst xmlns:c16r2="http://schemas.microsoft.com/office/drawing/2015/06/chart">
            <c:ext xmlns:c16="http://schemas.microsoft.com/office/drawing/2014/chart" uri="{C3380CC4-5D6E-409C-BE32-E72D297353CC}">
              <c16:uniqueId val="{00000000-0167-41AA-879A-100122543801}"/>
            </c:ext>
          </c:extLst>
        </c:ser>
        <c:ser>
          <c:idx val="1"/>
          <c:order val="1"/>
          <c:tx>
            <c:strRef>
              <c:f>Sheet1!$A$3</c:f>
              <c:strCache>
                <c:ptCount val="1"/>
                <c:pt idx="0">
                  <c:v>Женщины</c:v>
                </c:pt>
              </c:strCache>
            </c:strRef>
          </c:tx>
          <c:spPr>
            <a:solidFill>
              <a:srgbClr val="993366"/>
            </a:solidFill>
            <a:ln w="12713">
              <a:solidFill>
                <a:srgbClr val="000000"/>
              </a:solidFill>
              <a:prstDash val="solid"/>
            </a:ln>
          </c:spPr>
          <c:invertIfNegative val="0"/>
          <c:dLbls>
            <c:spPr>
              <a:noFill/>
              <a:ln w="25427">
                <a:noFill/>
              </a:ln>
            </c:spPr>
            <c:txPr>
              <a:bodyPr wrap="square" lIns="38100" tIns="19050" rIns="38100" bIns="19050" anchor="ctr">
                <a:spAutoFit/>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Sheet1!$B$3:$E$3</c:f>
              <c:numCache>
                <c:formatCode>General</c:formatCode>
                <c:ptCount val="4"/>
                <c:pt idx="0">
                  <c:v>617</c:v>
                </c:pt>
                <c:pt idx="1">
                  <c:v>630</c:v>
                </c:pt>
                <c:pt idx="2">
                  <c:v>649</c:v>
                </c:pt>
              </c:numCache>
            </c:numRef>
          </c:val>
          <c:extLst xmlns:c16r2="http://schemas.microsoft.com/office/drawing/2015/06/chart">
            <c:ext xmlns:c16="http://schemas.microsoft.com/office/drawing/2014/chart" uri="{C3380CC4-5D6E-409C-BE32-E72D297353CC}">
              <c16:uniqueId val="{00000001-0167-41AA-879A-100122543801}"/>
            </c:ext>
          </c:extLst>
        </c:ser>
        <c:ser>
          <c:idx val="2"/>
          <c:order val="2"/>
          <c:tx>
            <c:strRef>
              <c:f>Sheet1!$A$4</c:f>
              <c:strCache>
                <c:ptCount val="1"/>
              </c:strCache>
            </c:strRef>
          </c:tx>
          <c:spPr>
            <a:solidFill>
              <a:srgbClr val="FFFFCC"/>
            </a:solidFill>
            <a:ln w="12713">
              <a:solidFill>
                <a:srgbClr val="000000"/>
              </a:solidFill>
              <a:prstDash val="solid"/>
            </a:ln>
          </c:spPr>
          <c:invertIfNegative val="0"/>
          <c:dLbls>
            <c:spPr>
              <a:noFill/>
              <a:ln w="25427">
                <a:noFill/>
              </a:ln>
            </c:spPr>
            <c:txPr>
              <a:bodyPr wrap="square" lIns="38100" tIns="19050" rIns="38100" bIns="19050" anchor="ctr">
                <a:spAutoFit/>
              </a:bodyPr>
              <a:lstStyle/>
              <a:p>
                <a:pPr>
                  <a:defRPr sz="12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0167-41AA-879A-100122543801}"/>
            </c:ext>
          </c:extLst>
        </c:ser>
        <c:ser>
          <c:idx val="3"/>
          <c:order val="3"/>
          <c:tx>
            <c:strRef>
              <c:f>Sheet1!$A$5</c:f>
              <c:strCache>
                <c:ptCount val="1"/>
              </c:strCache>
            </c:strRef>
          </c:tx>
          <c:spPr>
            <a:solidFill>
              <a:srgbClr val="CCFFFF"/>
            </a:solidFill>
            <a:ln w="12713">
              <a:solidFill>
                <a:srgbClr val="000000"/>
              </a:solidFill>
              <a:prstDash val="solid"/>
            </a:ln>
          </c:spPr>
          <c:invertIfNegative val="0"/>
          <c:dLbls>
            <c:spPr>
              <a:noFill/>
              <a:ln w="25427">
                <a:noFill/>
              </a:ln>
            </c:spPr>
            <c:txPr>
              <a:bodyPr wrap="square" lIns="38100" tIns="19050" rIns="38100" bIns="19050" anchor="ctr">
                <a:spAutoFit/>
              </a:bodyPr>
              <a:lstStyle/>
              <a:p>
                <a:pPr>
                  <a:defRPr sz="12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3-0167-41AA-879A-100122543801}"/>
            </c:ext>
          </c:extLst>
        </c:ser>
        <c:dLbls>
          <c:showLegendKey val="0"/>
          <c:showVal val="0"/>
          <c:showCatName val="0"/>
          <c:showSerName val="0"/>
          <c:showPercent val="0"/>
          <c:showBubbleSize val="0"/>
        </c:dLbls>
        <c:gapWidth val="150"/>
        <c:axId val="186063488"/>
        <c:axId val="186069376"/>
      </c:barChart>
      <c:catAx>
        <c:axId val="186063488"/>
        <c:scaling>
          <c:orientation val="minMax"/>
        </c:scaling>
        <c:delete val="0"/>
        <c:axPos val="b"/>
        <c:numFmt formatCode="General" sourceLinked="1"/>
        <c:majorTickMark val="out"/>
        <c:minorTickMark val="none"/>
        <c:tickLblPos val="nextTo"/>
        <c:spPr>
          <a:ln w="3179">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ru-RU"/>
          </a:p>
        </c:txPr>
        <c:crossAx val="186069376"/>
        <c:crosses val="autoZero"/>
        <c:auto val="1"/>
        <c:lblAlgn val="ctr"/>
        <c:lblOffset val="100"/>
        <c:tickLblSkip val="1"/>
        <c:tickMarkSkip val="1"/>
        <c:noMultiLvlLbl val="0"/>
      </c:catAx>
      <c:valAx>
        <c:axId val="186069376"/>
        <c:scaling>
          <c:orientation val="minMax"/>
        </c:scaling>
        <c:delete val="0"/>
        <c:axPos val="l"/>
        <c:majorGridlines>
          <c:spPr>
            <a:ln w="3179">
              <a:solidFill>
                <a:srgbClr val="000000"/>
              </a:solidFill>
              <a:prstDash val="solid"/>
            </a:ln>
          </c:spPr>
        </c:majorGridlines>
        <c:numFmt formatCode="General" sourceLinked="1"/>
        <c:majorTickMark val="out"/>
        <c:minorTickMark val="none"/>
        <c:tickLblPos val="nextTo"/>
        <c:spPr>
          <a:ln w="3179">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ru-RU"/>
          </a:p>
        </c:txPr>
        <c:crossAx val="186063488"/>
        <c:crosses val="autoZero"/>
        <c:crossBetween val="between"/>
      </c:valAx>
      <c:spPr>
        <a:solidFill>
          <a:srgbClr val="FFFFFF"/>
        </a:solidFill>
        <a:ln w="3179">
          <a:solidFill>
            <a:srgbClr val="000000"/>
          </a:solidFill>
          <a:prstDash val="solid"/>
        </a:ln>
      </c:spPr>
    </c:plotArea>
    <c:legend>
      <c:legendPos val="r"/>
      <c:legendEntry>
        <c:idx val="2"/>
        <c:delete val="1"/>
      </c:legendEntry>
      <c:legendEntry>
        <c:idx val="3"/>
        <c:delete val="1"/>
      </c:legendEntry>
      <c:layout>
        <c:manualLayout>
          <c:xMode val="edge"/>
          <c:yMode val="edge"/>
          <c:x val="0.83277591973244169"/>
          <c:y val="0.37583892617450076"/>
          <c:w val="0.16053511705685608"/>
          <c:h val="0.16442953020134241"/>
        </c:manualLayout>
      </c:layout>
      <c:overlay val="0"/>
      <c:spPr>
        <a:solidFill>
          <a:srgbClr val="FFFFFF"/>
        </a:solidFill>
        <a:ln w="3179">
          <a:solidFill>
            <a:srgbClr val="000000"/>
          </a:solidFill>
          <a:prstDash val="solid"/>
        </a:ln>
      </c:spPr>
      <c:txPr>
        <a:bodyPr/>
        <a:lstStyle/>
        <a:p>
          <a:pPr>
            <a:defRPr sz="1102"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03005008347252E-2"/>
          <c:y val="8.4459459459459568E-2"/>
          <c:w val="0.69282136894824708"/>
          <c:h val="0.7533783783783875"/>
        </c:manualLayout>
      </c:layout>
      <c:barChart>
        <c:barDir val="col"/>
        <c:grouping val="clustered"/>
        <c:varyColors val="0"/>
        <c:ser>
          <c:idx val="0"/>
          <c:order val="0"/>
          <c:tx>
            <c:strRef>
              <c:f>Sheet1!$A$2</c:f>
              <c:strCache>
                <c:ptCount val="1"/>
                <c:pt idx="0">
                  <c:v>До 5 лет</c:v>
                </c:pt>
              </c:strCache>
            </c:strRef>
          </c:tx>
          <c:spPr>
            <a:solidFill>
              <a:srgbClr val="9999FF"/>
            </a:solidFill>
            <a:ln w="15820">
              <a:solidFill>
                <a:srgbClr val="000000"/>
              </a:solidFill>
              <a:prstDash val="solid"/>
            </a:ln>
          </c:spPr>
          <c:invertIfNegative val="0"/>
          <c:dLbls>
            <c:spPr>
              <a:noFill/>
              <a:ln w="3164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Sheet1!$B$2:$E$2</c:f>
              <c:numCache>
                <c:formatCode>General</c:formatCode>
                <c:ptCount val="4"/>
                <c:pt idx="0">
                  <c:v>239</c:v>
                </c:pt>
                <c:pt idx="1">
                  <c:v>246</c:v>
                </c:pt>
                <c:pt idx="2">
                  <c:v>250</c:v>
                </c:pt>
              </c:numCache>
            </c:numRef>
          </c:val>
          <c:extLst xmlns:c16r2="http://schemas.microsoft.com/office/drawing/2015/06/chart">
            <c:ext xmlns:c16="http://schemas.microsoft.com/office/drawing/2014/chart" uri="{C3380CC4-5D6E-409C-BE32-E72D297353CC}">
              <c16:uniqueId val="{00000000-DD3A-4227-90EE-3F78547D503C}"/>
            </c:ext>
          </c:extLst>
        </c:ser>
        <c:ser>
          <c:idx val="1"/>
          <c:order val="1"/>
          <c:tx>
            <c:strRef>
              <c:f>Sheet1!$A$3</c:f>
              <c:strCache>
                <c:ptCount val="1"/>
                <c:pt idx="0">
                  <c:v>От 5 до 10 лет</c:v>
                </c:pt>
              </c:strCache>
            </c:strRef>
          </c:tx>
          <c:spPr>
            <a:solidFill>
              <a:srgbClr val="993366"/>
            </a:solidFill>
            <a:ln w="15820">
              <a:solidFill>
                <a:srgbClr val="000000"/>
              </a:solidFill>
              <a:prstDash val="solid"/>
            </a:ln>
          </c:spPr>
          <c:invertIfNegative val="0"/>
          <c:dLbls>
            <c:spPr>
              <a:noFill/>
              <a:ln w="3164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Sheet1!$B$3:$E$3</c:f>
              <c:numCache>
                <c:formatCode>General</c:formatCode>
                <c:ptCount val="4"/>
                <c:pt idx="0">
                  <c:v>361</c:v>
                </c:pt>
                <c:pt idx="1">
                  <c:v>375</c:v>
                </c:pt>
                <c:pt idx="2">
                  <c:v>383</c:v>
                </c:pt>
              </c:numCache>
            </c:numRef>
          </c:val>
          <c:extLst xmlns:c16r2="http://schemas.microsoft.com/office/drawing/2015/06/chart">
            <c:ext xmlns:c16="http://schemas.microsoft.com/office/drawing/2014/chart" uri="{C3380CC4-5D6E-409C-BE32-E72D297353CC}">
              <c16:uniqueId val="{00000001-DD3A-4227-90EE-3F78547D503C}"/>
            </c:ext>
          </c:extLst>
        </c:ser>
        <c:ser>
          <c:idx val="2"/>
          <c:order val="2"/>
          <c:tx>
            <c:strRef>
              <c:f>Sheet1!$A$4</c:f>
              <c:strCache>
                <c:ptCount val="1"/>
                <c:pt idx="0">
                  <c:v>Свыше 10 лет</c:v>
                </c:pt>
              </c:strCache>
            </c:strRef>
          </c:tx>
          <c:spPr>
            <a:solidFill>
              <a:srgbClr val="FFFFCC"/>
            </a:solidFill>
            <a:ln w="15820">
              <a:solidFill>
                <a:srgbClr val="000000"/>
              </a:solidFill>
              <a:prstDash val="solid"/>
            </a:ln>
          </c:spPr>
          <c:invertIfNegative val="0"/>
          <c:dLbls>
            <c:dLbl>
              <c:idx val="0"/>
              <c:layout>
                <c:manualLayout>
                  <c:x val="1.4123402440457325E-2"/>
                  <c:y val="-3.1828276483356682E-3"/>
                </c:manualLayout>
              </c:layout>
              <c:spPr>
                <a:noFill/>
                <a:ln w="31640">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3A-4227-90EE-3F78547D503C}"/>
                </c:ext>
              </c:extLst>
            </c:dLbl>
            <c:dLbl>
              <c:idx val="1"/>
              <c:layout>
                <c:manualLayout>
                  <c:x val="1.9549098825478201E-2"/>
                  <c:y val="5.1577569278676155E-3"/>
                </c:manualLayout>
              </c:layout>
              <c:spPr>
                <a:noFill/>
                <a:ln w="31640">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3A-4227-90EE-3F78547D503C}"/>
                </c:ext>
              </c:extLst>
            </c:dLbl>
            <c:dLbl>
              <c:idx val="2"/>
              <c:layout>
                <c:manualLayout>
                  <c:x val="1.9966447965090221E-2"/>
                  <c:y val="8.2659407917717968E-3"/>
                </c:manualLayout>
              </c:layout>
              <c:spPr>
                <a:noFill/>
                <a:ln w="31640">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3A-4227-90EE-3F78547D503C}"/>
                </c:ext>
              </c:extLst>
            </c:dLbl>
            <c:spPr>
              <a:noFill/>
              <a:ln w="3164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Sheet1!$B$4:$E$4</c:f>
              <c:numCache>
                <c:formatCode>General</c:formatCode>
                <c:ptCount val="4"/>
                <c:pt idx="0">
                  <c:v>274</c:v>
                </c:pt>
                <c:pt idx="1">
                  <c:v>281</c:v>
                </c:pt>
                <c:pt idx="2">
                  <c:v>299</c:v>
                </c:pt>
              </c:numCache>
            </c:numRef>
          </c:val>
          <c:extLst xmlns:c16r2="http://schemas.microsoft.com/office/drawing/2015/06/chart">
            <c:ext xmlns:c16="http://schemas.microsoft.com/office/drawing/2014/chart" uri="{C3380CC4-5D6E-409C-BE32-E72D297353CC}">
              <c16:uniqueId val="{00000005-DD3A-4227-90EE-3F78547D503C}"/>
            </c:ext>
          </c:extLst>
        </c:ser>
        <c:ser>
          <c:idx val="3"/>
          <c:order val="3"/>
          <c:tx>
            <c:strRef>
              <c:f>Sheet1!$A$5</c:f>
              <c:strCache>
                <c:ptCount val="1"/>
              </c:strCache>
            </c:strRef>
          </c:tx>
          <c:spPr>
            <a:solidFill>
              <a:srgbClr val="CCFFFF"/>
            </a:solidFill>
            <a:ln w="15820">
              <a:solidFill>
                <a:srgbClr val="000000"/>
              </a:solidFill>
              <a:prstDash val="solid"/>
            </a:ln>
          </c:spPr>
          <c:invertIfNegative val="0"/>
          <c:dLbls>
            <c:spPr>
              <a:noFill/>
              <a:ln w="3164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numCache>
            </c:num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6-DD3A-4227-90EE-3F78547D503C}"/>
            </c:ext>
          </c:extLst>
        </c:ser>
        <c:dLbls>
          <c:showLegendKey val="0"/>
          <c:showVal val="0"/>
          <c:showCatName val="0"/>
          <c:showSerName val="0"/>
          <c:showPercent val="0"/>
          <c:showBubbleSize val="0"/>
        </c:dLbls>
        <c:gapWidth val="150"/>
        <c:axId val="186368000"/>
        <c:axId val="186369536"/>
      </c:barChart>
      <c:catAx>
        <c:axId val="186368000"/>
        <c:scaling>
          <c:orientation val="minMax"/>
        </c:scaling>
        <c:delete val="0"/>
        <c:axPos val="b"/>
        <c:numFmt formatCode="General" sourceLinked="1"/>
        <c:majorTickMark val="out"/>
        <c:minorTickMark val="none"/>
        <c:tickLblPos val="nextTo"/>
        <c:spPr>
          <a:ln w="3955">
            <a:solidFill>
              <a:srgbClr val="000000"/>
            </a:solidFill>
            <a:prstDash val="solid"/>
          </a:ln>
        </c:spPr>
        <c:txPr>
          <a:bodyPr rot="0" vert="horz"/>
          <a:lstStyle/>
          <a:p>
            <a:pPr>
              <a:defRPr/>
            </a:pPr>
            <a:endParaRPr lang="ru-RU"/>
          </a:p>
        </c:txPr>
        <c:crossAx val="186369536"/>
        <c:crosses val="autoZero"/>
        <c:auto val="1"/>
        <c:lblAlgn val="ctr"/>
        <c:lblOffset val="100"/>
        <c:tickLblSkip val="1"/>
        <c:tickMarkSkip val="1"/>
        <c:noMultiLvlLbl val="0"/>
      </c:catAx>
      <c:valAx>
        <c:axId val="186369536"/>
        <c:scaling>
          <c:orientation val="minMax"/>
        </c:scaling>
        <c:delete val="0"/>
        <c:axPos val="l"/>
        <c:majorGridlines>
          <c:spPr>
            <a:ln w="3955">
              <a:solidFill>
                <a:srgbClr val="000000"/>
              </a:solidFill>
              <a:prstDash val="solid"/>
            </a:ln>
          </c:spPr>
        </c:majorGridlines>
        <c:numFmt formatCode="General" sourceLinked="1"/>
        <c:majorTickMark val="out"/>
        <c:minorTickMark val="none"/>
        <c:tickLblPos val="nextTo"/>
        <c:spPr>
          <a:ln w="3955">
            <a:solidFill>
              <a:srgbClr val="000000"/>
            </a:solidFill>
            <a:prstDash val="solid"/>
          </a:ln>
        </c:spPr>
        <c:txPr>
          <a:bodyPr rot="0" vert="horz"/>
          <a:lstStyle/>
          <a:p>
            <a:pPr>
              <a:defRPr/>
            </a:pPr>
            <a:endParaRPr lang="ru-RU"/>
          </a:p>
        </c:txPr>
        <c:crossAx val="186368000"/>
        <c:crosses val="autoZero"/>
        <c:crossBetween val="between"/>
      </c:valAx>
      <c:spPr>
        <a:solidFill>
          <a:srgbClr val="FFFFFF"/>
        </a:solidFill>
        <a:ln w="3955">
          <a:solidFill>
            <a:srgbClr val="000000"/>
          </a:solidFill>
          <a:prstDash val="solid"/>
        </a:ln>
      </c:spPr>
    </c:plotArea>
    <c:legend>
      <c:legendPos val="r"/>
      <c:layout>
        <c:manualLayout>
          <c:xMode val="edge"/>
          <c:yMode val="edge"/>
          <c:x val="0.79131880409042554"/>
          <c:y val="0.29391900392616238"/>
          <c:w val="0.20200330355854201"/>
          <c:h val="0.32770265287087352"/>
        </c:manualLayout>
      </c:layout>
      <c:overlay val="0"/>
      <c:spPr>
        <a:solidFill>
          <a:srgbClr val="FFFFFF"/>
        </a:solidFill>
        <a:ln w="3955">
          <a:solidFill>
            <a:srgbClr val="000000"/>
          </a:solidFill>
          <a:prstDash val="solid"/>
        </a:ln>
      </c:spPr>
    </c:legend>
    <c:plotVisOnly val="1"/>
    <c:dispBlanksAs val="gap"/>
    <c:showDLblsOverMax val="0"/>
  </c:chart>
  <c:spPr>
    <a:solidFill>
      <a:srgbClr val="FFFFFF"/>
    </a:solid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Анализ</a:t>
            </a:r>
            <a:r>
              <a:rPr lang="ru-RU" baseline="0"/>
              <a:t> показателей движения персонала</a:t>
            </a:r>
            <a:endParaRPr lang="ru-RU"/>
          </a:p>
        </c:rich>
      </c:tx>
      <c:layout>
        <c:manualLayout>
          <c:xMode val="edge"/>
          <c:yMode val="edge"/>
          <c:x val="0.18557686699418982"/>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3"/>
          <c:order val="0"/>
          <c:tx>
            <c:strRef>
              <c:f>Лист4!$B$13</c:f>
              <c:strCache>
                <c:ptCount val="1"/>
                <c:pt idx="0">
                  <c:v>оборот по приему </c:v>
                </c:pt>
              </c:strCache>
            </c:strRef>
          </c:tx>
          <c:invertIfNegative val="0"/>
          <c:cat>
            <c:strRef>
              <c:f>Лист4!$D$2:$F$4</c:f>
              <c:strCache>
                <c:ptCount val="3"/>
                <c:pt idx="0">
                  <c:v>2014 г.</c:v>
                </c:pt>
                <c:pt idx="1">
                  <c:v>2015 г.</c:v>
                </c:pt>
                <c:pt idx="2">
                  <c:v>2016 г.</c:v>
                </c:pt>
              </c:strCache>
            </c:strRef>
          </c:cat>
          <c:val>
            <c:numRef>
              <c:f>Лист4!$C$13:$F$13</c:f>
              <c:numCache>
                <c:formatCode>0.00</c:formatCode>
                <c:ptCount val="3"/>
                <c:pt idx="0">
                  <c:v>4.1189931350114417</c:v>
                </c:pt>
                <c:pt idx="1">
                  <c:v>4.5454545454545459</c:v>
                </c:pt>
                <c:pt idx="2">
                  <c:v>4.7210300429184455</c:v>
                </c:pt>
              </c:numCache>
            </c:numRef>
          </c:val>
          <c:extLst xmlns:c16r2="http://schemas.microsoft.com/office/drawing/2015/06/chart">
            <c:ext xmlns:c16="http://schemas.microsoft.com/office/drawing/2014/chart" uri="{C3380CC4-5D6E-409C-BE32-E72D297353CC}">
              <c16:uniqueId val="{00000000-DA44-4CD9-A363-A778298501D4}"/>
            </c:ext>
          </c:extLst>
        </c:ser>
        <c:ser>
          <c:idx val="4"/>
          <c:order val="1"/>
          <c:tx>
            <c:strRef>
              <c:f>Лист4!$B$14</c:f>
              <c:strCache>
                <c:ptCount val="1"/>
                <c:pt idx="0">
                  <c:v>оборот по выбытию</c:v>
                </c:pt>
              </c:strCache>
            </c:strRef>
          </c:tx>
          <c:spPr>
            <a:ln>
              <a:noFill/>
            </a:ln>
          </c:spPr>
          <c:invertIfNegative val="0"/>
          <c:cat>
            <c:strRef>
              <c:f>Лист4!$D$2:$F$4</c:f>
              <c:strCache>
                <c:ptCount val="3"/>
                <c:pt idx="0">
                  <c:v>2014 г.</c:v>
                </c:pt>
                <c:pt idx="1">
                  <c:v>2015 г.</c:v>
                </c:pt>
                <c:pt idx="2">
                  <c:v>2016 г.</c:v>
                </c:pt>
              </c:strCache>
            </c:strRef>
          </c:cat>
          <c:val>
            <c:numRef>
              <c:f>Лист4!$C$14:$F$14</c:f>
              <c:numCache>
                <c:formatCode>0.00</c:formatCode>
                <c:ptCount val="3"/>
                <c:pt idx="0">
                  <c:v>0.91533180778032042</c:v>
                </c:pt>
                <c:pt idx="1">
                  <c:v>1.2195121951219512</c:v>
                </c:pt>
                <c:pt idx="2">
                  <c:v>2.0386266094420598</c:v>
                </c:pt>
              </c:numCache>
            </c:numRef>
          </c:val>
          <c:extLst xmlns:c16r2="http://schemas.microsoft.com/office/drawing/2015/06/chart">
            <c:ext xmlns:c16="http://schemas.microsoft.com/office/drawing/2014/chart" uri="{C3380CC4-5D6E-409C-BE32-E72D297353CC}">
              <c16:uniqueId val="{00000001-DA44-4CD9-A363-A778298501D4}"/>
            </c:ext>
          </c:extLst>
        </c:ser>
        <c:dLbls>
          <c:showLegendKey val="0"/>
          <c:showVal val="0"/>
          <c:showCatName val="0"/>
          <c:showSerName val="0"/>
          <c:showPercent val="0"/>
          <c:showBubbleSize val="0"/>
        </c:dLbls>
        <c:gapWidth val="75"/>
        <c:shape val="box"/>
        <c:axId val="184962048"/>
        <c:axId val="185365248"/>
        <c:axId val="0"/>
      </c:bar3DChart>
      <c:catAx>
        <c:axId val="184962048"/>
        <c:scaling>
          <c:orientation val="minMax"/>
        </c:scaling>
        <c:delete val="0"/>
        <c:axPos val="b"/>
        <c:numFmt formatCode="General" sourceLinked="1"/>
        <c:majorTickMark val="none"/>
        <c:minorTickMark val="none"/>
        <c:tickLblPos val="nextTo"/>
        <c:crossAx val="185365248"/>
        <c:crosses val="autoZero"/>
        <c:auto val="1"/>
        <c:lblAlgn val="ctr"/>
        <c:lblOffset val="100"/>
        <c:noMultiLvlLbl val="0"/>
      </c:catAx>
      <c:valAx>
        <c:axId val="185365248"/>
        <c:scaling>
          <c:orientation val="minMax"/>
        </c:scaling>
        <c:delete val="0"/>
        <c:axPos val="l"/>
        <c:majorGridlines/>
        <c:numFmt formatCode="0.00" sourceLinked="1"/>
        <c:majorTickMark val="none"/>
        <c:minorTickMark val="none"/>
        <c:tickLblPos val="nextTo"/>
        <c:spPr>
          <a:ln w="9525">
            <a:noFill/>
          </a:ln>
        </c:spPr>
        <c:crossAx val="184962048"/>
        <c:crosses val="autoZero"/>
        <c:crossBetween val="between"/>
      </c:valAx>
      <c:spPr>
        <a:noFill/>
        <a:ln w="25355">
          <a:noFill/>
        </a:ln>
      </c:spPr>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Оценка</a:t>
            </a:r>
            <a:r>
              <a:rPr lang="ru-RU" baseline="0"/>
              <a:t> анализа уровня мотивации в ОАО "КФ "Белогорье"</a:t>
            </a:r>
            <a:endParaRPr lang="ru-RU"/>
          </a:p>
        </c:rich>
      </c:tx>
      <c:overlay val="0"/>
    </c:title>
    <c:autoTitleDeleted val="0"/>
    <c:plotArea>
      <c:layout/>
      <c:pieChart>
        <c:varyColors val="1"/>
        <c:ser>
          <c:idx val="0"/>
          <c:order val="0"/>
          <c:tx>
            <c:strRef>
              <c:f>Лист1!$B$1</c:f>
              <c:strCache>
                <c:ptCount val="1"/>
                <c:pt idx="0">
                  <c:v>Ряд 1</c:v>
                </c:pt>
              </c:strCache>
            </c:strRef>
          </c:tx>
          <c:dLbls>
            <c:showLegendKey val="0"/>
            <c:showVal val="0"/>
            <c:showCatName val="0"/>
            <c:showSerName val="0"/>
            <c:showPercent val="1"/>
            <c:showBubbleSize val="0"/>
            <c:showLeaderLines val="1"/>
          </c:dLbls>
          <c:cat>
            <c:strRef>
              <c:f>Лист1!$A$2:$A$7</c:f>
              <c:strCache>
                <c:ptCount val="6"/>
                <c:pt idx="0">
                  <c:v>Оплата труда</c:v>
                </c:pt>
                <c:pt idx="1">
                  <c:v>Возможность к самореализации</c:v>
                </c:pt>
                <c:pt idx="2">
                  <c:v>Психологический климат  в коллективе</c:v>
                </c:pt>
                <c:pt idx="3">
                  <c:v>Условия труда</c:v>
                </c:pt>
                <c:pt idx="4">
                  <c:v>Интерес к содержания выполняемой работы</c:v>
                </c:pt>
                <c:pt idx="5">
                  <c:v>Уровень профессионализма руководителей</c:v>
                </c:pt>
              </c:strCache>
            </c:strRef>
          </c:cat>
          <c:val>
            <c:numRef>
              <c:f>Лист1!$B$2:$B$7</c:f>
              <c:numCache>
                <c:formatCode>General</c:formatCode>
                <c:ptCount val="6"/>
                <c:pt idx="0">
                  <c:v>5</c:v>
                </c:pt>
                <c:pt idx="1">
                  <c:v>6.8</c:v>
                </c:pt>
                <c:pt idx="2">
                  <c:v>6.4</c:v>
                </c:pt>
                <c:pt idx="3">
                  <c:v>6</c:v>
                </c:pt>
                <c:pt idx="4">
                  <c:v>7.5</c:v>
                </c:pt>
                <c:pt idx="5">
                  <c:v>5.2</c:v>
                </c:pt>
              </c:numCache>
            </c:numRef>
          </c:val>
        </c:ser>
        <c:ser>
          <c:idx val="1"/>
          <c:order val="1"/>
          <c:tx>
            <c:strRef>
              <c:f>Лист1!$C$1</c:f>
              <c:strCache>
                <c:ptCount val="1"/>
                <c:pt idx="0">
                  <c:v>Столбец1</c:v>
                </c:pt>
              </c:strCache>
            </c:strRef>
          </c:tx>
          <c:dLbls>
            <c:showLegendKey val="0"/>
            <c:showVal val="0"/>
            <c:showCatName val="0"/>
            <c:showSerName val="0"/>
            <c:showPercent val="1"/>
            <c:showBubbleSize val="0"/>
            <c:showLeaderLines val="1"/>
          </c:dLbls>
          <c:cat>
            <c:strRef>
              <c:f>Лист1!$A$2:$A$7</c:f>
              <c:strCache>
                <c:ptCount val="6"/>
                <c:pt idx="0">
                  <c:v>Оплата труда</c:v>
                </c:pt>
                <c:pt idx="1">
                  <c:v>Возможность к самореализации</c:v>
                </c:pt>
                <c:pt idx="2">
                  <c:v>Психологический климат  в коллективе</c:v>
                </c:pt>
                <c:pt idx="3">
                  <c:v>Условия труда</c:v>
                </c:pt>
                <c:pt idx="4">
                  <c:v>Интерес к содержания выполняемой работы</c:v>
                </c:pt>
                <c:pt idx="5">
                  <c:v>Уровень профессионализма руководителей</c:v>
                </c:pt>
              </c:strCache>
            </c:strRef>
          </c:cat>
          <c:val>
            <c:numRef>
              <c:f>Лист1!$C$2:$C$7</c:f>
              <c:numCache>
                <c:formatCode>General</c:formatCode>
                <c:ptCount val="6"/>
              </c:numCache>
            </c:numRef>
          </c:val>
        </c:ser>
        <c:ser>
          <c:idx val="2"/>
          <c:order val="2"/>
          <c:tx>
            <c:strRef>
              <c:f>Лист1!$D$1</c:f>
              <c:strCache>
                <c:ptCount val="1"/>
                <c:pt idx="0">
                  <c:v>Столбец2</c:v>
                </c:pt>
              </c:strCache>
            </c:strRef>
          </c:tx>
          <c:dLbls>
            <c:showLegendKey val="0"/>
            <c:showVal val="0"/>
            <c:showCatName val="0"/>
            <c:showSerName val="0"/>
            <c:showPercent val="1"/>
            <c:showBubbleSize val="0"/>
            <c:showLeaderLines val="1"/>
          </c:dLbls>
          <c:cat>
            <c:strRef>
              <c:f>Лист1!$A$2:$A$7</c:f>
              <c:strCache>
                <c:ptCount val="6"/>
                <c:pt idx="0">
                  <c:v>Оплата труда</c:v>
                </c:pt>
                <c:pt idx="1">
                  <c:v>Возможность к самореализации</c:v>
                </c:pt>
                <c:pt idx="2">
                  <c:v>Психологический климат  в коллективе</c:v>
                </c:pt>
                <c:pt idx="3">
                  <c:v>Условия труда</c:v>
                </c:pt>
                <c:pt idx="4">
                  <c:v>Интерес к содержания выполняемой работы</c:v>
                </c:pt>
                <c:pt idx="5">
                  <c:v>Уровень профессионализма руководителей</c:v>
                </c:pt>
              </c:strCache>
            </c:strRef>
          </c:cat>
          <c:val>
            <c:numRef>
              <c:f>Лист1!$D$2:$D$7</c:f>
              <c:numCache>
                <c:formatCode>General</c:formatCode>
                <c:ptCount val="6"/>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426110748895269"/>
          <c:y val="0.28604345509442897"/>
          <c:w val="0.35931167839688966"/>
          <c:h val="0.71370572796047749"/>
        </c:manualLayout>
      </c:layout>
      <c:overlay val="0"/>
      <c:txPr>
        <a:bodyPr/>
        <a:lstStyle/>
        <a:p>
          <a:pPr>
            <a:defRPr spc="-100" baseline="0"/>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Лист1!$A$2</c:f>
              <c:strCache>
                <c:ptCount val="1"/>
              </c:strCache>
            </c:strRef>
          </c:tx>
          <c:invertIfNegative val="0"/>
          <c:cat>
            <c:strRef>
              <c:f>Лист1!$B$1:$C$1</c:f>
              <c:strCache>
                <c:ptCount val="2"/>
                <c:pt idx="0">
                  <c:v>Выручка до проведения мероприятий</c:v>
                </c:pt>
                <c:pt idx="1">
                  <c:v>Выручка после проведения мероприятий</c:v>
                </c:pt>
              </c:strCache>
            </c:strRef>
          </c:cat>
          <c:val>
            <c:numRef>
              <c:f>Лист1!$B$2:$C$2</c:f>
              <c:numCache>
                <c:formatCode>General</c:formatCode>
                <c:ptCount val="2"/>
                <c:pt idx="0">
                  <c:v>1896334</c:v>
                </c:pt>
                <c:pt idx="1">
                  <c:v>1991151</c:v>
                </c:pt>
              </c:numCache>
            </c:numRef>
          </c:val>
          <c:extLst xmlns:c16r2="http://schemas.microsoft.com/office/drawing/2015/06/chart">
            <c:ext xmlns:c16="http://schemas.microsoft.com/office/drawing/2014/chart" uri="{C3380CC4-5D6E-409C-BE32-E72D297353CC}">
              <c16:uniqueId val="{00000000-85E3-49FD-9A0A-015165944C61}"/>
            </c:ext>
          </c:extLst>
        </c:ser>
        <c:dLbls>
          <c:showLegendKey val="0"/>
          <c:showVal val="0"/>
          <c:showCatName val="0"/>
          <c:showSerName val="0"/>
          <c:showPercent val="0"/>
          <c:showBubbleSize val="0"/>
        </c:dLbls>
        <c:gapWidth val="150"/>
        <c:shape val="box"/>
        <c:axId val="212986496"/>
        <c:axId val="215810432"/>
        <c:axId val="212968768"/>
      </c:bar3DChart>
      <c:catAx>
        <c:axId val="212986496"/>
        <c:scaling>
          <c:orientation val="minMax"/>
        </c:scaling>
        <c:delete val="0"/>
        <c:axPos val="b"/>
        <c:numFmt formatCode="General" sourceLinked="0"/>
        <c:majorTickMark val="out"/>
        <c:minorTickMark val="none"/>
        <c:tickLblPos val="nextTo"/>
        <c:crossAx val="215810432"/>
        <c:crosses val="autoZero"/>
        <c:auto val="1"/>
        <c:lblAlgn val="ctr"/>
        <c:lblOffset val="100"/>
        <c:noMultiLvlLbl val="0"/>
      </c:catAx>
      <c:valAx>
        <c:axId val="215810432"/>
        <c:scaling>
          <c:orientation val="minMax"/>
        </c:scaling>
        <c:delete val="0"/>
        <c:axPos val="l"/>
        <c:majorGridlines/>
        <c:numFmt formatCode="General" sourceLinked="1"/>
        <c:majorTickMark val="out"/>
        <c:minorTickMark val="none"/>
        <c:tickLblPos val="nextTo"/>
        <c:crossAx val="212986496"/>
        <c:crosses val="autoZero"/>
        <c:crossBetween val="between"/>
      </c:valAx>
      <c:serAx>
        <c:axId val="212968768"/>
        <c:scaling>
          <c:orientation val="minMax"/>
        </c:scaling>
        <c:delete val="0"/>
        <c:axPos val="b"/>
        <c:majorTickMark val="out"/>
        <c:minorTickMark val="none"/>
        <c:tickLblPos val="nextTo"/>
        <c:crossAx val="215810432"/>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Лист1!$A$2</c:f>
              <c:strCache>
                <c:ptCount val="1"/>
              </c:strCache>
            </c:strRef>
          </c:tx>
          <c:invertIfNegative val="0"/>
          <c:cat>
            <c:strRef>
              <c:f>Лист1!$B$1:$C$1</c:f>
              <c:strCache>
                <c:ptCount val="2"/>
                <c:pt idx="0">
                  <c:v>Себестоимость до проведения мероприятий</c:v>
                </c:pt>
                <c:pt idx="1">
                  <c:v>Себестоимость после проведения мероприятий</c:v>
                </c:pt>
              </c:strCache>
            </c:strRef>
          </c:cat>
          <c:val>
            <c:numRef>
              <c:f>Лист1!$B$2:$C$2</c:f>
              <c:numCache>
                <c:formatCode>General</c:formatCode>
                <c:ptCount val="2"/>
                <c:pt idx="0">
                  <c:v>1599454</c:v>
                </c:pt>
                <c:pt idx="1">
                  <c:v>1621822</c:v>
                </c:pt>
              </c:numCache>
            </c:numRef>
          </c:val>
          <c:extLst xmlns:c16r2="http://schemas.microsoft.com/office/drawing/2015/06/chart">
            <c:ext xmlns:c16="http://schemas.microsoft.com/office/drawing/2014/chart" uri="{C3380CC4-5D6E-409C-BE32-E72D297353CC}">
              <c16:uniqueId val="{00000000-F08F-4DE3-8605-274CFE2D170A}"/>
            </c:ext>
          </c:extLst>
        </c:ser>
        <c:dLbls>
          <c:showLegendKey val="0"/>
          <c:showVal val="0"/>
          <c:showCatName val="0"/>
          <c:showSerName val="0"/>
          <c:showPercent val="0"/>
          <c:showBubbleSize val="0"/>
        </c:dLbls>
        <c:gapWidth val="150"/>
        <c:shape val="box"/>
        <c:axId val="215873792"/>
        <c:axId val="215875584"/>
        <c:axId val="185255680"/>
      </c:bar3DChart>
      <c:catAx>
        <c:axId val="215873792"/>
        <c:scaling>
          <c:orientation val="minMax"/>
        </c:scaling>
        <c:delete val="0"/>
        <c:axPos val="b"/>
        <c:numFmt formatCode="General" sourceLinked="0"/>
        <c:majorTickMark val="out"/>
        <c:minorTickMark val="none"/>
        <c:tickLblPos val="nextTo"/>
        <c:crossAx val="215875584"/>
        <c:crosses val="autoZero"/>
        <c:auto val="1"/>
        <c:lblAlgn val="ctr"/>
        <c:lblOffset val="100"/>
        <c:noMultiLvlLbl val="0"/>
      </c:catAx>
      <c:valAx>
        <c:axId val="215875584"/>
        <c:scaling>
          <c:orientation val="minMax"/>
        </c:scaling>
        <c:delete val="0"/>
        <c:axPos val="l"/>
        <c:majorGridlines/>
        <c:numFmt formatCode="General" sourceLinked="1"/>
        <c:majorTickMark val="out"/>
        <c:minorTickMark val="none"/>
        <c:tickLblPos val="nextTo"/>
        <c:crossAx val="215873792"/>
        <c:crosses val="autoZero"/>
        <c:crossBetween val="between"/>
      </c:valAx>
      <c:serAx>
        <c:axId val="185255680"/>
        <c:scaling>
          <c:orientation val="minMax"/>
        </c:scaling>
        <c:delete val="0"/>
        <c:axPos val="b"/>
        <c:majorTickMark val="out"/>
        <c:minorTickMark val="none"/>
        <c:tickLblPos val="nextTo"/>
        <c:crossAx val="215875584"/>
        <c:crosses val="autoZero"/>
      </c:ser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Лист1!$A$2</c:f>
              <c:strCache>
                <c:ptCount val="1"/>
              </c:strCache>
            </c:strRef>
          </c:tx>
          <c:invertIfNegative val="0"/>
          <c:cat>
            <c:strRef>
              <c:f>Лист1!$B$1:$C$1</c:f>
              <c:strCache>
                <c:ptCount val="2"/>
                <c:pt idx="0">
                  <c:v>Прибыль до проведения мероприятий</c:v>
                </c:pt>
                <c:pt idx="1">
                  <c:v>Прибыль после проведения мероприятий</c:v>
                </c:pt>
              </c:strCache>
            </c:strRef>
          </c:cat>
          <c:val>
            <c:numRef>
              <c:f>Лист1!$B$2:$C$2</c:f>
              <c:numCache>
                <c:formatCode>General</c:formatCode>
                <c:ptCount val="2"/>
                <c:pt idx="0">
                  <c:v>296880</c:v>
                </c:pt>
                <c:pt idx="1">
                  <c:v>369329</c:v>
                </c:pt>
              </c:numCache>
            </c:numRef>
          </c:val>
          <c:extLst xmlns:c16r2="http://schemas.microsoft.com/office/drawing/2015/06/chart">
            <c:ext xmlns:c16="http://schemas.microsoft.com/office/drawing/2014/chart" uri="{C3380CC4-5D6E-409C-BE32-E72D297353CC}">
              <c16:uniqueId val="{00000000-DE36-4920-BBF9-7006AB0A8EC7}"/>
            </c:ext>
          </c:extLst>
        </c:ser>
        <c:dLbls>
          <c:showLegendKey val="0"/>
          <c:showVal val="0"/>
          <c:showCatName val="0"/>
          <c:showSerName val="0"/>
          <c:showPercent val="0"/>
          <c:showBubbleSize val="0"/>
        </c:dLbls>
        <c:gapWidth val="150"/>
        <c:shape val="box"/>
        <c:axId val="215910272"/>
        <c:axId val="215911808"/>
        <c:axId val="215892864"/>
      </c:bar3DChart>
      <c:catAx>
        <c:axId val="215910272"/>
        <c:scaling>
          <c:orientation val="minMax"/>
        </c:scaling>
        <c:delete val="0"/>
        <c:axPos val="b"/>
        <c:numFmt formatCode="General" sourceLinked="0"/>
        <c:majorTickMark val="out"/>
        <c:minorTickMark val="none"/>
        <c:tickLblPos val="nextTo"/>
        <c:crossAx val="215911808"/>
        <c:crosses val="autoZero"/>
        <c:auto val="1"/>
        <c:lblAlgn val="ctr"/>
        <c:lblOffset val="100"/>
        <c:noMultiLvlLbl val="0"/>
      </c:catAx>
      <c:valAx>
        <c:axId val="215911808"/>
        <c:scaling>
          <c:orientation val="minMax"/>
        </c:scaling>
        <c:delete val="0"/>
        <c:axPos val="l"/>
        <c:majorGridlines/>
        <c:numFmt formatCode="General" sourceLinked="1"/>
        <c:majorTickMark val="out"/>
        <c:minorTickMark val="none"/>
        <c:tickLblPos val="nextTo"/>
        <c:crossAx val="215910272"/>
        <c:crosses val="autoZero"/>
        <c:crossBetween val="between"/>
      </c:valAx>
      <c:serAx>
        <c:axId val="215892864"/>
        <c:scaling>
          <c:orientation val="minMax"/>
        </c:scaling>
        <c:delete val="0"/>
        <c:axPos val="b"/>
        <c:majorTickMark val="out"/>
        <c:minorTickMark val="none"/>
        <c:tickLblPos val="nextTo"/>
        <c:crossAx val="215911808"/>
        <c:crosses val="autoZero"/>
      </c:ser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3E1421-558D-4E7F-953F-4680C8CE66D7}" type="doc">
      <dgm:prSet loTypeId="urn:microsoft.com/office/officeart/2005/8/layout/pyramid1" loCatId="pyramid" qsTypeId="urn:microsoft.com/office/officeart/2005/8/quickstyle/simple1" qsCatId="simple" csTypeId="urn:microsoft.com/office/officeart/2005/8/colors/accent1_2" csCatId="accent1" phldr="1"/>
      <dgm:spPr/>
    </dgm:pt>
    <dgm:pt modelId="{C854470A-06F6-456B-A353-2E59C32426B2}">
      <dgm:prSet phldrT="[Текст]" custT="1"/>
      <dgm:spPr>
        <a:solidFill>
          <a:schemeClr val="accent6">
            <a:lumMod val="60000"/>
            <a:lumOff val="40000"/>
            <a:alpha val="70000"/>
          </a:schemeClr>
        </a:solidFill>
      </dgm:spPr>
      <dgm:t>
        <a:bodyPr/>
        <a:lstStyle/>
        <a:p>
          <a:endParaRPr lang="ru-RU" sz="1000"/>
        </a:p>
        <a:p>
          <a:endParaRPr lang="ru-RU" sz="1000"/>
        </a:p>
        <a:p>
          <a:r>
            <a:rPr lang="ru-RU" sz="1000"/>
            <a:t>Потребности в </a:t>
          </a:r>
        </a:p>
        <a:p>
          <a:r>
            <a:rPr lang="ru-RU" sz="1000"/>
            <a:t>самоутверждении</a:t>
          </a:r>
        </a:p>
        <a:p>
          <a:r>
            <a:rPr lang="ru-RU" sz="1000"/>
            <a:t>  (саморазвитие</a:t>
          </a:r>
        </a:p>
        <a:p>
          <a:r>
            <a:rPr lang="ru-RU" sz="1000"/>
            <a:t> и самореализация)</a:t>
          </a:r>
        </a:p>
      </dgm:t>
    </dgm:pt>
    <dgm:pt modelId="{76A164B0-204F-4E32-B614-E61CD228E653}" type="parTrans" cxnId="{3D5FD3B3-095B-4318-B80C-538EF18AC23D}">
      <dgm:prSet/>
      <dgm:spPr/>
      <dgm:t>
        <a:bodyPr/>
        <a:lstStyle/>
        <a:p>
          <a:endParaRPr lang="ru-RU"/>
        </a:p>
      </dgm:t>
    </dgm:pt>
    <dgm:pt modelId="{570501B8-3C6F-48BD-9406-A561B113608E}" type="sibTrans" cxnId="{3D5FD3B3-095B-4318-B80C-538EF18AC23D}">
      <dgm:prSet/>
      <dgm:spPr/>
      <dgm:t>
        <a:bodyPr/>
        <a:lstStyle/>
        <a:p>
          <a:endParaRPr lang="ru-RU"/>
        </a:p>
      </dgm:t>
    </dgm:pt>
    <dgm:pt modelId="{876DCD0C-E6DA-46E5-831A-9A20015E65C8}">
      <dgm:prSet phldrT="[Текст]"/>
      <dgm:spPr>
        <a:solidFill>
          <a:schemeClr val="accent6">
            <a:lumMod val="60000"/>
            <a:lumOff val="40000"/>
            <a:alpha val="70000"/>
          </a:schemeClr>
        </a:solidFill>
      </dgm:spPr>
      <dgm:t>
        <a:bodyPr/>
        <a:lstStyle/>
        <a:p>
          <a:r>
            <a:rPr lang="ru-RU"/>
            <a:t>Потребности в уважении (самоуважение, признание,статус)</a:t>
          </a:r>
        </a:p>
      </dgm:t>
    </dgm:pt>
    <dgm:pt modelId="{9050D006-6B0C-4385-95ED-1D420D75188E}" type="parTrans" cxnId="{F4C096BD-4C75-4428-A1C6-0C76991972AB}">
      <dgm:prSet/>
      <dgm:spPr/>
      <dgm:t>
        <a:bodyPr/>
        <a:lstStyle/>
        <a:p>
          <a:endParaRPr lang="ru-RU"/>
        </a:p>
      </dgm:t>
    </dgm:pt>
    <dgm:pt modelId="{07890EBD-5615-4056-B85C-77829B267BEC}" type="sibTrans" cxnId="{F4C096BD-4C75-4428-A1C6-0C76991972AB}">
      <dgm:prSet/>
      <dgm:spPr/>
      <dgm:t>
        <a:bodyPr/>
        <a:lstStyle/>
        <a:p>
          <a:endParaRPr lang="ru-RU"/>
        </a:p>
      </dgm:t>
    </dgm:pt>
    <dgm:pt modelId="{C6F67E88-5748-4E3F-A9AC-D5359B40FD1C}">
      <dgm:prSet phldrT="[Текст]"/>
      <dgm:spPr>
        <a:solidFill>
          <a:schemeClr val="accent6">
            <a:lumMod val="60000"/>
            <a:lumOff val="40000"/>
            <a:alpha val="70000"/>
          </a:schemeClr>
        </a:solidFill>
      </dgm:spPr>
      <dgm:t>
        <a:bodyPr/>
        <a:lstStyle/>
        <a:p>
          <a:r>
            <a:rPr lang="ru-RU"/>
            <a:t>Социальные потребности (чувство духовной близости,любовь)</a:t>
          </a:r>
        </a:p>
      </dgm:t>
    </dgm:pt>
    <dgm:pt modelId="{CE1CD8FF-ABB2-4351-BA11-101C8739DA56}" type="parTrans" cxnId="{0EEDD2F3-FC4B-4618-B779-2C520877EA06}">
      <dgm:prSet/>
      <dgm:spPr/>
      <dgm:t>
        <a:bodyPr/>
        <a:lstStyle/>
        <a:p>
          <a:endParaRPr lang="ru-RU"/>
        </a:p>
      </dgm:t>
    </dgm:pt>
    <dgm:pt modelId="{9CAE1D31-A7B5-4616-94DB-E5B5934EB840}" type="sibTrans" cxnId="{0EEDD2F3-FC4B-4618-B779-2C520877EA06}">
      <dgm:prSet/>
      <dgm:spPr/>
      <dgm:t>
        <a:bodyPr/>
        <a:lstStyle/>
        <a:p>
          <a:endParaRPr lang="ru-RU"/>
        </a:p>
      </dgm:t>
    </dgm:pt>
    <dgm:pt modelId="{53319A7B-CC38-40DA-B235-33E999A2FE75}">
      <dgm:prSet phldrT="[Текст]"/>
      <dgm:spPr>
        <a:solidFill>
          <a:schemeClr val="accent6">
            <a:lumMod val="60000"/>
            <a:lumOff val="40000"/>
            <a:alpha val="70000"/>
          </a:schemeClr>
        </a:solidFill>
      </dgm:spPr>
      <dgm:t>
        <a:bodyPr/>
        <a:lstStyle/>
        <a:p>
          <a:r>
            <a:rPr lang="ru-RU"/>
            <a:t>Физиологические потребности (голод,жажда)</a:t>
          </a:r>
        </a:p>
      </dgm:t>
    </dgm:pt>
    <dgm:pt modelId="{83BC104C-F8C1-40AF-AC5D-E34C4EF56795}" type="parTrans" cxnId="{819583FC-49EC-4177-BDF6-4C420CEDF123}">
      <dgm:prSet/>
      <dgm:spPr/>
      <dgm:t>
        <a:bodyPr/>
        <a:lstStyle/>
        <a:p>
          <a:endParaRPr lang="ru-RU"/>
        </a:p>
      </dgm:t>
    </dgm:pt>
    <dgm:pt modelId="{98CEA3D4-DB04-49D6-8AE9-B4709FD9256E}" type="sibTrans" cxnId="{819583FC-49EC-4177-BDF6-4C420CEDF123}">
      <dgm:prSet/>
      <dgm:spPr/>
      <dgm:t>
        <a:bodyPr/>
        <a:lstStyle/>
        <a:p>
          <a:endParaRPr lang="ru-RU"/>
        </a:p>
      </dgm:t>
    </dgm:pt>
    <dgm:pt modelId="{536AC5B6-9B30-4D41-B5EE-C9B176CDE813}">
      <dgm:prSet phldrT="[Текст]"/>
      <dgm:spPr>
        <a:solidFill>
          <a:schemeClr val="accent6">
            <a:lumMod val="60000"/>
            <a:lumOff val="40000"/>
            <a:alpha val="70000"/>
          </a:schemeClr>
        </a:solidFill>
      </dgm:spPr>
      <dgm:t>
        <a:bodyPr/>
        <a:lstStyle/>
        <a:p>
          <a:r>
            <a:rPr lang="ru-RU"/>
            <a:t>Потребности самосохранения (безопасность,защищенность)</a:t>
          </a:r>
        </a:p>
      </dgm:t>
    </dgm:pt>
    <dgm:pt modelId="{D0255672-A520-4977-844E-90509C7DE19C}" type="parTrans" cxnId="{16650F50-7598-414A-B85B-0D436BD7A3AA}">
      <dgm:prSet/>
      <dgm:spPr/>
      <dgm:t>
        <a:bodyPr/>
        <a:lstStyle/>
        <a:p>
          <a:endParaRPr lang="ru-RU"/>
        </a:p>
      </dgm:t>
    </dgm:pt>
    <dgm:pt modelId="{42DFABA6-A7EA-48A6-AEC8-D12C20AEE39B}" type="sibTrans" cxnId="{16650F50-7598-414A-B85B-0D436BD7A3AA}">
      <dgm:prSet/>
      <dgm:spPr/>
      <dgm:t>
        <a:bodyPr/>
        <a:lstStyle/>
        <a:p>
          <a:endParaRPr lang="ru-RU"/>
        </a:p>
      </dgm:t>
    </dgm:pt>
    <dgm:pt modelId="{C8E4A2AA-E5BC-4B37-90D2-B29BEAEA7BCF}" type="pres">
      <dgm:prSet presAssocID="{2B3E1421-558D-4E7F-953F-4680C8CE66D7}" presName="Name0" presStyleCnt="0">
        <dgm:presLayoutVars>
          <dgm:dir/>
          <dgm:animLvl val="lvl"/>
          <dgm:resizeHandles val="exact"/>
        </dgm:presLayoutVars>
      </dgm:prSet>
      <dgm:spPr/>
    </dgm:pt>
    <dgm:pt modelId="{44E99951-1BDC-41DB-B992-C6FAD82A98AD}" type="pres">
      <dgm:prSet presAssocID="{C854470A-06F6-456B-A353-2E59C32426B2}" presName="Name8" presStyleCnt="0"/>
      <dgm:spPr/>
    </dgm:pt>
    <dgm:pt modelId="{4DE21249-D92A-4E0E-9095-A68530882FD9}" type="pres">
      <dgm:prSet presAssocID="{C854470A-06F6-456B-A353-2E59C32426B2}" presName="level" presStyleLbl="node1" presStyleIdx="0" presStyleCnt="5" custScaleX="99927" custScaleY="192762" custLinFactNeighborX="-1509">
        <dgm:presLayoutVars>
          <dgm:chMax val="1"/>
          <dgm:bulletEnabled val="1"/>
        </dgm:presLayoutVars>
      </dgm:prSet>
      <dgm:spPr/>
      <dgm:t>
        <a:bodyPr/>
        <a:lstStyle/>
        <a:p>
          <a:endParaRPr lang="ru-RU"/>
        </a:p>
      </dgm:t>
    </dgm:pt>
    <dgm:pt modelId="{B8DB7E6B-1A3A-4A86-8774-A28ABCA13811}" type="pres">
      <dgm:prSet presAssocID="{C854470A-06F6-456B-A353-2E59C32426B2}" presName="levelTx" presStyleLbl="revTx" presStyleIdx="0" presStyleCnt="0">
        <dgm:presLayoutVars>
          <dgm:chMax val="1"/>
          <dgm:bulletEnabled val="1"/>
        </dgm:presLayoutVars>
      </dgm:prSet>
      <dgm:spPr/>
      <dgm:t>
        <a:bodyPr/>
        <a:lstStyle/>
        <a:p>
          <a:endParaRPr lang="ru-RU"/>
        </a:p>
      </dgm:t>
    </dgm:pt>
    <dgm:pt modelId="{57187641-2CF0-4DA4-8583-9A79F52B63F1}" type="pres">
      <dgm:prSet presAssocID="{876DCD0C-E6DA-46E5-831A-9A20015E65C8}" presName="Name8" presStyleCnt="0"/>
      <dgm:spPr/>
    </dgm:pt>
    <dgm:pt modelId="{57AEB81E-3FFC-4B3F-A1C6-4AF692DAD1AC}" type="pres">
      <dgm:prSet presAssocID="{876DCD0C-E6DA-46E5-831A-9A20015E65C8}" presName="level" presStyleLbl="node1" presStyleIdx="1" presStyleCnt="5" custScaleY="71336">
        <dgm:presLayoutVars>
          <dgm:chMax val="1"/>
          <dgm:bulletEnabled val="1"/>
        </dgm:presLayoutVars>
      </dgm:prSet>
      <dgm:spPr/>
      <dgm:t>
        <a:bodyPr/>
        <a:lstStyle/>
        <a:p>
          <a:endParaRPr lang="ru-RU"/>
        </a:p>
      </dgm:t>
    </dgm:pt>
    <dgm:pt modelId="{5E598DD8-A55C-4D16-BD3D-42F5BC426107}" type="pres">
      <dgm:prSet presAssocID="{876DCD0C-E6DA-46E5-831A-9A20015E65C8}" presName="levelTx" presStyleLbl="revTx" presStyleIdx="0" presStyleCnt="0">
        <dgm:presLayoutVars>
          <dgm:chMax val="1"/>
          <dgm:bulletEnabled val="1"/>
        </dgm:presLayoutVars>
      </dgm:prSet>
      <dgm:spPr/>
      <dgm:t>
        <a:bodyPr/>
        <a:lstStyle/>
        <a:p>
          <a:endParaRPr lang="ru-RU"/>
        </a:p>
      </dgm:t>
    </dgm:pt>
    <dgm:pt modelId="{7DED7E65-9932-4BFA-AB30-D340B20BC210}" type="pres">
      <dgm:prSet presAssocID="{C6F67E88-5748-4E3F-A9AC-D5359B40FD1C}" presName="Name8" presStyleCnt="0"/>
      <dgm:spPr/>
    </dgm:pt>
    <dgm:pt modelId="{9D68B649-6BB5-4764-AFA7-D9CCCB27757B}" type="pres">
      <dgm:prSet presAssocID="{C6F67E88-5748-4E3F-A9AC-D5359B40FD1C}" presName="level" presStyleLbl="node1" presStyleIdx="2" presStyleCnt="5" custScaleY="71423">
        <dgm:presLayoutVars>
          <dgm:chMax val="1"/>
          <dgm:bulletEnabled val="1"/>
        </dgm:presLayoutVars>
      </dgm:prSet>
      <dgm:spPr/>
      <dgm:t>
        <a:bodyPr/>
        <a:lstStyle/>
        <a:p>
          <a:endParaRPr lang="ru-RU"/>
        </a:p>
      </dgm:t>
    </dgm:pt>
    <dgm:pt modelId="{A38FC0F9-0D4B-4B97-9CD6-D3607628E040}" type="pres">
      <dgm:prSet presAssocID="{C6F67E88-5748-4E3F-A9AC-D5359B40FD1C}" presName="levelTx" presStyleLbl="revTx" presStyleIdx="0" presStyleCnt="0">
        <dgm:presLayoutVars>
          <dgm:chMax val="1"/>
          <dgm:bulletEnabled val="1"/>
        </dgm:presLayoutVars>
      </dgm:prSet>
      <dgm:spPr/>
      <dgm:t>
        <a:bodyPr/>
        <a:lstStyle/>
        <a:p>
          <a:endParaRPr lang="ru-RU"/>
        </a:p>
      </dgm:t>
    </dgm:pt>
    <dgm:pt modelId="{1037BF14-2AB3-4FF1-9A00-80041CDD6755}" type="pres">
      <dgm:prSet presAssocID="{536AC5B6-9B30-4D41-B5EE-C9B176CDE813}" presName="Name8" presStyleCnt="0"/>
      <dgm:spPr/>
    </dgm:pt>
    <dgm:pt modelId="{32FDE957-F206-4A40-BEFB-E1A7FF0EE7A6}" type="pres">
      <dgm:prSet presAssocID="{536AC5B6-9B30-4D41-B5EE-C9B176CDE813}" presName="level" presStyleLbl="node1" presStyleIdx="3" presStyleCnt="5" custScaleY="74163">
        <dgm:presLayoutVars>
          <dgm:chMax val="1"/>
          <dgm:bulletEnabled val="1"/>
        </dgm:presLayoutVars>
      </dgm:prSet>
      <dgm:spPr/>
      <dgm:t>
        <a:bodyPr/>
        <a:lstStyle/>
        <a:p>
          <a:endParaRPr lang="ru-RU"/>
        </a:p>
      </dgm:t>
    </dgm:pt>
    <dgm:pt modelId="{13BDAC3E-C56A-484F-AEE8-8ED2D01D601F}" type="pres">
      <dgm:prSet presAssocID="{536AC5B6-9B30-4D41-B5EE-C9B176CDE813}" presName="levelTx" presStyleLbl="revTx" presStyleIdx="0" presStyleCnt="0">
        <dgm:presLayoutVars>
          <dgm:chMax val="1"/>
          <dgm:bulletEnabled val="1"/>
        </dgm:presLayoutVars>
      </dgm:prSet>
      <dgm:spPr/>
      <dgm:t>
        <a:bodyPr/>
        <a:lstStyle/>
        <a:p>
          <a:endParaRPr lang="ru-RU"/>
        </a:p>
      </dgm:t>
    </dgm:pt>
    <dgm:pt modelId="{588771D8-6224-4055-B5F4-6FFDD646C4D4}" type="pres">
      <dgm:prSet presAssocID="{53319A7B-CC38-40DA-B235-33E999A2FE75}" presName="Name8" presStyleCnt="0"/>
      <dgm:spPr/>
    </dgm:pt>
    <dgm:pt modelId="{066850DB-E8EA-4C84-82E1-00A29FE5D5E4}" type="pres">
      <dgm:prSet presAssocID="{53319A7B-CC38-40DA-B235-33E999A2FE75}" presName="level" presStyleLbl="node1" presStyleIdx="4" presStyleCnt="5" custScaleY="58316">
        <dgm:presLayoutVars>
          <dgm:chMax val="1"/>
          <dgm:bulletEnabled val="1"/>
        </dgm:presLayoutVars>
      </dgm:prSet>
      <dgm:spPr/>
      <dgm:t>
        <a:bodyPr/>
        <a:lstStyle/>
        <a:p>
          <a:endParaRPr lang="ru-RU"/>
        </a:p>
      </dgm:t>
    </dgm:pt>
    <dgm:pt modelId="{AE45E752-7B67-4351-B38F-CD11FA1E38FC}" type="pres">
      <dgm:prSet presAssocID="{53319A7B-CC38-40DA-B235-33E999A2FE75}" presName="levelTx" presStyleLbl="revTx" presStyleIdx="0" presStyleCnt="0">
        <dgm:presLayoutVars>
          <dgm:chMax val="1"/>
          <dgm:bulletEnabled val="1"/>
        </dgm:presLayoutVars>
      </dgm:prSet>
      <dgm:spPr/>
      <dgm:t>
        <a:bodyPr/>
        <a:lstStyle/>
        <a:p>
          <a:endParaRPr lang="ru-RU"/>
        </a:p>
      </dgm:t>
    </dgm:pt>
  </dgm:ptLst>
  <dgm:cxnLst>
    <dgm:cxn modelId="{66013EFB-942F-48FB-BAB8-5DFE70067B7F}" type="presOf" srcId="{53319A7B-CC38-40DA-B235-33E999A2FE75}" destId="{AE45E752-7B67-4351-B38F-CD11FA1E38FC}" srcOrd="1" destOrd="0" presId="urn:microsoft.com/office/officeart/2005/8/layout/pyramid1"/>
    <dgm:cxn modelId="{EE51D249-8F30-4EF7-99D8-4E72422BB6F9}" type="presOf" srcId="{C854470A-06F6-456B-A353-2E59C32426B2}" destId="{4DE21249-D92A-4E0E-9095-A68530882FD9}" srcOrd="0" destOrd="0" presId="urn:microsoft.com/office/officeart/2005/8/layout/pyramid1"/>
    <dgm:cxn modelId="{73017934-7388-44B5-920C-955A066DC6DB}" type="presOf" srcId="{C6F67E88-5748-4E3F-A9AC-D5359B40FD1C}" destId="{A38FC0F9-0D4B-4B97-9CD6-D3607628E040}" srcOrd="1" destOrd="0" presId="urn:microsoft.com/office/officeart/2005/8/layout/pyramid1"/>
    <dgm:cxn modelId="{0EEDD2F3-FC4B-4618-B779-2C520877EA06}" srcId="{2B3E1421-558D-4E7F-953F-4680C8CE66D7}" destId="{C6F67E88-5748-4E3F-A9AC-D5359B40FD1C}" srcOrd="2" destOrd="0" parTransId="{CE1CD8FF-ABB2-4351-BA11-101C8739DA56}" sibTransId="{9CAE1D31-A7B5-4616-94DB-E5B5934EB840}"/>
    <dgm:cxn modelId="{E29AD47F-54BD-4128-B3EE-E0721E2EF6D0}" type="presOf" srcId="{2B3E1421-558D-4E7F-953F-4680C8CE66D7}" destId="{C8E4A2AA-E5BC-4B37-90D2-B29BEAEA7BCF}" srcOrd="0" destOrd="0" presId="urn:microsoft.com/office/officeart/2005/8/layout/pyramid1"/>
    <dgm:cxn modelId="{16650F50-7598-414A-B85B-0D436BD7A3AA}" srcId="{2B3E1421-558D-4E7F-953F-4680C8CE66D7}" destId="{536AC5B6-9B30-4D41-B5EE-C9B176CDE813}" srcOrd="3" destOrd="0" parTransId="{D0255672-A520-4977-844E-90509C7DE19C}" sibTransId="{42DFABA6-A7EA-48A6-AEC8-D12C20AEE39B}"/>
    <dgm:cxn modelId="{E51F774A-F605-4A46-8188-9AF55CECE36A}" type="presOf" srcId="{876DCD0C-E6DA-46E5-831A-9A20015E65C8}" destId="{57AEB81E-3FFC-4B3F-A1C6-4AF692DAD1AC}" srcOrd="0" destOrd="0" presId="urn:microsoft.com/office/officeart/2005/8/layout/pyramid1"/>
    <dgm:cxn modelId="{60CBACEB-A0D8-4955-BB02-0E8494743D63}" type="presOf" srcId="{C854470A-06F6-456B-A353-2E59C32426B2}" destId="{B8DB7E6B-1A3A-4A86-8774-A28ABCA13811}" srcOrd="1" destOrd="0" presId="urn:microsoft.com/office/officeart/2005/8/layout/pyramid1"/>
    <dgm:cxn modelId="{819583FC-49EC-4177-BDF6-4C420CEDF123}" srcId="{2B3E1421-558D-4E7F-953F-4680C8CE66D7}" destId="{53319A7B-CC38-40DA-B235-33E999A2FE75}" srcOrd="4" destOrd="0" parTransId="{83BC104C-F8C1-40AF-AC5D-E34C4EF56795}" sibTransId="{98CEA3D4-DB04-49D6-8AE9-B4709FD9256E}"/>
    <dgm:cxn modelId="{53E88AAA-4C16-49A8-BB23-E2DFC4552C92}" type="presOf" srcId="{53319A7B-CC38-40DA-B235-33E999A2FE75}" destId="{066850DB-E8EA-4C84-82E1-00A29FE5D5E4}" srcOrd="0" destOrd="0" presId="urn:microsoft.com/office/officeart/2005/8/layout/pyramid1"/>
    <dgm:cxn modelId="{B021AF19-EF0F-4DC9-82B5-997DDEA3EB66}" type="presOf" srcId="{876DCD0C-E6DA-46E5-831A-9A20015E65C8}" destId="{5E598DD8-A55C-4D16-BD3D-42F5BC426107}" srcOrd="1" destOrd="0" presId="urn:microsoft.com/office/officeart/2005/8/layout/pyramid1"/>
    <dgm:cxn modelId="{E8F5CAEF-FBC9-4566-ACE0-99C32EABA5EE}" type="presOf" srcId="{C6F67E88-5748-4E3F-A9AC-D5359B40FD1C}" destId="{9D68B649-6BB5-4764-AFA7-D9CCCB27757B}" srcOrd="0" destOrd="0" presId="urn:microsoft.com/office/officeart/2005/8/layout/pyramid1"/>
    <dgm:cxn modelId="{B5F90BFA-74B2-41A4-A831-D9C38F06A5E0}" type="presOf" srcId="{536AC5B6-9B30-4D41-B5EE-C9B176CDE813}" destId="{32FDE957-F206-4A40-BEFB-E1A7FF0EE7A6}" srcOrd="0" destOrd="0" presId="urn:microsoft.com/office/officeart/2005/8/layout/pyramid1"/>
    <dgm:cxn modelId="{3D5FD3B3-095B-4318-B80C-538EF18AC23D}" srcId="{2B3E1421-558D-4E7F-953F-4680C8CE66D7}" destId="{C854470A-06F6-456B-A353-2E59C32426B2}" srcOrd="0" destOrd="0" parTransId="{76A164B0-204F-4E32-B614-E61CD228E653}" sibTransId="{570501B8-3C6F-48BD-9406-A561B113608E}"/>
    <dgm:cxn modelId="{2D07E45D-2DF3-4DCE-B0EA-6428C467912F}" type="presOf" srcId="{536AC5B6-9B30-4D41-B5EE-C9B176CDE813}" destId="{13BDAC3E-C56A-484F-AEE8-8ED2D01D601F}" srcOrd="1" destOrd="0" presId="urn:microsoft.com/office/officeart/2005/8/layout/pyramid1"/>
    <dgm:cxn modelId="{F4C096BD-4C75-4428-A1C6-0C76991972AB}" srcId="{2B3E1421-558D-4E7F-953F-4680C8CE66D7}" destId="{876DCD0C-E6DA-46E5-831A-9A20015E65C8}" srcOrd="1" destOrd="0" parTransId="{9050D006-6B0C-4385-95ED-1D420D75188E}" sibTransId="{07890EBD-5615-4056-B85C-77829B267BEC}"/>
    <dgm:cxn modelId="{7EFDF2FD-35AC-4590-B88F-C90359769056}" type="presParOf" srcId="{C8E4A2AA-E5BC-4B37-90D2-B29BEAEA7BCF}" destId="{44E99951-1BDC-41DB-B992-C6FAD82A98AD}" srcOrd="0" destOrd="0" presId="urn:microsoft.com/office/officeart/2005/8/layout/pyramid1"/>
    <dgm:cxn modelId="{1D61850C-BCBB-40AF-AB11-E778D05B901C}" type="presParOf" srcId="{44E99951-1BDC-41DB-B992-C6FAD82A98AD}" destId="{4DE21249-D92A-4E0E-9095-A68530882FD9}" srcOrd="0" destOrd="0" presId="urn:microsoft.com/office/officeart/2005/8/layout/pyramid1"/>
    <dgm:cxn modelId="{84ED467A-6F39-404A-B47E-5D4CDD1E90F3}" type="presParOf" srcId="{44E99951-1BDC-41DB-B992-C6FAD82A98AD}" destId="{B8DB7E6B-1A3A-4A86-8774-A28ABCA13811}" srcOrd="1" destOrd="0" presId="urn:microsoft.com/office/officeart/2005/8/layout/pyramid1"/>
    <dgm:cxn modelId="{2705B3E4-BD91-4593-8543-876DA4147154}" type="presParOf" srcId="{C8E4A2AA-E5BC-4B37-90D2-B29BEAEA7BCF}" destId="{57187641-2CF0-4DA4-8583-9A79F52B63F1}" srcOrd="1" destOrd="0" presId="urn:microsoft.com/office/officeart/2005/8/layout/pyramid1"/>
    <dgm:cxn modelId="{ADECDBED-08C5-4A68-913B-412D12155EC7}" type="presParOf" srcId="{57187641-2CF0-4DA4-8583-9A79F52B63F1}" destId="{57AEB81E-3FFC-4B3F-A1C6-4AF692DAD1AC}" srcOrd="0" destOrd="0" presId="urn:microsoft.com/office/officeart/2005/8/layout/pyramid1"/>
    <dgm:cxn modelId="{23E6CD84-214F-4828-B0D1-1E3A72E3EBA4}" type="presParOf" srcId="{57187641-2CF0-4DA4-8583-9A79F52B63F1}" destId="{5E598DD8-A55C-4D16-BD3D-42F5BC426107}" srcOrd="1" destOrd="0" presId="urn:microsoft.com/office/officeart/2005/8/layout/pyramid1"/>
    <dgm:cxn modelId="{894461F3-2C7A-40EB-A59F-BCEF2514FDCF}" type="presParOf" srcId="{C8E4A2AA-E5BC-4B37-90D2-B29BEAEA7BCF}" destId="{7DED7E65-9932-4BFA-AB30-D340B20BC210}" srcOrd="2" destOrd="0" presId="urn:microsoft.com/office/officeart/2005/8/layout/pyramid1"/>
    <dgm:cxn modelId="{53B5D0B0-728C-4510-91D5-FF80099C2E2F}" type="presParOf" srcId="{7DED7E65-9932-4BFA-AB30-D340B20BC210}" destId="{9D68B649-6BB5-4764-AFA7-D9CCCB27757B}" srcOrd="0" destOrd="0" presId="urn:microsoft.com/office/officeart/2005/8/layout/pyramid1"/>
    <dgm:cxn modelId="{2440BE5B-9F88-479A-8220-58D91FBD7702}" type="presParOf" srcId="{7DED7E65-9932-4BFA-AB30-D340B20BC210}" destId="{A38FC0F9-0D4B-4B97-9CD6-D3607628E040}" srcOrd="1" destOrd="0" presId="urn:microsoft.com/office/officeart/2005/8/layout/pyramid1"/>
    <dgm:cxn modelId="{898212E3-69EA-4D6D-93F6-E1812335EC7D}" type="presParOf" srcId="{C8E4A2AA-E5BC-4B37-90D2-B29BEAEA7BCF}" destId="{1037BF14-2AB3-4FF1-9A00-80041CDD6755}" srcOrd="3" destOrd="0" presId="urn:microsoft.com/office/officeart/2005/8/layout/pyramid1"/>
    <dgm:cxn modelId="{88B2CE9B-6CA4-43D9-84F0-B10E7797BFCB}" type="presParOf" srcId="{1037BF14-2AB3-4FF1-9A00-80041CDD6755}" destId="{32FDE957-F206-4A40-BEFB-E1A7FF0EE7A6}" srcOrd="0" destOrd="0" presId="urn:microsoft.com/office/officeart/2005/8/layout/pyramid1"/>
    <dgm:cxn modelId="{472A1099-839F-44B0-94A9-86905F4EC80C}" type="presParOf" srcId="{1037BF14-2AB3-4FF1-9A00-80041CDD6755}" destId="{13BDAC3E-C56A-484F-AEE8-8ED2D01D601F}" srcOrd="1" destOrd="0" presId="urn:microsoft.com/office/officeart/2005/8/layout/pyramid1"/>
    <dgm:cxn modelId="{556849A6-695E-4208-9AE5-D55977F135B4}" type="presParOf" srcId="{C8E4A2AA-E5BC-4B37-90D2-B29BEAEA7BCF}" destId="{588771D8-6224-4055-B5F4-6FFDD646C4D4}" srcOrd="4" destOrd="0" presId="urn:microsoft.com/office/officeart/2005/8/layout/pyramid1"/>
    <dgm:cxn modelId="{88F61459-A5EC-4743-B1A2-18FC51FCB884}" type="presParOf" srcId="{588771D8-6224-4055-B5F4-6FFDD646C4D4}" destId="{066850DB-E8EA-4C84-82E1-00A29FE5D5E4}" srcOrd="0" destOrd="0" presId="urn:microsoft.com/office/officeart/2005/8/layout/pyramid1"/>
    <dgm:cxn modelId="{4071E04C-E3BB-4C0B-B001-17493161E4B8}" type="presParOf" srcId="{588771D8-6224-4055-B5F4-6FFDD646C4D4}" destId="{AE45E752-7B67-4351-B38F-CD11FA1E38FC}"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A32985-26F1-4856-88FB-A33D36E6858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E23AE89D-E03C-4221-A325-17535BFDAFE7}">
      <dgm:prSet phldrT="[Текст]"/>
      <dgm:spPr/>
      <dgm:t>
        <a:bodyPr/>
        <a:lstStyle/>
        <a:p>
          <a:pPr algn="ctr"/>
          <a:r>
            <a:rPr lang="ru-RU">
              <a:latin typeface="Times New Roman" panose="02020603050405020304" pitchFamily="18" charset="0"/>
              <a:cs typeface="Times New Roman" panose="02020603050405020304" pitchFamily="18" charset="0"/>
            </a:rPr>
            <a:t>Институционные менеджеры</a:t>
          </a:r>
        </a:p>
      </dgm:t>
    </dgm:pt>
    <dgm:pt modelId="{C779C7F5-46A3-4D9C-BC20-DC8E48A99F46}" type="parTrans" cxnId="{1B82B87A-2E8B-4A44-B36A-82F8950F5BE9}">
      <dgm:prSet/>
      <dgm:spPr/>
      <dgm:t>
        <a:bodyPr/>
        <a:lstStyle/>
        <a:p>
          <a:pPr algn="ctr"/>
          <a:endParaRPr lang="ru-RU"/>
        </a:p>
      </dgm:t>
    </dgm:pt>
    <dgm:pt modelId="{3D8A5206-E90A-4E83-87FB-C02CBCC80910}" type="sibTrans" cxnId="{1B82B87A-2E8B-4A44-B36A-82F8950F5BE9}">
      <dgm:prSet/>
      <dgm:spPr/>
      <dgm:t>
        <a:bodyPr/>
        <a:lstStyle/>
        <a:p>
          <a:pPr algn="ctr"/>
          <a:endParaRPr lang="ru-RU"/>
        </a:p>
      </dgm:t>
    </dgm:pt>
    <dgm:pt modelId="{DC80D810-0AB2-4509-BE23-32A1BF4AAA73}">
      <dgm:prSet phldrT="[Текст]" custT="1"/>
      <dgm:spPr/>
      <dgm:t>
        <a:bodyPr/>
        <a:lstStyle/>
        <a:p>
          <a:pPr algn="l"/>
          <a:r>
            <a:rPr lang="ru-RU" sz="1100">
              <a:latin typeface="Times New Roman" panose="02020603050405020304" pitchFamily="18" charset="0"/>
              <a:cs typeface="Times New Roman" panose="02020603050405020304" pitchFamily="18" charset="0"/>
            </a:rPr>
            <a:t>Обладают высоким уровнем самоконтроля и для которых характерна большая необходимость во власти чем в групповой принадлеж-ности.</a:t>
          </a:r>
        </a:p>
      </dgm:t>
    </dgm:pt>
    <dgm:pt modelId="{8AD351AF-6D9D-4CF2-A0D5-B397BE6DA96C}" type="parTrans" cxnId="{33B50659-3924-44BB-8A3C-F50B74DFA240}">
      <dgm:prSet/>
      <dgm:spPr/>
      <dgm:t>
        <a:bodyPr/>
        <a:lstStyle/>
        <a:p>
          <a:pPr algn="ctr"/>
          <a:endParaRPr lang="ru-RU"/>
        </a:p>
      </dgm:t>
    </dgm:pt>
    <dgm:pt modelId="{1DD99479-5A67-4952-9042-0228EE707691}" type="sibTrans" cxnId="{33B50659-3924-44BB-8A3C-F50B74DFA240}">
      <dgm:prSet/>
      <dgm:spPr/>
      <dgm:t>
        <a:bodyPr/>
        <a:lstStyle/>
        <a:p>
          <a:pPr algn="ctr"/>
          <a:endParaRPr lang="ru-RU"/>
        </a:p>
      </dgm:t>
    </dgm:pt>
    <dgm:pt modelId="{D50E385E-54F6-4D6F-91DB-A7B540C0227E}">
      <dgm:prSet phldrT="[Текст]"/>
      <dgm:spPr/>
      <dgm:t>
        <a:bodyPr/>
        <a:lstStyle/>
        <a:p>
          <a:pPr algn="ctr"/>
          <a:r>
            <a:rPr lang="ru-RU">
              <a:latin typeface="Times New Roman" panose="02020603050405020304" pitchFamily="18" charset="0"/>
              <a:cs typeface="Times New Roman" panose="02020603050405020304" pitchFamily="18" charset="0"/>
            </a:rPr>
            <a:t>Менеджеры,у которых необходимость во власти</a:t>
          </a:r>
        </a:p>
      </dgm:t>
    </dgm:pt>
    <dgm:pt modelId="{035C492E-19F4-499B-9BDA-CB39B19FE1CF}" type="parTrans" cxnId="{F2D58704-10DB-4167-81BD-2C77B2C6107D}">
      <dgm:prSet/>
      <dgm:spPr/>
      <dgm:t>
        <a:bodyPr/>
        <a:lstStyle/>
        <a:p>
          <a:pPr algn="ctr"/>
          <a:endParaRPr lang="ru-RU"/>
        </a:p>
      </dgm:t>
    </dgm:pt>
    <dgm:pt modelId="{E1BB921B-58AB-4024-AE93-A0143A480DA2}" type="sibTrans" cxnId="{F2D58704-10DB-4167-81BD-2C77B2C6107D}">
      <dgm:prSet/>
      <dgm:spPr/>
      <dgm:t>
        <a:bodyPr/>
        <a:lstStyle/>
        <a:p>
          <a:pPr algn="ctr"/>
          <a:endParaRPr lang="ru-RU"/>
        </a:p>
      </dgm:t>
    </dgm:pt>
    <dgm:pt modelId="{1ABDD2E1-2F40-4F3F-A493-0BEBB328A2A0}">
      <dgm:prSet phldrT="[Текст]" custT="1"/>
      <dgm:spPr/>
      <dgm:t>
        <a:bodyPr/>
        <a:lstStyle/>
        <a:p>
          <a:pPr algn="ctr"/>
          <a:r>
            <a:rPr lang="ru-RU" sz="1100">
              <a:latin typeface="Times New Roman" panose="02020603050405020304" pitchFamily="18" charset="0"/>
              <a:cs typeface="Times New Roman" panose="02020603050405020304" pitchFamily="18" charset="0"/>
            </a:rPr>
            <a:t>Преобладает над потребностью в принадлежности. Люди такого типа более открыты и социально активны.</a:t>
          </a:r>
        </a:p>
      </dgm:t>
    </dgm:pt>
    <dgm:pt modelId="{DDE5A3DF-2EC8-4B7E-9B40-BD2B65E106E3}" type="parTrans" cxnId="{C4884563-A816-405E-A78A-67E43B4323C8}">
      <dgm:prSet/>
      <dgm:spPr/>
      <dgm:t>
        <a:bodyPr/>
        <a:lstStyle/>
        <a:p>
          <a:pPr algn="ctr"/>
          <a:endParaRPr lang="ru-RU"/>
        </a:p>
      </dgm:t>
    </dgm:pt>
    <dgm:pt modelId="{92B07522-0C39-42AC-A0FC-F34D74E05588}" type="sibTrans" cxnId="{C4884563-A816-405E-A78A-67E43B4323C8}">
      <dgm:prSet/>
      <dgm:spPr/>
      <dgm:t>
        <a:bodyPr/>
        <a:lstStyle/>
        <a:p>
          <a:pPr algn="ctr"/>
          <a:endParaRPr lang="ru-RU"/>
        </a:p>
      </dgm:t>
    </dgm:pt>
    <dgm:pt modelId="{0B843F57-264B-4E73-AA60-9D29471093AA}">
      <dgm:prSet phldrT="[Текст]"/>
      <dgm:spPr/>
      <dgm:t>
        <a:bodyPr/>
        <a:lstStyle/>
        <a:p>
          <a:pPr algn="ctr"/>
          <a:r>
            <a:rPr lang="ru-RU">
              <a:latin typeface="Times New Roman" panose="02020603050405020304" pitchFamily="18" charset="0"/>
              <a:cs typeface="Times New Roman" panose="02020603050405020304" pitchFamily="18" charset="0"/>
            </a:rPr>
            <a:t>Менеджеры, у которых потребность в принадлежности</a:t>
          </a:r>
        </a:p>
      </dgm:t>
    </dgm:pt>
    <dgm:pt modelId="{3CB2933B-414C-43E1-94C6-220F00FC59E6}" type="parTrans" cxnId="{9C5B452A-2AD3-4C53-B251-A732CD6ED57A}">
      <dgm:prSet/>
      <dgm:spPr/>
      <dgm:t>
        <a:bodyPr/>
        <a:lstStyle/>
        <a:p>
          <a:pPr algn="ctr"/>
          <a:endParaRPr lang="ru-RU"/>
        </a:p>
      </dgm:t>
    </dgm:pt>
    <dgm:pt modelId="{FF1FB3B3-9651-4B0B-AD98-994D0ED5F533}" type="sibTrans" cxnId="{9C5B452A-2AD3-4C53-B251-A732CD6ED57A}">
      <dgm:prSet/>
      <dgm:spPr/>
      <dgm:t>
        <a:bodyPr/>
        <a:lstStyle/>
        <a:p>
          <a:pPr algn="ctr"/>
          <a:endParaRPr lang="ru-RU"/>
        </a:p>
      </dgm:t>
    </dgm:pt>
    <dgm:pt modelId="{7619EA61-7105-4FA3-831E-CF6D384F91F9}">
      <dgm:prSet phldrT="[Текст]" custT="1"/>
      <dgm:spPr/>
      <dgm:t>
        <a:bodyPr/>
        <a:lstStyle/>
        <a:p>
          <a:pPr algn="ctr"/>
          <a:r>
            <a:rPr lang="ru-RU" sz="1100">
              <a:latin typeface="Times New Roman" panose="02020603050405020304" pitchFamily="18" charset="0"/>
              <a:cs typeface="Times New Roman" panose="02020603050405020304" pitchFamily="18" charset="0"/>
            </a:rPr>
            <a:t>Эта потребность превосходит над потребностью во власти. Такой тип людей тоже открыты и социально активны.</a:t>
          </a:r>
        </a:p>
      </dgm:t>
    </dgm:pt>
    <dgm:pt modelId="{8E610AF0-AA98-4092-A75E-356C96F4596A}" type="parTrans" cxnId="{DE60878C-DC6E-4EE4-95B9-151E775D53C7}">
      <dgm:prSet/>
      <dgm:spPr/>
      <dgm:t>
        <a:bodyPr/>
        <a:lstStyle/>
        <a:p>
          <a:pPr algn="ctr"/>
          <a:endParaRPr lang="ru-RU"/>
        </a:p>
      </dgm:t>
    </dgm:pt>
    <dgm:pt modelId="{F63252C8-ABCB-4800-9731-EA2D2E052A7D}" type="sibTrans" cxnId="{DE60878C-DC6E-4EE4-95B9-151E775D53C7}">
      <dgm:prSet/>
      <dgm:spPr/>
      <dgm:t>
        <a:bodyPr/>
        <a:lstStyle/>
        <a:p>
          <a:pPr algn="ctr"/>
          <a:endParaRPr lang="ru-RU"/>
        </a:p>
      </dgm:t>
    </dgm:pt>
    <dgm:pt modelId="{C710C119-1295-462C-896C-9B9B3DEBE1A5}" type="pres">
      <dgm:prSet presAssocID="{B4A32985-26F1-4856-88FB-A33D36E6858C}" presName="Name0" presStyleCnt="0">
        <dgm:presLayoutVars>
          <dgm:dir/>
          <dgm:animLvl val="lvl"/>
          <dgm:resizeHandles val="exact"/>
        </dgm:presLayoutVars>
      </dgm:prSet>
      <dgm:spPr/>
      <dgm:t>
        <a:bodyPr/>
        <a:lstStyle/>
        <a:p>
          <a:endParaRPr lang="ru-RU"/>
        </a:p>
      </dgm:t>
    </dgm:pt>
    <dgm:pt modelId="{D1ECDA23-E29A-4F2B-9029-B60AB7C9C53C}" type="pres">
      <dgm:prSet presAssocID="{E23AE89D-E03C-4221-A325-17535BFDAFE7}" presName="composite" presStyleCnt="0"/>
      <dgm:spPr/>
    </dgm:pt>
    <dgm:pt modelId="{9DAE132C-47C5-473B-AE3A-C5EA95660B40}" type="pres">
      <dgm:prSet presAssocID="{E23AE89D-E03C-4221-A325-17535BFDAFE7}" presName="parTx" presStyleLbl="alignNode1" presStyleIdx="0" presStyleCnt="3">
        <dgm:presLayoutVars>
          <dgm:chMax val="0"/>
          <dgm:chPref val="0"/>
          <dgm:bulletEnabled val="1"/>
        </dgm:presLayoutVars>
      </dgm:prSet>
      <dgm:spPr/>
      <dgm:t>
        <a:bodyPr/>
        <a:lstStyle/>
        <a:p>
          <a:endParaRPr lang="ru-RU"/>
        </a:p>
      </dgm:t>
    </dgm:pt>
    <dgm:pt modelId="{EC96871B-A35F-44C2-9A33-26337064FBEF}" type="pres">
      <dgm:prSet presAssocID="{E23AE89D-E03C-4221-A325-17535BFDAFE7}" presName="desTx" presStyleLbl="alignAccFollowNode1" presStyleIdx="0" presStyleCnt="3">
        <dgm:presLayoutVars>
          <dgm:bulletEnabled val="1"/>
        </dgm:presLayoutVars>
      </dgm:prSet>
      <dgm:spPr/>
      <dgm:t>
        <a:bodyPr/>
        <a:lstStyle/>
        <a:p>
          <a:endParaRPr lang="ru-RU"/>
        </a:p>
      </dgm:t>
    </dgm:pt>
    <dgm:pt modelId="{133079AA-ED79-4B35-8B91-ADE2716A9CCF}" type="pres">
      <dgm:prSet presAssocID="{3D8A5206-E90A-4E83-87FB-C02CBCC80910}" presName="space" presStyleCnt="0"/>
      <dgm:spPr/>
    </dgm:pt>
    <dgm:pt modelId="{CFC83ED7-C150-4466-A2D1-FD532923C079}" type="pres">
      <dgm:prSet presAssocID="{D50E385E-54F6-4D6F-91DB-A7B540C0227E}" presName="composite" presStyleCnt="0"/>
      <dgm:spPr/>
    </dgm:pt>
    <dgm:pt modelId="{EADC1145-C2D4-4141-8E0E-53036F1A12E2}" type="pres">
      <dgm:prSet presAssocID="{D50E385E-54F6-4D6F-91DB-A7B540C0227E}" presName="parTx" presStyleLbl="alignNode1" presStyleIdx="1" presStyleCnt="3">
        <dgm:presLayoutVars>
          <dgm:chMax val="0"/>
          <dgm:chPref val="0"/>
          <dgm:bulletEnabled val="1"/>
        </dgm:presLayoutVars>
      </dgm:prSet>
      <dgm:spPr/>
      <dgm:t>
        <a:bodyPr/>
        <a:lstStyle/>
        <a:p>
          <a:endParaRPr lang="ru-RU"/>
        </a:p>
      </dgm:t>
    </dgm:pt>
    <dgm:pt modelId="{B2DD971C-03D4-4657-862D-5FA1AF733347}" type="pres">
      <dgm:prSet presAssocID="{D50E385E-54F6-4D6F-91DB-A7B540C0227E}" presName="desTx" presStyleLbl="alignAccFollowNode1" presStyleIdx="1" presStyleCnt="3" custLinFactNeighborY="-602">
        <dgm:presLayoutVars>
          <dgm:bulletEnabled val="1"/>
        </dgm:presLayoutVars>
      </dgm:prSet>
      <dgm:spPr/>
      <dgm:t>
        <a:bodyPr/>
        <a:lstStyle/>
        <a:p>
          <a:endParaRPr lang="ru-RU"/>
        </a:p>
      </dgm:t>
    </dgm:pt>
    <dgm:pt modelId="{E059ACEF-C99A-4A3D-99ED-9176B44D6B07}" type="pres">
      <dgm:prSet presAssocID="{E1BB921B-58AB-4024-AE93-A0143A480DA2}" presName="space" presStyleCnt="0"/>
      <dgm:spPr/>
    </dgm:pt>
    <dgm:pt modelId="{271E8810-5E27-4418-A91C-E64071E11A67}" type="pres">
      <dgm:prSet presAssocID="{0B843F57-264B-4E73-AA60-9D29471093AA}" presName="composite" presStyleCnt="0"/>
      <dgm:spPr/>
    </dgm:pt>
    <dgm:pt modelId="{83EB5428-3AE8-4942-B121-DDC0AB463751}" type="pres">
      <dgm:prSet presAssocID="{0B843F57-264B-4E73-AA60-9D29471093AA}" presName="parTx" presStyleLbl="alignNode1" presStyleIdx="2" presStyleCnt="3">
        <dgm:presLayoutVars>
          <dgm:chMax val="0"/>
          <dgm:chPref val="0"/>
          <dgm:bulletEnabled val="1"/>
        </dgm:presLayoutVars>
      </dgm:prSet>
      <dgm:spPr/>
      <dgm:t>
        <a:bodyPr/>
        <a:lstStyle/>
        <a:p>
          <a:endParaRPr lang="ru-RU"/>
        </a:p>
      </dgm:t>
    </dgm:pt>
    <dgm:pt modelId="{D7A25CD3-A055-47D2-83E8-7A0FA4B9A1C1}" type="pres">
      <dgm:prSet presAssocID="{0B843F57-264B-4E73-AA60-9D29471093AA}" presName="desTx" presStyleLbl="alignAccFollowNode1" presStyleIdx="2" presStyleCnt="3" custLinFactNeighborX="3826" custLinFactNeighborY="324">
        <dgm:presLayoutVars>
          <dgm:bulletEnabled val="1"/>
        </dgm:presLayoutVars>
      </dgm:prSet>
      <dgm:spPr/>
      <dgm:t>
        <a:bodyPr/>
        <a:lstStyle/>
        <a:p>
          <a:endParaRPr lang="ru-RU"/>
        </a:p>
      </dgm:t>
    </dgm:pt>
  </dgm:ptLst>
  <dgm:cxnLst>
    <dgm:cxn modelId="{F5291098-035B-4F01-8836-2391D68131BD}" type="presOf" srcId="{E23AE89D-E03C-4221-A325-17535BFDAFE7}" destId="{9DAE132C-47C5-473B-AE3A-C5EA95660B40}" srcOrd="0" destOrd="0" presId="urn:microsoft.com/office/officeart/2005/8/layout/hList1"/>
    <dgm:cxn modelId="{33B50659-3924-44BB-8A3C-F50B74DFA240}" srcId="{E23AE89D-E03C-4221-A325-17535BFDAFE7}" destId="{DC80D810-0AB2-4509-BE23-32A1BF4AAA73}" srcOrd="0" destOrd="0" parTransId="{8AD351AF-6D9D-4CF2-A0D5-B397BE6DA96C}" sibTransId="{1DD99479-5A67-4952-9042-0228EE707691}"/>
    <dgm:cxn modelId="{C104DA25-6C37-4BE8-B905-CADA2A943D5D}" type="presOf" srcId="{D50E385E-54F6-4D6F-91DB-A7B540C0227E}" destId="{EADC1145-C2D4-4141-8E0E-53036F1A12E2}" srcOrd="0" destOrd="0" presId="urn:microsoft.com/office/officeart/2005/8/layout/hList1"/>
    <dgm:cxn modelId="{9C5B452A-2AD3-4C53-B251-A732CD6ED57A}" srcId="{B4A32985-26F1-4856-88FB-A33D36E6858C}" destId="{0B843F57-264B-4E73-AA60-9D29471093AA}" srcOrd="2" destOrd="0" parTransId="{3CB2933B-414C-43E1-94C6-220F00FC59E6}" sibTransId="{FF1FB3B3-9651-4B0B-AD98-994D0ED5F533}"/>
    <dgm:cxn modelId="{C4884563-A816-405E-A78A-67E43B4323C8}" srcId="{D50E385E-54F6-4D6F-91DB-A7B540C0227E}" destId="{1ABDD2E1-2F40-4F3F-A493-0BEBB328A2A0}" srcOrd="0" destOrd="0" parTransId="{DDE5A3DF-2EC8-4B7E-9B40-BD2B65E106E3}" sibTransId="{92B07522-0C39-42AC-A0FC-F34D74E05588}"/>
    <dgm:cxn modelId="{1B82B87A-2E8B-4A44-B36A-82F8950F5BE9}" srcId="{B4A32985-26F1-4856-88FB-A33D36E6858C}" destId="{E23AE89D-E03C-4221-A325-17535BFDAFE7}" srcOrd="0" destOrd="0" parTransId="{C779C7F5-46A3-4D9C-BC20-DC8E48A99F46}" sibTransId="{3D8A5206-E90A-4E83-87FB-C02CBCC80910}"/>
    <dgm:cxn modelId="{8100B8AA-ABC3-40C0-B1F5-800C3BE78682}" type="presOf" srcId="{7619EA61-7105-4FA3-831E-CF6D384F91F9}" destId="{D7A25CD3-A055-47D2-83E8-7A0FA4B9A1C1}" srcOrd="0" destOrd="0" presId="urn:microsoft.com/office/officeart/2005/8/layout/hList1"/>
    <dgm:cxn modelId="{F2D58704-10DB-4167-81BD-2C77B2C6107D}" srcId="{B4A32985-26F1-4856-88FB-A33D36E6858C}" destId="{D50E385E-54F6-4D6F-91DB-A7B540C0227E}" srcOrd="1" destOrd="0" parTransId="{035C492E-19F4-499B-9BDA-CB39B19FE1CF}" sibTransId="{E1BB921B-58AB-4024-AE93-A0143A480DA2}"/>
    <dgm:cxn modelId="{1F6FCC17-B22F-476E-A0F1-AE3198F99546}" type="presOf" srcId="{0B843F57-264B-4E73-AA60-9D29471093AA}" destId="{83EB5428-3AE8-4942-B121-DDC0AB463751}" srcOrd="0" destOrd="0" presId="urn:microsoft.com/office/officeart/2005/8/layout/hList1"/>
    <dgm:cxn modelId="{DE60878C-DC6E-4EE4-95B9-151E775D53C7}" srcId="{0B843F57-264B-4E73-AA60-9D29471093AA}" destId="{7619EA61-7105-4FA3-831E-CF6D384F91F9}" srcOrd="0" destOrd="0" parTransId="{8E610AF0-AA98-4092-A75E-356C96F4596A}" sibTransId="{F63252C8-ABCB-4800-9731-EA2D2E052A7D}"/>
    <dgm:cxn modelId="{855C279E-BE19-414A-90D1-A2A744F128D7}" type="presOf" srcId="{DC80D810-0AB2-4509-BE23-32A1BF4AAA73}" destId="{EC96871B-A35F-44C2-9A33-26337064FBEF}" srcOrd="0" destOrd="0" presId="urn:microsoft.com/office/officeart/2005/8/layout/hList1"/>
    <dgm:cxn modelId="{1ED68013-DE91-4885-A260-92B38C517BB9}" type="presOf" srcId="{1ABDD2E1-2F40-4F3F-A493-0BEBB328A2A0}" destId="{B2DD971C-03D4-4657-862D-5FA1AF733347}" srcOrd="0" destOrd="0" presId="urn:microsoft.com/office/officeart/2005/8/layout/hList1"/>
    <dgm:cxn modelId="{CE75B36F-84DA-47E1-82AF-94732EEEB31E}" type="presOf" srcId="{B4A32985-26F1-4856-88FB-A33D36E6858C}" destId="{C710C119-1295-462C-896C-9B9B3DEBE1A5}" srcOrd="0" destOrd="0" presId="urn:microsoft.com/office/officeart/2005/8/layout/hList1"/>
    <dgm:cxn modelId="{358977BA-B36A-417A-80BD-4E88E81DBA3B}" type="presParOf" srcId="{C710C119-1295-462C-896C-9B9B3DEBE1A5}" destId="{D1ECDA23-E29A-4F2B-9029-B60AB7C9C53C}" srcOrd="0" destOrd="0" presId="urn:microsoft.com/office/officeart/2005/8/layout/hList1"/>
    <dgm:cxn modelId="{9FE54AD1-E687-4B70-B22B-7FE4A43D0DE4}" type="presParOf" srcId="{D1ECDA23-E29A-4F2B-9029-B60AB7C9C53C}" destId="{9DAE132C-47C5-473B-AE3A-C5EA95660B40}" srcOrd="0" destOrd="0" presId="urn:microsoft.com/office/officeart/2005/8/layout/hList1"/>
    <dgm:cxn modelId="{9A86D376-9F9B-470D-966B-533E7D7F385F}" type="presParOf" srcId="{D1ECDA23-E29A-4F2B-9029-B60AB7C9C53C}" destId="{EC96871B-A35F-44C2-9A33-26337064FBEF}" srcOrd="1" destOrd="0" presId="urn:microsoft.com/office/officeart/2005/8/layout/hList1"/>
    <dgm:cxn modelId="{6880A557-2E7F-41A6-B118-2B5B41D8DFD8}" type="presParOf" srcId="{C710C119-1295-462C-896C-9B9B3DEBE1A5}" destId="{133079AA-ED79-4B35-8B91-ADE2716A9CCF}" srcOrd="1" destOrd="0" presId="urn:microsoft.com/office/officeart/2005/8/layout/hList1"/>
    <dgm:cxn modelId="{BA947DDA-6380-47F9-AFD8-DDAA3B49ED64}" type="presParOf" srcId="{C710C119-1295-462C-896C-9B9B3DEBE1A5}" destId="{CFC83ED7-C150-4466-A2D1-FD532923C079}" srcOrd="2" destOrd="0" presId="urn:microsoft.com/office/officeart/2005/8/layout/hList1"/>
    <dgm:cxn modelId="{912F6967-FB88-4CAB-8659-8A3BCB4766E8}" type="presParOf" srcId="{CFC83ED7-C150-4466-A2D1-FD532923C079}" destId="{EADC1145-C2D4-4141-8E0E-53036F1A12E2}" srcOrd="0" destOrd="0" presId="urn:microsoft.com/office/officeart/2005/8/layout/hList1"/>
    <dgm:cxn modelId="{41928913-C358-4520-8674-90C2BF48BA3F}" type="presParOf" srcId="{CFC83ED7-C150-4466-A2D1-FD532923C079}" destId="{B2DD971C-03D4-4657-862D-5FA1AF733347}" srcOrd="1" destOrd="0" presId="urn:microsoft.com/office/officeart/2005/8/layout/hList1"/>
    <dgm:cxn modelId="{738D838C-ED3A-4478-AA49-8E0EF9677FB0}" type="presParOf" srcId="{C710C119-1295-462C-896C-9B9B3DEBE1A5}" destId="{E059ACEF-C99A-4A3D-99ED-9176B44D6B07}" srcOrd="3" destOrd="0" presId="urn:microsoft.com/office/officeart/2005/8/layout/hList1"/>
    <dgm:cxn modelId="{D00439C9-FB51-43DA-8CFA-6BA459B7D78F}" type="presParOf" srcId="{C710C119-1295-462C-896C-9B9B3DEBE1A5}" destId="{271E8810-5E27-4418-A91C-E64071E11A67}" srcOrd="4" destOrd="0" presId="urn:microsoft.com/office/officeart/2005/8/layout/hList1"/>
    <dgm:cxn modelId="{C06ED11C-29B6-4DAA-ADA3-C845937846D2}" type="presParOf" srcId="{271E8810-5E27-4418-A91C-E64071E11A67}" destId="{83EB5428-3AE8-4942-B121-DDC0AB463751}" srcOrd="0" destOrd="0" presId="urn:microsoft.com/office/officeart/2005/8/layout/hList1"/>
    <dgm:cxn modelId="{E94E2DB4-7CCD-40FF-A794-260F97F5F7A0}" type="presParOf" srcId="{271E8810-5E27-4418-A91C-E64071E11A67}" destId="{D7A25CD3-A055-47D2-83E8-7A0FA4B9A1C1}"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D0E57D-F3B3-48F5-860A-E3BE807C6B8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8DA38BF3-FCFE-40C6-8143-F21EB4C8B521}">
      <dgm:prSet phldrT="[Текст]" custT="1"/>
      <dgm:spPr>
        <a:solidFill>
          <a:schemeClr val="accent6">
            <a:lumMod val="60000"/>
            <a:lumOff val="40000"/>
            <a:alpha val="70000"/>
          </a:schemeClr>
        </a:solidFill>
      </dgm:spPr>
      <dgm:t>
        <a:bodyPr/>
        <a:lstStyle/>
        <a:p>
          <a:pPr algn="ctr"/>
          <a:r>
            <a:rPr lang="ru-RU" sz="1600"/>
            <a:t>мотивация</a:t>
          </a:r>
        </a:p>
      </dgm:t>
    </dgm:pt>
    <dgm:pt modelId="{57BC684E-62F4-457E-A4EF-B0ED267384E7}" type="parTrans" cxnId="{1B8E087A-E62F-4F7C-9182-243CA239DE9B}">
      <dgm:prSet/>
      <dgm:spPr/>
      <dgm:t>
        <a:bodyPr/>
        <a:lstStyle/>
        <a:p>
          <a:pPr algn="ctr"/>
          <a:endParaRPr lang="ru-RU"/>
        </a:p>
      </dgm:t>
    </dgm:pt>
    <dgm:pt modelId="{6A31AE3F-1929-44B3-866C-168C4374B145}" type="sibTrans" cxnId="{1B8E087A-E62F-4F7C-9182-243CA239DE9B}">
      <dgm:prSet/>
      <dgm:spPr/>
      <dgm:t>
        <a:bodyPr/>
        <a:lstStyle/>
        <a:p>
          <a:pPr algn="ctr"/>
          <a:endParaRPr lang="ru-RU"/>
        </a:p>
      </dgm:t>
    </dgm:pt>
    <dgm:pt modelId="{028983DD-47E2-4536-914E-6DC5903F1123}">
      <dgm:prSet phldrT="[Текст]" custT="1"/>
      <dgm:spPr>
        <a:solidFill>
          <a:schemeClr val="accent6">
            <a:lumMod val="60000"/>
            <a:lumOff val="40000"/>
            <a:alpha val="70000"/>
          </a:schemeClr>
        </a:solidFill>
      </dgm:spPr>
      <dgm:t>
        <a:bodyPr/>
        <a:lstStyle/>
        <a:p>
          <a:pPr algn="ctr"/>
          <a:endParaRPr lang="ru-RU" sz="1200">
            <a:solidFill>
              <a:schemeClr val="tx1"/>
            </a:solidFill>
          </a:endParaRPr>
        </a:p>
        <a:p>
          <a:pPr algn="ctr"/>
          <a:r>
            <a:rPr lang="ru-RU" sz="1200">
              <a:solidFill>
                <a:schemeClr val="tx1"/>
              </a:solidFill>
              <a:latin typeface="Times New Roman" pitchFamily="18" charset="0"/>
              <a:cs typeface="Times New Roman" pitchFamily="18" charset="0"/>
            </a:rPr>
            <a:t>1. Затраченные усилия</a:t>
          </a:r>
          <a:endParaRPr lang="ru-RU" sz="1200">
            <a:latin typeface="Times New Roman" pitchFamily="18" charset="0"/>
            <a:cs typeface="Times New Roman" pitchFamily="18" charset="0"/>
          </a:endParaRPr>
        </a:p>
      </dgm:t>
    </dgm:pt>
    <dgm:pt modelId="{72C6D6DB-A68C-4643-8FFC-A45EF1B407C3}" type="parTrans" cxnId="{BF2D9CAB-182E-455F-96B2-78A93ABABE4B}">
      <dgm:prSet/>
      <dgm:spPr/>
      <dgm:t>
        <a:bodyPr/>
        <a:lstStyle/>
        <a:p>
          <a:pPr algn="ctr"/>
          <a:endParaRPr lang="ru-RU"/>
        </a:p>
      </dgm:t>
    </dgm:pt>
    <dgm:pt modelId="{2D89188A-435F-4D16-B39B-BFD189C9E8F2}" type="sibTrans" cxnId="{BF2D9CAB-182E-455F-96B2-78A93ABABE4B}">
      <dgm:prSet/>
      <dgm:spPr/>
      <dgm:t>
        <a:bodyPr/>
        <a:lstStyle/>
        <a:p>
          <a:pPr algn="ctr"/>
          <a:endParaRPr lang="ru-RU"/>
        </a:p>
      </dgm:t>
    </dgm:pt>
    <dgm:pt modelId="{3C259CA1-21F9-44B1-A609-9C2164058491}">
      <dgm:prSet phldrT="[Текст]" custT="1"/>
      <dgm:spPr>
        <a:solidFill>
          <a:schemeClr val="accent6">
            <a:lumMod val="60000"/>
            <a:lumOff val="40000"/>
            <a:alpha val="70000"/>
          </a:schemeClr>
        </a:solidFill>
      </dgm:spPr>
      <dgm:t>
        <a:bodyPr/>
        <a:lstStyle/>
        <a:p>
          <a:pPr algn="ctr"/>
          <a:endParaRPr lang="ru-RU" sz="1200">
            <a:solidFill>
              <a:schemeClr val="tx1"/>
            </a:solidFill>
          </a:endParaRPr>
        </a:p>
        <a:p>
          <a:pPr algn="ctr"/>
          <a:r>
            <a:rPr lang="ru-RU" sz="1200">
              <a:solidFill>
                <a:schemeClr val="tx1"/>
              </a:solidFill>
            </a:rPr>
            <a:t>2. </a:t>
          </a:r>
          <a:r>
            <a:rPr lang="ru-RU" sz="1200">
              <a:solidFill>
                <a:schemeClr val="tx1"/>
              </a:solidFill>
              <a:latin typeface="Times New Roman" pitchFamily="18" charset="0"/>
              <a:cs typeface="Times New Roman" pitchFamily="18" charset="0"/>
            </a:rPr>
            <a:t>Полученный результат</a:t>
          </a:r>
        </a:p>
      </dgm:t>
    </dgm:pt>
    <dgm:pt modelId="{147B7D17-7492-4B95-A1BE-180760378D9D}" type="parTrans" cxnId="{842D3E0E-F5DC-4141-9BD3-F2476583B7CF}">
      <dgm:prSet/>
      <dgm:spPr/>
      <dgm:t>
        <a:bodyPr/>
        <a:lstStyle/>
        <a:p>
          <a:pPr algn="ctr"/>
          <a:endParaRPr lang="ru-RU"/>
        </a:p>
      </dgm:t>
    </dgm:pt>
    <dgm:pt modelId="{11F7982C-FAB9-40EE-842B-8B900F34768A}" type="sibTrans" cxnId="{842D3E0E-F5DC-4141-9BD3-F2476583B7CF}">
      <dgm:prSet/>
      <dgm:spPr/>
      <dgm:t>
        <a:bodyPr/>
        <a:lstStyle/>
        <a:p>
          <a:pPr algn="ctr"/>
          <a:endParaRPr lang="ru-RU"/>
        </a:p>
      </dgm:t>
    </dgm:pt>
    <dgm:pt modelId="{D0F68E54-1C12-4067-AB6E-F47D85F81751}">
      <dgm:prSet phldrT="[Текст]" custT="1"/>
      <dgm:spPr>
        <a:solidFill>
          <a:schemeClr val="accent6">
            <a:lumMod val="60000"/>
            <a:lumOff val="40000"/>
            <a:alpha val="70000"/>
          </a:schemeClr>
        </a:solidFill>
      </dgm:spPr>
      <dgm:t>
        <a:bodyPr/>
        <a:lstStyle/>
        <a:p>
          <a:pPr algn="ctr"/>
          <a:r>
            <a:rPr lang="ru-RU" sz="1200">
              <a:solidFill>
                <a:schemeClr val="tx1"/>
              </a:solidFill>
              <a:latin typeface="Times New Roman" pitchFamily="18" charset="0"/>
              <a:cs typeface="Times New Roman" pitchFamily="18" charset="0"/>
            </a:rPr>
            <a:t>3. Вознаграждение и его восприятие работником</a:t>
          </a:r>
        </a:p>
        <a:p>
          <a:pPr algn="ctr"/>
          <a:endParaRPr lang="ru-RU" sz="2000">
            <a:solidFill>
              <a:schemeClr val="tx1"/>
            </a:solidFill>
          </a:endParaRPr>
        </a:p>
      </dgm:t>
    </dgm:pt>
    <dgm:pt modelId="{9F445D60-644B-43C9-943D-2BF053D84F69}" type="parTrans" cxnId="{8BD054B2-A212-4DFF-966F-6D301F672183}">
      <dgm:prSet/>
      <dgm:spPr/>
      <dgm:t>
        <a:bodyPr/>
        <a:lstStyle/>
        <a:p>
          <a:pPr algn="ctr"/>
          <a:endParaRPr lang="ru-RU"/>
        </a:p>
      </dgm:t>
    </dgm:pt>
    <dgm:pt modelId="{23F70DA7-9A97-481B-9320-018AB65F0245}" type="sibTrans" cxnId="{8BD054B2-A212-4DFF-966F-6D301F672183}">
      <dgm:prSet/>
      <dgm:spPr/>
      <dgm:t>
        <a:bodyPr/>
        <a:lstStyle/>
        <a:p>
          <a:pPr algn="ctr"/>
          <a:endParaRPr lang="ru-RU"/>
        </a:p>
      </dgm:t>
    </dgm:pt>
    <dgm:pt modelId="{B43DFB63-6EFF-46D3-9E54-0B0BC73F6B3D}">
      <dgm:prSet phldrT="[Текст]" custT="1"/>
      <dgm:spPr>
        <a:solidFill>
          <a:schemeClr val="accent6">
            <a:lumMod val="60000"/>
            <a:lumOff val="40000"/>
            <a:alpha val="70000"/>
          </a:schemeClr>
        </a:solidFill>
      </dgm:spPr>
      <dgm:t>
        <a:bodyPr/>
        <a:lstStyle/>
        <a:p>
          <a:pPr algn="ctr"/>
          <a:r>
            <a:rPr lang="ru-RU" sz="1100">
              <a:solidFill>
                <a:schemeClr val="tx1"/>
              </a:solidFill>
            </a:rPr>
            <a:t>4. Степень удовлетворённости (как итог внешнего и внутреннего вознаграждения)</a:t>
          </a:r>
        </a:p>
        <a:p>
          <a:pPr algn="ctr"/>
          <a:endParaRPr lang="ru-RU" sz="1800">
            <a:solidFill>
              <a:schemeClr val="tx1"/>
            </a:solidFill>
          </a:endParaRPr>
        </a:p>
      </dgm:t>
    </dgm:pt>
    <dgm:pt modelId="{696EBC5F-2C92-444C-AA08-B2D89617FB86}" type="parTrans" cxnId="{D6513BD4-1439-470B-BCBD-F2C176EEFD0D}">
      <dgm:prSet/>
      <dgm:spPr/>
      <dgm:t>
        <a:bodyPr/>
        <a:lstStyle/>
        <a:p>
          <a:pPr algn="ctr"/>
          <a:endParaRPr lang="ru-RU"/>
        </a:p>
      </dgm:t>
    </dgm:pt>
    <dgm:pt modelId="{F625BCBD-A750-45C7-A1F5-600BE20D3326}" type="sibTrans" cxnId="{D6513BD4-1439-470B-BCBD-F2C176EEFD0D}">
      <dgm:prSet/>
      <dgm:spPr/>
      <dgm:t>
        <a:bodyPr/>
        <a:lstStyle/>
        <a:p>
          <a:pPr algn="ctr"/>
          <a:endParaRPr lang="ru-RU"/>
        </a:p>
      </dgm:t>
    </dgm:pt>
    <dgm:pt modelId="{7ECC07D1-D59B-4377-91F6-175E6E8A84BE}" type="pres">
      <dgm:prSet presAssocID="{CAD0E57D-F3B3-48F5-860A-E3BE807C6B8E}" presName="diagram" presStyleCnt="0">
        <dgm:presLayoutVars>
          <dgm:chMax val="1"/>
          <dgm:dir/>
          <dgm:animLvl val="ctr"/>
          <dgm:resizeHandles val="exact"/>
        </dgm:presLayoutVars>
      </dgm:prSet>
      <dgm:spPr/>
      <dgm:t>
        <a:bodyPr/>
        <a:lstStyle/>
        <a:p>
          <a:endParaRPr lang="ru-RU"/>
        </a:p>
      </dgm:t>
    </dgm:pt>
    <dgm:pt modelId="{7844037D-A4CB-426C-9FA4-82415B7EE409}" type="pres">
      <dgm:prSet presAssocID="{CAD0E57D-F3B3-48F5-860A-E3BE807C6B8E}" presName="matrix" presStyleCnt="0"/>
      <dgm:spPr/>
    </dgm:pt>
    <dgm:pt modelId="{E7EA3EFD-DE80-4D3E-A7A1-8505D14A2A6E}" type="pres">
      <dgm:prSet presAssocID="{CAD0E57D-F3B3-48F5-860A-E3BE807C6B8E}" presName="tile1" presStyleLbl="node1" presStyleIdx="0" presStyleCnt="4" custLinFactNeighborX="-5618"/>
      <dgm:spPr/>
      <dgm:t>
        <a:bodyPr/>
        <a:lstStyle/>
        <a:p>
          <a:endParaRPr lang="ru-RU"/>
        </a:p>
      </dgm:t>
    </dgm:pt>
    <dgm:pt modelId="{218368EE-A8E5-4D95-89E6-181B3BDD5B66}" type="pres">
      <dgm:prSet presAssocID="{CAD0E57D-F3B3-48F5-860A-E3BE807C6B8E}" presName="tile1text" presStyleLbl="node1" presStyleIdx="0" presStyleCnt="4">
        <dgm:presLayoutVars>
          <dgm:chMax val="0"/>
          <dgm:chPref val="0"/>
          <dgm:bulletEnabled val="1"/>
        </dgm:presLayoutVars>
      </dgm:prSet>
      <dgm:spPr/>
      <dgm:t>
        <a:bodyPr/>
        <a:lstStyle/>
        <a:p>
          <a:endParaRPr lang="ru-RU"/>
        </a:p>
      </dgm:t>
    </dgm:pt>
    <dgm:pt modelId="{D3B90521-8DA3-4EBC-A5A6-11D4CDB0ECFD}" type="pres">
      <dgm:prSet presAssocID="{CAD0E57D-F3B3-48F5-860A-E3BE807C6B8E}" presName="tile2" presStyleLbl="node1" presStyleIdx="1" presStyleCnt="4"/>
      <dgm:spPr/>
      <dgm:t>
        <a:bodyPr/>
        <a:lstStyle/>
        <a:p>
          <a:endParaRPr lang="ru-RU"/>
        </a:p>
      </dgm:t>
    </dgm:pt>
    <dgm:pt modelId="{E93B155A-25EA-4063-B53A-A97089DD4F1E}" type="pres">
      <dgm:prSet presAssocID="{CAD0E57D-F3B3-48F5-860A-E3BE807C6B8E}" presName="tile2text" presStyleLbl="node1" presStyleIdx="1" presStyleCnt="4">
        <dgm:presLayoutVars>
          <dgm:chMax val="0"/>
          <dgm:chPref val="0"/>
          <dgm:bulletEnabled val="1"/>
        </dgm:presLayoutVars>
      </dgm:prSet>
      <dgm:spPr/>
      <dgm:t>
        <a:bodyPr/>
        <a:lstStyle/>
        <a:p>
          <a:endParaRPr lang="ru-RU"/>
        </a:p>
      </dgm:t>
    </dgm:pt>
    <dgm:pt modelId="{9510BC31-431D-4A8A-B7B2-7FAE3DABF44A}" type="pres">
      <dgm:prSet presAssocID="{CAD0E57D-F3B3-48F5-860A-E3BE807C6B8E}" presName="tile3" presStyleLbl="node1" presStyleIdx="2" presStyleCnt="4" custScaleY="105217"/>
      <dgm:spPr/>
      <dgm:t>
        <a:bodyPr/>
        <a:lstStyle/>
        <a:p>
          <a:endParaRPr lang="ru-RU"/>
        </a:p>
      </dgm:t>
    </dgm:pt>
    <dgm:pt modelId="{15099BFB-22E3-42F2-9EF7-06A3AFB5C901}" type="pres">
      <dgm:prSet presAssocID="{CAD0E57D-F3B3-48F5-860A-E3BE807C6B8E}" presName="tile3text" presStyleLbl="node1" presStyleIdx="2" presStyleCnt="4">
        <dgm:presLayoutVars>
          <dgm:chMax val="0"/>
          <dgm:chPref val="0"/>
          <dgm:bulletEnabled val="1"/>
        </dgm:presLayoutVars>
      </dgm:prSet>
      <dgm:spPr/>
      <dgm:t>
        <a:bodyPr/>
        <a:lstStyle/>
        <a:p>
          <a:endParaRPr lang="ru-RU"/>
        </a:p>
      </dgm:t>
    </dgm:pt>
    <dgm:pt modelId="{3776714C-740E-47D3-A0D2-F58111799E13}" type="pres">
      <dgm:prSet presAssocID="{CAD0E57D-F3B3-48F5-860A-E3BE807C6B8E}" presName="tile4" presStyleLbl="node1" presStyleIdx="3" presStyleCnt="4" custScaleY="105217" custLinFactNeighborX="1873" custLinFactNeighborY="212"/>
      <dgm:spPr/>
      <dgm:t>
        <a:bodyPr/>
        <a:lstStyle/>
        <a:p>
          <a:endParaRPr lang="ru-RU"/>
        </a:p>
      </dgm:t>
    </dgm:pt>
    <dgm:pt modelId="{EFD4DFF8-D46D-4E8C-86B1-D5CED2555F11}" type="pres">
      <dgm:prSet presAssocID="{CAD0E57D-F3B3-48F5-860A-E3BE807C6B8E}" presName="tile4text" presStyleLbl="node1" presStyleIdx="3" presStyleCnt="4">
        <dgm:presLayoutVars>
          <dgm:chMax val="0"/>
          <dgm:chPref val="0"/>
          <dgm:bulletEnabled val="1"/>
        </dgm:presLayoutVars>
      </dgm:prSet>
      <dgm:spPr/>
      <dgm:t>
        <a:bodyPr/>
        <a:lstStyle/>
        <a:p>
          <a:endParaRPr lang="ru-RU"/>
        </a:p>
      </dgm:t>
    </dgm:pt>
    <dgm:pt modelId="{0E10F080-0331-4515-9BD6-C5AA33CF033B}" type="pres">
      <dgm:prSet presAssocID="{CAD0E57D-F3B3-48F5-860A-E3BE807C6B8E}" presName="centerTile" presStyleLbl="fgShp" presStyleIdx="0" presStyleCnt="1" custLinFactNeighborX="750" custLinFactNeighborY="-28378">
        <dgm:presLayoutVars>
          <dgm:chMax val="0"/>
          <dgm:chPref val="0"/>
        </dgm:presLayoutVars>
      </dgm:prSet>
      <dgm:spPr/>
      <dgm:t>
        <a:bodyPr/>
        <a:lstStyle/>
        <a:p>
          <a:endParaRPr lang="ru-RU"/>
        </a:p>
      </dgm:t>
    </dgm:pt>
  </dgm:ptLst>
  <dgm:cxnLst>
    <dgm:cxn modelId="{F34C9D40-545B-4921-A7FF-E9FF66BC1CD6}" type="presOf" srcId="{D0F68E54-1C12-4067-AB6E-F47D85F81751}" destId="{15099BFB-22E3-42F2-9EF7-06A3AFB5C901}" srcOrd="1" destOrd="0" presId="urn:microsoft.com/office/officeart/2005/8/layout/matrix1"/>
    <dgm:cxn modelId="{842D3E0E-F5DC-4141-9BD3-F2476583B7CF}" srcId="{8DA38BF3-FCFE-40C6-8143-F21EB4C8B521}" destId="{3C259CA1-21F9-44B1-A609-9C2164058491}" srcOrd="1" destOrd="0" parTransId="{147B7D17-7492-4B95-A1BE-180760378D9D}" sibTransId="{11F7982C-FAB9-40EE-842B-8B900F34768A}"/>
    <dgm:cxn modelId="{4E2E1311-55DD-4C43-BE38-4DA55F952DCF}" type="presOf" srcId="{D0F68E54-1C12-4067-AB6E-F47D85F81751}" destId="{9510BC31-431D-4A8A-B7B2-7FAE3DABF44A}" srcOrd="0" destOrd="0" presId="urn:microsoft.com/office/officeart/2005/8/layout/matrix1"/>
    <dgm:cxn modelId="{0F05500F-7E20-46A6-AB59-C604BEEEC1ED}" type="presOf" srcId="{3C259CA1-21F9-44B1-A609-9C2164058491}" destId="{E93B155A-25EA-4063-B53A-A97089DD4F1E}" srcOrd="1" destOrd="0" presId="urn:microsoft.com/office/officeart/2005/8/layout/matrix1"/>
    <dgm:cxn modelId="{BF2D9CAB-182E-455F-96B2-78A93ABABE4B}" srcId="{8DA38BF3-FCFE-40C6-8143-F21EB4C8B521}" destId="{028983DD-47E2-4536-914E-6DC5903F1123}" srcOrd="0" destOrd="0" parTransId="{72C6D6DB-A68C-4643-8FFC-A45EF1B407C3}" sibTransId="{2D89188A-435F-4D16-B39B-BFD189C9E8F2}"/>
    <dgm:cxn modelId="{78A3A306-6D2F-40AC-A3D9-38107F5C8213}" type="presOf" srcId="{CAD0E57D-F3B3-48F5-860A-E3BE807C6B8E}" destId="{7ECC07D1-D59B-4377-91F6-175E6E8A84BE}" srcOrd="0" destOrd="0" presId="urn:microsoft.com/office/officeart/2005/8/layout/matrix1"/>
    <dgm:cxn modelId="{D922E668-D847-4872-9191-CD6BA5E16042}" type="presOf" srcId="{3C259CA1-21F9-44B1-A609-9C2164058491}" destId="{D3B90521-8DA3-4EBC-A5A6-11D4CDB0ECFD}" srcOrd="0" destOrd="0" presId="urn:microsoft.com/office/officeart/2005/8/layout/matrix1"/>
    <dgm:cxn modelId="{32EE760A-BBF9-405E-850B-2D29FCC0421F}" type="presOf" srcId="{8DA38BF3-FCFE-40C6-8143-F21EB4C8B521}" destId="{0E10F080-0331-4515-9BD6-C5AA33CF033B}" srcOrd="0" destOrd="0" presId="urn:microsoft.com/office/officeart/2005/8/layout/matrix1"/>
    <dgm:cxn modelId="{5A4D3CAB-23B6-4784-BC92-C5E50CC778CA}" type="presOf" srcId="{B43DFB63-6EFF-46D3-9E54-0B0BC73F6B3D}" destId="{3776714C-740E-47D3-A0D2-F58111799E13}" srcOrd="0" destOrd="0" presId="urn:microsoft.com/office/officeart/2005/8/layout/matrix1"/>
    <dgm:cxn modelId="{1B8E087A-E62F-4F7C-9182-243CA239DE9B}" srcId="{CAD0E57D-F3B3-48F5-860A-E3BE807C6B8E}" destId="{8DA38BF3-FCFE-40C6-8143-F21EB4C8B521}" srcOrd="0" destOrd="0" parTransId="{57BC684E-62F4-457E-A4EF-B0ED267384E7}" sibTransId="{6A31AE3F-1929-44B3-866C-168C4374B145}"/>
    <dgm:cxn modelId="{6B340AB6-C21E-4D94-8805-610173811A38}" type="presOf" srcId="{028983DD-47E2-4536-914E-6DC5903F1123}" destId="{218368EE-A8E5-4D95-89E6-181B3BDD5B66}" srcOrd="1" destOrd="0" presId="urn:microsoft.com/office/officeart/2005/8/layout/matrix1"/>
    <dgm:cxn modelId="{8BD054B2-A212-4DFF-966F-6D301F672183}" srcId="{8DA38BF3-FCFE-40C6-8143-F21EB4C8B521}" destId="{D0F68E54-1C12-4067-AB6E-F47D85F81751}" srcOrd="2" destOrd="0" parTransId="{9F445D60-644B-43C9-943D-2BF053D84F69}" sibTransId="{23F70DA7-9A97-481B-9320-018AB65F0245}"/>
    <dgm:cxn modelId="{B86C4307-52EB-4E8E-9A1C-8B75AA49A313}" type="presOf" srcId="{B43DFB63-6EFF-46D3-9E54-0B0BC73F6B3D}" destId="{EFD4DFF8-D46D-4E8C-86B1-D5CED2555F11}" srcOrd="1" destOrd="0" presId="urn:microsoft.com/office/officeart/2005/8/layout/matrix1"/>
    <dgm:cxn modelId="{801E77BF-084D-40C4-9136-ADBDB5D56FBF}" type="presOf" srcId="{028983DD-47E2-4536-914E-6DC5903F1123}" destId="{E7EA3EFD-DE80-4D3E-A7A1-8505D14A2A6E}" srcOrd="0" destOrd="0" presId="urn:microsoft.com/office/officeart/2005/8/layout/matrix1"/>
    <dgm:cxn modelId="{D6513BD4-1439-470B-BCBD-F2C176EEFD0D}" srcId="{8DA38BF3-FCFE-40C6-8143-F21EB4C8B521}" destId="{B43DFB63-6EFF-46D3-9E54-0B0BC73F6B3D}" srcOrd="3" destOrd="0" parTransId="{696EBC5F-2C92-444C-AA08-B2D89617FB86}" sibTransId="{F625BCBD-A750-45C7-A1F5-600BE20D3326}"/>
    <dgm:cxn modelId="{161598F6-16B0-4219-A6EA-525314BD36CC}" type="presParOf" srcId="{7ECC07D1-D59B-4377-91F6-175E6E8A84BE}" destId="{7844037D-A4CB-426C-9FA4-82415B7EE409}" srcOrd="0" destOrd="0" presId="urn:microsoft.com/office/officeart/2005/8/layout/matrix1"/>
    <dgm:cxn modelId="{6D7A3618-B640-44BC-9500-8EDC366858E1}" type="presParOf" srcId="{7844037D-A4CB-426C-9FA4-82415B7EE409}" destId="{E7EA3EFD-DE80-4D3E-A7A1-8505D14A2A6E}" srcOrd="0" destOrd="0" presId="urn:microsoft.com/office/officeart/2005/8/layout/matrix1"/>
    <dgm:cxn modelId="{ABE3D1BE-806F-4A4A-BA55-CEEEA366EB39}" type="presParOf" srcId="{7844037D-A4CB-426C-9FA4-82415B7EE409}" destId="{218368EE-A8E5-4D95-89E6-181B3BDD5B66}" srcOrd="1" destOrd="0" presId="urn:microsoft.com/office/officeart/2005/8/layout/matrix1"/>
    <dgm:cxn modelId="{0094E29B-FCEB-4F6C-B741-E93816D284FF}" type="presParOf" srcId="{7844037D-A4CB-426C-9FA4-82415B7EE409}" destId="{D3B90521-8DA3-4EBC-A5A6-11D4CDB0ECFD}" srcOrd="2" destOrd="0" presId="urn:microsoft.com/office/officeart/2005/8/layout/matrix1"/>
    <dgm:cxn modelId="{360CCAA9-3DAA-4604-905B-58F08AA62FE5}" type="presParOf" srcId="{7844037D-A4CB-426C-9FA4-82415B7EE409}" destId="{E93B155A-25EA-4063-B53A-A97089DD4F1E}" srcOrd="3" destOrd="0" presId="urn:microsoft.com/office/officeart/2005/8/layout/matrix1"/>
    <dgm:cxn modelId="{5CBE4F9B-F496-4C21-B78A-A620909E2729}" type="presParOf" srcId="{7844037D-A4CB-426C-9FA4-82415B7EE409}" destId="{9510BC31-431D-4A8A-B7B2-7FAE3DABF44A}" srcOrd="4" destOrd="0" presId="urn:microsoft.com/office/officeart/2005/8/layout/matrix1"/>
    <dgm:cxn modelId="{A5A9E536-AB4F-4646-B06B-3A3F66F34500}" type="presParOf" srcId="{7844037D-A4CB-426C-9FA4-82415B7EE409}" destId="{15099BFB-22E3-42F2-9EF7-06A3AFB5C901}" srcOrd="5" destOrd="0" presId="urn:microsoft.com/office/officeart/2005/8/layout/matrix1"/>
    <dgm:cxn modelId="{C5B97AFF-DC4C-4698-937A-8BFA4B298E22}" type="presParOf" srcId="{7844037D-A4CB-426C-9FA4-82415B7EE409}" destId="{3776714C-740E-47D3-A0D2-F58111799E13}" srcOrd="6" destOrd="0" presId="urn:microsoft.com/office/officeart/2005/8/layout/matrix1"/>
    <dgm:cxn modelId="{3379857A-5AC6-4C6B-83BB-1CF60C845E70}" type="presParOf" srcId="{7844037D-A4CB-426C-9FA4-82415B7EE409}" destId="{EFD4DFF8-D46D-4E8C-86B1-D5CED2555F11}" srcOrd="7" destOrd="0" presId="urn:microsoft.com/office/officeart/2005/8/layout/matrix1"/>
    <dgm:cxn modelId="{818342AD-F74A-4266-BB32-5D2D4B570010}" type="presParOf" srcId="{7ECC07D1-D59B-4377-91F6-175E6E8A84BE}" destId="{0E10F080-0331-4515-9BD6-C5AA33CF033B}"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21249-D92A-4E0E-9095-A68530882FD9}">
      <dsp:nvSpPr>
        <dsp:cNvPr id="0" name=""/>
        <dsp:cNvSpPr/>
      </dsp:nvSpPr>
      <dsp:spPr>
        <a:xfrm>
          <a:off x="1302986" y="0"/>
          <a:ext cx="1862160" cy="1074957"/>
        </a:xfrm>
        <a:prstGeom prst="trapezoid">
          <a:avLst>
            <a:gd name="adj" fmla="val 86679"/>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a:p>
          <a:pPr lvl="0" algn="ctr" defTabSz="444500">
            <a:lnSpc>
              <a:spcPct val="90000"/>
            </a:lnSpc>
            <a:spcBef>
              <a:spcPct val="0"/>
            </a:spcBef>
            <a:spcAft>
              <a:spcPct val="35000"/>
            </a:spcAft>
          </a:pPr>
          <a:endParaRPr lang="ru-RU" sz="1000" kern="1200"/>
        </a:p>
        <a:p>
          <a:pPr lvl="0" algn="ctr" defTabSz="444500">
            <a:lnSpc>
              <a:spcPct val="90000"/>
            </a:lnSpc>
            <a:spcBef>
              <a:spcPct val="0"/>
            </a:spcBef>
            <a:spcAft>
              <a:spcPct val="35000"/>
            </a:spcAft>
          </a:pPr>
          <a:r>
            <a:rPr lang="ru-RU" sz="1000" kern="1200"/>
            <a:t>Потребности в </a:t>
          </a:r>
        </a:p>
        <a:p>
          <a:pPr lvl="0" algn="ctr" defTabSz="444500">
            <a:lnSpc>
              <a:spcPct val="90000"/>
            </a:lnSpc>
            <a:spcBef>
              <a:spcPct val="0"/>
            </a:spcBef>
            <a:spcAft>
              <a:spcPct val="35000"/>
            </a:spcAft>
          </a:pPr>
          <a:r>
            <a:rPr lang="ru-RU" sz="1000" kern="1200"/>
            <a:t>самоутверждении</a:t>
          </a:r>
        </a:p>
        <a:p>
          <a:pPr lvl="0" algn="ctr" defTabSz="444500">
            <a:lnSpc>
              <a:spcPct val="90000"/>
            </a:lnSpc>
            <a:spcBef>
              <a:spcPct val="0"/>
            </a:spcBef>
            <a:spcAft>
              <a:spcPct val="35000"/>
            </a:spcAft>
          </a:pPr>
          <a:r>
            <a:rPr lang="ru-RU" sz="1000" kern="1200"/>
            <a:t>  (саморазвитие</a:t>
          </a:r>
        </a:p>
        <a:p>
          <a:pPr lvl="0" algn="ctr" defTabSz="444500">
            <a:lnSpc>
              <a:spcPct val="90000"/>
            </a:lnSpc>
            <a:spcBef>
              <a:spcPct val="0"/>
            </a:spcBef>
            <a:spcAft>
              <a:spcPct val="35000"/>
            </a:spcAft>
          </a:pPr>
          <a:r>
            <a:rPr lang="ru-RU" sz="1000" kern="1200"/>
            <a:t> и самореализация)</a:t>
          </a:r>
        </a:p>
      </dsp:txBody>
      <dsp:txXfrm>
        <a:off x="1302986" y="0"/>
        <a:ext cx="1862160" cy="1074957"/>
      </dsp:txXfrm>
    </dsp:sp>
    <dsp:sp modelId="{57AEB81E-3FFC-4B3F-A1C6-4AF692DAD1AC}">
      <dsp:nvSpPr>
        <dsp:cNvPr id="0" name=""/>
        <dsp:cNvSpPr/>
      </dsp:nvSpPr>
      <dsp:spPr>
        <a:xfrm>
          <a:off x="985608" y="1074957"/>
          <a:ext cx="2553158" cy="397812"/>
        </a:xfrm>
        <a:prstGeom prst="trapezoid">
          <a:avLst>
            <a:gd name="adj" fmla="val 86679"/>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Потребности в уважении (самоуважение, признание,статус)</a:t>
          </a:r>
        </a:p>
      </dsp:txBody>
      <dsp:txXfrm>
        <a:off x="1432410" y="1074957"/>
        <a:ext cx="1659553" cy="397812"/>
      </dsp:txXfrm>
    </dsp:sp>
    <dsp:sp modelId="{9D68B649-6BB5-4764-AFA7-D9CCCB27757B}">
      <dsp:nvSpPr>
        <dsp:cNvPr id="0" name=""/>
        <dsp:cNvSpPr/>
      </dsp:nvSpPr>
      <dsp:spPr>
        <a:xfrm>
          <a:off x="640368" y="1472769"/>
          <a:ext cx="3243638" cy="398297"/>
        </a:xfrm>
        <a:prstGeom prst="trapezoid">
          <a:avLst>
            <a:gd name="adj" fmla="val 86679"/>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Социальные потребности (чувство духовной близости,любовь)</a:t>
          </a:r>
        </a:p>
      </dsp:txBody>
      <dsp:txXfrm>
        <a:off x="1208004" y="1472769"/>
        <a:ext cx="2108365" cy="398297"/>
      </dsp:txXfrm>
    </dsp:sp>
    <dsp:sp modelId="{32FDE957-F206-4A40-BEFB-E1A7FF0EE7A6}">
      <dsp:nvSpPr>
        <dsp:cNvPr id="0" name=""/>
        <dsp:cNvSpPr/>
      </dsp:nvSpPr>
      <dsp:spPr>
        <a:xfrm>
          <a:off x="281884" y="1871067"/>
          <a:ext cx="3960606" cy="413577"/>
        </a:xfrm>
        <a:prstGeom prst="trapezoid">
          <a:avLst>
            <a:gd name="adj" fmla="val 86679"/>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Потребности самосохранения (безопасность,защищенность)</a:t>
          </a:r>
        </a:p>
      </dsp:txBody>
      <dsp:txXfrm>
        <a:off x="974990" y="1871067"/>
        <a:ext cx="2574394" cy="413577"/>
      </dsp:txXfrm>
    </dsp:sp>
    <dsp:sp modelId="{066850DB-E8EA-4C84-82E1-00A29FE5D5E4}">
      <dsp:nvSpPr>
        <dsp:cNvPr id="0" name=""/>
        <dsp:cNvSpPr/>
      </dsp:nvSpPr>
      <dsp:spPr>
        <a:xfrm>
          <a:off x="0" y="2284644"/>
          <a:ext cx="4524375" cy="325205"/>
        </a:xfrm>
        <a:prstGeom prst="trapezoid">
          <a:avLst>
            <a:gd name="adj" fmla="val 86679"/>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Физиологические потребности (голод,жажда)</a:t>
          </a:r>
        </a:p>
      </dsp:txBody>
      <dsp:txXfrm>
        <a:off x="791765" y="2284644"/>
        <a:ext cx="2940843" cy="3252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AE132C-47C5-473B-AE3A-C5EA95660B40}">
      <dsp:nvSpPr>
        <dsp:cNvPr id="0" name=""/>
        <dsp:cNvSpPr/>
      </dsp:nvSpPr>
      <dsp:spPr>
        <a:xfrm>
          <a:off x="1637" y="109672"/>
          <a:ext cx="1596181" cy="5285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Институционные менеджеры</a:t>
          </a:r>
        </a:p>
      </dsp:txBody>
      <dsp:txXfrm>
        <a:off x="1637" y="109672"/>
        <a:ext cx="1596181" cy="528525"/>
      </dsp:txXfrm>
    </dsp:sp>
    <dsp:sp modelId="{EC96871B-A35F-44C2-9A33-26337064FBEF}">
      <dsp:nvSpPr>
        <dsp:cNvPr id="0" name=""/>
        <dsp:cNvSpPr/>
      </dsp:nvSpPr>
      <dsp:spPr>
        <a:xfrm>
          <a:off x="1637" y="638197"/>
          <a:ext cx="1596181" cy="13285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Обладают высоким уровнем самоконтроля и для которых характерна большая необходимость во власти чем в групповой принадлеж-ности.</a:t>
          </a:r>
        </a:p>
      </dsp:txBody>
      <dsp:txXfrm>
        <a:off x="1637" y="638197"/>
        <a:ext cx="1596181" cy="1328579"/>
      </dsp:txXfrm>
    </dsp:sp>
    <dsp:sp modelId="{EADC1145-C2D4-4141-8E0E-53036F1A12E2}">
      <dsp:nvSpPr>
        <dsp:cNvPr id="0" name=""/>
        <dsp:cNvSpPr/>
      </dsp:nvSpPr>
      <dsp:spPr>
        <a:xfrm>
          <a:off x="1821284" y="109672"/>
          <a:ext cx="1596181" cy="5285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Менеджеры,у которых необходимость во власти</a:t>
          </a:r>
        </a:p>
      </dsp:txBody>
      <dsp:txXfrm>
        <a:off x="1821284" y="109672"/>
        <a:ext cx="1596181" cy="528525"/>
      </dsp:txXfrm>
    </dsp:sp>
    <dsp:sp modelId="{B2DD971C-03D4-4657-862D-5FA1AF733347}">
      <dsp:nvSpPr>
        <dsp:cNvPr id="0" name=""/>
        <dsp:cNvSpPr/>
      </dsp:nvSpPr>
      <dsp:spPr>
        <a:xfrm>
          <a:off x="1821284" y="630199"/>
          <a:ext cx="1596181" cy="13285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Преобладает над потребностью в принадлежности. Люди такого типа более открыты и социально активны.</a:t>
          </a:r>
        </a:p>
      </dsp:txBody>
      <dsp:txXfrm>
        <a:off x="1821284" y="630199"/>
        <a:ext cx="1596181" cy="1328579"/>
      </dsp:txXfrm>
    </dsp:sp>
    <dsp:sp modelId="{83EB5428-3AE8-4942-B121-DDC0AB463751}">
      <dsp:nvSpPr>
        <dsp:cNvPr id="0" name=""/>
        <dsp:cNvSpPr/>
      </dsp:nvSpPr>
      <dsp:spPr>
        <a:xfrm>
          <a:off x="3640931" y="109672"/>
          <a:ext cx="1596181" cy="5285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Менеджеры, у которых потребность в принадлежности</a:t>
          </a:r>
        </a:p>
      </dsp:txBody>
      <dsp:txXfrm>
        <a:off x="3640931" y="109672"/>
        <a:ext cx="1596181" cy="528525"/>
      </dsp:txXfrm>
    </dsp:sp>
    <dsp:sp modelId="{D7A25CD3-A055-47D2-83E8-7A0FA4B9A1C1}">
      <dsp:nvSpPr>
        <dsp:cNvPr id="0" name=""/>
        <dsp:cNvSpPr/>
      </dsp:nvSpPr>
      <dsp:spPr>
        <a:xfrm>
          <a:off x="3642568" y="642502"/>
          <a:ext cx="1596181" cy="13285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Эта потребность превосходит над потребностью во власти. Такой тип людей тоже открыты и социально активны.</a:t>
          </a:r>
        </a:p>
      </dsp:txBody>
      <dsp:txXfrm>
        <a:off x="3642568" y="642502"/>
        <a:ext cx="1596181" cy="13285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A3EFD-DE80-4D3E-A7A1-8505D14A2A6E}">
      <dsp:nvSpPr>
        <dsp:cNvPr id="0" name=""/>
        <dsp:cNvSpPr/>
      </dsp:nvSpPr>
      <dsp:spPr>
        <a:xfrm rot="16200000">
          <a:off x="619125" y="-630305"/>
          <a:ext cx="857250" cy="2095500"/>
        </a:xfrm>
        <a:prstGeom prst="round1Rect">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endParaRPr>
        </a:p>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1. Затраченные усилия</a:t>
          </a:r>
          <a:endParaRPr lang="ru-RU" sz="1200" kern="1200">
            <a:latin typeface="Times New Roman" pitchFamily="18" charset="0"/>
            <a:cs typeface="Times New Roman" pitchFamily="18" charset="0"/>
          </a:endParaRPr>
        </a:p>
      </dsp:txBody>
      <dsp:txXfrm rot="5400000">
        <a:off x="0" y="-11180"/>
        <a:ext cx="2095500" cy="642937"/>
      </dsp:txXfrm>
    </dsp:sp>
    <dsp:sp modelId="{D3B90521-8DA3-4EBC-A5A6-11D4CDB0ECFD}">
      <dsp:nvSpPr>
        <dsp:cNvPr id="0" name=""/>
        <dsp:cNvSpPr/>
      </dsp:nvSpPr>
      <dsp:spPr>
        <a:xfrm>
          <a:off x="2095500" y="-11180"/>
          <a:ext cx="2095500" cy="857250"/>
        </a:xfrm>
        <a:prstGeom prst="round1Rect">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endParaRPr>
        </a:p>
        <a:p>
          <a:pPr lvl="0" algn="ctr" defTabSz="533400">
            <a:lnSpc>
              <a:spcPct val="90000"/>
            </a:lnSpc>
            <a:spcBef>
              <a:spcPct val="0"/>
            </a:spcBef>
            <a:spcAft>
              <a:spcPct val="35000"/>
            </a:spcAft>
          </a:pPr>
          <a:r>
            <a:rPr lang="ru-RU" sz="1200" kern="1200">
              <a:solidFill>
                <a:schemeClr val="tx1"/>
              </a:solidFill>
            </a:rPr>
            <a:t>2. </a:t>
          </a:r>
          <a:r>
            <a:rPr lang="ru-RU" sz="1200" kern="1200">
              <a:solidFill>
                <a:schemeClr val="tx1"/>
              </a:solidFill>
              <a:latin typeface="Times New Roman" pitchFamily="18" charset="0"/>
              <a:cs typeface="Times New Roman" pitchFamily="18" charset="0"/>
            </a:rPr>
            <a:t>Полученный результат</a:t>
          </a:r>
        </a:p>
      </dsp:txBody>
      <dsp:txXfrm>
        <a:off x="2095500" y="-11180"/>
        <a:ext cx="2095500" cy="642937"/>
      </dsp:txXfrm>
    </dsp:sp>
    <dsp:sp modelId="{9510BC31-431D-4A8A-B7B2-7FAE3DABF44A}">
      <dsp:nvSpPr>
        <dsp:cNvPr id="0" name=""/>
        <dsp:cNvSpPr/>
      </dsp:nvSpPr>
      <dsp:spPr>
        <a:xfrm rot="10800000">
          <a:off x="0" y="823707"/>
          <a:ext cx="2095500" cy="901972"/>
        </a:xfrm>
        <a:prstGeom prst="round1Rect">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3. Вознаграждение и его восприятие работником</a:t>
          </a:r>
        </a:p>
        <a:p>
          <a:pPr lvl="0" algn="ctr" defTabSz="533400">
            <a:lnSpc>
              <a:spcPct val="90000"/>
            </a:lnSpc>
            <a:spcBef>
              <a:spcPct val="0"/>
            </a:spcBef>
            <a:spcAft>
              <a:spcPct val="35000"/>
            </a:spcAft>
          </a:pPr>
          <a:endParaRPr lang="ru-RU" sz="2000" kern="1200">
            <a:solidFill>
              <a:schemeClr val="tx1"/>
            </a:solidFill>
          </a:endParaRPr>
        </a:p>
      </dsp:txBody>
      <dsp:txXfrm rot="10800000">
        <a:off x="0" y="1049201"/>
        <a:ext cx="2095500" cy="676479"/>
      </dsp:txXfrm>
    </dsp:sp>
    <dsp:sp modelId="{3776714C-740E-47D3-A0D2-F58111799E13}">
      <dsp:nvSpPr>
        <dsp:cNvPr id="0" name=""/>
        <dsp:cNvSpPr/>
      </dsp:nvSpPr>
      <dsp:spPr>
        <a:xfrm rot="5400000">
          <a:off x="2692263" y="226944"/>
          <a:ext cx="901972" cy="2095500"/>
        </a:xfrm>
        <a:prstGeom prst="round1Rect">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chemeClr val="tx1"/>
              </a:solidFill>
            </a:rPr>
            <a:t>4. Степень удовлетворённости (как итог внешнего и внутреннего вознаграждения)</a:t>
          </a:r>
        </a:p>
        <a:p>
          <a:pPr lvl="0" algn="ctr" defTabSz="488950">
            <a:lnSpc>
              <a:spcPct val="90000"/>
            </a:lnSpc>
            <a:spcBef>
              <a:spcPct val="0"/>
            </a:spcBef>
            <a:spcAft>
              <a:spcPct val="35000"/>
            </a:spcAft>
          </a:pPr>
          <a:endParaRPr lang="ru-RU" sz="1800" kern="1200">
            <a:solidFill>
              <a:schemeClr val="tx1"/>
            </a:solidFill>
          </a:endParaRPr>
        </a:p>
      </dsp:txBody>
      <dsp:txXfrm rot="-5400000">
        <a:off x="2095500" y="1049200"/>
        <a:ext cx="2095500" cy="676479"/>
      </dsp:txXfrm>
    </dsp:sp>
    <dsp:sp modelId="{0E10F080-0331-4515-9BD6-C5AA33CF033B}">
      <dsp:nvSpPr>
        <dsp:cNvPr id="0" name=""/>
        <dsp:cNvSpPr/>
      </dsp:nvSpPr>
      <dsp:spPr>
        <a:xfrm>
          <a:off x="1476279" y="521302"/>
          <a:ext cx="1257300" cy="428625"/>
        </a:xfrm>
        <a:prstGeom prst="roundRect">
          <a:avLst/>
        </a:prstGeom>
        <a:solidFill>
          <a:schemeClr val="accent6">
            <a:lumMod val="60000"/>
            <a:lumOff val="4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мотивация</a:t>
          </a:r>
        </a:p>
      </dsp:txBody>
      <dsp:txXfrm>
        <a:off x="1497203" y="542226"/>
        <a:ext cx="1215452" cy="38677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05CAC-9071-4510-9842-07D2807A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2208</TotalTime>
  <Pages>67</Pages>
  <Words>14060</Words>
  <Characters>80143</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 ноутбук</dc:creator>
  <cp:keywords/>
  <dc:description/>
  <cp:lastModifiedBy>st-20@yandex.ru</cp:lastModifiedBy>
  <cp:revision>62</cp:revision>
  <cp:lastPrinted>2017-06-22T12:33:00Z</cp:lastPrinted>
  <dcterms:created xsi:type="dcterms:W3CDTF">2017-05-29T20:49:00Z</dcterms:created>
  <dcterms:modified xsi:type="dcterms:W3CDTF">2023-05-14T08:11:00Z</dcterms:modified>
</cp:coreProperties>
</file>