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 w:rsidP="00676250">
      <w:pPr>
        <w:pStyle w:val="1"/>
        <w:jc w:val="center"/>
      </w:pPr>
      <w:r>
        <w:rPr>
          <w:lang w:val="en-US"/>
        </w:rPr>
        <w:t>HR</w:t>
      </w:r>
      <w:r>
        <w:t>-технологии как инструмент</w:t>
      </w:r>
      <w:r>
        <w:rPr>
          <w:spacing w:val="-5"/>
        </w:rPr>
        <w:t xml:space="preserve"> </w:t>
      </w:r>
      <w:r>
        <w:t>развития корпоративной культуры</w:t>
      </w:r>
      <w:r>
        <w:rPr>
          <w:spacing w:val="-3"/>
        </w:rPr>
        <w:t xml:space="preserve"> </w:t>
      </w:r>
      <w:r>
        <w:t>организации</w:t>
      </w:r>
    </w:p>
    <w:p w:rsidR="00044444" w:rsidRDefault="000444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04444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2016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ВВЕДЕНИЕ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1. ТЕОРЕТИЧЕСКИЙ АНАЛИЗ ПОНЯТИЙ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«HR-ТЕХНОЛОГИИ» И «КОРПОРАТИВНАЯ КУЛЬТУРА»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Понятие «HR-технологии» и их классификация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Понятие «корпоративная культура», история его развития и структурные элементы корпоративной культуры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Типологии и модели корпоративной культуры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Глава 2. ЭМПИРИЧЕСКОЕ ИССЛЕДОВАНИЕ РАЗВИТИЯ КОРПОРАТИВНОЙ КУЛЬТУРЫ ОРГАНИЗАЦИИ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Описание методической базы и экспериментальной выборки исследования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Поэтапный анализ и интерпретация полученных результатов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Глава 3. РАЗРАБОТКА КОМПЛЕКСА HR-ТЕХНОЛОГИЙ,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НАПРАВЛЕННЫХ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РАЗВИТИЕ КОРПОРАТИВНОЙ КУЛЬТУРЫ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ОРГАНИЗАЦИИтехнологии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как инструменты развития, используемые в организации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Программа комплекса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развивающих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HR-технологий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ЗАКЛЮЧЕНИЕ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СПИСОК ИСПОЛЬЗОВАННЫХ ИСТОЧНИКОВ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ВВЕДЕНИЕ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последние годы в образовательной системе Российской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Федерации происходят разнонаправленные процессы модернизации в сфере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содержания образования и в вопросах организационно-финансового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обеспечения деятельности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образовательных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учреждений.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нацелены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повышения уровня качества образования, так и на повышение эффективности распределения бюджетных средств. Наиболее популярным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сегодняшний день способом решения этих задач является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реструктуризация сети образовательных учреждений, в том числе осуществляемая 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форме реорганизации.</w:t>
      </w:r>
    </w:p>
    <w:p w:rsidR="00CB43FC" w:rsidRPr="00CB43FC" w:rsidRDefault="001335D6" w:rsidP="00CB43FC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7" w:history="1">
        <w:r w:rsidR="00CB43FC" w:rsidRPr="00CB43FC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Актуальность данной работы заключается в том, что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современные тенденции объединения учреждений в сфере образования ведут к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изменению организационной структуры и психологического климата в организации,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может оказывать влияние на изменения в корпоративной культуре, и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следствие - на изменение эффективности деятельности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 (преподавателей).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Относительно степени изученности темы работы в науке, несмотря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активное изучение корпоративной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культуры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психологических характеристик персонала, мало внимания уделяется именно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изменениям корпоративной культуры, в том числе, её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социально-психологическому аспекту во время и после происходящих в организации изменений.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 необходимо изучать этот процесс и разрабатывать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программы, способствующие благоприятному прохождению процесса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реструктуризации и минимизации деструктивных изменений, что важно не только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образовательных учреждений, но и для всех организаций в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Цель выпускной квалификационной работы - рассмотреть возможности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как инструмента диагностики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корпоративной культуры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Объект работы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предмет -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способствующие развитию корпоративной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предполагается, что существует связь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 с социально-психологическими характеристиками группы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личностными состояниями сотрудников, на которые можно влиять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помощью развивающих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BA3573" w:rsidRPr="00BA3573" w:rsidRDefault="00BA3573" w:rsidP="00BA3573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A3573" w:rsidRPr="00BA3573" w:rsidRDefault="00BA3573" w:rsidP="00BA357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BA3573">
        <w:rPr>
          <w:rFonts w:ascii="Times New Roman CYR" w:eastAsia="Times New Roman" w:hAnsi="Times New Roman CYR" w:cs="Times New Roman CYR"/>
          <w:b/>
          <w:sz w:val="28"/>
          <w:szCs w:val="28"/>
        </w:rPr>
        <w:t>Фитнес на дому</w:t>
      </w:r>
    </w:p>
    <w:p w:rsidR="00BA3573" w:rsidRPr="00BA3573" w:rsidRDefault="00BA3573" w:rsidP="00BA357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BA3573">
        <w:rPr>
          <w:rFonts w:ascii="Times New Roman CYR" w:eastAsia="Times New Roman" w:hAnsi="Times New Roman CYR" w:cs="Times New Roman CYR"/>
          <w:noProof/>
          <w:sz w:val="28"/>
          <w:szCs w:val="28"/>
        </w:rPr>
        <w:drawing>
          <wp:inline distT="0" distB="0" distL="0" distR="0" wp14:anchorId="79700127" wp14:editId="58E92B1B">
            <wp:extent cx="3657600" cy="19177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73" w:rsidRPr="00BA3573" w:rsidRDefault="001335D6" w:rsidP="00BA357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32"/>
          <w:szCs w:val="32"/>
        </w:rPr>
      </w:pPr>
      <w:hyperlink r:id="rId9" w:history="1">
        <w:r w:rsidR="00BA3573" w:rsidRPr="00BA3573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http</w:t>
        </w:r>
        <w:r w:rsidR="00BA3573" w:rsidRPr="00BA3573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://учебники.информ2000.рф/</w:t>
        </w:r>
        <w:r w:rsidR="00BA3573" w:rsidRPr="00BA3573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fit</w:t>
        </w:r>
        <w:r w:rsidR="00BA3573" w:rsidRPr="00BA3573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</w:rPr>
          <w:t>1.</w:t>
        </w:r>
        <w:proofErr w:type="spellStart"/>
        <w:r w:rsidR="00BA3573" w:rsidRPr="00BA3573">
          <w:rPr>
            <w:rFonts w:ascii="Times New Roman CYR" w:eastAsia="Times New Roman" w:hAnsi="Times New Roman CYR" w:cs="Times New Roman CYR"/>
            <w:b/>
            <w:color w:val="0000FF"/>
            <w:sz w:val="32"/>
            <w:szCs w:val="32"/>
            <w:u w:val="single"/>
            <w:lang w:val="en-US"/>
          </w:rPr>
          <w:t>shtml</w:t>
        </w:r>
        <w:proofErr w:type="spellEnd"/>
      </w:hyperlink>
      <w:r w:rsidR="00BA3573" w:rsidRPr="00BA3573">
        <w:rPr>
          <w:rFonts w:ascii="Times New Roman CYR" w:eastAsia="Times New Roman" w:hAnsi="Times New Roman CYR" w:cs="Times New Roman CYR"/>
          <w:b/>
          <w:sz w:val="32"/>
          <w:szCs w:val="32"/>
        </w:rPr>
        <w:t xml:space="preserve"> </w:t>
      </w:r>
    </w:p>
    <w:p w:rsidR="00BA3573" w:rsidRPr="00BA3573" w:rsidRDefault="00BA3573" w:rsidP="00BA3573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4"/>
          <w:lang w:eastAsia="en-US"/>
        </w:rPr>
      </w:pPr>
      <w:r w:rsidRPr="00BA3573"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</w:p>
    <w:p w:rsidR="00BA3573" w:rsidRDefault="00BA357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Задачи:</w:t>
      </w:r>
    </w:p>
    <w:p w:rsidR="00D038AF" w:rsidRDefault="00D038AF">
      <w:pPr>
        <w:widowControl w:val="0"/>
        <w:tabs>
          <w:tab w:val="left" w:pos="104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провести теоретико-методологический анализ научной литературы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других источников информации по данной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теме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;</w:t>
      </w:r>
    </w:p>
    <w:p w:rsidR="00D038AF" w:rsidRDefault="00D038AF">
      <w:pPr>
        <w:widowControl w:val="0"/>
        <w:tabs>
          <w:tab w:val="left" w:pos="116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выявить и проанализировать связи корпоративной культуры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социально-психологическими признаками трудового коллектива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личностных состояний сотрудников;</w:t>
      </w:r>
    </w:p>
    <w:p w:rsidR="00D038AF" w:rsidRDefault="00D038AF">
      <w:pPr>
        <w:widowControl w:val="0"/>
        <w:tabs>
          <w:tab w:val="left" w:pos="111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разработать комплекс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направленных на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 корпоративной культуры организации и изменение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психологического состояния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Источниковая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база исследования: работы по изучению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корпоративной культуры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(1990), К.С. Камерона и Р.Э.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(1991),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Дила</w:t>
      </w:r>
      <w:proofErr w:type="spellEnd"/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А. Кеннеди (1982), Э.Х. Шейна (1992), В.С. Дудченко (1981), Н.И. Лапина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А.И. Пригожина (1981), Т.Б. Иванова и Е.А. Журавлева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(2011); систематизированные работы Т.А. Лапиной (2005), Т.Н. Персиковой (2008)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В.А.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Спивака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(2010); работы по управлению персоналом: 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Адизеса</w:t>
      </w:r>
      <w:proofErr w:type="spellEnd"/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(2014), В.В.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Авдеева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(2006),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Ю.М.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Жукова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(2008),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Н.П.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Фетискина</w:t>
      </w:r>
      <w:proofErr w:type="spellEnd"/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В.В.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Козлова (2009), С.И. Ивановой (2012,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2014).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Используемые в работе методы сбора и обработки теоретической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прикладной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информации:</w:t>
      </w:r>
    </w:p>
    <w:p w:rsidR="00D038AF" w:rsidRDefault="00D038AF">
      <w:pPr>
        <w:widowControl w:val="0"/>
        <w:tabs>
          <w:tab w:val="left" w:pos="109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Теоретические - анализ научной литературы по данному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вопросу.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ab/>
        <w:t>Эмпирические - психодиагностическое тестирование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 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Статистические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обработка и анализ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полученных психодиагностических данных с помощью таких программ как: </w:t>
      </w: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21.0.</w:t>
      </w:r>
      <w:proofErr w:type="gramEnd"/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lastRenderedPageBreak/>
        <w:t>Используемые</w:t>
      </w:r>
      <w:r w:rsidRPr="00676250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методики:</w:t>
      </w:r>
    </w:p>
    <w:p w:rsidR="00D038AF" w:rsidRDefault="00D038AF">
      <w:pPr>
        <w:widowControl w:val="0"/>
        <w:tabs>
          <w:tab w:val="left" w:pos="109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методика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 xml:space="preserve"> К. Камерона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(рамочная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конструкция конкурирующих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ценностей);</w:t>
      </w:r>
    </w:p>
    <w:p w:rsidR="00D038AF" w:rsidRPr="00676250" w:rsidRDefault="00D038AF">
      <w:pPr>
        <w:widowControl w:val="0"/>
        <w:tabs>
          <w:tab w:val="left" w:pos="109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 xml:space="preserve">модель </w:t>
      </w:r>
      <w:proofErr w:type="spellStart"/>
      <w:r w:rsidRPr="00676250">
        <w:rPr>
          <w:rFonts w:ascii="Times New Roman CYR" w:hAnsi="Times New Roman CYR" w:cs="Times New Roman CYR"/>
          <w:sz w:val="28"/>
          <w:szCs w:val="28"/>
        </w:rPr>
        <w:t>Дениэля</w:t>
      </w:r>
      <w:proofErr w:type="spellEnd"/>
      <w:r w:rsidRPr="00676250">
        <w:rPr>
          <w:rFonts w:ascii="Times New Roman CYR" w:hAnsi="Times New Roman CYR" w:cs="Times New Roman CYR"/>
          <w:sz w:val="28"/>
          <w:szCs w:val="28"/>
        </w:rPr>
        <w:t xml:space="preserve"> Р.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proofErr w:type="spellStart"/>
      <w:r w:rsidRPr="00676250"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 w:rsidRPr="00676250">
        <w:rPr>
          <w:rFonts w:ascii="Times New Roman CYR" w:hAnsi="Times New Roman CYR" w:cs="Times New Roman CYR"/>
          <w:sz w:val="28"/>
          <w:szCs w:val="28"/>
        </w:rPr>
        <w:t>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методика Интегральная удовлетворенность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трудом;</w:t>
      </w:r>
    </w:p>
    <w:p w:rsidR="00D038AF" w:rsidRDefault="00D038AF">
      <w:pPr>
        <w:widowControl w:val="0"/>
        <w:tabs>
          <w:tab w:val="left" w:pos="108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диагностика психологического климата в малой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производственной группе (В.В.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Шпалинский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Э.Г.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Шелест);</w:t>
      </w:r>
    </w:p>
    <w:p w:rsidR="00D038AF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тест «Пульсар» (оценка социально-психологического уровня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группы, Л.Г.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Почебут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D038AF" w:rsidRDefault="00D038AF">
      <w:pPr>
        <w:widowControl w:val="0"/>
        <w:tabs>
          <w:tab w:val="left" w:pos="112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диагностика профессионального выгорания (К.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Маслач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С.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Джексон, в адаптации Н.Е.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Водопьяновой).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Экспериментальной базой была выбрана средняя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образовательная школа № 2035 города Москвы, включенная в процесс реорганизации 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форме присоединения. Выборка - 20 сотрудников данной школы.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Согласно принципу конфиденциальности все личные данные испытуемых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скрыты.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Практическая значимость: разработка комплекса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(включающего программу тренинга и практические рекомендации), направленного на развитие корпоративной культуры организации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изменение психологического состояния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Выпускная квалификационная работа состоит из введения, трех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глав, заключения, списка использованной литературы.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 первой главы (теоретической) включает в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себя рассмотрение ключевых понятий темы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культуры. Рассматривается, что подразумевает под собой термин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-технологии», и какие существуют классификации технологий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управлении персоналом. При этом, более подробно изучена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корпоративная культура, ее структура и общепринятые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типологии и модели, что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 для раскрытия её содержания как важного аспекта жизнедеятельности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любой современной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 второй главе (практической) изложен ход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эмпирического исследования: описана экспериментальная база и используемые в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методики; отражен поэтапный процесс обработки, анализа полученных данных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зафиксированы результаты, которые подтверждают поставленное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исследовании предположение. На основании полученных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проанализированных результатов, сформированы выводы 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состоянии корпоративной культуры и персонала в рассмотренной</w:t>
      </w:r>
      <w:r>
        <w:rPr>
          <w:rFonts w:ascii="Times New Roman CYR" w:hAnsi="Times New Roman CYR" w:cs="Times New Roman CYR"/>
          <w:spacing w:val="-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третьей главе (рекомендательной) рассмотрен и предложен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использования комплекс практических рекомендаций.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Разработанный компле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кс вкл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ючает в себя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которые выступают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инструментом развития корпоративной культуры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1. ТЕОРЕТИЧЕСКИЙ АНАЛИЗ</w:t>
      </w:r>
      <w:r>
        <w:rPr>
          <w:rFonts w:ascii="Times New Roman CYR" w:hAnsi="Times New Roman CYR" w:cs="Times New Roman CYR"/>
          <w:b/>
          <w:bCs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ПОНЯТИЙ 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-ТЕХНОЛОГИИ» И «КОРПОРАТИВНАЯ</w:t>
      </w:r>
      <w:r>
        <w:rPr>
          <w:rFonts w:ascii="Times New Roman CYR" w:hAnsi="Times New Roman CYR" w:cs="Times New Roman CYR"/>
          <w:b/>
          <w:bCs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КУЛЬТУРА»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tabs>
          <w:tab w:val="left" w:pos="1987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Понятие «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-технологии» и их</w:t>
      </w:r>
      <w:r>
        <w:rPr>
          <w:rFonts w:ascii="Times New Roman CYR" w:hAnsi="Times New Roman CYR" w:cs="Times New Roman CYR"/>
          <w:b/>
          <w:bCs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классификация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Общепринятый сложносокращенное понятие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Human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Resources</w:t>
      </w:r>
      <w:r>
        <w:rPr>
          <w:rFonts w:ascii="Times New Roman CYR" w:hAnsi="Times New Roman CYR" w:cs="Times New Roman CYR"/>
          <w:sz w:val="28"/>
          <w:szCs w:val="28"/>
        </w:rPr>
        <w:t>), то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«человеческие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ресурсы»,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появился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70-х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гг.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века,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вытеснив понятие «управление персоналом». Направления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-деятельности предполагают переосмысление роли отдельной личности на предприятии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акцентирование внимания на сотруднике именно как на человеке, личности, а не просто работнике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 одна деятельность, как коммерческая, так и не связанная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получением прибыли, невозможна без человеческих ресурсов.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 сегодня достаточно внимания уделяют работе с персоналом, как с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важным ресурсом по достижению главных стратегических задач и целей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любой организации. </w:t>
      </w:r>
      <w:proofErr w:type="gramStart"/>
      <w:r w:rsidRPr="00676250">
        <w:rPr>
          <w:rFonts w:ascii="Times New Roman CYR" w:hAnsi="Times New Roman CYR" w:cs="Times New Roman CYR"/>
          <w:sz w:val="28"/>
          <w:szCs w:val="28"/>
        </w:rPr>
        <w:t>Основные психологические направления современного</w:t>
      </w:r>
      <w:r w:rsidRPr="00676250"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 w:rsidRPr="00676250">
        <w:rPr>
          <w:rFonts w:ascii="Times New Roman CYR" w:hAnsi="Times New Roman CYR" w:cs="Times New Roman CYR"/>
          <w:sz w:val="28"/>
          <w:szCs w:val="28"/>
        </w:rPr>
        <w:t>:</w:t>
      </w:r>
      <w:proofErr w:type="gramEnd"/>
    </w:p>
    <w:p w:rsidR="00D038AF" w:rsidRPr="00676250" w:rsidRDefault="00D038AF">
      <w:pPr>
        <w:widowControl w:val="0"/>
        <w:tabs>
          <w:tab w:val="left" w:pos="138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индивидуальные (уровень отдельной</w:t>
      </w:r>
      <w:r w:rsidRPr="00676250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личности),</w:t>
      </w:r>
      <w:proofErr w:type="gramEnd"/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 w:rsidRPr="00676250">
        <w:rPr>
          <w:rFonts w:ascii="Times New Roman CYR" w:hAnsi="Times New Roman CYR" w:cs="Times New Roman CYR"/>
          <w:sz w:val="28"/>
          <w:szCs w:val="28"/>
        </w:rPr>
        <w:t>социальные</w:t>
      </w:r>
      <w:proofErr w:type="gramEnd"/>
      <w:r w:rsidRPr="00676250">
        <w:rPr>
          <w:rFonts w:ascii="Times New Roman CYR" w:hAnsi="Times New Roman CYR" w:cs="Times New Roman CYR"/>
          <w:sz w:val="28"/>
          <w:szCs w:val="28"/>
        </w:rPr>
        <w:t xml:space="preserve"> (уровень всего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коллектива),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социально-экономические (уровень общества в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целом).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Управление трудовыми ресурсами в организации ведется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посредством специально созданного для этого отдела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-подразделения или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-службы (другими словами - отдела кадров, отдела по управлению персоналом).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 w:rsidRPr="00676250">
        <w:rPr>
          <w:rFonts w:ascii="Times New Roman CYR" w:hAnsi="Times New Roman CYR" w:cs="Times New Roman CYR"/>
          <w:sz w:val="28"/>
          <w:szCs w:val="28"/>
        </w:rPr>
        <w:t>-менеджеры и специалисты осуществляют</w:t>
      </w:r>
      <w:r w:rsidRPr="00676250"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следующие функции:</w:t>
      </w:r>
    </w:p>
    <w:p w:rsidR="00D038AF" w:rsidRPr="00676250" w:rsidRDefault="00D038AF">
      <w:pPr>
        <w:widowControl w:val="0"/>
        <w:tabs>
          <w:tab w:val="left" w:pos="138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планирование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персонала,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подбор и отбор</w:t>
      </w:r>
      <w:r w:rsidRPr="00676250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персонала,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адаптация в коллективе нового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сотрудника,</w:t>
      </w:r>
    </w:p>
    <w:p w:rsidR="00D038AF" w:rsidRDefault="00D038AF">
      <w:pPr>
        <w:widowControl w:val="0"/>
        <w:tabs>
          <w:tab w:val="left" w:pos="1382"/>
          <w:tab w:val="left" w:pos="2769"/>
          <w:tab w:val="left" w:pos="3212"/>
          <w:tab w:val="left" w:pos="4330"/>
          <w:tab w:val="left" w:pos="6455"/>
          <w:tab w:val="left" w:pos="785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ab/>
        <w:t xml:space="preserve">контроль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оценка эффективности трудовой деятельности</w:t>
      </w:r>
      <w:r>
        <w:rPr>
          <w:rFonts w:ascii="Times New Roman CYR" w:hAnsi="Times New Roman CYR" w:cs="Times New Roman CYR"/>
          <w:sz w:val="28"/>
          <w:szCs w:val="28"/>
        </w:rPr>
        <w:t xml:space="preserve"> персонала,</w:t>
      </w:r>
    </w:p>
    <w:p w:rsidR="00D038AF" w:rsidRPr="00676250" w:rsidRDefault="00D038AF">
      <w:pPr>
        <w:widowControl w:val="0"/>
        <w:tabs>
          <w:tab w:val="left" w:pos="138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обучение или переквалификация</w:t>
      </w:r>
      <w:r w:rsidRPr="00676250"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сотрудников,</w:t>
      </w:r>
    </w:p>
    <w:p w:rsidR="00D038AF" w:rsidRPr="00676250" w:rsidRDefault="00D038AF">
      <w:pPr>
        <w:widowControl w:val="0"/>
        <w:tabs>
          <w:tab w:val="left" w:pos="140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мотивация.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Понятие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» имеет два основных значения. Первое - это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кадровые ресурсы, персонал организации. Второе значение - система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(служба, департамент) управления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Соответственно,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 - это технологии,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используются для повышения эффективности управления персоналом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организацией в целом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Это совокупность приемов, методов 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средств управления человеческими ресурсами в определенном виде деятельности,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определенной профессии (начиная от приема на работу и до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увольнения), которые внедряют в деятельность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-специалистов для повышения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её эффективности 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результативности.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увеличением интереса к развитию человеческих ресурсов,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ключевому фактору производства в деятельности организаций,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повышается внимание к многообразию способов достижения эффективной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 деятельности. Широкий круг технологий в сфере управления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человеческими ресурсами обусловлен накопленным опытом в сфере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психодиагностики, организационной психологии,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профессиологии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практической психологии,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также - ростом информационных технологий, пронизывающих все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сферы жизнедеятельности общества и ускоряющих процессы обработки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данных, передачи информации и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Такие технологии как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Friend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Work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Recruiter</w:t>
      </w:r>
      <w:r>
        <w:rPr>
          <w:rFonts w:ascii="Times New Roman CYR" w:hAnsi="Times New Roman CYR" w:cs="Times New Roman CYR"/>
          <w:sz w:val="28"/>
          <w:szCs w:val="28"/>
        </w:rPr>
        <w:t>» (поиск персонала),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«1С» (кадровый учет),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SHL</w:t>
      </w:r>
      <w:r>
        <w:rPr>
          <w:rFonts w:ascii="Times New Roman CYR" w:hAnsi="Times New Roman CYR" w:cs="Times New Roman CYR"/>
          <w:sz w:val="28"/>
          <w:szCs w:val="28"/>
        </w:rPr>
        <w:t>» 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Talent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Q</w:t>
      </w:r>
      <w:r>
        <w:rPr>
          <w:rFonts w:ascii="Times New Roman CYR" w:hAnsi="Times New Roman CYR" w:cs="Times New Roman CYR"/>
          <w:sz w:val="28"/>
          <w:szCs w:val="28"/>
        </w:rPr>
        <w:t>»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ассессмент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),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Amazing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Hiring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(поиск кандидатов в социальных сетях), видео-интервью -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примеры информационных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применяемых в современном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управлении персонала.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Использование психологических тестов или проективных методик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интервью, верификация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кадровый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профайлинг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проведение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программ для персонала, осуществление диагностики состояния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сотрудников организации, внедрение системы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KPI</w:t>
      </w:r>
      <w:r>
        <w:rPr>
          <w:rFonts w:ascii="Times New Roman CYR" w:hAnsi="Times New Roman CYR" w:cs="Times New Roman CYR"/>
          <w:sz w:val="28"/>
          <w:szCs w:val="28"/>
        </w:rPr>
        <w:t>, составление эффективной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 повышения квалификации кадров - все это также различные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используемые в деятельности менеджера по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персоналу.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зависимости от целей и задач применения,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классифицировать по разным признакам. Самый распространенный способ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это классификация в соответствии с направлениями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-деятельности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(или обобщенными функциями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-менеджера):</w:t>
      </w:r>
    </w:p>
    <w:p w:rsidR="00D038AF" w:rsidRDefault="00D038AF">
      <w:pPr>
        <w:widowControl w:val="0"/>
        <w:tabs>
          <w:tab w:val="left" w:pos="99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планирование персонала и рабочих условий (анализ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условий),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•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подбор и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отбор,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•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адаптация,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•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планирование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карьеры,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•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обучение и</w:t>
      </w:r>
      <w:r w:rsidRPr="00676250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развитие,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оценка и контроль эффективности трудовой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деятельности,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•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мотивация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персонала.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Каждая группа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имеет свою специфику и требует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отдельности более подробного рассмотрения 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изучения.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работе наибольший интерес представляют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развивающие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Обучение и развитие персонала - этот тот инструмент, который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современных условиях позволяет улучшить работу сотрудников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значительно повысить качество деятельности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 развития персонала - обеспечение организации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хорошо подготовленными кадрами в соответствии с ее целями и стратегией развития.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Оно осуществляется с момента поступления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 на работу (процесса его адаптации) и продолжается на протяжении всего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его рабочего времени в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осуществления программ развития персонала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повышается уровень знаний и компетенций, проводится переподготовка или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повышение квалификации сотрудника - в зависимости от поставленной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в обучении, в первую очередь, уделяется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внимание совершенствованию навыков и знаний для выполнения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функциональных обязанностей работника, в большинстве случаев, с помощью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стандартных методов (таких как лекции, семинары, тренинги), то в развитии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совершенствованию поведенческих качеств и способностей 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помощью нестандартных технологий (мастер-классов,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коучинга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наставничества).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 чаще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всего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-практике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обучение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рассматривается как единый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методы обучения и развития можно разделить на три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большие группы:</w:t>
      </w:r>
    </w:p>
    <w:p w:rsidR="00D038AF" w:rsidRDefault="00D038AF">
      <w:pPr>
        <w:widowControl w:val="0"/>
        <w:tabs>
          <w:tab w:val="left" w:pos="99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традиционные методы обучения (лекции, семинары,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учебные видеофильмы);</w:t>
      </w:r>
    </w:p>
    <w:p w:rsidR="00D038AF" w:rsidRDefault="00D038AF">
      <w:pPr>
        <w:widowControl w:val="0"/>
        <w:tabs>
          <w:tab w:val="left" w:pos="101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методы активного обучения (тренинги, программное 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компьютерное обучение,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групповые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обсуждения,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деловые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ролевые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игры,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поведенческое моделирование, кей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баскет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методы);</w:t>
      </w:r>
    </w:p>
    <w:p w:rsidR="00D038AF" w:rsidRDefault="00D038AF">
      <w:pPr>
        <w:widowControl w:val="0"/>
        <w:tabs>
          <w:tab w:val="left" w:pos="106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•</w:t>
      </w:r>
      <w:r>
        <w:rPr>
          <w:rFonts w:ascii="Times New Roman CYR" w:hAnsi="Times New Roman CYR" w:cs="Times New Roman CYR"/>
          <w:sz w:val="28"/>
          <w:szCs w:val="28"/>
        </w:rPr>
        <w:tab/>
        <w:t>методы профессионального обучения (обучение на рабочем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месте, производственный инструктаж, работа в проектных группах,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наставничество, стажировка, ротация, работа в качестве ассистентов)</w:t>
      </w:r>
      <w:proofErr w:type="gramStart"/>
      <w:r>
        <w:rPr>
          <w:rFonts w:ascii="Times New Roman CYR" w:hAnsi="Times New Roman CYR" w:cs="Times New Roman CYR"/>
          <w:spacing w:val="-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Каждая группа методов имеет свои преимущества и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недостатки, включает различные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и используется в зависимости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поставленной цели и тематики обучения, наличия необходимых ресурсов,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 также возможностей,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предпочтений руководства и,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непосредственно, специалистов отдела персонала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-менеджеров).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Соответственно, каждая программа развития и обучения направлена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достижение определенных целей, которые могут варьироваться от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 закрепления конкретного рабочего навыка у отдельного сотрудника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 уровня развития всей организации в целом, затрагивая весь персонал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взаимодействия в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Развивающие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 являются важной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составляющей корпоративной культуры организации, так как одними из главных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целей организации, кроме получения прибыли и повышения стоимости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 на рынке, являются повышение эффективности деятельности персонала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рациональное использование ресурсов</w:t>
      </w:r>
      <w:proofErr w:type="gramStart"/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Этих целей можно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добиться, применяя стратегически продуманную политику управления, и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большую роль здесь играет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-менеджмент, который отвечает за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создание благоприятных условий труда, имиджа организации, сплочение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рабочего коллектива и связывание интересов сотрудников с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организационными задачами.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-технологии, способствующие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командообразованию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сплочению корпоративного духа, играют ключевую роль в формировании 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развитии корпоративной культуры организации.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 таким технологиям можно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отнести: создание программы корпоративных мероприятий и праздников,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создание благоприятных условий для неформального общения сотрудников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получения от них обратной связи руководителем, формирование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 внутриорганизационного обучения и развития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персонала.</w:t>
      </w:r>
    </w:p>
    <w:p w:rsidR="00D038AF" w:rsidRDefault="00D038AF">
      <w:pPr>
        <w:widowControl w:val="0"/>
        <w:tabs>
          <w:tab w:val="left" w:pos="114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tabs>
          <w:tab w:val="left" w:pos="114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Default="00D038AF">
      <w:pPr>
        <w:widowControl w:val="0"/>
        <w:tabs>
          <w:tab w:val="left" w:pos="114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Понятие «корпоративная культура», история его развития</w:t>
      </w:r>
      <w:r>
        <w:rPr>
          <w:rFonts w:ascii="Times New Roman CYR" w:hAnsi="Times New Roman CYR" w:cs="Times New Roman CYR"/>
          <w:b/>
          <w:bCs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 структурные элементы корпоративной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культуры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tabs>
          <w:tab w:val="left" w:pos="2116"/>
          <w:tab w:val="left" w:pos="4318"/>
          <w:tab w:val="left" w:pos="5812"/>
          <w:tab w:val="left" w:pos="6597"/>
          <w:tab w:val="left" w:pos="840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Понятие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«корпоративная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культура» </w:t>
      </w:r>
      <w:r>
        <w:rPr>
          <w:rFonts w:ascii="Times New Roman CYR" w:hAnsi="Times New Roman CYR" w:cs="Times New Roman CYR"/>
          <w:sz w:val="28"/>
          <w:szCs w:val="28"/>
        </w:rPr>
        <w:t xml:space="preserve">(что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равносильно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понятию </w:t>
      </w:r>
      <w:r>
        <w:rPr>
          <w:rFonts w:ascii="Times New Roman CYR" w:hAnsi="Times New Roman CYR" w:cs="Times New Roman CYR"/>
          <w:sz w:val="28"/>
          <w:szCs w:val="28"/>
        </w:rPr>
        <w:t>«организационная культура») связано в первую очередь с понятиями «культура» и «организация». Сам термин «культура» сформировался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рамках таких наук, как: культурология, история, социология,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антропология, психология и имеет множество определений, которые используются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зависимости от общего контекста и сферы, в которых он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применяется. Культура часто рассматривается как неформальные модели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поведения, общения и самовыражения людей, присущие представителям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определенной социальной группы, в том числе и организации. А организация - это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«форма устойчивого объединения людей, преследующих некие групповые цели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удовлетворяющих связанные с их коллективным существованием интересы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потребности, что обеспечивается относительно стабильным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уровнем упорядоченности в структурном построении, разделении функций и согласованности действий субъектов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сообщества».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Один из основоположников теории корпоративной культуры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Э. Шейн, определяет её как «модель поведенческих норм, разделяемых всеми, которая была использована в прошлом и признана правильной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и, следовательно, должна быть передана для усвоения новым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членам организации как единственно правильный способ восприятия,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представления 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мнению Дж.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Коттера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Дж.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Хескетта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культура в организации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имеет два уровня: ценностный и поведенческий. Ценности - представления о «жизненно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важном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», а поведение - «модели поведения,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стиль жизнедеятельности, которые приветствуются и поддерживаются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членами 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А, например, С.П.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Роббинз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дал следующее определение: «это социальный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клей, который помогает удерживать целостность организации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счёт создания приемлемых стандартов мышления и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Многие выделяют в корпоративной культуре два уровня: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внешний (модели поведения, речь, артефакты, формальные законы,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 производства, ноу-хау) и внутренний (идеи, верования, образ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мыслей, ценности, отношения, восприятие окружающего мира).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следовательно, корпоративная культура является совокупностью этих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составляющих.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сегодняшний день, по-прежнему, нет общепринятого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единого определения корпоративной культуры. Обобщенно, под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культурой подразумевают некую систему материальных 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духовных ценностей, норм поведения и взаимодействия, присущих данной организации, разделяемых всеми членами организации и отражающих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её индивидуальность.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связи с процессами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деструктуализации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децентрализации, возникновением самоуправляемых подструктур в организациях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роль корпоративной культуры возросла. Представление о корпоративной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культуре как залоге успеха стало аксиомой для современных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процветающих конкурентоспособных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Ещё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ряде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исследований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Петерса</w:t>
      </w:r>
      <w:proofErr w:type="spellEnd"/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Ватермана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было выявлена связь между наличием корпоративной культуры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высокими производственными показателями. Дж.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Коттер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Дж.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Хескетт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провели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исследование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32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компаниях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сильной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слабой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культурой за период с 1977 г. по 1988 г. и пришли к выводу, что компании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сильной корпоративной культурой имеют более высокие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показатели прибыли, стоимости акций и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доходов.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Эффективная корпоративная культура характеризуется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основными признаками:</w:t>
      </w:r>
    </w:p>
    <w:p w:rsidR="00D038AF" w:rsidRDefault="00D038AF">
      <w:pPr>
        <w:widowControl w:val="0"/>
        <w:tabs>
          <w:tab w:val="left" w:pos="10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слаженность во взаимодействии, командный дух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team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spirit</w:t>
      </w:r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D038AF" w:rsidRDefault="00D038AF">
      <w:pPr>
        <w:widowControl w:val="0"/>
        <w:tabs>
          <w:tab w:val="left" w:pos="105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лояльность организации, готовность соответствовать её стандартам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ценностям;</w:t>
      </w:r>
    </w:p>
    <w:p w:rsidR="00D038AF" w:rsidRDefault="00D038AF">
      <w:pPr>
        <w:widowControl w:val="0"/>
        <w:tabs>
          <w:tab w:val="left" w:pos="10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высокая требовательность к качеству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труда;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готовность к переменам, связанным с внешними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изменениями;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низкая текучесть</w:t>
      </w:r>
      <w:r w:rsidRPr="00676250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кадров.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Сильная корпоративная культура - корпоративная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культура, разделяемая всеми членами организации, которая оказывает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значительное влияние на поведение, увеличивает преемственность 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постоянство организационных принципов, тем самым являясь более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результативной альтернативой формальной бюрократической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структуре.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Корпоративная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культура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и личностная характеристика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 является нематериальным образом, который придаёт значение, направление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основу жизнедеятельности организации. Подобно тому, как характер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влияет на поведение человека, корпоративная культура влияет на поведение,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мнения и действия людей в компании. Корпоративная культура представляет собой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«совокупность базовых представлений, ценностей и норм, присущих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 данной организации, формирующихся в ходе совместной деятельности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достижения общих целей, приобретенных при решении проблем адаптации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внешней среде и внутренней интеграции, которые доказали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свою эффективность, задающих ориентиры, проявляющихся в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поведении, взаимодействии, восприятии себя и окружающей среде,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формирующих чувство общей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судьбы».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того чтобы подробно изучить корпоративную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культуру, необходимо рассмотреть историю развития корпоративной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культуры.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Существует предположение, что возникновение интереса к такому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феномену, как корпоративная культура связано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Хоторнскими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экспериментами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(1925- 1932 гг.), проводимых под руководством Элтона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Мэйо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 результате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которых было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выявлено, что социально-психологический климат,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неформальные формы поведения и человеческих отношений в коллективе влияют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производительность, а так же способны препятствовать нововведениям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стороны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руководства.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Периодически, в работах, посвященных теории организации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управления, встречались термины «социальные нормы в организации» (М. Шериф, 1936 г.) «неформальная культура», «климат» (К.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Арджирис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1958 г.), «управленческий климат» (Д. Мак-Грегор, 1960 г.), «культура», «мотивация и организационный климат» (Литвин и Стрингер, 1966, 1968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гг.).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Интерес к корпоративной культуре, культурологическому подходу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теории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возрос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80-х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гг.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века.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Многие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западные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авторы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своих работах, такие как: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М. Шнейдер (1979 г.), К.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Арджирис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Д.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Шон (1978 г.),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А. Кеннеди (1982 г.), 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Петтигру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(1985 г.), Э.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Шейн (1987 г.), 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Смирсич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Дж. Мартин, 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Вилкинс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Дж. Морган, М.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Лоуис, подчеркивали важность организационных ценностей, норм 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представлений и рассматривали культуру как новое направление мысли в организационной психологии.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России тема корпоративной культуры рассматривалась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меньше, однако социологические исследования в организациях проводились: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Н.И.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Лапиным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А.И. Пригожиным - в рамках социологии управления, С.П. Никаноровым - в управлении организацией, А.Г.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Здравомысловым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организационной конфликтологии, В.С. Дудченко - в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организационном развитии, В.А.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Ядовым</w:t>
      </w:r>
      <w:proofErr w:type="spellEnd"/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в рамках применения западных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управленческих моделей в российском менеджменте.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Но в последнее время в России внимание к корпоративной культуре значительно увеличилось, что связано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процессами глобализации, созданием многонациональных корпораций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экономической интеграцией. Осознание и понимание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важности человеческого фактора в трудовой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деятельности повлияло 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стремления руководств компаний создавать сильную корпоративную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культуру.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организации корпоративная культура как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неформальная структура тесно связана с формальной структурой. И определяющее воздействие на становление корпоративной культуры оказывают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именно основатели организации. Параллельно с формулированием видения, миссии и целей организации происходит закладывание фундамента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выработке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миссии,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решениях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вопросов,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связанных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внешней адаптацией компании и внутренней интеграцией, закладываются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 идеи и ценности компании, которые становятся фундаментом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корпоративной культуры. Таким образом, на руководящем звене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лежит ответственность за формирование корпоративной культуры.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Задача руководителя - понимать роль его личной и корпоративной культуры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достижении целей организации, грамотно выявлять ее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особенности, корректировать и поддерживать на заданном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Поскольку именно руководитель задаёт тон деловому общению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устанавливает организационный порядок, он влияет на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 корпоративных отношений. В зависимости от способа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взаимодействия руководителя с коллегами и подчиненными выделяют 4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основных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управленческих стиля (по теории Р.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Лайкерта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):</w:t>
      </w:r>
    </w:p>
    <w:p w:rsidR="00D038AF" w:rsidRDefault="00D038AF">
      <w:pPr>
        <w:widowControl w:val="0"/>
        <w:tabs>
          <w:tab w:val="left" w:pos="129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Эксплуататорско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-авторитарный: ориентир на задачу с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жестко структурированной системой управления, руководитель-автократ не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доверяет подчиненным, принимает решения самостоятельно. Основной стимул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угроза наказания, вознаграждения случайны, взаимодействие строится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взаимном недоверии. Формальная и неформальная организация находятся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противоборстве.</w:t>
      </w:r>
    </w:p>
    <w:p w:rsidR="00D038AF" w:rsidRDefault="00D038AF">
      <w:pPr>
        <w:widowControl w:val="0"/>
        <w:tabs>
          <w:tab w:val="left" w:pos="151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Патерналистски-авторитарный: руководитель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благосклонно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позволяет подчиненным принимать ограниченное участие в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принятии решений. Мотивация работников - действительное вознаграждение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потенциальное наказание. Неформальная организация отчасти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противостоит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формальной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038AF" w:rsidRPr="00676250" w:rsidRDefault="00D038AF">
      <w:pPr>
        <w:widowControl w:val="0"/>
        <w:tabs>
          <w:tab w:val="left" w:pos="149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Консультативный: стратегические решения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руководитель принимает, тактические - делегирует подчиненным для повышения мотивации. </w:t>
      </w:r>
      <w:r w:rsidRPr="00676250">
        <w:rPr>
          <w:rFonts w:ascii="Times New Roman CYR" w:hAnsi="Times New Roman CYR" w:cs="Times New Roman CYR"/>
          <w:sz w:val="28"/>
          <w:szCs w:val="28"/>
        </w:rPr>
        <w:t xml:space="preserve">Неформальная организация не совпадает с </w:t>
      </w:r>
      <w:proofErr w:type="gramStart"/>
      <w:r w:rsidRPr="00676250">
        <w:rPr>
          <w:rFonts w:ascii="Times New Roman CYR" w:hAnsi="Times New Roman CYR" w:cs="Times New Roman CYR"/>
          <w:sz w:val="28"/>
          <w:szCs w:val="28"/>
        </w:rPr>
        <w:t>формальной</w:t>
      </w:r>
      <w:proofErr w:type="gramEnd"/>
      <w:r w:rsidRPr="00676250"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лишь частично.</w:t>
      </w:r>
    </w:p>
    <w:p w:rsidR="00D038AF" w:rsidRPr="00676250" w:rsidRDefault="00D038AF">
      <w:pPr>
        <w:widowControl w:val="0"/>
        <w:tabs>
          <w:tab w:val="left" w:pos="143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4)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Демократический: основа взаимоотношений -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бригадная организация труда, коллегиальное управление, делегирование полномочий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общий контроль; полное доверие, основанное на широком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привлечении персонала к управлению организацией. Процесс коммуникаций 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принятия решений идет не только в вертикальных направлениях, но и по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горизонтали, при этом интегрирован. </w:t>
      </w:r>
      <w:r w:rsidRPr="00676250">
        <w:rPr>
          <w:rFonts w:ascii="Times New Roman CYR" w:hAnsi="Times New Roman CYR" w:cs="Times New Roman CYR"/>
          <w:sz w:val="28"/>
          <w:szCs w:val="28"/>
        </w:rPr>
        <w:t>Формальная и неформальная</w:t>
      </w:r>
      <w:r w:rsidRPr="00676250"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организации взаимодействуют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конструктивно.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Важную роль в выборе стиля управления играют не только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личные особенности руководителя, но и размер организации, стадия её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развития, условия и характер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Однако закладывание фундамента корпоративных отношений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не ограничивается формированием миссии, целей,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философии компании и основ организационных отношений. Процесс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создания корпоративной культуры более сложный, который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осуществляется совокупностью различных механизмов и методик. Согласно Э.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Шейну выделяют первичные и вторичные механизмы внедрения культурных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 (передачи корпоративных ценностей) организации её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членам.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Первичные:</w:t>
      </w:r>
    </w:p>
    <w:p w:rsidR="00D038AF" w:rsidRDefault="00D038AF">
      <w:pPr>
        <w:widowControl w:val="0"/>
        <w:tabs>
          <w:tab w:val="left" w:pos="112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выделение объектов внимания, оценки и контроля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руководителя (акцентирование внимания руководителя на важные аспекты в</w:t>
      </w:r>
      <w:r>
        <w:rPr>
          <w:rFonts w:ascii="Times New Roman CYR" w:hAnsi="Times New Roman CYR" w:cs="Times New Roman CYR"/>
          <w:spacing w:val="-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деятельности);</w:t>
      </w:r>
    </w:p>
    <w:p w:rsidR="00D038AF" w:rsidRDefault="00D038AF">
      <w:pPr>
        <w:widowControl w:val="0"/>
        <w:tabs>
          <w:tab w:val="left" w:pos="11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критерии распределения поощрений и вознаграждений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(система приоритетов в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действии);</w:t>
      </w:r>
    </w:p>
    <w:p w:rsidR="00D038AF" w:rsidRDefault="00D038AF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намеренное создание образцов для подражания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(руководитель сознательно демонстрирует подчиненным образ для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подражания);</w:t>
      </w:r>
    </w:p>
    <w:p w:rsidR="00D038AF" w:rsidRDefault="00D038AF">
      <w:pPr>
        <w:widowControl w:val="0"/>
        <w:tabs>
          <w:tab w:val="left" w:pos="102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стратегии разрешения критических ситуаций и кризисов (поведение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критических ситуациях формирует новые основополагающие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принципы корпоративной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культуры);</w:t>
      </w:r>
    </w:p>
    <w:p w:rsidR="00D038AF" w:rsidRDefault="00D038AF">
      <w:pPr>
        <w:widowControl w:val="0"/>
        <w:tabs>
          <w:tab w:val="left" w:pos="106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критерии отбора при приёме на работу, повышении в должности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увольнении (критерии напрямую связаны с корпоративными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ценностями организации).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Вторичные:</w:t>
      </w:r>
    </w:p>
    <w:p w:rsidR="00D038AF" w:rsidRDefault="00D038AF">
      <w:pPr>
        <w:widowControl w:val="0"/>
        <w:tabs>
          <w:tab w:val="left" w:pos="1070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композиция и структура компании (характер структуры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 корпоративные ценности относительно отношений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«руководител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ь-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подчиненный»);</w:t>
      </w:r>
    </w:p>
    <w:p w:rsidR="00D038AF" w:rsidRDefault="00D038AF">
      <w:pPr>
        <w:widowControl w:val="0"/>
        <w:tabs>
          <w:tab w:val="left" w:pos="110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системы и принципы деятельности организации (временной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цикл отчётов 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процессов);</w:t>
      </w:r>
    </w:p>
    <w:p w:rsidR="00D038AF" w:rsidRDefault="00D038AF">
      <w:pPr>
        <w:widowControl w:val="0"/>
        <w:tabs>
          <w:tab w:val="left" w:pos="103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дизайн внутренних помещений, фасада и строений в целом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(внешняя</w:t>
      </w:r>
      <w:proofErr w:type="gramEnd"/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«визуализация» корпоративных</w:t>
      </w:r>
      <w:r w:rsidRPr="00676250"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ценностей);</w:t>
      </w:r>
    </w:p>
    <w:p w:rsidR="00D038AF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истории, рассказы, мифы о наиболее важных событиях 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людях;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официальные заявления и документы, декларирующие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кредо компании, её философию и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идеологию.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начальных этапах существования организации и уже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относительно сформированной корпоративной культуры поддержание обеспечивается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её основателями и владельцами, но в дальнейшем, с появлением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наемных менеджеров и новых сотрудников, сохранение корпоративных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ценностей осложняется. Выполнение этой задачи возлагается на службу управления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персоналом, которая выделяет в своей работе 3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основных</w:t>
      </w:r>
      <w:proofErr w:type="gramEnd"/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направления поддержания корпоративной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культуры:</w:t>
      </w:r>
    </w:p>
    <w:p w:rsidR="00D038AF" w:rsidRDefault="00D038AF">
      <w:pPr>
        <w:widowControl w:val="0"/>
        <w:tabs>
          <w:tab w:val="left" w:pos="114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</w:t>
      </w:r>
      <w:r>
        <w:rPr>
          <w:rFonts w:ascii="Times New Roman CYR" w:hAnsi="Times New Roman CYR" w:cs="Times New Roman CYR"/>
          <w:sz w:val="28"/>
          <w:szCs w:val="28"/>
        </w:rPr>
        <w:tab/>
        <w:t>Отбор персонала. Отбор решает двойную задачу: с одной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стороны, организация получает возможность подобрать кандидатов,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соответствующих не только требованиям должности, но и корпоративным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 компании, а с другой - кандидаты выявляют свое соответствие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культуре организации и определяют, хотят ли они работать в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ней.</w:t>
      </w:r>
    </w:p>
    <w:p w:rsidR="00D038AF" w:rsidRDefault="00D038AF">
      <w:pPr>
        <w:widowControl w:val="0"/>
        <w:tabs>
          <w:tab w:val="left" w:pos="119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</w:t>
      </w:r>
      <w:r>
        <w:rPr>
          <w:rFonts w:ascii="Times New Roman CYR" w:hAnsi="Times New Roman CYR" w:cs="Times New Roman CYR"/>
          <w:sz w:val="28"/>
          <w:szCs w:val="28"/>
        </w:rPr>
        <w:tab/>
        <w:t>Деятельность высшего руководящего звена. Именно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руководство формируют мотивы и условия, побуждающие рядовых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 принимать отношения и ценности, отвечающие требованиям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 Но, кроме этого, на менеджерах лежит ответственность за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формирование поведенческих установок подчиненных. Принятая модель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«поступо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последствие» должна применяться одинаково по отношению ко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всем.</w:t>
      </w:r>
    </w:p>
    <w:p w:rsidR="00D038AF" w:rsidRDefault="00D038AF">
      <w:pPr>
        <w:widowControl w:val="0"/>
        <w:tabs>
          <w:tab w:val="left" w:pos="12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</w:t>
      </w:r>
      <w:r>
        <w:rPr>
          <w:rFonts w:ascii="Times New Roman CYR" w:hAnsi="Times New Roman CYR" w:cs="Times New Roman CYR"/>
          <w:sz w:val="28"/>
          <w:szCs w:val="28"/>
        </w:rPr>
        <w:tab/>
        <w:t>Культурная адаптация (аккультурация или социализация) 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её стадии. Адаптационные мероприятия необходимы новым сотрудникам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только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знакомства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рабочим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местом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функционалом,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ознакомления и усвоения корпоративной культуры организации.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 проходят в различных форматах, в зависимости от правил компании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характера профессиональной деятельности. Это двусторонний процесс,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 как не только организация влияет на новичка, но и новичок вносит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 в социально-психологический климат группы и всей организации в целом.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процессе аккультурации выделяют 3 стадии: предварительную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(до фактического поступления на работу), стадию </w:t>
      </w:r>
      <w:r w:rsidRPr="00676250">
        <w:rPr>
          <w:rFonts w:ascii="Times New Roman CYR" w:hAnsi="Times New Roman CYR" w:cs="Times New Roman CYR"/>
          <w:sz w:val="28"/>
          <w:szCs w:val="28"/>
        </w:rPr>
        <w:t>«столкновения» и стадию</w:t>
      </w:r>
      <w:r>
        <w:rPr>
          <w:rFonts w:ascii="Times New Roman CYR" w:hAnsi="Times New Roman CYR" w:cs="Times New Roman CYR"/>
          <w:sz w:val="28"/>
          <w:szCs w:val="28"/>
        </w:rPr>
        <w:t xml:space="preserve"> «метаморфозы».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При овладении корпоративной культуры новичок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осуществляет взаимодействие с «агентами» аккультурации, в зависимости от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«агента» выделяют следующие взаимодействия: отношения в группе; отношения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индивидуальном уровне; общение с другими новичками; отношения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руководителем; отношения с наставником; взаимоотношения с внешними «агентами» (заказчиками, клиентами, партнерами и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т.д.).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любой организации существует как формальная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структура, отражающая организационное построение и иерархию компании, так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неформальная структура, которая часто пересекает, а иногда 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нарушает формальные уровни. Но она отвечает истинным потребностям сотрудников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удерживает их вместе как коллектив. Любая организация - это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совокупность совместно работающих групп, которые воздействуют 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корпоративную культуру и организационное поведение в целом. Именно в этих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группах существуют свои социальные нормы и правила, которые могут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несколько отличаться от доминирующей культуры. То есть в любой организации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существовать доминирующая культура, субкультура и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контркультура.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доминирующая культура - это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макроподход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 культуре,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который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выражает отличительную характеристику организации,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 центральные ценности, принимаемые большинством членов организации,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 ценности и особенности рабочих групп выражаются в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субкультуре.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Субкультуры получают развитие в крупных организациях, в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 работникам приходится приспосабливаться к специфике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(функциональные службы) или местным условиям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(территориальные отделения). Она будет включать основные ценности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доминирующей культуры плюс дополнительные ценности, присущие только членам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этого отдела. Чаще всего субкультура существует в группе наравне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доминирующей культурой, либо является её дополнением, что не несёт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собой негативных последствий. Но если ценности субкультуры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начинают открыто противоречить доминирующим, вступают с ними в конфликт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появляется угроза возникновения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контркультуры.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Контркультура - специфический вид субкультуры, который ставит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 угрозу деятельность компании. Появление контркультуры обычно связано с тем, что условия, в которых функционируют группы или индивиды, не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 обеспечить им привычного или желаемого удовлетворения и результата.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некий призыв о помощи в период кризиса или стресса,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проявление потребности в организационных изменениях. Следовательно,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задача руководства и механизмов корпоративной культуры -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добиться максимального сближения основных организационных целей и её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членов, максимально интегрировать доминирующую культуру и</w:t>
      </w:r>
      <w:r>
        <w:rPr>
          <w:rFonts w:ascii="Times New Roman CYR" w:hAnsi="Times New Roman CYR" w:cs="Times New Roman CYR"/>
          <w:spacing w:val="-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субкультуры.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Проявления корпоративной культуры можно разделить на две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группы (или уровни): внешние (то, что можно наблюдать - оформление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помещений, фирменный стиль, атрибутика, речь, документация и т.д.) 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внутренние (внутренний мир людей, их идеи, представления, убеждения,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ценности, способы восприятия).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Все эти проявления дополняют друг друга,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именно поэтому руководству необходимо уделять внимание как внешним, так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внутренним аспектам корпоративной культуры. В процессе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исследования корпоративной культуры разные авторы предлагали свои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классификации уровней и аспектов корпоративной культуры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Уровни корпоративной культуры (по Э.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Шейну):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Артефакты (поверхностный уровень). Это внешнее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проявление культуры - созданное в организации физическое и социальное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окружение (интерьер, одежда, результаты технологий, модели поведения,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ритуалы, эмоциональная атмосфера, язык 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др.).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Ценности (подповерхностный уровень). Это убеждения,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ценности, этические и моральные нормы, принятые в данной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характеризуемые меньшей степенью осознанности; их восприятие зависит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желания людей, а отражаются они в артефактах. Некоторые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 заложены изначально и открыто провозглашаются, другие -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могут формироваться постепенно, с накоплением положительного опыта от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применения.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Основные убеждения (глубинный уровень). Это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базовые предположения, которые трудно осознать даже самим сотрудникам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без специального сосредоточения. Среди этих скрытых 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невидимых, подсознательных предположений, направляющих поведение людей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и помогающих им воспринимать атрибуты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культуры, Шейн выделил: отношение к окружающему миру,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восприятие действительности, времени, пространства, человеческой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природы, человеческой деятельности и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взаимоотношений.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Уровни корпоративной культуры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по </w:t>
      </w:r>
      <w:r>
        <w:rPr>
          <w:rFonts w:ascii="Times New Roman CYR" w:hAnsi="Times New Roman CYR" w:cs="Times New Roman CYR"/>
          <w:sz w:val="28"/>
          <w:szCs w:val="28"/>
        </w:rPr>
        <w:t xml:space="preserve">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Трайсу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Дж.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Бейеру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Установившиеся порядки в компании (обряды, церемонии,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ритуалы). Обряды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спланированные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подготовленные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выступления,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мероприятия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концентрацией проявлений корпоративной культуры. Чаще всего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церемонии награждения. Церемонии - серии обрядов, объединённых в одно важное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компании событие (запуск нового продукта, награждение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компании, диверсификация производства и т.д.). Ритуалы - упорядоченные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системы действий, объединяющие основные ценности организации,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демонстрируют «правильное» поведение, поддерживаемое в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организации.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Направлены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укрепление корпоративных ценностей.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Например, празднования достижений, зачисления, юбилеи, коллективный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отдых.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Организационная коммуникация (рассказы, истории, мифы,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саги, легенды, сказки, символы и лозунги).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Рассказы и истории обычно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основаны на реальных событиях, но со временем могут приобретать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неправдоподобные дополнения. Мифы - рассказы о «старых добрых временах»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основания организации. Саги - истории о важных достижениях организац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ии 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её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членов. Легенды - пересказ 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реальных событиях с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вымышленными подробностями о некотором герое компании. Сказки -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полностью выдуманные истории, в основе которых - корпоративная мораль. Символы и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лозунги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запоминающиеся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логотипы,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изображения, девизы различных</w:t>
      </w:r>
      <w:r>
        <w:rPr>
          <w:rFonts w:ascii="Times New Roman CYR" w:hAnsi="Times New Roman CYR" w:cs="Times New Roman CYR"/>
          <w:spacing w:val="-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Материальные проявления культуры (артефакты,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оформление физического пространства, символы могущества компании). Артефакты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мебель, инструменты, приспособления, приборы, одежда.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Оформление физического пространства включает в себя всё рабочее пространство.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символам могущества компании относятся материальные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символы, предоставляемые некоторым своим сотрудникам и являющиеся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«наглядной агитацией» карьерного роста и показателем статуса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Язык общения. Совокупность профессиональных 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производственных терминов, аббревиатур, жаргона, объединяющих всех сотрудников компании. Несмотря на различия языка в разных субкультурах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 (что обусловлено характером деятельности рабочих групп), язык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общения всех сотрудников может лучше других элементов,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характеризовать корпоративную культуру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Уровни по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Дилу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А.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Кеннеди: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Ценности - разделяемые всеми членами организации представления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 организац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ии и её</w:t>
      </w:r>
      <w:proofErr w:type="gramEnd"/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Герои - члены организации, являющиеся примером,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олицетворяющим важнейшие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Обряды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ритуалы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церемонии,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полные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символизма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проводимые для того, чтобы отмечать важные события организации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приобщать к ним новых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Структура общения - каналы неформального общения, по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которым члены организации получают информацию о корпоративных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ценностях, обрядах,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ритуалах и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героях.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модели Ф. Харриса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Морана</w:t>
      </w:r>
      <w:proofErr w:type="spellEnd"/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характеристика корпоративной культуры включает в себя 10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аспектов:</w:t>
      </w:r>
    </w:p>
    <w:p w:rsidR="00D038AF" w:rsidRDefault="00D038AF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Осознание себя и своего места в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Коммуникационная система и язык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общения;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Внешний вид, одежда и презентация себя на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Что и как едят люди, привычки и традиции в этой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области;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Осознание времени, отношение к нему и его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использование;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 w:rsidRPr="00676250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676250">
        <w:rPr>
          <w:rFonts w:ascii="Times New Roman CYR" w:hAnsi="Times New Roman CYR" w:cs="Times New Roman CYR"/>
          <w:sz w:val="28"/>
          <w:szCs w:val="28"/>
        </w:rPr>
        <w:t>Взаимоотношения между</w:t>
      </w:r>
      <w:r w:rsidRPr="00676250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людьми;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 w:rsidRPr="00676250">
        <w:rPr>
          <w:rFonts w:ascii="Times New Roman CYR" w:hAnsi="Times New Roman CYR" w:cs="Times New Roman CYR"/>
          <w:spacing w:val="1"/>
          <w:sz w:val="28"/>
          <w:szCs w:val="28"/>
        </w:rPr>
        <w:tab/>
      </w:r>
      <w:r w:rsidRPr="00676250">
        <w:rPr>
          <w:rFonts w:ascii="Times New Roman CYR" w:hAnsi="Times New Roman CYR" w:cs="Times New Roman CYR"/>
          <w:sz w:val="28"/>
          <w:szCs w:val="28"/>
        </w:rPr>
        <w:t>Ценности и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нормы;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Вера во что-то и отношение или расположение к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чему-то;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Процесс развития работника 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научение; 10.Трудовая этика 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мотивирование.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Структура корпоративной культуры по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Баландиной</w:t>
      </w:r>
      <w:proofErr w:type="spellEnd"/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представляет собой структуру из взаимосвязанных элементов</w:t>
      </w:r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(см. рис. 1.1.):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философия организации; ценностно-нормативная культура;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социально-психологическая культура; событийная культура; культура внутренних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коммуникаций; культура внешней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идентификации.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Calibri" w:hAnsi="Calibri" w:cs="Calibri"/>
          <w:noProof/>
        </w:rPr>
      </w:pPr>
    </w:p>
    <w:p w:rsidR="00D038AF" w:rsidRDefault="0012628E">
      <w:pPr>
        <w:widowControl w:val="0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238750" cy="249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12628E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219700" cy="2505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1.1. Структура корпоративной культуры (по Т.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Баландиной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процессе обмена информацией в рамках организации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задействуются все виды коммуникации. В зависимости от характера взаимодействия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содержания используется устная или письменная коммуникация. Также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 может быть как вербальной, так и невербальной. Но при этом, в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рамках организации, 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невербалике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также могут относить планировку рабочих мест, «плотность» сотрудников в помещении, техническую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оснащенность, освещенность и даже символику компании, т.к. в данной ситуации это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несет дополнительный информационный смысл и связано с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эффективностью коммуникации в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организационной коммуникации можно выделить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формальную (официальные каналы передачи рабочей информации по производственным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организационным вопросам) и неформальную (личная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коммуникация сотрудников)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точки зрения направления движения информации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относительно иерархии различают вертикальную (с направлением вниз или вверх)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горизонтальную (обмен деловой информацией между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сотрудниками, равнозначными отделами).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Вертикальная представляет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информационные потоки от высшего административного звена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исполнителям и «обратную связь» от подчинённых к руководству.</w:t>
      </w:r>
      <w:proofErr w:type="gramEnd"/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Она необходима для организации самой деятельности, контроля, а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 корректировки и получения отчётности. Горизонтальная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коммуникация осуществляется между сотрудниками или отделами, занимающими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равное положение в компании и необходима для сплочения коллектива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положительных результатов их совместной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существует неформальная коммуникация, которая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 название «виноградная лоза». Каналы данной коммуникации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затрагивают социальные и личные темы членов организации, при этом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движение информации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происходит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хаотичном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порядке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иметь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совершенно разную структуру, независимо от формальной структуры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неформального общения, в период организационных изменений, возможна передача недостоверной рабочей информации,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поэтому иногда этот вид коммуникации называют «мельницей слухов», при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 источник новой информации найти практически невозможно.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Виноградная лоза способствует скреплению коллектива, но в кризисных ситуациях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носить деструктивный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характер.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 организационной коммуникации также относят создание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круга знакомств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networking</w:t>
      </w:r>
      <w:r>
        <w:rPr>
          <w:rFonts w:ascii="Times New Roman CYR" w:hAnsi="Times New Roman CYR" w:cs="Times New Roman CYR"/>
          <w:sz w:val="28"/>
          <w:szCs w:val="28"/>
        </w:rPr>
        <w:t xml:space="preserve"> (или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networks</w:t>
      </w:r>
      <w:r>
        <w:rPr>
          <w:rFonts w:ascii="Times New Roman CYR" w:hAnsi="Times New Roman CYR" w:cs="Times New Roman CYR"/>
          <w:sz w:val="28"/>
          <w:szCs w:val="28"/>
        </w:rPr>
        <w:t xml:space="preserve">).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Networking</w:t>
      </w:r>
      <w:r>
        <w:rPr>
          <w:rFonts w:ascii="Times New Roman CYR" w:hAnsi="Times New Roman CYR" w:cs="Times New Roman CYR"/>
          <w:sz w:val="28"/>
          <w:szCs w:val="28"/>
        </w:rPr>
        <w:t xml:space="preserve"> - это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тактика формирования деловых связей, знакомства с людьми 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последующее использование этих знакомств, которая важна как внутри организации, так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межорганизационном</w:t>
      </w:r>
      <w:proofErr w:type="spellEnd"/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отношению к производству выделяют три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категории организационного общения: внутреннее производственное,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внешнее производственное и личное. Внутреннее производственное общение -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 виды коммуникации, связанные с работой внутри организации.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Внешнее производственное общение - все виды коммуникации организации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внешним миром (другие компании, государство, поставщики,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заказчики, клиенты, общество в целом). Личное общение - обмен не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 информацией, но и эмоциями, чувствами между сотрудниками.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 людей к их работе, друг к другу и организации в целом, которое выражается в личном общении, непосредственно влияет на мотивацию, а,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следовательно, и на результаты и эффективность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Ответственность за развитие и контроль корпоративной культуры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чаще всего, особенно в крупных компаниях, возлагается на кадровую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службу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-отдел). Компании с сильной корпоративной культурой гораздо эффективнее используют человеческие ресурсы, применяя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корпоративную культуру как средство для сплочения и мотивации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Кроме удовлетворения своих материальных потребностей,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сотрудники заинтересованы в профессиональной востребованности, карьерном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росте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они стремятся добиться определенного уважения в коллективе, 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хотят гордиться своей организацией. В удовлетворении таких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нематериальных ценностей большую роль играет корпоративная культура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Для успешной работы менеджера наиболее важными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становятся выработка и принятие решений, планирование, организация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работы, мотивирование сотрудников, контроль за ходом выполнения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работ,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руководство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отдельными сотрудниками, так и работой команды,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навыки эффективной коммуникации. Для руководителей высшего звена успех все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большей степени зависит от интуиции, гибкости,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оперативности, разносторонности, цельности и других личностных качеств,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проявляются в реализации и развитии корпоративной политики.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выявление таких качеств у претендентов на работу в организации, а также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развитие нацелена работа кадровых служб успешных организаций,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сами готовят для себя компетентных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менеджеров.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Политика кадровых служб (или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-отдела) непосредственно связана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организационной политикой и корпоративной культурой, характер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которой зависит от многих факторов. Например, одним из важных факторов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размер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Крупные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мелкие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отличаются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 сложностью организационной структуры, иерархией и своем положении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рынке. Это отражается на отношениях внутри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Так, в мелких организациях преобладает «семейный»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 корпоративной культуры, а сотрудники ценят возможность инициативы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творчества, неформальное общение, поддержку, чувство защищенности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стороны коллег. В свою очередь, сотрудники крупных компаний -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чувство стабильности и перспективу карьерного и профессионального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роста. Следовательно, процесс и критерии подбора персонала будет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различаться.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 же касается и вопросов развития профессиональных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компетенций: маленькие фирмы преимущественно проводят «обучение действием»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рабочем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своими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силами,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крупные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вплоть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школ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выездных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тренингов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своими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либо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приглашенными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тренерами.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Характер компетенций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так же будет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отличаться.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Огромную роль в приобщении корпоративной культуре 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 поддержании играют программы развития и обучения персонала.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Основное значение корпоративных тренингов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бизнес-тренингов</w:t>
      </w:r>
      <w:proofErr w:type="gramEnd"/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внутрифирменного обучения) - подготовка и развитие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профессиональных знаний и навыков персонала для эффективной работы в данной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 В условиях бизнеса конечная задача тренингов - вклад в рост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прибыли компании и повышение эффективности деятельности. В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 корпоративной культуры - тренинги повышают лояльность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работников компании, укрепляют связи и взаимоотношения членов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адаптируют к инновациям в сфере деятельности и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поддерживают корпоративную политику. Профессиональное обучение может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проводиться как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новичков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адаптации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ротации,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для членов организации для повышения его профессиональных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компетенций в рамках его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Существует огромное разнообразие тренингов, обучающих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программ. В зависимости от уровня проблем, потребностей организации тренинги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делят на: ситуативный, системный и стратегический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Ситуативный (индивидуальный) уровень относится к потребностям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новых профессиональных знаниях и навыках конкретных людей 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 (например: навыки презентации, основы личной эффективности,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тай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менеджмент). Системный уровень относятся к потребностям в изменениях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рамках взаимодействия сотрудников внутри компании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(например: управление конфликтами, работа в проекте). Стратегический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 относится к потребностям, которые не ограничиваются ни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обучением отдельных сотрудников, ни взаимодействием в компании, а относятся к стратегии развития организации, ее положению на рынке и в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обществе (например: работа с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клиентами, стратегическое планирование,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 корпоративной культуры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образом,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роль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место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корпоративного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подготовка и проведение отражают общий подход к задачам обучения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(поддерживающую или инновационную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направленность). Приоритеты программ зависят от состояния организации, её текущих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перспективных задач. В условиях организационных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изменений корпоративные обучение и развитие являются инструментом преобразований, обслуживают потребности руководства и направлены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поддержку развития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tabs>
          <w:tab w:val="left" w:pos="2057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Default="00D038AF">
      <w:pPr>
        <w:widowControl w:val="0"/>
        <w:tabs>
          <w:tab w:val="left" w:pos="2057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Типологии и модели корпоративной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культуры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Многообразие и неповторимость корпоративных культур в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разных организациях обуславливается спецификой и особенностями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каждой организации. Все организационные элементы непосредственно влияют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формирование и развитие корпоративной культуры. Но, несмотря на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это, существует большое количество классификаций, необходимых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упорядочения и установления связей между явлениями и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понятиями. Классификации основаны на содержательных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характеристиках, представляющих собой определенные признаки или их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совокупности.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 из самых простых и известных классификаций -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классификация по преобладающему стилю управления организацией.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Соответственно, выделяют авторитарную (директивную), либеральную (попустительскую)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демократическую корпоративную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культуру.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уровню устойчивости, то есть по уровню чёткости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действия элементов культуры, корпоративная культура может быть стабильной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нестабильной. По степени соответствия личных и общественных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интересов организации - интегрированная (с высокой степенью соответствия)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дезинтегрированная (с низкой степенью соответствия). По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общей направленности доминирующих в организации ценностей -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ориентированная (направленность на сотрудников) 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функционально- ориентированная (направленность на выполнение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функциональных алгоритмов).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зависимости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влияния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конечные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 деятельности организации выделяют позитивные и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негативные корпоративные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существуют более систематизированные, комплексные типологии,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которых за основу выделяют более одного признака. Самой популярной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западном менеджменте является типология по поддержанию состояния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успеха организации, автором которой является Джеффри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Зонненфельд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 выделяет 4 типа корпоративных культур: «бейсбольная команда»,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«клубная культура», «академическая культура» 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«оборонная».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«Бейсбольная команда». Быстрое принятие рискованных решений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реализация непосредственной взаимосвязи с внешней средой.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Ключевые успешные сотрудники - «свободные игроки», и компании борются за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них. Работники с невысокими показателями быстро «попадают на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скамейку запасных». Такая культура встречается в тех областях, где происходит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очень быстрое движение бизнеса и где очень велик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риск.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«Клубная культура». Лояльность, преданность и сработанность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членов коллектива, командная работа. Стабильные и безопасные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условия способствуют поощрению преимуществ сотрудников за счет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возраста, широкого профессионального опыта и должностного положения, при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 карьерный рост происходит медленно и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постепенно.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«Академическая культура». Набор новых молодых сотрудников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долгосрочной перспективой. У каждого сотрудника есть свое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специфическое направление, в котором он совершенствует свой опыт 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мастерство, развивает творческий и профессиональный потенциал. Хорошая работа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профессиональное мастерство являются основанием для поощрения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постепенного карьерного роста. Строгая академическая культура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характерна для уже устоявшихся и стабильных, давно образованных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учреждений.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«Оборонная культура». Нет гарантии постоянной работы,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возможности для профессионального роста, так как компаниям часто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приходится подвергаться реструктуризации и сокращать свой персонал,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чтобы адаптироваться к новым внешним условиям. В ситуации «борьбы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за выживание» нередко оказываются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небольшие провинциальные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учреждения культуры или старые организации, в условиях которых могут проявить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 талантливые уверенные в себе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сотрудники.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Комплексной (синтетической) типологией является классификация К. Камерона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которые выделяют клановую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(семейную),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адхократическую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(от лат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«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 случаю»), рыночную 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иерархическую (бюрократическую) культуры (см. рис. 1.2.) </w:t>
      </w:r>
      <w:r w:rsidRPr="00676250">
        <w:rPr>
          <w:rFonts w:ascii="Times New Roman CYR" w:hAnsi="Times New Roman CYR" w:cs="Times New Roman CYR"/>
          <w:sz w:val="28"/>
          <w:szCs w:val="28"/>
        </w:rPr>
        <w:t>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Основные принципы данной типологии</w:t>
      </w:r>
      <w:r w:rsidRPr="00676250"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следующие:</w:t>
      </w:r>
    </w:p>
    <w:p w:rsidR="00D038AF" w:rsidRDefault="00D038AF">
      <w:pPr>
        <w:widowControl w:val="0"/>
        <w:tabs>
          <w:tab w:val="left" w:pos="105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выделяют 4 типа культур, которые основываются на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конкурирующих (взаимоисключающих) ценностях: клановая, иерархическая, рыночная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адхократическая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038AF" w:rsidRDefault="00D038AF">
      <w:pPr>
        <w:widowControl w:val="0"/>
        <w:tabs>
          <w:tab w:val="left" w:pos="111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любая организация и индивид имеют индивидуальный профиль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элементы типов культуры в определенной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пропорции;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индивидуальный профиль организационной культуры -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реально существующий и желаемый, который необходимо сформировать для повышения эффективности работы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организации;</w:t>
      </w:r>
    </w:p>
    <w:p w:rsidR="00D038AF" w:rsidRDefault="00D038AF">
      <w:pPr>
        <w:widowControl w:val="0"/>
        <w:tabs>
          <w:tab w:val="left" w:pos="104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между ними - разрыв, который должен являться объектом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внимания управленцев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-менеджмента (то, что называется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управлением организационной культурой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soft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management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D038AF" w:rsidRDefault="0012628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686300" cy="2790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1.2. Классификация К. Камерона и Р.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Клановая (семейная) культура.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Характерна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для организаций,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фокусируют внимание на заботе о людях и внутреннем уважении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индивидуальности и уникальности каждого. Главная ценность -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команда. Организации похожи на большие семьи, а их лидеры воспринимаются часто в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воспитателей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родителей.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Высокая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обязательность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которая способствует сплоченности коллектива и моральному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климату. Успех достигается доброжелательным отношением к клиентам, партнерам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заботой о людях. Взаимоотношения внутри коллектива основаны на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чувствах и общих интересах, какие-либо официальные правила отсутствуют, как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четкое разделение обязанностей и функционала между работниками.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Лидер чаще выступает в роли «пособника» - ориентированного на людей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процессы,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роли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«наставника»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заботливого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проявляющего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 участие. Подчиненные не получают чётких указаний, выполняя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 обязанности интуитивно. Такая позиция зачастую приводит к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серьезным ошибкам и снижению эффективности всей деятельности и может привести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превращение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«безответственный загородный клуб». Чаще всего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организации, работающие на клиентском рынке: розничная торговля,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либо услуги. В сфере культуры к ним можно отнести небольшие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муниципальные дома народного творчества, музеи,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библиотеки.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Адхократическая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культура. Проявляется через внимание к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внешним позициям на рынке, к потребителям и высокую гибкость в решении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задач. Чаще всего это динамичная предпринимательская и творческая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работа. Организации важно быть лидером в своем сегменте, успех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означает предоставление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уникальных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новых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продуктов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и/или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услуг;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делает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акцент на приобретении новых ресурсов, росте и развитии. Лидер выступает в роли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«новатора» - талантливого созидателя, либо в роли «провидца» -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личности, оценивающей будущие перспективы и делающей акцент на возможностях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вероятностях. Сотрудниками движет новаторство, готовность идти на риск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эксперименты, личная инициатива, свобода которых поощряются.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чрезмерной личной инициативе и самостоятельности членов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может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превратится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«деспотичную анархию». Такой тип культуры характерен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высокотехнологичных производственных организаций, которым всегда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надо держать «руку на пульсе». Сюда можно отнести объединения и компании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разработке и реализации крупномасштабных проектов в сфере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Рыночная культура. Свойственно внимание на внешние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позиции (расширение доли рынка, прирост клиентской базы), стабильность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контроль (поддержание определенного уровня рентабельности),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высокую ориентацию на результат и выполнение поставленных целей. Лидер в рыночной культуре может исполнять роль «бойца» -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решительной, агрессивной личности, участвующей в решении всех задач, или в роли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«постановщика» - ориентированного на принятие решений и решение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задач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помощью упорного труда. Среди сотрудников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поощряется целеустремленность и соперничество. Чрезмерное стремление к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высокому уровню конкурентоспособности может превратить организацию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«деспотичную и циничную систему». Данную культуру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целесообразно использовать на этапе активного развития организации, в период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захвата рынка. Подходит только что открывшимся художественным,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выставочным центрам, частным музеям с коммерческим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уклоном.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Иерархическая (бюрократическая) культура. Фокусирование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внимания на внутренней поддержке сотрудников,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регламентированной упорядоченности всех процессов и высоком уровне контроля. Цель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поддержание стабильности, плавного хода деятельности и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формализованных отношений в коллективе. Рациональные лидеры выступают либо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«инструкторами» - хорошо информированными, знающими дело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экспертами, либо «координаторами» - надежными личностями, поддерживающими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весь рабочий процесс и структуру. Наемным работникам гарантирована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занятость и долгосрочная предсказуемость. Опасность чрезмерного развития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состояние «застывшей бюрократии». К этому типу чаще всего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относятся государственные структуры и предприятия, некоторые крупные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учреждения культуры федерального или регионального значения, которые, в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первую очередь, ориентированы на соблюдение всех правил и внутренний</w:t>
      </w:r>
      <w:r>
        <w:rPr>
          <w:rFonts w:ascii="Times New Roman CYR" w:hAnsi="Times New Roman CYR" w:cs="Times New Roman CYR"/>
          <w:spacing w:val="-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комфорт.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Комплексная типология организационных культур Ч.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Хэнди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Культура роли, или культура Аполлона (тип «бюрократия»).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Наличие точной ролевой позиции и ориентация на выполнение процедур и правил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каждого члена организации. Такая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оргкультура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наиболее эффективна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стабильной ситуации и не рассчитана на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инновации.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Культура власти, или культура Зевса (ориентирована на лидера,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 «ордена»). Центральная фигура в организации - руководитель,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обладающий формальной властью и большим неформальным авторитетом.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Организация ориентирована при этом на ценности руководителя, его представления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ожидания. Обычно такую организацию описывают как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команду единомышленников, в которой альтернативные идеи в явном виде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высказываются - в силу авторитета руководителя. Карьера,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продвижение определяется способностью следовать основной линии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руководителя. Организация такого типа сильно ориентирована на рост и развитие,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быстрое достижение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успеха.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Культура задачи, или культура Афины (ориентирована на деятельность, «командная»). Основа деятельности - командный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 работы, когда группа заинтересованных людей объединяется для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решения какой-либо проблемы. В этой культуре нет четко выраженной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иерархии. Носителем власти является, как правило, лицо, взявшее на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 ответственность за решение задачи. В сотрудниках ценится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способность работать в команде и брать на себя ответственность за решение 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результаты. Основной тип ресурсов - ресурсы малых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Культура личности, или культура Диониса (ориентирована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индивидуальность, «звездная»). Эта культура на первое место ставит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личные достижения человека, его профессионализм, компетентность и успех.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доминирует формальное и неформальное мнение,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профессионал имеет право на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автономию.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Существует также классификация культур в Концепции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управления человеческими ресурсами</w:t>
      </w:r>
      <w:proofErr w:type="gramStart"/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Согласно Концепции УЧР (конец ХХ века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начало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XXI</w:t>
      </w:r>
      <w:r>
        <w:rPr>
          <w:rFonts w:ascii="Times New Roman CYR" w:hAnsi="Times New Roman CYR" w:cs="Times New Roman CYR"/>
          <w:sz w:val="28"/>
          <w:szCs w:val="28"/>
        </w:rPr>
        <w:t xml:space="preserve"> века) выделяют следующие типы культуры: благотворительная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организация,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lastRenderedPageBreak/>
        <w:t xml:space="preserve">добровольное рабство, </w:t>
      </w:r>
      <w:r>
        <w:rPr>
          <w:rFonts w:ascii="Times New Roman CYR" w:hAnsi="Times New Roman CYR" w:cs="Times New Roman CYR"/>
          <w:sz w:val="28"/>
          <w:szCs w:val="28"/>
        </w:rPr>
        <w:t xml:space="preserve">семья,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тюрьма строгого режима,</w:t>
      </w:r>
      <w:r>
        <w:rPr>
          <w:rFonts w:ascii="Times New Roman CYR" w:hAnsi="Times New Roman CYR" w:cs="Times New Roman CYR"/>
          <w:spacing w:val="-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 единомышленников.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Благотворительная организация - организация, где основное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внимание собственника к комфортным рабочим условиям и благу сотрудников, но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компании велика вероятность профессиональной деградации.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Добровольное рабство - организация, в которой присутствуют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неограниченные возможности профессионального и карьерного роста, однако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интересы компании напрямую зависят от личных интересов руководителя 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сотрудников ярко выражены профессиональное, эмоциональное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«выгорание» и текучесть кадров. Семья - организация с серьезной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эмоциональной поддержкой коллектива и руководства, единым корпоративным языком,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 наличием конфликтов и обид по причине неравномерного отношения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подчиненным. Тюрьма строго режима - организация с высоким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уровнем дисциплины и стабильности, но с неудовлетворенностью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правилами, вознаграждением и высокой текучестью кадров.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 единомышленников - организация, состоящая из лиц, направленных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профессиональное развитие и высокий результат работы, но при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 отсутствие формализованных правил негативно сказывается на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деятельности.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Среди классификаций, в основе которых выделяют два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ведущих признака, существует классификация корпоративной культуры по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отраслевой специфике компаний 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Дила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А. Кеннеди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Для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дифференциации корпоративных культур авторы типологии выбрали две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характеристики: степень риска, связанного с деятельностью организации 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скорость получения организацией и ее работниками обратной связи или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оценки принятых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решений.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результате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выделили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типа: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культуру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«крутых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парней», культуру «крупных ставок», культуру «усердной работы» </w:t>
      </w:r>
      <w:r>
        <w:rPr>
          <w:rFonts w:ascii="Times New Roman CYR" w:hAnsi="Times New Roman CYR" w:cs="Times New Roman CYR"/>
          <w:sz w:val="28"/>
          <w:szCs w:val="28"/>
        </w:rPr>
        <w:t>и культуру «процесса» (см. рис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1.3.).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tblInd w:w="21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1241"/>
        <w:gridCol w:w="762"/>
        <w:gridCol w:w="679"/>
        <w:gridCol w:w="1357"/>
        <w:gridCol w:w="422"/>
      </w:tblGrid>
      <w:tr w:rsidR="00D038AF">
        <w:tc>
          <w:tcPr>
            <w:tcW w:w="8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val="en-US"/>
              </w:rPr>
              <w:t>обратная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pacing w:val="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val="en-US"/>
              </w:rPr>
              <w:t>связь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pacing w:val="-1"/>
                <w:sz w:val="20"/>
                <w:szCs w:val="20"/>
                <w:lang w:val="en-US"/>
              </w:rPr>
              <w:t>медленная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position w:val="7"/>
                <w:sz w:val="20"/>
                <w:szCs w:val="20"/>
                <w:lang w:val="en-US"/>
              </w:rPr>
              <w:t>быстрая</w:t>
            </w:r>
            <w:proofErr w:type="spellEnd"/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Культура</w:t>
            </w:r>
            <w:proofErr w:type="spellEnd"/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крутых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парней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Культура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"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крупных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ставок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</w:p>
        </w:tc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D038AF">
        <w:tc>
          <w:tcPr>
            <w:tcW w:w="8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  <w:tc>
          <w:tcPr>
            <w:tcW w:w="20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Культура</w:t>
            </w:r>
            <w:proofErr w:type="spellEnd"/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усердной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работы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</w:p>
        </w:tc>
        <w:tc>
          <w:tcPr>
            <w:tcW w:w="20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Культура</w:t>
            </w:r>
            <w:proofErr w:type="spellEnd"/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процесса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"</w:t>
            </w:r>
          </w:p>
        </w:tc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D038AF"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малый</w:t>
            </w:r>
            <w:proofErr w:type="spellEnd"/>
          </w:p>
        </w:tc>
        <w:tc>
          <w:tcPr>
            <w:tcW w:w="1441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0"/>
                <w:szCs w:val="20"/>
                <w:lang w:val="en-US"/>
              </w:rPr>
              <w:t>риск</w:t>
            </w:r>
            <w:proofErr w:type="spellEnd"/>
          </w:p>
        </w:tc>
        <w:tc>
          <w:tcPr>
            <w:tcW w:w="177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0"/>
                <w:szCs w:val="20"/>
                <w:lang w:val="en-US"/>
              </w:rPr>
              <w:t>большой</w:t>
            </w:r>
            <w:proofErr w:type="spellEnd"/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1.3. Типы организационной культуры по 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Дилу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А.Кеннеди</w:t>
      </w:r>
      <w:proofErr w:type="spell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 к типологиям корпоративной культуры, в основании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 лежит две характеристики, относится типология по особенностям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циональных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культурных предпочтений руководителей 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работников организации Ф.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Тромпенаарса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Для выделения типов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 культуры автор сравнивает их по двум параметрам: «равенство -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иерархия» и «ориентация на личность - ориентация на задачу (цель)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»(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см.</w:t>
      </w:r>
      <w:r>
        <w:rPr>
          <w:rFonts w:ascii="Times New Roman CYR" w:hAnsi="Times New Roman CYR" w:cs="Times New Roman CYR"/>
          <w:spacing w:val="-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табл.).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- Типология культур по Ф.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Тромпенаарсу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9"/>
        <w:gridCol w:w="3542"/>
        <w:gridCol w:w="3301"/>
      </w:tblGrid>
      <w:tr w:rsidR="00D038AF">
        <w:trPr>
          <w:jc w:val="center"/>
        </w:trPr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ориентации</w:t>
            </w:r>
            <w:proofErr w:type="spellEnd"/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Эгалитарность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уравнительный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Иерархия</w:t>
            </w:r>
            <w:proofErr w:type="spellEnd"/>
          </w:p>
        </w:tc>
      </w:tr>
      <w:tr w:rsidR="00D038AF">
        <w:trPr>
          <w:jc w:val="center"/>
        </w:trPr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Ориентация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личность</w:t>
            </w:r>
            <w:proofErr w:type="spellEnd"/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«Инкубатор» Культура, ориентированная на достижение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«Семья» Культура, ориентированная на власть</w:t>
            </w:r>
          </w:p>
        </w:tc>
      </w:tr>
      <w:tr w:rsidR="00D038AF">
        <w:trPr>
          <w:jc w:val="center"/>
        </w:trPr>
        <w:tc>
          <w:tcPr>
            <w:tcW w:w="2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Ориентация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цель</w:t>
            </w:r>
            <w:proofErr w:type="spellEnd"/>
          </w:p>
        </w:tc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 Управляемая ракета» Культура, ориентированная на цель (задачу)</w:t>
            </w:r>
          </w:p>
        </w:tc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«Эйфелева башня» Культура, ориентированная на роль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Британские специалисты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С.Медок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Паркин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выделили шесть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типов корпоративных культур, основываясь на гендерном признаке (в зависимости от отношения к половым различиям и социальной дискриминации женщин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организациях): «джентльменский клуб», «казарма», «спортивная раздевалка», «слепота к фактору пола»,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лжеподдержка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и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«смышленые мачо».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типология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упоминается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редко,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сравнению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другими вышеупомянутыми.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Выводы по главе</w:t>
      </w:r>
      <w:r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1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Подводя итог теоретической части работы, можно сделать вывод,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-деятельность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многообразна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специалисты по персоналу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осуществляют большой набор функций в рамках управления человеческими ресурсами.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эффективности и повышения результативности своей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деятельности менеджеры по персоналу используют различные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 которых зависит от поставленной задачи, условий применения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используемых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ресурсов.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Деятельность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-менеджеров, как и руководителей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организаций, оказывает большое влияние на формирование и развитие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культуры. Корпоративная культура представляет собой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неформальную сложную структуру, включающую в себя систему внешних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(материальных) проявлений и внутренних (ценностей, убеждений, норм поведения).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Разные исследователи по-разному классифицировали элементы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сформировали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типологии.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зависимости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главного или главных выделяемых признаков можно рассматривать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многообразие существующих типов, моделей корпоративной культуры, изучать их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влияние на деятельность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Существование эффективной корпоративной культуры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возможно только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тогда,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когда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строго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прописана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политика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управления персоналом; система оплаты и поощрений; деловая этика; определены и закреплены основные корпоративные ценности,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профессиональные компетенции, учитываемые при приёме на работу; разработана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система внутриорганизационной коммуникации. Внимание и развитие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 важно в организационном управлении. Именно поэтому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следует изучать, анализировать и развивать эти проявления корпоративной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 для укрепления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Главная ответственность за процесс формирования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 ложится не только на руководство, но и непосредственно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кадровые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службы организации или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-специалистов,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формирующих</w:t>
      </w:r>
      <w:proofErr w:type="gramEnd"/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осуществляющих кадровую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политику.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Эффективная, приносящая положительные результаты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деятельность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-менеджеров возможна при наличии у специалистов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необходимых профессиональных знаний, умений и навыков, способностей, ресурсов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определенных организационных условий. Но также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-деятельности важно умение грамотно использовать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современные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способны развивать, в том числе, и корпоративную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культуру.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2. ЭМПИРИЧЕСКОЕ ИССЛЕДОВАНИЕ</w:t>
      </w:r>
      <w:r>
        <w:rPr>
          <w:rFonts w:ascii="Times New Roman CYR" w:hAnsi="Times New Roman CYR" w:cs="Times New Roman CYR"/>
          <w:b/>
          <w:bCs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РАЗВИТИЯ КОРПОРАТИВНОЙ КУЛЬТУРЫ</w:t>
      </w:r>
      <w:r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ОРГАНИЗАЦИИ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tabs>
          <w:tab w:val="left" w:pos="1128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Описание методической базы и экспериментальной</w:t>
      </w:r>
      <w:r>
        <w:rPr>
          <w:rFonts w:ascii="Times New Roman CYR" w:hAnsi="Times New Roman CYR" w:cs="Times New Roman CYR"/>
          <w:b/>
          <w:bCs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выборки исследования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результатам теоретического анализа корпоративной культуры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выявлено, что корпоративная культура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представляет совокупность материальных и социально-психологических элементов,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 необходимы для эффективного управления персоналом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организацией. На основе изученной информации была выдвинута гипотеза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существует связь корпоративной культуры 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социально-психологическими характеристиками группы и личностными состояниями сотрудников,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которые можно влиять с помощью развивающих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проверки гипотезы необходимо провести исследование,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целью которого - рассмотреть возможности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как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инструмента диагностики и развития корпоративной культуры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Объект работы -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предмет -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способствующие развитию корпоративной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Задачи эмпирического</w:t>
      </w:r>
      <w:r w:rsidRPr="00676250"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исследования:</w:t>
      </w:r>
    </w:p>
    <w:p w:rsidR="00D038AF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подобрать психодиагностические методики на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определение корпоративной культуры, на определение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социально-психологических характеристик трудового коллектива и на определение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личностного состояния сотрудников в рамках профессиональной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деятельности;</w:t>
      </w:r>
    </w:p>
    <w:p w:rsidR="00D038AF" w:rsidRDefault="00D038AF">
      <w:pPr>
        <w:widowControl w:val="0"/>
        <w:tabs>
          <w:tab w:val="left" w:pos="104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определить экспериментальную базу, экспериментальную выборку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провести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исследование;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проанализировать состояние корпоративной культуры организации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помощью результатов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методик;</w:t>
      </w:r>
    </w:p>
    <w:p w:rsidR="00D038AF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проанализировать социально-психологические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характеристики персонала;</w:t>
      </w:r>
    </w:p>
    <w:p w:rsidR="00D038AF" w:rsidRDefault="00D038AF">
      <w:pPr>
        <w:widowControl w:val="0"/>
        <w:tabs>
          <w:tab w:val="left" w:pos="11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провести корреляционный анализ на выявление связи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состояния корпоративной культуры с социально-психологическими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характеристиками персонала;</w:t>
      </w:r>
    </w:p>
    <w:p w:rsidR="00D038AF" w:rsidRDefault="00D038AF">
      <w:pPr>
        <w:widowControl w:val="0"/>
        <w:tabs>
          <w:tab w:val="left" w:pos="1111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сделать выводы о подтверждении или опровержении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гипотезы. Экспериментальной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базой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выбрана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ГБОУ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СОШ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2035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города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Москвы, которая с 2015 года по приказу «О реорганизации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государственных образовательных организаций, подведомственных Восточному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окружному управлению образования Департамента образования города Москвы»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 присоединена к Государственному бюджетному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общеобразовательному учреждению (ГБОУ) № 2026 города Москвы,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связи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 чем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была переименована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2035.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Важно отметить миссию школы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 2035: «создание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модели образовательной среды, предоставляющей каждому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участнику образовательного процесса возможность сформировать 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максимально реализовать ключевые компетенции, делать осознанный выбор и нести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него ответственность». Цель - создание единого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образовательного пространства, способствующего переходу на качественно новое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образование в условиях сохранения и развития здоровья обучающихся. В общем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 направления реализации этой модели формулируются следующим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образом: выпускник школы должен не только знать, но и уметь применять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 знания, быть активным, самостоятельным и толерантным членом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общества. При этом его здоровье, как физическое, так и психическое, должно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быть сохранено и по возможности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Педагогическая концепция школы, положенная в основу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программы развития «Компетентность. Выбор. Ответственность»,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определяет стратегические направления развития уклада школьной жизни,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позволяющие создать современную модель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школе существует целая система развития 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деятельности школьников, называемая «Остров сокровищ». Ее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сущность заключается в том, что в течение каждого учебного года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классы объединяются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команды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активность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общекомандный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зачет начисляются баллы, а за дисциплинарные проступки эти баллы снимаются;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 конце учебного года проводится финальное мероприятие, где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подводят итоги и определяют победителей. При этом начисление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баллов осуществляется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команды,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счет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класса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(внутри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класса баллы также подсчитываются). Важно отметить, что баллы начисляются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все виды деятельности: успеваемость по школьным предметам, участие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олимпиадах различного уровня, спортивные достижения, участие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культурно-массовых мероприятиях и творческих объединениях, участие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победы в муниципальных, городских и федеральных конкурсах,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соблюдение школьной дисциплины. На каждый месяц создается план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мероприятий, доступный всем ученикам и сотрудникам. Соответственно, во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 мероприятиях осуществляется поддержка и сопровождение учеников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классными руководителями, преподавателями и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администрацией.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Осуществление разностороннего развития учеников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благоприятно сказывается и на профессиональном развитии педагогического состава, 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общей неформальной структуре, то есть корпоративной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Было предположено, что в процессе реорганизации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произошли структурные изменения внутри организации, которые затронули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 корпоративной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Актуальность данного исследования обуславливается тем,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современные тенденции объединения учреждений в сфере образования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ведут к изменению организационной структуры и психологического климата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оказывать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влияние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культуре, и как следствие - на изменение эффективности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 (преподавателей).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эффективности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работы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преподавателей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зависит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качество получаемого детьми образования, важно исследовать связь изменений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корпоративной культуре и социально-психологических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характеристиках трудового коллектива и сотрудников по отдельности. Поэтому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выбранные методики направлены на исследование и выявление особенностей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трёх аспектов: корпоративной культуры, социально-психологического климата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и личностного состояния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Выборка: 20 человек, сотрудников данной организации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№2035), среди которых 17 преподавателей и 3 преподавателей, ранее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занимающих административную должность в школе (должность завуча).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Возраст руководителей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35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56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лет,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стаж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работы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всех больше 2 лет (за исключением одного респондента с опытом работы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1,5 года), средний стаж - около 6 лет, пол всех испытуемых -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женский.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Сроки проведения: ноябрь 2015 г. - март 2016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Исследование проводилось индивидуально, в письменном виде,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предварительной беседой, по стандартным текстам и инструкциям.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повышения эффективности и надежности результатов названия методик были скрыты, конфиденциальность личных данных сохранена.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Обработка проводилась в соответствии с правилами обработки используемых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Психодиагностические методики, используемые в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исследовании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 подготовительном этапе эмпирического исследования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сформированы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анкеты,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включающие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направлены на диагностику корпоративной культуры, а 4 - на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диагностику психологических характеристик испытуемых. Также были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добавлены вопросы со свободным выбором ответа для получения обратной связи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выявления дополнительной информации и стандартные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статистические вопросы, используемые в организационных исследованиях (пол, возраст,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какого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года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испытуемый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работает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чём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специфика деятельности).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Первая методика: методика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К.Камерона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Р.Куинна</w:t>
      </w:r>
      <w:proofErr w:type="spellEnd"/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(рамочная конструкция конкурирующих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ценностей)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Назначение: определение типа корпоративной культуры в соответствии с типологией К. Камерона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(которая была рассмотрена выше,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теоретической главе); выявление различий между прошлым, настоящим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желаемым вариантом организационной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Шкалы: 4 типа корпоративной культуры (клановая,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адхократическая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рыночная, иерархическая) оцениваются по 6 компонентам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 культуры: общей характеристике, общему стилю лидерства,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стилю управления персоналом, связующей сущности организации,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стратегии, показателю успешности.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При этом оценка корпоративной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 происходит по состоянию на настоящее время (критерий «теперь») и по тому, какой бы хотел видеть культуру сам респондент (критерий «предпочтительный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вариант»).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в связи с тем, что методика применялась 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подвергнутой изменениям, для сравнения был добавлен третий критерий «было», то есть состояние корпоративной культуры до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организационных изменений.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Вторая методика: модель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Дениэля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Р.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Назначение: определение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согласованности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основных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параметров, так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всех элементов корпоративной культуры. По полученным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результатам также можно определить соотношение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внешнего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внутренних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фокусов организации и соотношение гибкости и склонности к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Шкалы: четыре взаимосвязанных параметра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 культуры, каждый из которых имеет 3 составляющих показателя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(фактора).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Миссия (стратегия, цели и задачи, видение); согласованность (координация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интеграция, способность к консенсусу, вовлеченность в ценности); вовлеченность (предоставление полномочий, ориентация на работу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команде, возможность развития); адаптивность (способность к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изменениям, внимание к клиентам, обучаемость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организации).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Третья методика: диагностика психологического климата в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малой производственной группе (В.В.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Шпалинский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Э.Г.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Шелест)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Назначение: определение уровня благоприятности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психологического климата в трудовом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Шкалы: психологический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Четвертая методика: тест «Пульсар» (Л.Г.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Почебут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Назначение: оценка уровня развития группы на основе анализа её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социально-психологических состояний и для прогнозирования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успешности её деятельности; по результатам можно судить о степени её зрелости, которая базируется на основных её состояниях (соответствуют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Шкалы: общий социально-психологический уровень развития группы, а также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подготовленность к деятельности,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направленность, организованность, активность, сплоченность,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интегративность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референтность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Пятая методика: интегральная удовлетворенность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трудом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Назначение: выявление интегративного показателя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удовлетворенности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трудом.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Шкалы: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общая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удовлетворенность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трудом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общая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шкала;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интерес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работе, удовлетворенность достижениями в работе,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удовлетворенность взаимоотношениями с коллегами, удовлетворенность взаимоотношениями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руководством, уровень притязаний в профессиональной деятельности, предпочтение выполняемой работы высокому заработку,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удовлетворенность условиями труда, профессиональная ответственность -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Шестая методика: диагностика профессионального выгорания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К.Маслач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С.Джексон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 адаптации Н.Е.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Водопьяновой)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Назначение: изучение степени профессионального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«выгорания».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Шкалы: эмоциональное истощение, деперсонализация,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редукция личных достижений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 общий уровень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«выгорания».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обработки данных психодиагностических методик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(описательной статистики и корреляционного анализа) были использованы программы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z w:val="28"/>
          <w:szCs w:val="28"/>
        </w:rPr>
        <w:t xml:space="preserve"> 21.0. 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>
        <w:rPr>
          <w:rFonts w:ascii="Times New Roman CYR" w:hAnsi="Times New Roman CYR" w:cs="Times New Roman CYR"/>
          <w:sz w:val="28"/>
          <w:szCs w:val="28"/>
        </w:rPr>
        <w:t xml:space="preserve"> были задействованы формулы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математической статистики, формулы массива и констант массива, условное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форматирование результатов в соответствии с ключами методик, использование диаграмм.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z w:val="28"/>
          <w:szCs w:val="28"/>
        </w:rPr>
        <w:t xml:space="preserve"> - использование коэффициента ранговой корреляции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Спирмена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двухфакторный ранговый дисперсионный анализ Фридмана для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связанных выборок.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tabs>
          <w:tab w:val="left" w:pos="1107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Поэтапный анализ и интерпретация полученных</w:t>
      </w:r>
      <w:r>
        <w:rPr>
          <w:rFonts w:ascii="Times New Roman CYR" w:hAnsi="Times New Roman CYR" w:cs="Times New Roman CYR"/>
          <w:b/>
          <w:bCs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результатов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Первый этап: описательная статистика полученных результатов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корпоративной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Методика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 результате первичной обработки (с помощью программы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Office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>
        <w:rPr>
          <w:rFonts w:ascii="Times New Roman CYR" w:hAnsi="Times New Roman CYR" w:cs="Times New Roman CYR"/>
          <w:sz w:val="28"/>
          <w:szCs w:val="28"/>
        </w:rPr>
        <w:t>) были получены средние показатели соотношения компонентов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3"/>
          <w:sz w:val="28"/>
          <w:szCs w:val="28"/>
        </w:rPr>
        <w:t>4-х</w:t>
      </w:r>
      <w:r>
        <w:rPr>
          <w:rFonts w:ascii="Times New Roman CYR" w:hAnsi="Times New Roman CYR" w:cs="Times New Roman CYR"/>
          <w:sz w:val="28"/>
          <w:szCs w:val="28"/>
        </w:rPr>
        <w:t xml:space="preserve"> ключевых корпоративных культур по каждому испытуемому и по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всей выборке в целом (см. табл. 2.2.1). При составлении диаграммы (см.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рис.2.1.) наглядно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видно,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ранее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преимущественно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клановой,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этом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присутствовали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менее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значимые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признаки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остальных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культур.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настоящее же время, по мнению испытуемых, в организации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преобладает рыночная культура, а также увеличилось присутствие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элементов иерархической культуры. Важно отметить, что предпочтительный вариант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почти равен ранее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существовавшему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организации лишь 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небольшими расхождениями в отношении к элементам иерархичной культуры, что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 объяснить стремлением испытуемых снизить влияние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бюрократических элементов, однако существует понимание в их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2.2.1 - Данные по методике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</w:p>
    <w:tbl>
      <w:tblPr>
        <w:tblW w:w="0" w:type="auto"/>
        <w:tblInd w:w="25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756"/>
        <w:gridCol w:w="938"/>
        <w:gridCol w:w="1273"/>
      </w:tblGrid>
      <w:tr w:rsidR="00D038AF">
        <w:tc>
          <w:tcPr>
            <w:tcW w:w="453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Данные для итоговой диаграммы</w:t>
            </w:r>
            <w:r>
              <w:rPr>
                <w:rFonts w:ascii="Times New Roman CYR" w:hAnsi="Times New Roman CYR" w:cs="Times New Roman CYR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(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OCAI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)</w:t>
            </w:r>
          </w:p>
        </w:tc>
      </w:tr>
      <w:tr w:rsidR="00D038AF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Тип</w:t>
            </w:r>
            <w:proofErr w:type="spellEnd"/>
            <w:r>
              <w:rPr>
                <w:rFonts w:ascii="Times New Roman CYR" w:hAnsi="Times New Roman CYR" w:cs="Times New Roman CYR"/>
                <w:spacing w:val="5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корп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культуры</w:t>
            </w:r>
            <w:proofErr w:type="spellEnd"/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Было</w:t>
            </w:r>
            <w:proofErr w:type="spellEnd"/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Теперь</w:t>
            </w:r>
            <w:proofErr w:type="spellEnd"/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Предпочт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вариант</w:t>
            </w:r>
            <w:proofErr w:type="spellEnd"/>
          </w:p>
        </w:tc>
      </w:tr>
      <w:tr w:rsidR="00D038AF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A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48,2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21,8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47,3</w:t>
            </w:r>
          </w:p>
        </w:tc>
      </w:tr>
      <w:tr w:rsidR="00D038AF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B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18,9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15,0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17,9</w:t>
            </w:r>
          </w:p>
        </w:tc>
      </w:tr>
      <w:tr w:rsidR="00D038AF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C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16,1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38,5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15,1</w:t>
            </w:r>
          </w:p>
        </w:tc>
      </w:tr>
      <w:tr w:rsidR="00D038AF"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D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16,8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24,7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20,0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D038AF" w:rsidRDefault="0012628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346710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2.1. Результаты методики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(диаграмма)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Также, используя двухфакторный ранговый дисперсионный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 Фридмана для связанных выборок в рамках математического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анализа (программа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z w:val="28"/>
          <w:szCs w:val="28"/>
        </w:rPr>
        <w:t xml:space="preserve"> 21.0), были получены результаты, отраженные в табл. 2.2.2. и на рис .2.2. Где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</w:t>
      </w:r>
      <w:r>
        <w:rPr>
          <w:rFonts w:ascii="Times New Roman CYR" w:hAnsi="Times New Roman CYR" w:cs="Times New Roman CYR"/>
          <w:sz w:val="28"/>
          <w:szCs w:val="28"/>
        </w:rPr>
        <w:t>00001» - клановый,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</w:t>
      </w:r>
      <w:r>
        <w:rPr>
          <w:rFonts w:ascii="Times New Roman CYR" w:hAnsi="Times New Roman CYR" w:cs="Times New Roman CYR"/>
          <w:sz w:val="28"/>
          <w:szCs w:val="28"/>
        </w:rPr>
        <w:t>00002»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адхократический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</w:t>
      </w:r>
      <w:r>
        <w:rPr>
          <w:rFonts w:ascii="Times New Roman CYR" w:hAnsi="Times New Roman CYR" w:cs="Times New Roman CYR"/>
          <w:sz w:val="28"/>
          <w:szCs w:val="28"/>
        </w:rPr>
        <w:t>00003» - рыночный,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</w:t>
      </w:r>
      <w:r>
        <w:rPr>
          <w:rFonts w:ascii="Times New Roman CYR" w:hAnsi="Times New Roman CYR" w:cs="Times New Roman CYR"/>
          <w:sz w:val="28"/>
          <w:szCs w:val="28"/>
        </w:rPr>
        <w:t>00004» -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иерархический тип культуры в рамках критерия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«Теперь».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Таблица 2.2.2 - Итоги математического анализа результатов методики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21.0.)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"/>
        <w:gridCol w:w="2732"/>
        <w:gridCol w:w="3005"/>
        <w:gridCol w:w="1297"/>
        <w:gridCol w:w="1727"/>
      </w:tblGrid>
      <w:tr w:rsidR="00D038AF">
        <w:trPr>
          <w:jc w:val="center"/>
        </w:trPr>
        <w:tc>
          <w:tcPr>
            <w:tcW w:w="89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Итоги по проверке гипотезы</w:t>
            </w:r>
          </w:p>
        </w:tc>
      </w:tr>
      <w:tr w:rsidR="00D038AF">
        <w:trPr>
          <w:jc w:val="center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Нулевая гипотеза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Критерий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Значимость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Решение</w:t>
            </w:r>
          </w:p>
        </w:tc>
      </w:tr>
      <w:tr w:rsidR="00D038AF">
        <w:trPr>
          <w:jc w:val="center"/>
        </w:trPr>
        <w:tc>
          <w:tcPr>
            <w:tcW w:w="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1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Распределения VAR00001, VAR00002, VAR00003 и VAR00004 одинаковы.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Двухфакторный ранговый дисперсионный анализ Фридмана для связанных выборок</w:t>
            </w:r>
          </w:p>
        </w:tc>
        <w:tc>
          <w:tcPr>
            <w:tcW w:w="1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,000</w:t>
            </w:r>
          </w:p>
        </w:tc>
        <w:tc>
          <w:tcPr>
            <w:tcW w:w="17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Нулевая гипотеза отклоняется.</w:t>
            </w:r>
          </w:p>
        </w:tc>
      </w:tr>
      <w:tr w:rsidR="00D038AF">
        <w:trPr>
          <w:jc w:val="center"/>
        </w:trPr>
        <w:tc>
          <w:tcPr>
            <w:tcW w:w="899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Выводятся асимптотические значимости. Уровень значимости равен ,05.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12628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314950" cy="2466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2.2. Двухфакторный анализ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Фридмана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«нулевая гипотеза отклоняется» означает, что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распределения оценок испытуемых относительно признаков 4 типов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 действительно неодинаково. А показатели «среднего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ранга» показывают, что чем выше числовое значение ранга, тем более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выражен данный вариант. То есть, согласно диаграмме,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VAR</w:t>
      </w:r>
      <w:r>
        <w:rPr>
          <w:rFonts w:ascii="Times New Roman CYR" w:hAnsi="Times New Roman CYR" w:cs="Times New Roman CYR"/>
          <w:sz w:val="28"/>
          <w:szCs w:val="28"/>
        </w:rPr>
        <w:t>00003 (рыночный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 культуры) действительно преобладает в организации на данный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момент (средний ранг = 3,55).Согласно обработанным данным доказан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результат, полученный ранее в программе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Excel</w:t>
      </w:r>
      <w:r>
        <w:rPr>
          <w:rFonts w:ascii="Times New Roman CYR" w:hAnsi="Times New Roman CYR" w:cs="Times New Roman CYR"/>
          <w:sz w:val="28"/>
          <w:szCs w:val="28"/>
        </w:rPr>
        <w:t xml:space="preserve"> - в настоящее время 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преобладает рыночный тип корпоративной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Методика «Модель Д.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подсчета анкетных данных были получены результаты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(средние значения)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(см.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табл.2.2.3).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отражены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диаграммах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(см.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рис.2.3.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рис. 2.4.), которые наглядно иллюстрируют, насколько выраженной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та или иная характеристика корпоративной культуры, по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мнению сотрудников организации. Под миссией подразумеваются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значимые долгосрочные направления её развития. Согласованность -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система ценностей, конструкты,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нормы, которые лежат в основе сильной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устойчивой культуры. Вовлеченность - уровень ответственности за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общее дело и чувство сопричастности сотрудников, ориентация на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человеческий потенциал.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Адаптивность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трансформация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запросов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деловой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среды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действия, способность организации и членов организации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изменяться.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2.2.3 - Результаты анкетирования по методике Д.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0"/>
        <w:gridCol w:w="958"/>
        <w:gridCol w:w="1277"/>
        <w:gridCol w:w="2461"/>
        <w:gridCol w:w="1082"/>
        <w:gridCol w:w="1133"/>
      </w:tblGrid>
      <w:tr w:rsidR="00D038AF">
        <w:trPr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Параметр культуры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Баллы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Оценка, %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Фактор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Баллы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Оценка, %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1. Миссия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3,24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64,8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1.1. Стратегия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3,31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66,1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1.2. Цели и задачи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3,62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72,4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1.3. Видение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2,79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55,8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2. Согласованность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3,69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73,9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2.1. Вовлеченность в ценности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3,30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66,0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2.2. Способность к консенсусу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3,83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76,6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2.3. Вовлеченность в ценности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79,0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3. Вовлеченность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3,87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77,3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3.1. Предоставление полномочий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3,97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79,4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3.2. Ориентация на работу в команде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3,91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78,2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3.3. Возможность развития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3,72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74,4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4. Адаптивность</w:t>
            </w: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2,92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58,5</w:t>
            </w: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4.1. Способность к изменениям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2,70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54,0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4.2. Внимание к клиентам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2,92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58,5</w:t>
            </w:r>
          </w:p>
        </w:tc>
      </w:tr>
      <w:tr w:rsidR="00D038AF">
        <w:trPr>
          <w:jc w:val="center"/>
        </w:trPr>
        <w:tc>
          <w:tcPr>
            <w:tcW w:w="20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2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4.3. Обучаемость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3,15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63,0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D038AF" w:rsidRDefault="0012628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9525" cy="9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Рисунок 2.3. Модель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основные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параметры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12628E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295775" cy="2619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Рисунок 2.4. Развернутая модель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Можно сделать вывод, что все элементы культуры, в целом,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 развиты (значения индексов находят в пределах 3-4 баллов, т.е.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60-80%), однако показатель параметра адаптивности наиболее низкий, причем особенно слабой является способность к изменениям, что говорит о том,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происходящие изменения персоналу даются сложно. Также, в рамках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миссии (которая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невысокий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показатель)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ярко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выражено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слабое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видение,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можно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объяснить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настоящий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момент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понимают,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каком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направлении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движется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организация,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ожидает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долгосрочной перспективе. То есть, можно говорить о том, что внешний фокус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в настоящий момент слабо развит, отношения с внешней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средой, изменениями извне необходимо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регулировать.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Однако, согласованность и вовлеченность (внутренний фокус),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влияют на качество работы и отношения внутри коллектива, находятся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норме. Согласно интерпретации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учитывая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специфику деятельности организации (образовательные услуги), значение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индексов данных параметров свидетельствует о высоком уровне качества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работы (преподавания), правильном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распределении ресурсов и более высоком уровне удовлетворенности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Однозначные выводы по отношению гибкости-стабильности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сделать нельзя, однако можно предположить, что персонал стремится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стабильности, закреплению своего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положения.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Таким образом, после изучения состояния корпоративной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 можно сделать вывод, что реорганизация повлияла на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корпоративную культуру - согласно типологии К. Камерона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тип культуры изменился с клановой на рыночную, и соответственно появился дисбаланс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отношении к внешней среде и видением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будущего.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Второй этап: описательная статистика полученных результатов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социально-психологическим характеристикам коллектива и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личностным состояниям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предположено,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 связано с социально-психологическими характеристиками персонала, во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 этапе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исследования были рассмотрены результаты соответствующих</w:t>
      </w:r>
      <w:r>
        <w:rPr>
          <w:rFonts w:ascii="Times New Roman CYR" w:hAnsi="Times New Roman CYR" w:cs="Times New Roman CYR"/>
          <w:spacing w:val="-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Методика «Диагностика психологического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климата»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результате подсчета данных были получены следующие оценки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(см. табл.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2.2.4).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Диапазон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итоговых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показателей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13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65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баллов.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этом высокой благоприятности психологического климата соответствует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сумма баллов,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равна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42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65;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средней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21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41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балла;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незначительной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20 до 30 баллов; показатели менее 20 баллов говорят о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неблагоприятном климате. 19 респондентов считают благоприятность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психологического климата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высокой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(средний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=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51,5),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только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респондент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оценивает благоприятность климата средней (однако, в рамках диапазона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показателя оценка (40 баллов) достаточно высока). Таким образом, было выявлено, что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коллективе существует очень благоприятный психологический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2.2.4 - Результаты диагностики психологического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401"/>
        <w:gridCol w:w="399"/>
        <w:gridCol w:w="401"/>
        <w:gridCol w:w="401"/>
        <w:gridCol w:w="398"/>
        <w:gridCol w:w="401"/>
        <w:gridCol w:w="401"/>
        <w:gridCol w:w="399"/>
        <w:gridCol w:w="401"/>
        <w:gridCol w:w="401"/>
        <w:gridCol w:w="398"/>
        <w:gridCol w:w="401"/>
        <w:gridCol w:w="401"/>
        <w:gridCol w:w="398"/>
        <w:gridCol w:w="401"/>
        <w:gridCol w:w="401"/>
        <w:gridCol w:w="398"/>
        <w:gridCol w:w="401"/>
        <w:gridCol w:w="401"/>
        <w:gridCol w:w="398"/>
      </w:tblGrid>
      <w:tr w:rsidR="00D038AF">
        <w:trPr>
          <w:jc w:val="center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Баллы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43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46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40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60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57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51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54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48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50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53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55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49</w:t>
            </w:r>
          </w:p>
        </w:tc>
      </w:tr>
      <w:tr w:rsidR="00D038AF">
        <w:trPr>
          <w:jc w:val="center"/>
        </w:trPr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Интерпретация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Средняя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Высокая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Методика</w:t>
      </w:r>
      <w:proofErr w:type="spellEnd"/>
      <w:r>
        <w:rPr>
          <w:rFonts w:ascii="Times New Roman CYR" w:hAnsi="Times New Roman CYR" w:cs="Times New Roman CYR"/>
          <w:spacing w:val="-4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Пульсар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>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17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респондентов оценивают трудовой коллектив, как зрелую, сложившуюся,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сплоченную, работоспособную и надежную группу (средний балл равен 10,29), т.к.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оценки находятся в диапазоне от 10 до 12 баллов. А 3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респондента оценивают коллектив как достаточно зрелую, развитую, способную выполнять трудовые задания группу (средний балл равен 8,38), т.к. их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оценки находятся в диапазоне 7-9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 если проанализировать средние показатели по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отдельным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то можно сделать вывод, что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«направленность» и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интегративность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наименьшие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значения,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отличие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остальных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оценкой выше 10 баллов. Согласно описанию методики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направленность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это состояние, характеризующееся четким, согласованным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осознанием членами группы ее целей, интересов, норм, способов и средств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деятельности, а также критериев оценки результатов. 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интегративность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 группы, которое характеризуется согласованностью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внутригрупповых интересов.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Подготовленность к деятельности (степень готовности членов группы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решению поставленной задачи), организованность (четкое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распределение групповых статусов и ролей, наличие формальной и неформальной структур), активность (способность группы совершать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общественно значимую деятельность, выражающая степень реализации физического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интеллектуального потенциала участников), сплоченность (устойчивость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единство межличностных отношений и взаимодействий, что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обеспечивает стабильность и преемственности деятельности группы) и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референтность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(состояние группы, при котором членство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ней - наиболее ценно 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значимо)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имеют высокие показатели сплоченной, зрелой, сложившейся,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надежной группы.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 смотря на сильно развитую сплоченность коллектива,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наблюдается дезориентация относительно организационного развития и движения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настоящее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результаты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можно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связать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результатами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методики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где было выявлены низкие показатели по параметру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«миссия».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Методика «Интегральная удовлетворенность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трудом»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Общие результаты находятся в диапазоне от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57,14% до 78,57%, средний показатель - 70%, что означает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высокую удовлетворенность трудом всех 20 испытуемых (т.к. согласно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интерпретации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методики,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результат </w:t>
      </w:r>
      <w:r>
        <w:rPr>
          <w:rFonts w:ascii="Times New Roman CYR" w:hAnsi="Times New Roman CYR" w:cs="Times New Roman CYR"/>
          <w:sz w:val="28"/>
          <w:szCs w:val="28"/>
        </w:rPr>
        <w:t xml:space="preserve">выше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56% 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соответствует </w:t>
      </w:r>
      <w:r>
        <w:rPr>
          <w:rFonts w:ascii="Times New Roman CYR" w:hAnsi="Times New Roman CYR" w:cs="Times New Roman CYR"/>
          <w:sz w:val="28"/>
          <w:szCs w:val="28"/>
        </w:rPr>
        <w:t>высокой</w:t>
      </w:r>
      <w:r>
        <w:rPr>
          <w:rFonts w:ascii="Times New Roman CYR" w:hAnsi="Times New Roman CYR" w:cs="Times New Roman CYR"/>
          <w:spacing w:val="-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удовлетворенности).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 как методика включает в себя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являющиеся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также показателями определенных характеристик, и максимальные значения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каждой неравны, средние баллы были выражены в процентном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отношении, как и общий результат. Таким образом, респонденты наиболее удовлетворены взаимоотношениями с коллегами (86%), условиями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труда (85%) и своими достижениями (80%). А наименьшее удовлетворение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 приносит их профессиональная ответственность (45%) и интерес к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 (55%), что согласно интерпретации соответствует диапазону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средней удовлетворенности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трудом.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Методика «Диагностика профессионального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выгорания»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инструкции по обработке результатов теста, была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получена таблица с баллами по каждой шкале, определены уровни их выраженности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каждого испытуемого. Практически все полученные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оценки по трем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субшкалам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превышают среднестатистические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показатели.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«эмоциональное истощение» выгорание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наиболее выражено: у 15 респондентов - высокий уровень выгорания, у 4 респондентов - средний, и только у одного - низкий (стоит отменить, что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единственный респондент, у которого низкий уровень выгорания по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всем шкалам). «Эмоциональное истощение» проявляется в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переживаниях сниженного эмоционального тонуса, повышенной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психической истощаемости и неустойчивости настроения, утраты интереса и позитивных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чувств </w:t>
      </w:r>
      <w:r>
        <w:rPr>
          <w:rFonts w:ascii="Times New Roman CYR" w:hAnsi="Times New Roman CYR" w:cs="Times New Roman CYR"/>
          <w:sz w:val="28"/>
          <w:szCs w:val="28"/>
        </w:rPr>
        <w:t xml:space="preserve">к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окружающим, ощущении «пресыщенности» работой,</w:t>
      </w:r>
      <w:r>
        <w:rPr>
          <w:rFonts w:ascii="Times New Roman CYR" w:hAnsi="Times New Roman CYR" w:cs="Times New Roman CYR"/>
          <w:spacing w:val="-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неудовлетворенностью жизнью в целом.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«деперсонализация» (которая проявляется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эмоциональном отстранении и безразличии, формальном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выполнении профессиональных обязанностей без личностной включенности и сопереживания, а в отдельных случаях - в негативизме и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циничном отношении),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выявлено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респондентов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высоким,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средним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4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низким уровнем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«Редукция профессиональных достижений» отражает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степень удовлетворенности работника собой как личностью и как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профессионалом, своей компетентностью и продуктивностью. Неудовлетворительное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значение этого показателя отражает снижение профессиональной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мотивации, нарастание негативизма в отношении служебных обязанностей, тенденцию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снятию с себя ответственности, к изоляции от окружающих, отстраненность и неучастие, избегание работы сначала психологически, а затем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физически. По данной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подсчет баллов осуществляется обратным образом,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согласно обработке данных, только 2 респондента имеют высокий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 выгорания,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средний,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низкий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уровень.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Средний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выборке (34,4) имеет небольшое расхождение со среднестатистическим (32,93),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означает, что респонденты, в большинстве, удовлетворены собой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профессионалами.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Согласно описанию методики, общее выгорание (сумма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баллов) определяет тяжесть выгорания. Среднее значение равно 75 баллам из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132 возможных, или 57%, что говорит о достаточно высоком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уровне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выгорания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респондентов, особенно в эмоциональном плане. При обработке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результатов, для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более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точного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определения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«общего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выгорания»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сложены результаты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</w:t>
      </w:r>
      <w:proofErr w:type="spellEnd"/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(высокий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=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балла,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средний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=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балла,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низкий =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балл).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итоге,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испытуемых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(то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50%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выборки)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имеют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высокий уровень выгорания, 9 - средний, и лишь 1 респондент -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низкий.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Каждая методика обрабатывалась отдельно, учитывая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разную специфику интерпретации данных, а уже итоговые показатели по каждой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 них представлены в сводной таблице. Также при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анализе свободных ответов, данных в рамках свободной «обратной связи»,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 сделан вывод, что в настоящий момент педагоги школы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испытывают психологический дискомфорт, дефицит в информации и состояние неопределенности («не знают, что их ждет дальше»); им не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нравятся реорганизационные изменения. При этом из положительных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сторон отмечают дружный коллектив и любовь к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Третий этап: корреляционный анализ полученных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результатов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роанализировав первичные результаты, можно сделать вывод, что результаты методик по корпоративной культуре связаны 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результатами методик, диагностирующих социально-психологические характеристики.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статистического подтверждения существующей связи, был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проведен корреляционный анализ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 xml:space="preserve"> вычислением коэффициентов ранговой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корреляции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Спирмена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 помощью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проограммы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SPSS</w:t>
      </w:r>
      <w:r>
        <w:rPr>
          <w:rFonts w:ascii="Times New Roman CYR" w:hAnsi="Times New Roman CYR" w:cs="Times New Roman CYR"/>
          <w:sz w:val="28"/>
          <w:szCs w:val="28"/>
        </w:rPr>
        <w:t xml:space="preserve"> 21.0.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Связь шкал методики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 xml:space="preserve"> (результаты по критерию «теперь») с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психологическими шкалами и личностных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Существующая, по мнению персонала в настоящий момент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рыночная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корпоративная культура (шкала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</w:rPr>
        <w:t>») имеет выраженный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положительный коэффициент корреляции (0,449*) со шкалой «деперсонализация»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методики профессионального выгорания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Маслача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Это значит, что чем больше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организации будет расти преобладание признаков рыночной культуры,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 будет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расти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деперсонализация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т.е.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меньше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они будут вовлечены в свою профессиональную деятельность, результаты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своей работы.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Также была обнаружена положительная корреляция шкалы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</w:rPr>
        <w:t>» (клановая культура - признаки которой преобладали, которую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испытуемые хотят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вернуть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которая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мало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выражена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настоящее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время)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«интересом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работе» (коэффициент 0,510*) и отрицательная корреляция - с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«редукцией личных достижений» (коэффициент -0,566**).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 на основании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ранее выявленные результатов (что сотрудники хотели бы вернуть клановый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 корпоративной культуры), можно сделать вывод: чем больше в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будет расти преобладание признаков клановой культуры, тем больше будет расти интерес к своей работе и тем меньше будет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проявляться неудовлетворенность своим профессионализмом (то есть, в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целом, удовлетворенность трудом будет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расти).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Связь шкал методики Модель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социально-психологическими шкалами и личностных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Рассматривая связь основных шкал (параметров) модели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Д.Денисона</w:t>
      </w:r>
      <w:proofErr w:type="spellEnd"/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шкалами методик по диагностике социально-психологических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характеристик коллектива (диагностики психологического климата и теста «Пульсар»)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 выявлено несколько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связей.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Шкала «вовлеченность» имеет наибольшую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положительную корреляцию со шкалой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референтность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(0,631**) и корреляцию со шкалой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интегративность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(0,493*), то есть уровень коллективной ответственности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чувство сопричастности сотрудников, существующие 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организации,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положительно влияют на согласованность внутригрупповых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процессов высокую значимость принадлежности к организационному коллективу,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способствует высокому социально-психологическому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уровню профессиональной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Шкала «согласованность» имеет высокий коэффициент корреляции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шкалой «благотворительность климата в производственной группе»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(0,619**) и отрицательный коэффициент (-,0524*) со шкалой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«организованность». Значит, высокая система ценностей, лежащая в основе корпоративной культуры, благотворно влияет на психологический климат, но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ослабляет четкое распределение ролей и статусов внутри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Шкала «миссия» также коррелирует со шкалой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«благотворительность климата в производственной группе» (0,480*), что значит, что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общее направление деятельности организации также положительно влияет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организационный климат, и чем больше будет развиваться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понимание миссии персоналом, тем климат будет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благоприятнее.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анализе связи основных шкал (параметров) модели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шкалами методик по диагностике личностных состояний сотрудников коллектива (интегральной удовлетворенности трудом и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диагностики профессионального выгорания) были также выявлены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Шкала «миссия» (которая имеет слабые показатели по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первичному анализу) коррелирует со шкалой «удовлетворенность взаимоотношениями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коллегами» (0,472*) и со шкалой «уровень притязаний в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деятельности» (-0,501*), то есть чем более понятной будет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миссия организации для персонала, тем будет больше удовлетворенность от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общения с коллегами и реалистичней уровень притязаний 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деятельности.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Шкала «согласованность» имеет связь со шкалой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«удовлетворенность взаимоотношениями с руководством» (-0,455*) и со шкалой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«профессиональная ответственность» (-0,517*). Учитывая то,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согласованность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достаточно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высокая,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означает,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данной системе ценностей и крепких отношения в коллективе, в связи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изменениями в организации, отношения с вышестоящим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руководством напряжены, и персонал не удовлетворен уровнем своей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ответственности.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Шкала «адаптивность» коррелирует со шкалой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«удовлетворенность взаимоотношениями с коллегами» (0,451*). Так как уровень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адаптивности достаточно слаб, при его увеличении увеличится удовлетворенность от отношений с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коллегами.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Также, дополнительно были проанализированы корреляционные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связи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«Модели 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со шкалами 4 методик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(интегральной удовлетворенности трудом, психологического климата, теста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Пульсар, диагностики профессионального выгорания). Так как ранее были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сделаны выводы о том, что миссия и адаптивность в организации достаточно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низкие по сравнению с согласованностью и вовлеченностью и их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необходимо развивать, их связи с другими характеристиками важно изучить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подробнее.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«стратегия» (фактор параметра «миссия») коррелирует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несколькими шкалами: «удовлетворенность взаимоотношениями с коллегами» (0,471*), «уровень притязания в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деятельности» (-0,552*), «благоприятность климата 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производственной группе» (0,529*), «подготовленность к деятельности» (0,583**), «направленность» (0,529*), «средний показатель»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по </w:t>
      </w:r>
      <w:r>
        <w:rPr>
          <w:rFonts w:ascii="Times New Roman CYR" w:hAnsi="Times New Roman CYR" w:cs="Times New Roman CYR"/>
          <w:sz w:val="28"/>
          <w:szCs w:val="28"/>
        </w:rPr>
        <w:t>методике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Пульсар (0,458*). То есть при совершенствовании организационной стратегии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донесении её смысла до сотрудников будет влиять на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увеличение благоприятности отношений и сплоченности в коллективе, осознания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стремления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внести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свой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вклад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развитие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снижение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 неудовлетворенности персонала своими профессиональными</w:t>
      </w:r>
      <w:r>
        <w:rPr>
          <w:rFonts w:ascii="Times New Roman CYR" w:hAnsi="Times New Roman CYR" w:cs="Times New Roman CYR"/>
          <w:spacing w:val="-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притязаниями.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«цели и задачи» (фактор параметра «миссия»)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имеет высокий корреляционный коэффициент (0,612**) со шкалой «благоприятность климата в производственной группе», то есть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чёткая структура целей и организационных планов повлияет на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улучшение благоприятности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«видение» (фактор параметра «миссия») коррелирует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 шкалой «удовлетворенность взаимоотношениями с коллегами» (0,445*)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шкалой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«эмоциональное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истощение»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(-,0463*),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учитывая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тот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факт, что понимание будущего организации, её стратегического развития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направления развития у сотрудников в настоящий момент слабое,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негативно влияет на эмоциональный фон сотрудников. Соответственно,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 улучшении понимания видения персоналом, повысится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удовлетворенность отношениями в коллективе и снизится уровень эмоционального истощения,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 значит, и уровень профессионального выгорания в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целом.</w:t>
      </w:r>
    </w:p>
    <w:p w:rsidR="00D038AF" w:rsidRDefault="00D038AF">
      <w:pPr>
        <w:widowControl w:val="0"/>
        <w:tabs>
          <w:tab w:val="left" w:pos="2417"/>
          <w:tab w:val="left" w:pos="4424"/>
          <w:tab w:val="left" w:pos="4942"/>
          <w:tab w:val="left" w:pos="6907"/>
          <w:tab w:val="left" w:pos="822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</w:rPr>
        <w:t>Подшкала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«способность </w:t>
      </w:r>
      <w:r>
        <w:rPr>
          <w:rFonts w:ascii="Times New Roman CYR" w:hAnsi="Times New Roman CYR" w:cs="Times New Roman CYR"/>
          <w:sz w:val="28"/>
          <w:szCs w:val="28"/>
        </w:rPr>
        <w:t xml:space="preserve">к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изменениям» (фактор параметра </w:t>
      </w:r>
      <w:r>
        <w:rPr>
          <w:rFonts w:ascii="Times New Roman CYR" w:hAnsi="Times New Roman CYR" w:cs="Times New Roman CYR"/>
          <w:sz w:val="28"/>
          <w:szCs w:val="28"/>
        </w:rPr>
        <w:t>«адаптивность») имеет высокий корреляционный коэффициент со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шкалой «профессиональная ответственность» (0,645**)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подшкала</w:t>
      </w:r>
      <w:proofErr w:type="spellEnd"/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«обучаемость организации» коррелирует со шкалой «профессиональная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ответственность» (0,445*), а также со шкалами «эмоциональное истощение» (-0,521*) 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«общее выгорание» (-0,480*). Это означает, что при развитии адаптивности (за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счёт обучения и развития персонала, повышения гибкости к изменениям) улучшится отношение персонала к уровню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ответственности и снизится уровень эмоционального истощения,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приведет к общему снижению уровня профессионального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Выводы по главе</w:t>
      </w:r>
      <w:r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2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Анализируя полученные выводы, можно говорить о том, что в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данной школе сформировалась сильная корпоративная культура, которая ранее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 типологии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К.Камерона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Р.Куинна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являлась клановой. Это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способствовало высокому уровню сплочения коллектива, благоприятности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климата, удовлетворенности трудом. Поэтому, при реорганизационных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изменениях эти компоненты корпоративной культуры не изменились. А сейчас,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согласно диагностическим результатам, преобладает рыночный тип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помощью использованных методик было доказано, что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существуют взаимосвязи шкал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субшкал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социально-психологических характеристик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личностных состояний как с типами и параметрами корпоративной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культуры, так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элементами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доказаны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 помощью методов математической статистики 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(в </w:t>
      </w:r>
      <w:r>
        <w:rPr>
          <w:rFonts w:ascii="Times New Roman CYR" w:hAnsi="Times New Roman CYR" w:cs="Times New Roman CYR"/>
          <w:sz w:val="28"/>
          <w:szCs w:val="28"/>
        </w:rPr>
        <w:t>первую очередь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использование коэффициента ранговой корреляции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Спирмена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), то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есть существует связь корпоративной культуры с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социально-психологическими характеристиками группы и личностными состояниями сотрудников,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которые можно влиять с помощью развивающих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значимыми коррелируемыми с корпоративными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элементами шкалами оказались шкалы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референтность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», «благоприятность климата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производственной группе», «удовлетворенность взаимоотношениями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коллегами», «профессиональная ответственность», «организованность»,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«эмоциональное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истощение»,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«общее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выгорание»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«уровень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притязаний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профессиональной деятельности». Эти характеристики наиболее зависимы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состояния корпоративной культуры и ее изменений так же, как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корпоративная культура зависима от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них.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Были выявлены низкие показатели по адаптивности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сотрудников, особенно уровень способности к изменениям и обучаемость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 Также в организации слабо развито видение и понимание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стратегии.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социально-психологического контекста, несмотря на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высокие показатели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интегративности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сплоченности коллектива и высокого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 интегральной удовлетворенности трудом, существует высокий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 профессионального выгорания, особенно эмоционального истощения,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особенно опасно для сотрудников данной организации - педагогов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школы.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настоящее время сотрудники недовольны существующей ситуацией и хотят вернуть прежний тип корпоративной культуры; это отражается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снижении интереса к работе, в неудовлетворенности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своим профессионализмом и деперсонализацией, высока вероятность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появления деструктивных отношений. Но изменения, произошедшие в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организации, необходимы. Учитывая то, что в организации низкий уровень адаптивности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понимания миссии, можно сделать вывод, что вероятно,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проблема организации - в нехватке информации и низкой способности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воспринимать изменения.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Поэтому необходимо разработать программу по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корректировке отношения к определенным элементам корпоративной культуры и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изменению личностных состояний персонала с помощью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Проанализировав все данные, полученные в ходе исследования, можно утверждать, что поставленная в исследовании гипотеза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доказана. Корпоративная культура коррелирует с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социально-психологическими характеристиками группы и личностными состояниями сотрудников. И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данной организационной ситуации существуют определенные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факторы, которые требуют корректировки, которую возможно осуществить с помощью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Глава 3. РАЗРАБОТКА КОМПЛЕКСА</w:t>
      </w:r>
      <w:r>
        <w:rPr>
          <w:rFonts w:ascii="Times New Roman CYR" w:hAnsi="Times New Roman CYR" w:cs="Times New Roman CYR"/>
          <w:b/>
          <w:bCs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-ТЕХНОЛОГИЙ,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НАПРАВЛЕННЫХ</w:t>
      </w:r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НА РАЗВИТИЕ КОРПОРАТИВНОЙ</w:t>
      </w:r>
      <w:r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КУЛЬТУРЫ ОРГАНИЗАЦИИ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tabs>
          <w:tab w:val="left" w:pos="1205"/>
        </w:tabs>
        <w:autoSpaceDE w:val="0"/>
        <w:autoSpaceDN w:val="0"/>
        <w:adjustRightInd w:val="0"/>
        <w:spacing w:after="0" w:line="360" w:lineRule="auto"/>
        <w:ind w:firstLine="72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-технологии как инструменты развития, используемые</w:t>
      </w:r>
      <w:r>
        <w:rPr>
          <w:rFonts w:ascii="Times New Roman CYR" w:hAnsi="Times New Roman CYR" w:cs="Times New Roman CYR"/>
          <w:b/>
          <w:bCs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 организации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полученных результатов эмпирического исследования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их анализа были выявлены основные компоненты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 культуры, на которые можно повлиять с помощью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Ранее в работе (ее теоретической части) было рассмотрено,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развивающие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 могут выступать в виде тренингов,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курсов лекций и семинаров, обучающих видеофильмов, различных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кейс-ситуаций, отдельных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упражнений, непосредственного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получения необходимых профессиональных навыков (стажировок,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наставничества, ротации), различных информационных технологий и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Необходимо рассмотреть некоторые методы, которые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будут задействованы рекомендательной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Лекции - традиционный метод обучения, используется, когда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 короткое время необходимо передать большой объем информации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возможностью ответа преподавателя на дополнительные вопросы. Это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быть любая важная информация о новых технологиях в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сфере, научные теории для использования на практике, финансовые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юридические знания. В настоящее время в рамках лекций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используют интерактивные формы - групповые дискуссии по рассматриваемой проблеме, предлагают различные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бизнес-кейсы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используют мультимедийные презентации, раздаточные материалы 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актуальные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статьи по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Семинары (ещё один вид традиционных методов) представляют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собой проверку полученных ранее знаний и используются для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совместного обсуждения вопроса, поиска новых идей и выработки и принятия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совместных решений. Отличительная черта семинаров от лекций - большая активность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инициативность всех участников. Наиболее известны и популярны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такие мероприятия, как корпоративный семинар для развития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культуры, стратегические сессии, мозговой штурм. Чаще всего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проведения профессиональных семинаров приглашаются эксперты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исследователи по конкретной возникшей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Тренинги и групповые обсуждения относятся к методам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активного обучения - методам, которые уделяют большое внимание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практической обработке передаваемых слушателям знаний, навыков и умений, опыта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профессиональных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«тайн».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Тренинг - планомерно осуществляемая интерактивная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программа разнообразных упражнений с целью формирования и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совершенствования умений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навыков,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повышения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эффективности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иной) деятельности, развития определенных компетенций,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 эмоционального состояния участников и даже изменения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сознания.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Существует огромное количество разнонаправленных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 тренингов, которые осуществляются либо только внутри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определенной организации, либо специализированными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тренинговыми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центрами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независимыми тренерами как самостоятельная рыночная услуга.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Тренинги можно классифицировать по направленности и их целям, по способу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набора целевой аудитории, по подходу (школе), форме и стилю работы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ведущего.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простой, понятной и распространенной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является классификация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 цели, стилю и тематике. Тренинги могут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быть личностными или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бизнес-тренингами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 В свою очередь, личностные тренинги делятся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эзотерические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(с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использованием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эзотерический</w:t>
      </w:r>
      <w:proofErr w:type="gramEnd"/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мистических понятий и категорий) и личностные, которые включают в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себя:</w:t>
      </w:r>
    </w:p>
    <w:p w:rsidR="00D038AF" w:rsidRPr="00676250" w:rsidRDefault="00D038AF">
      <w:pPr>
        <w:widowControl w:val="0"/>
        <w:tabs>
          <w:tab w:val="left" w:pos="10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тренинги развития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личности;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психотерапевтические («помогающие</w:t>
      </w:r>
      <w:r w:rsidRPr="00676250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тренинги»);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тренинги</w:t>
      </w:r>
      <w:r w:rsidRPr="00676250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состояний;</w:t>
      </w:r>
    </w:p>
    <w:p w:rsidR="00D038AF" w:rsidRDefault="00D038AF">
      <w:pPr>
        <w:widowControl w:val="0"/>
        <w:tabs>
          <w:tab w:val="left" w:pos="108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исследовательские тренинги (или тренинги «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со-бытие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» -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получение эмоционального опыта, осознания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чего-либо;</w:t>
      </w:r>
    </w:p>
    <w:p w:rsidR="00D038AF" w:rsidRDefault="00D038AF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трансформационные тренинги (работа с базовыми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ценностями, убеждениями 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состояниями).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Другая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классификация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тренингов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направленности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воздействия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 изменений. Виды тренингов: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навыковый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психотерапевтический,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психологический,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бизнес-тренинг.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Навыковый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тренинг направлен на формирование 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 определенного навыка. Может включать в себя следующие разные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типы упражнений.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Физические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упражнения:</w:t>
      </w:r>
    </w:p>
    <w:p w:rsidR="00D038AF" w:rsidRPr="00676250" w:rsidRDefault="00D038AF">
      <w:pPr>
        <w:widowControl w:val="0"/>
        <w:tabs>
          <w:tab w:val="left" w:pos="104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силовая;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интервальная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(чередование интенсивности физической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нагрузки);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уличная («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Street</w:t>
      </w:r>
      <w:r w:rsidRPr="00676250"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Workout</w:t>
      </w:r>
      <w:r w:rsidRPr="00676250">
        <w:rPr>
          <w:rFonts w:ascii="Times New Roman CYR" w:hAnsi="Times New Roman CYR" w:cs="Times New Roman CYR"/>
          <w:sz w:val="28"/>
          <w:szCs w:val="28"/>
        </w:rPr>
        <w:t>»);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фартлек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(«скоростная игра», чаще используется в беговом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спорте).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Психологические</w:t>
      </w:r>
      <w:r w:rsidRPr="00676250"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упражнения:</w:t>
      </w:r>
    </w:p>
    <w:p w:rsidR="00D038AF" w:rsidRDefault="00D038AF">
      <w:pPr>
        <w:widowControl w:val="0"/>
        <w:tabs>
          <w:tab w:val="left" w:pos="129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аутогенная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(восстановление организма, его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динамического равновесия гомеостатических механизмов, чаще всего нарушенных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результате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стресса).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lastRenderedPageBreak/>
        <w:t>Специальные</w:t>
      </w:r>
      <w:r w:rsidRPr="00676250"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упражнения:</w:t>
      </w:r>
    </w:p>
    <w:p w:rsidR="00D038AF" w:rsidRPr="00676250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гипоксическая (воздействие кислородным</w:t>
      </w:r>
      <w:r w:rsidRPr="00676250"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голоданием);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–</w:t>
      </w:r>
      <w:r w:rsidRPr="00676250">
        <w:rPr>
          <w:rFonts w:ascii="Times New Roman CYR" w:hAnsi="Times New Roman CYR" w:cs="Times New Roman CYR"/>
          <w:sz w:val="28"/>
          <w:szCs w:val="28"/>
        </w:rPr>
        <w:tab/>
        <w:t>закаливание.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Психотерапевтический тренинг («психотерапевтическая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группа») направлен на изменение способа, которым человек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воспринимает окружающую его действительность, изменение стереотипного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способа поведения, его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сознания.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Социально-психологический тренинг (СПТ) - изменение и в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сознании, и в формировании навыков людей. Цель тренинга - смена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социальных установок и формирование умений и опыта в области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межличностного взаимодействия.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Бизнес-тренинг (наиболее распространенный вид -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корпоративный тренинг) - процесс, с системным подходом, позволяющий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развивать одновременно знания, умения и навыки, необходимые для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продуктивного существования бизнеса (деятельности компании, организации) в целом, а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 отдельного процесса.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Могут разрабатываться и проводиться как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внутренним (корпоративным) тренером, так и внешними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специалистами.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часто, программы тренингов могут одновременно включать в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 элементы разных типов тренингов, поэтому поиск и выбор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подходящей программы тренинга полностью зависит от поставленных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задач, материальных, временных ресурсов, предпочтений и взглядов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руководителя организации и потенциала самих сотрудников - будущих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участников тренинга.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Групповые обсуждения - метод активного обучения,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групповые дискуссии по заданной проблеме. Позволяют максимально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использовать опыт слушателей, способствуют лучшему усвоению изучаемого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материала.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Программа комплекса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развивающих</w:t>
      </w:r>
      <w:proofErr w:type="gramEnd"/>
      <w:r>
        <w:rPr>
          <w:rFonts w:ascii="Times New Roman CYR" w:hAnsi="Times New Roman CYR" w:cs="Times New Roman CYR"/>
          <w:b/>
          <w:bCs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-технологий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основании результатов эмпирического исследования,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было выявлено, что некоторые компоненты корпоративной культуры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психологических состояний сотрудников требуют корректировки. А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именно: слабая адаптивность (особенно уровень способности к изменениям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обучаемость), слабо развитое видение и понимание стратегии,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 профессионального выгорания (особенно эмоциональный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компонент), интерес к своей работе, неудовлетворенность своим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профессионализмом, деперсонализация.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того чтобы разработать рекомендации по корректировке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улучшению положения в организации, необходимо выделить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ключевые аспекты, на которые следует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воздействовать.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доволен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состоянием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настоящее время, теоретически существует два варианта: изменение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типа корпоративной культуры или изменение отношения к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существующему состоянию. Но учитывая низкие показатели адаптивности и более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высокую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ресурсозатратность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первого варианта, предпочтителен второй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вариант.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Обобщив данные, был сделан вывод, что в первую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очередь, необходимо повысить уровень адаптивности и уровень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информативности сотрудников школы в рамках долгосрочных организационных</w:t>
      </w:r>
      <w:r>
        <w:rPr>
          <w:rFonts w:ascii="Times New Roman CYR" w:hAnsi="Times New Roman CYR" w:cs="Times New Roman CYR"/>
          <w:spacing w:val="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перспектив (видения и стратегии). Это повысит лояльность к существующему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настоящий момент состоянию корпоративной культуры. Параллельно с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этим, необходимо снизить уровень профессионального выгорания - так как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именно выгорание, эмоциональное истощение, негативно влияют на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отношение человека к своей работе, к собственным профессиональным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достижениям, снижают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уровень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рефлексии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ведет,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числе,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деперсонализации. Эмоциональная стабильность, желание проявлять социальную и профессиональную активность -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основа для эффективной работы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любого работника, чья деятельность связана с большим взаимодействием с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людьми, особенно -</w:t>
      </w:r>
      <w:r>
        <w:rPr>
          <w:rFonts w:ascii="Times New Roman CYR" w:hAnsi="Times New Roman CYR" w:cs="Times New Roman CYR"/>
          <w:spacing w:val="-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педагога.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Проанализировав данную информацию, сформирована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развивающая программа, включающая в себя использование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 В общем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 программа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представлена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табл.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3.2.1,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где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технологии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объединены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 тематических блока (состояние корпоративной культуры,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личностные состояния сотрудников, профилактический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блок).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Таблица 3.2.1 - План развивающей программы, рекомендуемый для применения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исследованной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5"/>
        <w:gridCol w:w="3190"/>
        <w:gridCol w:w="3793"/>
      </w:tblGrid>
      <w:tr w:rsidR="00D038AF">
        <w:trPr>
          <w:jc w:val="center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Тематический</w:t>
            </w:r>
            <w:proofErr w:type="spellEnd"/>
            <w:r>
              <w:rPr>
                <w:rFonts w:ascii="Times New Roman CYR" w:hAnsi="Times New Roman CYR" w:cs="Times New Roman CYR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блок</w:t>
            </w:r>
            <w:proofErr w:type="spell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Аспект</w:t>
            </w:r>
            <w:proofErr w:type="spellEnd"/>
            <w:r>
              <w:rPr>
                <w:rFonts w:ascii="Times New Roman CYR" w:hAnsi="Times New Roman CYR" w:cs="Times New Roman CYR"/>
                <w:spacing w:val="-4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развития</w:t>
            </w:r>
            <w:proofErr w:type="spellEnd"/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HR-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технологии</w:t>
            </w:r>
            <w:proofErr w:type="spellEnd"/>
          </w:p>
        </w:tc>
      </w:tr>
      <w:tr w:rsidR="00D038AF">
        <w:trPr>
          <w:jc w:val="center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Блок 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  <w:lang w:val="en-US"/>
              </w:rPr>
              <w:t>I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</w:rPr>
              <w:t>.</w:t>
            </w:r>
            <w:r>
              <w:rPr>
                <w:rFonts w:ascii="Times New Roman CYR" w:hAnsi="Times New Roman CYR" w:cs="Times New Roman CYR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Состояние корпоративной культуры</w:t>
            </w: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Видение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и</w:t>
            </w:r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стратегия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организации</w:t>
            </w:r>
            <w:proofErr w:type="spellEnd"/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информационные</w:t>
            </w:r>
            <w:r>
              <w:rPr>
                <w:rFonts w:ascii="Times New Roman CYR" w:hAnsi="Times New Roman CYR" w:cs="Times New Roman CYR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собрания - групповые</w:t>
            </w:r>
            <w:r>
              <w:rPr>
                <w:rFonts w:ascii="Times New Roman CYR" w:hAnsi="Times New Roman CYR" w:cs="Times New Roman CYR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обсуждения - создание</w:t>
            </w:r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«атмосферы эмоциональной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поддержки»</w:t>
            </w:r>
          </w:p>
        </w:tc>
      </w:tr>
      <w:tr w:rsidR="00D038AF">
        <w:trPr>
          <w:jc w:val="center"/>
        </w:trPr>
        <w:tc>
          <w:tcPr>
            <w:tcW w:w="22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2.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Адаптивность</w:t>
            </w:r>
            <w:proofErr w:type="spellEnd"/>
          </w:p>
        </w:tc>
        <w:tc>
          <w:tcPr>
            <w:tcW w:w="37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</w:p>
        </w:tc>
      </w:tr>
      <w:tr w:rsidR="00D038AF">
        <w:trPr>
          <w:jc w:val="center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Блок</w:t>
            </w:r>
            <w:proofErr w:type="spellEnd"/>
            <w:r>
              <w:rPr>
                <w:rFonts w:ascii="Times New Roman CYR" w:hAnsi="Times New Roman CYR" w:cs="Times New Roman CYR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II.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Личностные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состояния</w:t>
            </w:r>
            <w:proofErr w:type="spell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1.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Эмоциональное</w:t>
            </w:r>
            <w:proofErr w:type="spellEnd"/>
            <w:r>
              <w:rPr>
                <w:rFonts w:ascii="Times New Roman CYR" w:hAnsi="Times New Roman CYR" w:cs="Times New Roman CYR"/>
                <w:spacing w:val="-9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истощение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проф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выгорание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- рекомендации для</w:t>
            </w:r>
            <w:r>
              <w:rPr>
                <w:rFonts w:ascii="Times New Roman CYR" w:hAnsi="Times New Roman CYR" w:cs="Times New Roman CYR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руководителя - тренинг на снижение</w:t>
            </w:r>
            <w:r>
              <w:rPr>
                <w:rFonts w:ascii="Times New Roman CYR" w:hAnsi="Times New Roman CYR" w:cs="Times New Roman CYR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уровня выгорания</w:t>
            </w:r>
          </w:p>
        </w:tc>
      </w:tr>
      <w:tr w:rsidR="00D038AF">
        <w:trPr>
          <w:jc w:val="center"/>
        </w:trPr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Блок</w:t>
            </w:r>
            <w:proofErr w:type="spellEnd"/>
            <w:r>
              <w:rPr>
                <w:rFonts w:ascii="Times New Roman CYR" w:hAnsi="Times New Roman CYR" w:cs="Times New Roman CYR"/>
                <w:spacing w:val="1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III.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Профилактика</w:t>
            </w:r>
            <w:proofErr w:type="spellEnd"/>
          </w:p>
        </w:tc>
        <w:tc>
          <w:tcPr>
            <w:tcW w:w="3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Pr="00676250">
              <w:rPr>
                <w:rFonts w:ascii="Times New Roman CYR" w:hAnsi="Times New Roman CYR" w:cs="Times New Roman CYR"/>
                <w:sz w:val="24"/>
                <w:szCs w:val="24"/>
              </w:rPr>
              <w:t xml:space="preserve">1.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>Благоприятный психологический</w:t>
            </w:r>
            <w:r w:rsidRPr="00676250">
              <w:rPr>
                <w:rFonts w:ascii="Times New Roman CYR" w:hAnsi="Times New Roman CYR" w:cs="Times New Roman CYR"/>
                <w:spacing w:val="-8"/>
                <w:sz w:val="20"/>
                <w:szCs w:val="20"/>
              </w:rPr>
              <w:t xml:space="preserve">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 xml:space="preserve">климат </w:t>
            </w:r>
            <w:r w:rsidRPr="00676250">
              <w:rPr>
                <w:rFonts w:ascii="Times New Roman CYR" w:hAnsi="Times New Roman CYR" w:cs="Times New Roman CYR"/>
                <w:sz w:val="24"/>
                <w:szCs w:val="24"/>
              </w:rPr>
              <w:t xml:space="preserve">2.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>Сильная</w:t>
            </w:r>
            <w:r w:rsidRPr="00676250">
              <w:rPr>
                <w:rFonts w:ascii="Times New Roman CYR" w:hAnsi="Times New Roman CYR" w:cs="Times New Roman CYR"/>
                <w:spacing w:val="-5"/>
                <w:sz w:val="20"/>
                <w:szCs w:val="20"/>
              </w:rPr>
              <w:t xml:space="preserve">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 xml:space="preserve">корпоративная культура </w:t>
            </w:r>
            <w:r w:rsidRPr="00676250">
              <w:rPr>
                <w:rFonts w:ascii="Times New Roman CYR" w:hAnsi="Times New Roman CYR" w:cs="Times New Roman CYR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Общая</w:t>
            </w:r>
            <w:proofErr w:type="spellEnd"/>
            <w:r>
              <w:rPr>
                <w:rFonts w:ascii="Times New Roman CYR" w:hAnsi="Times New Roman CYR" w:cs="Times New Roman CYR"/>
                <w:spacing w:val="-4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удовлетворенность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трудом</w:t>
            </w:r>
            <w:proofErr w:type="spellEnd"/>
          </w:p>
        </w:tc>
        <w:tc>
          <w:tcPr>
            <w:tcW w:w="3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 xml:space="preserve"> -</w:t>
            </w:r>
            <w:r w:rsidRPr="00676250">
              <w:rPr>
                <w:rFonts w:ascii="Times New Roman CYR" w:hAnsi="Times New Roman CYR" w:cs="Times New Roman CYR"/>
                <w:spacing w:val="-1"/>
                <w:sz w:val="20"/>
                <w:szCs w:val="20"/>
              </w:rPr>
              <w:t xml:space="preserve">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>периодическая психодиагностика</w:t>
            </w:r>
            <w:r w:rsidRPr="00676250">
              <w:rPr>
                <w:rFonts w:ascii="Times New Roman CYR" w:hAnsi="Times New Roman CYR" w:cs="Times New Roman CYR"/>
                <w:spacing w:val="-12"/>
                <w:sz w:val="20"/>
                <w:szCs w:val="20"/>
              </w:rPr>
              <w:t xml:space="preserve"> </w:t>
            </w:r>
            <w:r w:rsidRPr="00676250">
              <w:rPr>
                <w:rFonts w:ascii="Times New Roman CYR" w:hAnsi="Times New Roman CYR" w:cs="Times New Roman CYR"/>
                <w:sz w:val="20"/>
                <w:szCs w:val="20"/>
              </w:rPr>
              <w:t xml:space="preserve">сотрудников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- развитие каналов</w:t>
            </w:r>
            <w:r>
              <w:rPr>
                <w:rFonts w:ascii="Times New Roman CYR" w:hAnsi="Times New Roman CYR" w:cs="Times New Roman CYR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обратной связи и</w:t>
            </w:r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возможность последующих групповых обсуждений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понимания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организационного</w:t>
      </w:r>
      <w:r>
        <w:rPr>
          <w:rFonts w:ascii="Times New Roman CYR" w:hAnsi="Times New Roman CYR" w:cs="Times New Roman CYR"/>
          <w:spacing w:val="4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видения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стратегии, а также повышения адаптивности (то есть, в данном случае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повышения способности к изменениям) в рамках развития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 необходимо повысить уровень информативности сотрудников.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можно осуществить с помощью информационных собраний,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групповых обсуждений. Важно отметить - это необходимо осуществлять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регулярно (например, 1-2 раза в месяц), а также в случае возникновения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важных организационных изменений, событий. А возможность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осуществления эмоциональной поддержки со стороны руководства должно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ощущаться сотрудниками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постоянно.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Информационные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собрания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своевременно информировать обо всех важных для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 событиях, нормативно-правовых документах и изменениях, стоящих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перед организацией планах и долгосрочных перспективах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информирование осуществлять во время собраний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совещаний. То есть кроме обсуждения рабочих моментов,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подведения итогов, постановки текущих задач - информировать сотрудников о том,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что происходит в организации (не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 2035, а именно в ГБОУ №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2026).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Групповые обсуждения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(дискуссии)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создание чувства причастности и важности мнения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каждого, достижение общего мнения, принятие предмета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обсуждения.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в ходе обсуждения происходит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коллективное сопоставление оценок, мнений, информации по поставленному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вопросу. Психологическая ценность дискуссии заключается в том, что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благодаря принципу обратной связи и участия руководителя каждый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получает возможность увидеть разные пути решения и отношения к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возникшей проблеме или (организационному изменению), сформулировать для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себя способ наиболее благоприятного поведения в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ситуации.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Создание «атмосферы эмоциональной</w:t>
      </w:r>
      <w:r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поддержки»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осуществление коммуникации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«руководитель-подчиненный», повышение лояльности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со стороны руководства необходимо проявлять интерес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внимание к подчиненным, давать возможность задавать вопросы и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делиться мнениями по поводу долгосрочных планов организации, изменений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возникающих трудностей. Очень важно не игнорировать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групповые обращения коллектива, всевозможные недовольства. Таким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образом, сотрудники будут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чувствовать поддержку руководства и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эмоционально проще реагировать на изменения и новую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информацию.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рамках личностного развития сотрудников в организации,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учитывая главную выявленную проблему (эмоциональное выгорание), были составлены рекомендации для руководителя и программа тренинга.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Важно отметить, что этот блок является ключевым в данной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комплексной программе, так как личностное состояние сотрудников - наиболее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важный аспект.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объясняется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состояния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каждого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сотрудника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зависит как содержание и результативность его профессиональной деятельности,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 и психологический климат коллектива, деятельность организации в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целом.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переводу статьи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Help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Your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Team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Manage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Stress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Anxiety</w:t>
      </w:r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and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Burnout</w:t>
      </w:r>
      <w:r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position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сайте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Lifehacker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: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-компания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Towers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Watson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обнаружила, что организации, в которых сотрудники обладают опытом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взаимодействия, эмоционального вовлечения и получают заряд энергии от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работы, зарабатывают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раза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больше,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чем</w:t>
      </w:r>
      <w:r>
        <w:rPr>
          <w:rFonts w:ascii="Times New Roman CYR" w:hAnsi="Times New Roman CYR" w:cs="Times New Roman CYR"/>
          <w:spacing w:val="4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компании,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которых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сотрудники эмоционально истощены»</w:t>
      </w:r>
      <w:proofErr w:type="gramStart"/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Рекомендации для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акцентировать внимание руководства на состоянии подчиненных.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на основании статей адресованных руководителям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посвященных данной проблеме были сформулированы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основные рекомендации, которых должен придерживаться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руководитель.</w:t>
      </w:r>
    </w:p>
    <w:p w:rsidR="00D038AF" w:rsidRDefault="00D038AF">
      <w:pPr>
        <w:widowControl w:val="0"/>
        <w:tabs>
          <w:tab w:val="left" w:pos="122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Четкое разграничение рабочего времени и времени отдыха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(за исключением чрезвычайных ситуаций не обращаться к работникам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рабочим вопросам в нерабочее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время).</w:t>
      </w:r>
    </w:p>
    <w:p w:rsidR="00D038AF" w:rsidRDefault="00D038AF">
      <w:pPr>
        <w:widowControl w:val="0"/>
        <w:tabs>
          <w:tab w:val="left" w:pos="140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Равномерно распределять нагрузку в независимости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 работоспособности и успешности работника, отказаться от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режима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«многозадачности», задачи ставить последовательно, указывая их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приоритет.</w:t>
      </w:r>
    </w:p>
    <w:p w:rsidR="00D038AF" w:rsidRDefault="00D038AF">
      <w:pPr>
        <w:widowControl w:val="0"/>
        <w:tabs>
          <w:tab w:val="left" w:pos="12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Планировать и контролировать полноценный отдых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работников (важно, чтобы все сотрудники отдыхали и использовали отпускное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время).</w:t>
      </w:r>
    </w:p>
    <w:p w:rsidR="00D038AF" w:rsidRDefault="00D038AF">
      <w:pPr>
        <w:widowControl w:val="0"/>
        <w:tabs>
          <w:tab w:val="left" w:pos="1189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Поощрение сотрудников за особые успехи и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профессиональные достижения (при этом важно изучать основные мотивы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работников для того, чтобы выбирать наиболее эффективные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способы поощрения и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мотивации).</w:t>
      </w:r>
    </w:p>
    <w:p w:rsidR="00D038AF" w:rsidRDefault="00D038AF">
      <w:pPr>
        <w:widowControl w:val="0"/>
        <w:tabs>
          <w:tab w:val="left" w:pos="1206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По возможности, способствовать разнообразию в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деятельности: смене обстановки, смене временных обязанностей (например, «дежурный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школе», «ответственные лица во время экскурсий» и т.д.),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проведению разных корпоративных мероприятий, создавать возможности для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получения дополнительного профессионального обучения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Тренинг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снижение уровня профессионального выгорания, эмоционального истощения; формирование у участников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навыков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саморегуляции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позитивного восприятия, управления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собственным психоэмоциональным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Целевая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аудитория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группа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педагогов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составе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12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человек. Сам тренинг рассчитан на 1,5-2 часа. Рекомендуется данный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тренинг провести 2 раза в течение первого месяца, и в течени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следующих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пяти месяцев - раз в месяц. Таким образом, продолжительность общего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курса равна 21-28 часам. При этом при повторном проведении тренинга,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некоторые его составные элементы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меняются.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результатов и решения руководящего лица и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тренер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ведущего (которым может выступать как внутренний психолог, или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другой член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коллектива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усмотрению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руководства,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так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внешний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специалист) продолжительность и периодичность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курса может меняться.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То же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самое относится и к выбору некоторых упражнений.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этом, важно отметить что упражнение, обозначенное в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программе тренинга как «2.3. Аутогенная тренировка» рекомендуется не заменять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другое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на протяжении всего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курса. А начиная со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второй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встречи, в основной блок вместо упражнения «2.2. Самодиагностика СЭВ» включить как постоянное упражнение - «Колесо жизни» для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саморефлексии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отслеживания участниками проводимых изменений. Таким образом, ведущий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может выбирать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упражнения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первого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(приветственного)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блока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первое упражнение в рамках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основного.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lastRenderedPageBreak/>
        <w:t>Таблица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3.2.2 -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План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программы</w:t>
      </w:r>
      <w:proofErr w:type="spellEnd"/>
      <w:r>
        <w:rPr>
          <w:rFonts w:ascii="Times New Roman CYR" w:hAnsi="Times New Roman CYR" w:cs="Times New Roman CYR"/>
          <w:spacing w:val="-9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тренинга</w:t>
      </w:r>
      <w:proofErr w:type="spell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7"/>
        <w:gridCol w:w="3056"/>
        <w:gridCol w:w="3449"/>
      </w:tblGrid>
      <w:tr w:rsidR="00D038AF">
        <w:trPr>
          <w:jc w:val="center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Блок</w:t>
            </w:r>
            <w:proofErr w:type="spellEnd"/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тренинга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время</w:t>
            </w:r>
            <w:proofErr w:type="spellEnd"/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Содержание</w:t>
            </w:r>
            <w:proofErr w:type="spellEnd"/>
          </w:p>
        </w:tc>
        <w:tc>
          <w:tcPr>
            <w:tcW w:w="3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Решаемые</w:t>
            </w:r>
            <w:proofErr w:type="spellEnd"/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задачи</w:t>
            </w:r>
            <w:proofErr w:type="spellEnd"/>
          </w:p>
        </w:tc>
      </w:tr>
      <w:tr w:rsidR="00D038AF">
        <w:trPr>
          <w:jc w:val="center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 1.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Приветствие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разминка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 (15-25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минут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Данный блок включает</w:t>
            </w:r>
            <w:r>
              <w:rPr>
                <w:rFonts w:ascii="Times New Roman CYR" w:hAnsi="Times New Roman CYR" w:cs="Times New Roman CYR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1-2 упражнения. Например: </w:t>
            </w:r>
            <w:proofErr w:type="spellStart"/>
            <w:r>
              <w:rPr>
                <w:rFonts w:ascii="Times New Roman CYR" w:hAnsi="Times New Roman CYR" w:cs="Times New Roman CYR"/>
                <w:spacing w:val="-1"/>
                <w:sz w:val="20"/>
                <w:szCs w:val="20"/>
              </w:rPr>
              <w:t>психогимнастическое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упражнение «Приветствие» и упражнение «Девиз из</w:t>
            </w:r>
            <w:r>
              <w:rPr>
                <w:rFonts w:ascii="Times New Roman CYR" w:hAnsi="Times New Roman CYR" w:cs="Times New Roman CYR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3-х имен».</w:t>
            </w:r>
          </w:p>
        </w:tc>
        <w:tc>
          <w:tcPr>
            <w:tcW w:w="3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 Сплочение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тренинговой</w:t>
            </w:r>
            <w:proofErr w:type="spellEnd"/>
            <w:r>
              <w:rPr>
                <w:rFonts w:ascii="Times New Roman CYR" w:hAnsi="Times New Roman CYR" w:cs="Times New Roman CYR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группы, создание условий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группового доверия, открытости и</w:t>
            </w:r>
            <w:r>
              <w:rPr>
                <w:rFonts w:ascii="Times New Roman CYR" w:hAnsi="Times New Roman CYR" w:cs="Times New Roman CYR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принятия друг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друга.</w:t>
            </w:r>
          </w:p>
        </w:tc>
      </w:tr>
      <w:tr w:rsidR="00D038AF">
        <w:trPr>
          <w:jc w:val="center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2.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Основное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содержание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тренинга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 (50-70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минут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Включает в себя</w:t>
            </w:r>
            <w:r>
              <w:rPr>
                <w:rFonts w:ascii="Times New Roman CYR" w:hAnsi="Times New Roman CYR" w:cs="Times New Roman CYR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2-3 упражнения. Например:</w:t>
            </w:r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«мозговой штурм»</w:t>
            </w:r>
            <w:proofErr w:type="gramStart"/>
            <w:r>
              <w:rPr>
                <w:rFonts w:ascii="Times New Roman CYR" w:hAnsi="Times New Roman CYR" w:cs="Times New Roman CYR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,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«самодиагностика СЭВ»</w:t>
            </w:r>
            <w:r>
              <w:rPr>
                <w:rFonts w:ascii="Times New Roman CYR" w:hAnsi="Times New Roman CYR" w:cs="Times New Roman CYR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и «аутогенная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тренировка» </w:t>
            </w:r>
          </w:p>
        </w:tc>
        <w:tc>
          <w:tcPr>
            <w:tcW w:w="3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Информирование участников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 понятиях</w:t>
            </w:r>
            <w:r>
              <w:rPr>
                <w:rFonts w:ascii="Times New Roman CYR" w:hAnsi="Times New Roman CYR" w:cs="Times New Roman CYR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«профессиональное выгорание»,</w:t>
            </w:r>
            <w:r>
              <w:rPr>
                <w:rFonts w:ascii="Times New Roman CYR" w:hAnsi="Times New Roman CYR" w:cs="Times New Roman CYR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«синдром эмоционального</w:t>
            </w:r>
            <w:r>
              <w:rPr>
                <w:rFonts w:ascii="Times New Roman CYR" w:hAnsi="Times New Roman CYR" w:cs="Times New Roman CYR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выгорания», теоретическое и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практическое изучение способов</w:t>
            </w:r>
            <w:r>
              <w:rPr>
                <w:rFonts w:ascii="Times New Roman CYR" w:hAnsi="Times New Roman CYR" w:cs="Times New Roman CYR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саморегуляции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</w:tr>
      <w:tr w:rsidR="00D038AF">
        <w:trPr>
          <w:jc w:val="center"/>
        </w:trPr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3.</w:t>
            </w:r>
            <w:r>
              <w:rPr>
                <w:rFonts w:ascii="Times New Roman CYR" w:hAnsi="Times New Roman CYR" w:cs="Times New Roman CYR"/>
                <w:spacing w:val="-3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Завершение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тренинга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рефлексия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. (20-25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минут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  <w:lang w:val="en-US"/>
              </w:rPr>
              <w:t>)</w:t>
            </w:r>
          </w:p>
        </w:tc>
        <w:tc>
          <w:tcPr>
            <w:tcW w:w="3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Включает</w:t>
            </w:r>
            <w:r>
              <w:rPr>
                <w:rFonts w:ascii="Times New Roman CYR" w:hAnsi="Times New Roman CYR" w:cs="Times New Roman CYR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упражнение, представляющее</w:t>
            </w:r>
            <w:r>
              <w:rPr>
                <w:rFonts w:ascii="Times New Roman CYR" w:hAnsi="Times New Roman CYR" w:cs="Times New Roman CYR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собой групповое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обсуждение, беседу.</w:t>
            </w:r>
          </w:p>
        </w:tc>
        <w:tc>
          <w:tcPr>
            <w:tcW w:w="3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8AF" w:rsidRDefault="00D038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Содержательно-смысловая</w:t>
            </w:r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и эмоциональная оценка проведенного</w:t>
            </w:r>
            <w:r>
              <w:rPr>
                <w:rFonts w:ascii="Times New Roman CYR" w:hAnsi="Times New Roman CYR" w:cs="Times New Roman CYR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0"/>
                <w:szCs w:val="20"/>
              </w:rPr>
              <w:t>тренингового</w:t>
            </w:r>
            <w:proofErr w:type="spell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упражнения участниками</w:t>
            </w:r>
            <w:r>
              <w:rPr>
                <w:rFonts w:ascii="Times New Roman CYR" w:hAnsi="Times New Roman CYR" w:cs="Times New Roman CYR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и ведущим</w:t>
            </w:r>
            <w:r>
              <w:rPr>
                <w:rFonts w:ascii="Times New Roman CYR" w:hAnsi="Times New Roman CYR" w:cs="Times New Roman CYR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(тренером).</w:t>
            </w:r>
          </w:p>
        </w:tc>
      </w:tr>
    </w:tbl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Рассматривая третий блок программы рекомендаций,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профилактических целях предлагается применять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следующие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-технологии: психодиагностические анкетирования и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поддерживать развитие коммуникационной связи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«руководитель-подчиненный».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Периодическая диагностика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сотрудников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своевременное выявление возможных организационных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 в рамках состояния корпоративной культуры, психологического климата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личностных состояний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выбор конкретных психодиагностических методик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или набор вопросов для анкет со свободным ответом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осуществляется руководящими лицами исходя из личного мнения, временных затрат</w:t>
      </w:r>
      <w:r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диагностику и предполагаемых</w:t>
      </w:r>
      <w:r>
        <w:rPr>
          <w:rFonts w:ascii="Times New Roman CYR" w:hAnsi="Times New Roman CYR" w:cs="Times New Roman CYR"/>
          <w:spacing w:val="-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проблем.</w:t>
      </w:r>
    </w:p>
    <w:p w:rsidR="00D038AF" w:rsidRPr="00676250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676250">
        <w:rPr>
          <w:rFonts w:ascii="Times New Roman CYR" w:hAnsi="Times New Roman CYR" w:cs="Times New Roman CYR"/>
          <w:sz w:val="28"/>
          <w:szCs w:val="28"/>
        </w:rPr>
        <w:t>Примеры возможных</w:t>
      </w:r>
      <w:r w:rsidRPr="00676250"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 w:rsidRPr="00676250">
        <w:rPr>
          <w:rFonts w:ascii="Times New Roman CYR" w:hAnsi="Times New Roman CYR" w:cs="Times New Roman CYR"/>
          <w:sz w:val="28"/>
          <w:szCs w:val="28"/>
        </w:rPr>
        <w:t>методик:</w:t>
      </w:r>
    </w:p>
    <w:p w:rsidR="00D038AF" w:rsidRDefault="00D038AF">
      <w:pPr>
        <w:widowControl w:val="0"/>
        <w:tabs>
          <w:tab w:val="left" w:pos="113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методика оценки психологической атмосферы в коллективе (по А.Ф.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Фидлеру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D038AF" w:rsidRDefault="00D038AF">
      <w:pPr>
        <w:widowControl w:val="0"/>
        <w:tabs>
          <w:tab w:val="left" w:pos="1055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методика «Изучение удовлетворенности учителей своей профессией и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работой»;</w:t>
      </w:r>
    </w:p>
    <w:p w:rsidR="00D038AF" w:rsidRDefault="00D038AF">
      <w:pPr>
        <w:widowControl w:val="0"/>
        <w:tabs>
          <w:tab w:val="left" w:pos="1022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«Определение индекса групповой сплоченности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Сишора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»;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«Диагностика личностной и групповой удовлетворенности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работой»;</w:t>
      </w:r>
    </w:p>
    <w:p w:rsidR="00D038AF" w:rsidRDefault="00D038AF">
      <w:pPr>
        <w:widowControl w:val="0"/>
        <w:tabs>
          <w:tab w:val="left" w:pos="125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«Диагностика эффективности педагогических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коммуникаций» (модифицированный вариант анкеты А.А.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Леонтьева);</w:t>
      </w:r>
    </w:p>
    <w:p w:rsidR="00D038AF" w:rsidRDefault="00D038A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тест «Индекс жизненной удовлетворенности (ИЖУ)»,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адаптация Н.В. Паниной (Опросник общего психологического состояния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человека);</w:t>
      </w:r>
    </w:p>
    <w:p w:rsidR="00D038AF" w:rsidRDefault="00D038AF">
      <w:pPr>
        <w:widowControl w:val="0"/>
        <w:tabs>
          <w:tab w:val="left" w:pos="1403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«Интегральная оценка эффективности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деятельности учителя» (Н.П.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Фетискина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D038AF" w:rsidRDefault="00D038AF">
      <w:pPr>
        <w:widowControl w:val="0"/>
        <w:tabs>
          <w:tab w:val="left" w:pos="1067"/>
        </w:tabs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>
        <w:rPr>
          <w:rFonts w:ascii="Times New Roman CYR" w:hAnsi="Times New Roman CYR" w:cs="Times New Roman CYR"/>
          <w:sz w:val="28"/>
          <w:szCs w:val="28"/>
        </w:rPr>
        <w:tab/>
        <w:t>определение типа организационной культуры с помощью</w:t>
      </w:r>
      <w:r>
        <w:rPr>
          <w:rFonts w:ascii="Times New Roman CYR" w:hAnsi="Times New Roman CYR" w:cs="Times New Roman CYR"/>
          <w:spacing w:val="-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методики Чарльза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Хэнди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Развитие каналов связи и последующие групповые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обсуждения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сохранение лояльности сотрудников,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информирование руководства о существующих в настоящее время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проблемах.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Содержание: руководителю рекомендуется поддерживать общение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сотрудниками организации и при возникновении спорных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вопросов, включать их в групповое обсуждение во время организационных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собраний. Также, предлагается внедрение в организации и активное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использование корпоративной интернет-связи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корпоративный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QIP</w:t>
      </w:r>
      <w:r>
        <w:rPr>
          <w:rFonts w:ascii="Times New Roman CYR" w:hAnsi="Times New Roman CYR" w:cs="Times New Roman CYR"/>
          <w:sz w:val="28"/>
          <w:szCs w:val="28"/>
        </w:rPr>
        <w:t>, «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OpenFire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», «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MirandaIM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 или другая подходящая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программа).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Выводы по главе</w:t>
      </w:r>
      <w:r>
        <w:rPr>
          <w:rFonts w:ascii="Times New Roman CYR" w:hAnsi="Times New Roman CYR" w:cs="Times New Roman CYR"/>
          <w:b/>
          <w:bCs/>
          <w:spacing w:val="-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3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Исходя из разнообразия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существующих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можно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сделать вывод, что в зависимости от цели и потребности, которые могут возникнуть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 менеджера в процессе управления персоналом, можно выбрать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применения наиболее целесообразные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технологии.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При выборе определенного метода или техники,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-менеджер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(или руководящее лицо, выполняющее функцию управления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персоналом, отвечающее за кадровую политику), должен учитывать их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специфику, должен быть ознакомлен с процессом и условиями их реализации,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понимать особенности, представлять предполагаемый результат. Менеджер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 персоналу, прежде всего, должен обладать определенной теоретической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практической базой, иметь возможность получить объективные данные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персонале организации, выявить «слабые места» и аспекты,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требующие изменений. При выборе определенных технологий для применения он</w:t>
      </w:r>
      <w:r>
        <w:rPr>
          <w:rFonts w:ascii="Times New Roman CYR" w:hAnsi="Times New Roman CYR" w:cs="Times New Roman CYR"/>
          <w:spacing w:val="3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несет ответственность за принятые решения по внедрению</w:t>
      </w:r>
      <w:r>
        <w:rPr>
          <w:rFonts w:ascii="Times New Roman CYR" w:hAnsi="Times New Roman CYR" w:cs="Times New Roman CYR"/>
          <w:spacing w:val="-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данной главе был разработан комплекс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направленный на развитие корпоративной культуры и личностных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состояний сотрудников изучаемой организации, а именно для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№2035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города Москвы. Выбор составляющих этого комплекса был основан на</w:t>
      </w:r>
      <w:r>
        <w:rPr>
          <w:rFonts w:ascii="Times New Roman CYR" w:hAnsi="Times New Roman CYR" w:cs="Times New Roman CYR"/>
          <w:spacing w:val="-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изучении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которые могут выступать инструментами развития,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сопоставлении с существующими в организации показателями, требующими корректировки (которые ранее были выявлены в процессе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эмпирического исследования).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Комплекс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разработанный и рекомендованный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для применения в организации, донесен до руководства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 2035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рассмотрение и дальнейшее внедрение в деятельность организации и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работы с персоналом (так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учитывая специфику организации функция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управления персоналом лежит на руководстве). Важно учесть, что для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полной реализации данной программы необходимы определенные ресурсы,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 минимум, человеческие (для роли ведущего тренера в тренинге) и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временные (как для проведения тренинга, так и для проведения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информационных собраний, групповых обсуждений, осуществления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периодической психодиагностики или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анкетирования персонала). Но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основополагающим фактом является то, что применение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развивающих</w:t>
      </w:r>
      <w:proofErr w:type="gramEnd"/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способствует благоприятным изменениям, что особенно важно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для жизнедеятельности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Наиболее объемным блоком программы рекомендаций, но вместе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тем наиболее важным, является программа тренинга на снижение</w:t>
      </w:r>
      <w:r>
        <w:rPr>
          <w:rFonts w:ascii="Times New Roman CYR" w:hAnsi="Times New Roman CYR" w:cs="Times New Roman CYR"/>
          <w:spacing w:val="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уровня профессионального выгорания (снятие эмоционального напряжения). Для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ее реализации руководству необходимо выделить время 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назначить ответственное лицо для ведения тренинга (на эту роль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предположительно может подойти школьный психолог). Учитывая показатели, полученные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ходе эмпирического исследования, и особенности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профессиональной деятельности испытуемых, осуществление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тренингового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курса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является наиболее существенным и</w:t>
      </w:r>
      <w:r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значимым.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ЗАКЛЮЧЕНИЕ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Целью, поставленной в данной работе, являлось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рассмотреть возможности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как инструмента диагностики и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корпоративной культуры организации. Для этого были поставлены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задачи, выполненные в процессе работы над</w:t>
      </w:r>
      <w:r>
        <w:rPr>
          <w:rFonts w:ascii="Times New Roman CYR" w:hAnsi="Times New Roman CYR" w:cs="Times New Roman CYR"/>
          <w:spacing w:val="-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темой.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Во-первых, был осуществлен теоретический анализ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информационных источников, посвященных изучению понятия 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-технологии» и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их сущности; была рассмотрена корпоративная культура и ее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структурные составляющие, многообразие классификаций, важность ее состояния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жизнедеятельности организации. Был сделан вывод, что большое влияние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развитие и формирование корпоративной культуры оказывают</w:t>
      </w:r>
      <w:r>
        <w:rPr>
          <w:rFonts w:ascii="Times New Roman CYR" w:hAnsi="Times New Roman CYR" w:cs="Times New Roman CYR"/>
          <w:spacing w:val="6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руководители организации и менеджеры по персоналу, которые также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формируют кадровую политику, тесно связанную с корпоративной культурой. А для того, чтобы деятельность в рамках управления человеческими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ресурсами осуществлялась эффективно и с максимально полезным эффектом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- необходимо использовать подходящие под ситуацию и обстоятельства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Во-вторых, было проведено эмпирическое исследование в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выбранной организации (московской среднеобразовательной школе, оказавшейся в условиях реорганизации) с использованием диагностических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благодаря которому были получены психодиагностические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данные, обработанные статистическими методами. Каждая методика была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направлена на выявление определенных аспектов состояния организации,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которые подробно рассмотрены в ходе анализа результатов. С помощью двух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методик («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OCAI</w:t>
      </w:r>
      <w:r>
        <w:rPr>
          <w:rFonts w:ascii="Times New Roman CYR" w:hAnsi="Times New Roman CYR" w:cs="Times New Roman CYR"/>
          <w:sz w:val="28"/>
          <w:szCs w:val="28"/>
        </w:rPr>
        <w:t xml:space="preserve">» и «Модель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») было проанализировано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 корпоративной культуры, ее структурных элементов и определен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тип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оргкультуры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соответствии с типологией К. Камерона и Р.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Куинна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помощью методик «Пульсар» и «Диагностики психологического климата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производственной группе» была получена информация о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социально-психологическом состоянии трудового коллектива. А благодаря методике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«Интегральная удовлетворенность трудом» 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«Диагностика профессионального выгорания» были выявлены показатели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личностных состояний сотрудников. В итоге, были получены результаты,</w:t>
      </w:r>
      <w:r>
        <w:rPr>
          <w:rFonts w:ascii="Times New Roman CYR" w:hAnsi="Times New Roman CYR" w:cs="Times New Roman CYR"/>
          <w:spacing w:val="5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математически доказывающие существование связи корпоративной культуры с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психологическими характеристиками трудового коллектива и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личностными состояниями сотрудников.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А именно, корреляционные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связи психодиагностических шкал («благоприятность климата в производственной группе»,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референтность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», «профессиональная ответственность», «удовлетворенность взаимоотношениями с коллегами», «общее выгорание», «эмоциональное истощение», «уровень притязаний в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профессиональной деятельности») со шкалами, описывающих состояние</w:t>
      </w:r>
      <w:r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корпоративной культуры: типы корпоративной культуры («рыночный»,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«клановый»), отдельные факторы и корпоративные параметры («стратегия», «видение», «миссия», «способность к изменениям», «адаптивность»,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«согласованность»).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Было выявлено, что реорганизационные изменения существенно повлияли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состояние корпоративной культуры, на её восприятие персоналом, а также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личностные состояния (которые непосредственно влияют на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эффективной деятельности организации) сотрудников. В процессе исследования</w:t>
      </w:r>
      <w:r>
        <w:rPr>
          <w:rFonts w:ascii="Times New Roman CYR" w:hAnsi="Times New Roman CYR" w:cs="Times New Roman CYR"/>
          <w:spacing w:val="5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были выявлены структурные элементы корпоративной культуры и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социальн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о-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психологические характеристики, требующие корректировки</w:t>
      </w:r>
      <w:r>
        <w:rPr>
          <w:rFonts w:ascii="Times New Roman CYR" w:hAnsi="Times New Roman CYR" w:cs="Times New Roman CYR"/>
          <w:spacing w:val="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(низкая адаптивность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способность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изменениям,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слабое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понимание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стратегии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видения организации, высокий уровень профессионального</w:t>
      </w:r>
      <w:r>
        <w:rPr>
          <w:rFonts w:ascii="Times New Roman CYR" w:hAnsi="Times New Roman CYR" w:cs="Times New Roman CYR"/>
          <w:spacing w:val="-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выгорания).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В-третьих, основываясь на результатах эмпирического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исследования, рассмотрев и изучив развивающие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 был разработан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комплекс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-технологий, направленный на развитие корпоративной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 организации и изменение психологического состояния персонала,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который был рекомендован для внедрения в организацию. Разработанная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программа включает в себя практические рекомендации руководству и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программу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тренинга.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данном случае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-технологии выступили инструментом</w:t>
      </w:r>
      <w:r>
        <w:rPr>
          <w:rFonts w:ascii="Times New Roman CYR" w:hAnsi="Times New Roman CYR" w:cs="Times New Roman CYR"/>
          <w:spacing w:val="-6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развития корпоративной культуры</w:t>
      </w:r>
      <w:r>
        <w:rPr>
          <w:rFonts w:ascii="Times New Roman CYR" w:hAnsi="Times New Roman CYR" w:cs="Times New Roman CYR"/>
          <w:spacing w:val="-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организации.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помощью эмпирических и статистических методов,</w:t>
      </w:r>
      <w:r>
        <w:rPr>
          <w:rFonts w:ascii="Times New Roman CYR" w:hAnsi="Times New Roman CYR" w:cs="Times New Roman CYR"/>
          <w:spacing w:val="4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была подтверждено, выдвинутое в данной выпускной квалификационной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 предположение о том, что существует связь корпоративной культуры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 социально-психологическими характеристиками группы 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личностными состояниями сотрудников, на которые можно влиять с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помощью развивающих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-технологий. В процессе выполнения поставленных в работе задач было продемонстрировано, что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 могут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выступать активно в роли диагностирующих и развивающих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инструментов корпоративной культуры организации, что и было главной</w:t>
      </w:r>
      <w:r>
        <w:rPr>
          <w:rFonts w:ascii="Times New Roman CYR" w:hAnsi="Times New Roman CYR" w:cs="Times New Roman CYR"/>
          <w:spacing w:val="-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целью. 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Предполагается, что разработанная программа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 принесет положительный эффе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кт в пр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оцессе применения -</w:t>
      </w:r>
      <w:r>
        <w:rPr>
          <w:rFonts w:ascii="Times New Roman CYR" w:hAnsi="Times New Roman CYR" w:cs="Times New Roman CYR"/>
          <w:spacing w:val="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состояние корпоративной культуры улучшится: показатели понимания миссии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уровень адаптивности сотрудников повысятся, уровень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профессионального выгорания снизится (что особенно важно для педагогического коллектива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как работников сферы «человек-человек»). Это приведет к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снижению деперсонализации, повышению удовлетворенности трудом и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общей результативности персонала - а значит, и к повышению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общей эффективности и успешности организации. А так как данная организация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школа, целью которой, как образовательного учреждения,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является формирование у обучаемых знаний, навыков и умений, приобщение их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культуре, социально-нравственное и эстетическое воспитание,</w:t>
      </w:r>
      <w:r>
        <w:rPr>
          <w:rFonts w:ascii="Times New Roman CYR" w:hAnsi="Times New Roman CYR" w:cs="Times New Roman CYR"/>
          <w:spacing w:val="2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процесс социализации учеников, то личностное состояние педагогов, их отношение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 профессиональной деятельности особенно важно для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существования качественной системы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образования.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данная тема достаточно актуальна для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деятельности образовательных организаций, и мы думаем что,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учитывая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модернизационные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процессы в образовательной системе</w:t>
      </w:r>
      <w:r>
        <w:rPr>
          <w:rFonts w:ascii="Times New Roman CYR" w:hAnsi="Times New Roman CYR" w:cs="Times New Roman CYR"/>
          <w:spacing w:val="6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России, исследования корпоративной культуры и социально-психологического климата учреждений имеют перспективу для дальнейшего изучения в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рамках современного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менеджмента.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Выводы, полученные в данной выпускной квалификационной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работе применимы не только для образовательных учреждений, но и для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любых организаций, подвергшихся реорганизационным изменениям. Особенно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это важно для организаций, сфера деятельности которых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непосредственно связана с работой с людьми, большим количеством</w:t>
      </w:r>
      <w:r>
        <w:rPr>
          <w:rFonts w:ascii="Times New Roman CYR" w:hAnsi="Times New Roman CYR" w:cs="Times New Roman CYR"/>
          <w:spacing w:val="6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коммуникаций, оказанием общественно-важных услуг, так как персонал данных</w:t>
      </w:r>
      <w:r>
        <w:rPr>
          <w:rFonts w:ascii="Times New Roman CYR" w:hAnsi="Times New Roman CYR" w:cs="Times New Roman CYR"/>
          <w:spacing w:val="1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организаций наиболее подвержен социально-психологическим</w:t>
      </w:r>
      <w:r>
        <w:rPr>
          <w:rFonts w:ascii="Times New Roman CYR" w:hAnsi="Times New Roman CYR" w:cs="Times New Roman CYR"/>
          <w:spacing w:val="-1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воздействиям.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Подводя итоги проведенной работы, можно также сделать вывод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 важности изучения, формирования и развития корпоративной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культуры, которая является основой для: формирования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благоприятных взаимоотношений как внутри организации, так и с внешней</w:t>
      </w:r>
      <w:r>
        <w:rPr>
          <w:rFonts w:ascii="Times New Roman CYR" w:hAnsi="Times New Roman CYR" w:cs="Times New Roman CYR"/>
          <w:spacing w:val="6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средой; формирования единой целенаправленной деятельности руководства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персонала на основе общих интересов и ценностей, что отражается на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общей эффективности деятельности организации.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Формирование и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развитие корпоративной культуры зависит от руководства и</w:t>
      </w:r>
      <w:r>
        <w:rPr>
          <w:rFonts w:ascii="Times New Roman CYR" w:hAnsi="Times New Roman CYR" w:cs="Times New Roman CYR"/>
          <w:spacing w:val="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-специалистов,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формирующих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кадровую политику. Ответственность за выбор</w:t>
      </w:r>
      <w:r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методов работы с персоналом лежит на менеджерах по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персоналу. Особенно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важно изучать и грамотно использовать современные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-технологии,</w:t>
      </w:r>
      <w:r>
        <w:rPr>
          <w:rFonts w:ascii="Times New Roman CYR" w:hAnsi="Times New Roman CYR" w:cs="Times New Roman CYR"/>
          <w:spacing w:val="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которые помогают осуществлять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эффективную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-деятельность в рамках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оценки, диагностики и развития. Поэтому так важно большое внимание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уделять формированию и развитию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-менеджмента в России, а вместе с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тем подходить ответственно к подготовке будущих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-специалистов.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044444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СПИСОК ИСПОЛЬЗОВАННЫХ</w:t>
      </w:r>
      <w:r w:rsidRPr="00044444">
        <w:rPr>
          <w:rFonts w:ascii="Times New Roman CYR" w:hAnsi="Times New Roman CYR" w:cs="Times New Roman CYR"/>
          <w:b/>
          <w:bCs/>
          <w:spacing w:val="-3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b/>
          <w:bCs/>
          <w:sz w:val="28"/>
          <w:szCs w:val="28"/>
        </w:rPr>
        <w:t>ИСТОЧНИКОВ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038AF" w:rsidRPr="00044444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Александров А. Аутотренинг. 2-е изд. </w:t>
      </w:r>
      <w:r w:rsidRPr="00044444">
        <w:rPr>
          <w:rFonts w:ascii="Times New Roman CYR" w:hAnsi="Times New Roman CYR" w:cs="Times New Roman CYR"/>
          <w:sz w:val="28"/>
          <w:szCs w:val="28"/>
        </w:rPr>
        <w:t>СПб</w:t>
      </w:r>
      <w:proofErr w:type="gramStart"/>
      <w:r w:rsidRPr="00044444"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gramEnd"/>
      <w:r w:rsidRPr="00044444">
        <w:rPr>
          <w:rFonts w:ascii="Times New Roman CYR" w:hAnsi="Times New Roman CYR" w:cs="Times New Roman CYR"/>
          <w:sz w:val="28"/>
          <w:szCs w:val="28"/>
        </w:rPr>
        <w:t>Питер, 2013. - 480</w:t>
      </w:r>
      <w:r w:rsidRPr="00044444"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Баландина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 Корпоративная культура // Лаборатория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маркетинга и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PR</w:t>
      </w:r>
      <w:r>
        <w:rPr>
          <w:rFonts w:ascii="Times New Roman CYR" w:hAnsi="Times New Roman CYR" w:cs="Times New Roman CYR"/>
          <w:sz w:val="28"/>
          <w:szCs w:val="28"/>
        </w:rPr>
        <w:t>. - № 3 - 2005.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С.77.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Беликова И.П. Организационная культура. Учебное пособие.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// Высшее образование. ФГБОУ ВПО Ставропольский</w:t>
      </w:r>
      <w:r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государственный аграрный университет, 2013.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С.38-39.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Берн Э. Игры, в которые играют люди. Люди, которые играют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игры. 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М.: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Эксмо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, 2015. С.</w:t>
      </w:r>
      <w:r w:rsidRPr="00044444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24-25.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Борисова С.Г. Методологические основы</w:t>
      </w:r>
      <w:r>
        <w:rPr>
          <w:rFonts w:ascii="Times New Roman CYR" w:hAnsi="Times New Roman CYR" w:cs="Times New Roman CYR"/>
          <w:spacing w:val="5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управления корпоративной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культурой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как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важнейшим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маркетинговым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активом</w:t>
      </w:r>
      <w:r>
        <w:rPr>
          <w:rFonts w:ascii="Times New Roman CYR" w:hAnsi="Times New Roman CYR" w:cs="Times New Roman CYR"/>
          <w:spacing w:val="5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вуза.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// Вестник НГУ. </w:t>
      </w:r>
      <w:r w:rsidRPr="00044444">
        <w:rPr>
          <w:rFonts w:ascii="Times New Roman CYR" w:hAnsi="Times New Roman CYR" w:cs="Times New Roman CYR"/>
          <w:sz w:val="28"/>
          <w:szCs w:val="28"/>
        </w:rPr>
        <w:t>Серия: Социально-экономические науки. - Выпуск 3 - Т.10.</w:t>
      </w:r>
      <w:r w:rsidRPr="00044444">
        <w:rPr>
          <w:rFonts w:ascii="Times New Roman CYR" w:hAnsi="Times New Roman CYR" w:cs="Times New Roman CYR"/>
          <w:spacing w:val="3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- 2010.</w:t>
      </w:r>
      <w:r w:rsidRPr="00044444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С.104.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Ветчанова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О.В. Корпоративная культура организации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// Справочник руководителя учреждения культуры. - № 11 - 2012.</w:t>
      </w:r>
      <w:r>
        <w:rPr>
          <w:rFonts w:ascii="Times New Roman CYR" w:hAnsi="Times New Roman CYR" w:cs="Times New Roman CYR"/>
          <w:spacing w:val="-1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С.49-62.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Вильчинская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-Бутенко М.Э. Корпоративный досуг как</w:t>
      </w:r>
      <w:r>
        <w:rPr>
          <w:rFonts w:ascii="Times New Roman CYR" w:hAnsi="Times New Roman CYR" w:cs="Times New Roman CYR"/>
          <w:spacing w:val="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элемент корпоративной культуры. // Вестник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СПбГУКИ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№ 3 - 2011.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С.36-38.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Водопьянова Н. Синдром выгорания. / Н. Водопьянова, 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Старченкова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СПб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Питер, 2008.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С.112-120.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Изменение корпоративной культуры в организациях. [Пер. с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 Е.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Колотвина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].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Хойшберг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Лэйн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К.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Лиф.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.:</w:t>
      </w:r>
      <w:r>
        <w:rPr>
          <w:rFonts w:ascii="Times New Roman CYR" w:hAnsi="Times New Roman CYR" w:cs="Times New Roman CYR"/>
          <w:spacing w:val="46"/>
          <w:sz w:val="28"/>
          <w:szCs w:val="28"/>
        </w:rPr>
        <w:t xml:space="preserve">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Питер, 2015.</w:t>
      </w:r>
      <w:r>
        <w:rPr>
          <w:rFonts w:ascii="Times New Roman CYR" w:hAnsi="Times New Roman CYR" w:cs="Times New Roman CYR"/>
          <w:spacing w:val="-2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С.171-180.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Камерон К.С. Диагностика и изменение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организационной культуры.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[Пер.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англ.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А.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Токарева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науч.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ред.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И.В.</w:t>
      </w:r>
      <w:r w:rsidRPr="00044444"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Андреевой].</w:t>
      </w:r>
      <w:r w:rsidRPr="00044444"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СПб</w:t>
      </w:r>
      <w:proofErr w:type="gramStart"/>
      <w:r w:rsidRPr="00044444"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gramEnd"/>
      <w:r w:rsidRPr="00044444">
        <w:rPr>
          <w:rFonts w:ascii="Times New Roman CYR" w:hAnsi="Times New Roman CYR" w:cs="Times New Roman CYR"/>
          <w:sz w:val="28"/>
          <w:szCs w:val="28"/>
        </w:rPr>
        <w:t>Питер, 2001.</w:t>
      </w:r>
      <w:r w:rsidRPr="00044444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С.61-79.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Козлова А.М. Организационное поведение. </w:t>
      </w:r>
      <w:r w:rsidRPr="00044444">
        <w:rPr>
          <w:rFonts w:ascii="Times New Roman CYR" w:hAnsi="Times New Roman CYR" w:cs="Times New Roman CYR"/>
          <w:sz w:val="28"/>
          <w:szCs w:val="28"/>
        </w:rPr>
        <w:t>М.:</w:t>
      </w:r>
      <w:r w:rsidRPr="00044444">
        <w:rPr>
          <w:rFonts w:ascii="Times New Roman CYR" w:hAnsi="Times New Roman CYR" w:cs="Times New Roman CYR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Directmedia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, 2013.</w:t>
      </w:r>
      <w:r w:rsidRPr="00044444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С.141.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Котова Е.В. Профилактика синдрома эмоционального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выгорания: учебное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пособие. Красноярск: Редакционно-издательский отдел КГПУ,</w:t>
      </w:r>
      <w:r>
        <w:rPr>
          <w:rFonts w:ascii="Times New Roman CYR" w:hAnsi="Times New Roman CYR" w:cs="Times New Roman CYR"/>
          <w:spacing w:val="6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2013. С.6.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Культура организации: проблемы формирования и управления.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/ А.Н.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Асаул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М.А.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Асаул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П.Ю.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Ерофеев,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М.П.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Ерофеев.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СПб</w:t>
      </w:r>
      <w:proofErr w:type="gramStart"/>
      <w:r w:rsidRPr="00044444">
        <w:rPr>
          <w:rFonts w:ascii="Times New Roman CYR" w:hAnsi="Times New Roman CYR" w:cs="Times New Roman CYR"/>
          <w:sz w:val="28"/>
          <w:szCs w:val="28"/>
        </w:rPr>
        <w:t>.:</w:t>
      </w:r>
      <w:r w:rsidRPr="00044444">
        <w:rPr>
          <w:rFonts w:ascii="Times New Roman CYR" w:hAnsi="Times New Roman CYR" w:cs="Times New Roman CYR"/>
          <w:spacing w:val="29"/>
          <w:sz w:val="28"/>
          <w:szCs w:val="28"/>
        </w:rPr>
        <w:t xml:space="preserve"> </w:t>
      </w:r>
      <w:proofErr w:type="spellStart"/>
      <w:proofErr w:type="gramEnd"/>
      <w:r w:rsidRPr="00044444">
        <w:rPr>
          <w:rFonts w:ascii="Times New Roman CYR" w:hAnsi="Times New Roman CYR" w:cs="Times New Roman CYR"/>
          <w:sz w:val="28"/>
          <w:szCs w:val="28"/>
        </w:rPr>
        <w:t>Гуманистика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, 2006.</w:t>
      </w:r>
      <w:r w:rsidRPr="00044444"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С.57-60.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Курбатова М.Б. Организация обучения персонала компании.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М.Б. Курбатова, М.И.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Магура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044444">
        <w:rPr>
          <w:rFonts w:ascii="Times New Roman CYR" w:hAnsi="Times New Roman CYR" w:cs="Times New Roman CYR"/>
          <w:sz w:val="28"/>
          <w:szCs w:val="28"/>
        </w:rPr>
        <w:t>М.: Бизнес-школа «Интел-Синтез»,</w:t>
      </w:r>
      <w:r w:rsidRPr="00044444">
        <w:rPr>
          <w:rFonts w:ascii="Times New Roman CYR" w:hAnsi="Times New Roman CYR" w:cs="Times New Roman CYR"/>
          <w:spacing w:val="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2002. С.101-155.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Лапина Т.А. Корпоративная культура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(учебно-методическое пособие). 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Омск: Изд-во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ОмГУ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, 2005.</w:t>
      </w:r>
      <w:r w:rsidRPr="00044444"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С.11-12.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Логинова О.Б. Проблема выбора типа организационной культуры. // Научный журнал НИУ ИТМО. </w:t>
      </w:r>
      <w:r w:rsidRPr="00044444">
        <w:rPr>
          <w:rFonts w:ascii="Times New Roman CYR" w:hAnsi="Times New Roman CYR" w:cs="Times New Roman CYR"/>
          <w:sz w:val="28"/>
          <w:szCs w:val="28"/>
        </w:rPr>
        <w:t>Серия «Экономика</w:t>
      </w:r>
      <w:r w:rsidRPr="00044444"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и экологический менеджмент». - № 2(9) - 2011.</w:t>
      </w:r>
      <w:r w:rsidRPr="00044444"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С.44.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Мешков А.Ю. Структура корпоративной культуры. //</w:t>
      </w:r>
      <w:r>
        <w:rPr>
          <w:rFonts w:ascii="Times New Roman CYR" w:hAnsi="Times New Roman CYR" w:cs="Times New Roman CYR"/>
          <w:spacing w:val="3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Вестник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ЮУрГУ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- №10(269) - 2012.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С.148.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Мильнер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Б.З. Теория организации. </w:t>
      </w:r>
      <w:r w:rsidRPr="00044444">
        <w:rPr>
          <w:rFonts w:ascii="Times New Roman CYR" w:hAnsi="Times New Roman CYR" w:cs="Times New Roman CYR"/>
          <w:sz w:val="28"/>
          <w:szCs w:val="28"/>
        </w:rPr>
        <w:t>М.: ИНФРА-М, 2000.</w:t>
      </w:r>
      <w:r w:rsidRPr="00044444">
        <w:rPr>
          <w:rFonts w:ascii="Times New Roman CYR" w:hAnsi="Times New Roman CYR" w:cs="Times New Roman CYR"/>
          <w:spacing w:val="-1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С.40-41.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19.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Нужина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Н.И. Основные типологии организационной культуры.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Н.И.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Нужина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В.Д. Пак. // Международный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научно-исследовательский журнал. - 2014. -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№9.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Персикова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Т.Н. Корпоративная культура: учебник //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Новая университетская библиотека М.: Логос, 2012. </w:t>
      </w:r>
      <w:r w:rsidRPr="00044444">
        <w:rPr>
          <w:rFonts w:ascii="Times New Roman CYR" w:hAnsi="Times New Roman CYR" w:cs="Times New Roman CYR"/>
          <w:sz w:val="28"/>
          <w:szCs w:val="28"/>
        </w:rPr>
        <w:t>288</w:t>
      </w:r>
      <w:r w:rsidRPr="00044444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Персикова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Т.Н. Межкультурная коммуникация и</w:t>
      </w:r>
      <w:r>
        <w:rPr>
          <w:rFonts w:ascii="Times New Roman CYR" w:hAnsi="Times New Roman CYR" w:cs="Times New Roman CYR"/>
          <w:spacing w:val="4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корпоративная культура. </w:t>
      </w:r>
      <w:r w:rsidRPr="00044444">
        <w:rPr>
          <w:rFonts w:ascii="Times New Roman CYR" w:hAnsi="Times New Roman CYR" w:cs="Times New Roman CYR"/>
          <w:sz w:val="28"/>
          <w:szCs w:val="28"/>
        </w:rPr>
        <w:t>М., Логос, 2008.</w:t>
      </w:r>
      <w:r w:rsidRPr="00044444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С.19.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Персикова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Т.Н. Феномен корпоративной культуры в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современной России.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Автореф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дис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..</w:t>
      </w:r>
      <w:proofErr w:type="gramStart"/>
      <w:r w:rsidRPr="00044444">
        <w:rPr>
          <w:rFonts w:ascii="Times New Roman CYR" w:hAnsi="Times New Roman CYR" w:cs="Times New Roman CYR"/>
          <w:sz w:val="28"/>
          <w:szCs w:val="28"/>
        </w:rPr>
        <w:t>.к</w:t>
      </w:r>
      <w:proofErr w:type="gramEnd"/>
      <w:r w:rsidRPr="00044444">
        <w:rPr>
          <w:rFonts w:ascii="Times New Roman CYR" w:hAnsi="Times New Roman CYR" w:cs="Times New Roman CYR"/>
          <w:sz w:val="28"/>
          <w:szCs w:val="28"/>
        </w:rPr>
        <w:t>анд. культурологии: 24.00.01. М., 2007.</w:t>
      </w:r>
      <w:r w:rsidRPr="00044444">
        <w:rPr>
          <w:rFonts w:ascii="Times New Roman CYR" w:hAnsi="Times New Roman CYR" w:cs="Times New Roman CYR"/>
          <w:spacing w:val="-10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С.3.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Почебут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Л.Г. Организационная социальная психология. /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Л.Г.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Почебут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В.А.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Чикер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044444">
        <w:rPr>
          <w:rFonts w:ascii="Times New Roman CYR" w:hAnsi="Times New Roman CYR" w:cs="Times New Roman CYR"/>
          <w:sz w:val="28"/>
          <w:szCs w:val="28"/>
        </w:rPr>
        <w:t>СПБ: Речь, 2000.</w:t>
      </w:r>
      <w:r w:rsidRPr="00044444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С.227-232.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Роббинз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С.П.Основы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организационного поведения. / Пер. с</w:t>
      </w:r>
      <w:r>
        <w:rPr>
          <w:rFonts w:ascii="Times New Roman CYR" w:hAnsi="Times New Roman CYR" w:cs="Times New Roman CYR"/>
          <w:spacing w:val="5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англ. О.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lastRenderedPageBreak/>
        <w:t>Пелявского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М.: Вильямс, 2006.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С.8.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Соломанидина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Т.О. Организационная культура в</w:t>
      </w:r>
      <w:r>
        <w:rPr>
          <w:rFonts w:ascii="Times New Roman CYR" w:hAnsi="Times New Roman CYR" w:cs="Times New Roman CYR"/>
          <w:spacing w:val="3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таблицах, тестах, кейсах и схемах : учеб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особие. М.: ИНФРА-М,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2007.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Спивак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В.А. Управление персоналом для менеджеров:</w:t>
      </w:r>
      <w:r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учебное пособие. 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М.: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Эксмо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, 2008.</w:t>
      </w:r>
      <w:r w:rsidRPr="00044444"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С.202.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Тромпенаарс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Ф. 4 типа корпоративной культуры.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Ф.Тромпенаарс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Ч.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Хэмпден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-Тернер. </w:t>
      </w:r>
      <w:r w:rsidRPr="00044444">
        <w:rPr>
          <w:rFonts w:ascii="Times New Roman CYR" w:hAnsi="Times New Roman CYR" w:cs="Times New Roman CYR"/>
          <w:sz w:val="28"/>
          <w:szCs w:val="28"/>
        </w:rPr>
        <w:t>Минск: Попурри,</w:t>
      </w:r>
      <w:r w:rsidRPr="00044444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2012.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Козлов В.В. Социально-психологическая диагностика</w:t>
      </w:r>
      <w:r>
        <w:rPr>
          <w:rFonts w:ascii="Times New Roman CYR" w:hAnsi="Times New Roman CYR" w:cs="Times New Roman CYR"/>
          <w:spacing w:val="3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развития личности и малых групп. / В.В. Козлов, Г.М. Мануйлов, Н.П.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Фетискин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М.: Психотерапия,</w:t>
      </w:r>
      <w:r w:rsidRPr="00044444"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2009.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29.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Хрящева Н.Ю.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Психогимнастика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 тренинге.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Серия: Психологический тренинг. СПб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Изд-во Институт Тренинга, РЕЧЬ,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2001. </w:t>
      </w:r>
      <w:r w:rsidRPr="00044444">
        <w:rPr>
          <w:rFonts w:ascii="Times New Roman CYR" w:hAnsi="Times New Roman CYR" w:cs="Times New Roman CYR"/>
          <w:sz w:val="28"/>
          <w:szCs w:val="28"/>
        </w:rPr>
        <w:t>С.15.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Шейн Э.Х. Организационная культура и лидерство / Пер. с</w:t>
      </w:r>
      <w:r>
        <w:rPr>
          <w:rFonts w:ascii="Times New Roman CYR" w:hAnsi="Times New Roman CYR" w:cs="Times New Roman CYR"/>
          <w:spacing w:val="3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англ. под ред. 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В.А. </w:t>
      </w:r>
      <w:proofErr w:type="spellStart"/>
      <w:r w:rsidRPr="00044444">
        <w:rPr>
          <w:rFonts w:ascii="Times New Roman CYR" w:hAnsi="Times New Roman CYR" w:cs="Times New Roman CYR"/>
          <w:sz w:val="28"/>
          <w:szCs w:val="28"/>
        </w:rPr>
        <w:t>Спивака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</w:rPr>
        <w:t>. СПб</w:t>
      </w:r>
      <w:proofErr w:type="gramStart"/>
      <w:r w:rsidRPr="00044444">
        <w:rPr>
          <w:rFonts w:ascii="Times New Roman CYR" w:hAnsi="Times New Roman CYR" w:cs="Times New Roman CYR"/>
          <w:sz w:val="28"/>
          <w:szCs w:val="28"/>
        </w:rPr>
        <w:t xml:space="preserve">.: </w:t>
      </w:r>
      <w:proofErr w:type="gramEnd"/>
      <w:r w:rsidRPr="00044444">
        <w:rPr>
          <w:rFonts w:ascii="Times New Roman CYR" w:hAnsi="Times New Roman CYR" w:cs="Times New Roman CYR"/>
          <w:sz w:val="28"/>
          <w:szCs w:val="28"/>
        </w:rPr>
        <w:t>Питер, 2012.</w:t>
      </w:r>
      <w:r w:rsidRPr="00044444"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С.202.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Ядов В.А. Воздействие западных социокультурных образцов</w:t>
      </w:r>
      <w:r>
        <w:rPr>
          <w:rFonts w:ascii="Times New Roman CYR" w:hAnsi="Times New Roman CYR" w:cs="Times New Roman CYR"/>
          <w:spacing w:val="3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на социальные практики в России (Теории, наблюдения,</w:t>
      </w:r>
      <w:r>
        <w:rPr>
          <w:rFonts w:ascii="Times New Roman CYR" w:hAnsi="Times New Roman CYR" w:cs="Times New Roman CYR"/>
          <w:spacing w:val="5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биографические интервью.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Советы студентам) / Российская акад. наук.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Ин-т социологии,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Гос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акад. ун-т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гуманитар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аук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Науч.-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образоват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центр по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специальности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 w:rsidRPr="00044444">
        <w:rPr>
          <w:rFonts w:ascii="Times New Roman CYR" w:hAnsi="Times New Roman CYR" w:cs="Times New Roman CYR"/>
          <w:sz w:val="28"/>
          <w:szCs w:val="28"/>
        </w:rPr>
        <w:t>«Социология» М.: ТАУС,</w:t>
      </w:r>
      <w:r w:rsidRPr="00044444"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2009.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6 советов руководителю, как уберечь работников от стресса</w:t>
      </w:r>
      <w:r>
        <w:rPr>
          <w:rFonts w:ascii="Times New Roman CYR" w:hAnsi="Times New Roman CYR" w:cs="Times New Roman CYR"/>
          <w:spacing w:val="1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 выгорания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публиковано 26.02.2016). [Электронный ресурс].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lifehacker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/2016/02/26/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help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your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team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/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30.04.2016).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Гулимова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А.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какой культуре мы живем?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(опубликовано 21.07.2011).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</w:rPr>
        <w:t xml:space="preserve">: Сообщество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-Менеджеров.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6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blog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kakoy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kulture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my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zhivem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tipy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korporativnyh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kultur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organizacii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/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11.12.2015).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lastRenderedPageBreak/>
        <w:t>34.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Диагностика психологического климата в</w:t>
      </w:r>
      <w:r>
        <w:rPr>
          <w:rFonts w:ascii="Times New Roman CYR" w:hAnsi="Times New Roman CYR" w:cs="Times New Roman CYR"/>
          <w:spacing w:val="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малой производственной группе (В.В.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Шпалинский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Э.Г. Шелест).</w:t>
      </w:r>
      <w:r>
        <w:rPr>
          <w:rFonts w:ascii="Times New Roman CYR" w:hAnsi="Times New Roman CYR" w:cs="Times New Roman CYR"/>
          <w:spacing w:val="31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vsetesti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 xml:space="preserve">/107/ </w:t>
      </w:r>
      <w:r w:rsidRPr="00044444">
        <w:rPr>
          <w:rFonts w:ascii="Times New Roman CYR" w:hAnsi="Times New Roman CYR" w:cs="Times New Roman CYR"/>
          <w:sz w:val="28"/>
          <w:szCs w:val="28"/>
        </w:rPr>
        <w:t>(дата обращения:</w:t>
      </w:r>
      <w:r w:rsidRPr="00044444">
        <w:rPr>
          <w:rFonts w:ascii="Times New Roman CYR" w:hAnsi="Times New Roman CYR" w:cs="Times New Roman CYR"/>
          <w:spacing w:val="-5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26.01.2016).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Козлов Н.И. Виды и разнообразие тренингов.</w:t>
      </w:r>
      <w:r>
        <w:rPr>
          <w:rFonts w:ascii="Times New Roman CYR" w:hAnsi="Times New Roman CYR" w:cs="Times New Roman CYR"/>
          <w:spacing w:val="5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psychologos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articles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view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vidy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raznoobrazie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treni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ngov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2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7.04.2016).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Комплексные (синтетические) типологии</w:t>
      </w:r>
      <w:r>
        <w:rPr>
          <w:rFonts w:ascii="Times New Roman CYR" w:hAnsi="Times New Roman CYR" w:cs="Times New Roman CYR"/>
          <w:spacing w:val="6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организационных структур.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lektsiopedia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lek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-27110.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обращения: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11.12.2015).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Концепция управления человеческими ресурсами.</w:t>
      </w:r>
      <w:r>
        <w:rPr>
          <w:rFonts w:ascii="Times New Roman CYR" w:hAnsi="Times New Roman CYR" w:cs="Times New Roman CYR"/>
          <w:spacing w:val="4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// Энциклопедия менеджера.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Википроект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Executive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[Электронный</w:t>
      </w:r>
      <w:r>
        <w:rPr>
          <w:rFonts w:ascii="Times New Roman CYR" w:hAnsi="Times New Roman CYR" w:cs="Times New Roman CYR"/>
          <w:spacing w:val="-2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e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xecutive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wiki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index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php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11.12.2015).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Корпоративная культура: что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это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какие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культуры</w:t>
      </w:r>
      <w:r>
        <w:rPr>
          <w:rFonts w:ascii="Times New Roman CYR" w:hAnsi="Times New Roman CYR" w:cs="Times New Roman CYR"/>
          <w:spacing w:val="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бывают (опубликовано 23.11.2011). //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</w:rPr>
        <w:t>: Сообщество</w:t>
      </w:r>
      <w:r>
        <w:rPr>
          <w:rFonts w:ascii="Times New Roman CYR" w:hAnsi="Times New Roman CYR" w:cs="Times New Roman CYR"/>
          <w:spacing w:val="1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-Менеджеров.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3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article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korporativnaya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kultura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chto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eto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kakie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kultury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byvayut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26.01.2015).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39.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Коэффициент ранговой корреляции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Спирмена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pacing w:val="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medstatistic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theory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spirmen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26.03.2016).</w:t>
      </w:r>
    </w:p>
    <w:p w:rsidR="00D038AF" w:rsidRDefault="00D038AF">
      <w:pPr>
        <w:widowControl w:val="0"/>
        <w:tabs>
          <w:tab w:val="left" w:pos="1518"/>
          <w:tab w:val="left" w:pos="8851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Миссия и цели организации. [Электронный ресурс].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grandars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student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marketing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missiya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organizacii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 4.02.2015).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Модель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Денисона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[Электронный ресурс].</w:t>
      </w:r>
      <w:r>
        <w:rPr>
          <w:rFonts w:ascii="Times New Roman CYR" w:hAnsi="Times New Roman CYR" w:cs="Times New Roman CYR"/>
          <w:spacing w:val="1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trkk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data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models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/22-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denison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model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26.01.2016).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Национальная культура и организационное поведение:</w:t>
      </w:r>
      <w:r>
        <w:rPr>
          <w:rFonts w:ascii="Times New Roman CYR" w:hAnsi="Times New Roman CYR" w:cs="Times New Roman CYR"/>
          <w:spacing w:val="2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типология Чарльза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Хэнди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// Интерактивная образовательная система</w:t>
      </w:r>
      <w:r>
        <w:rPr>
          <w:rFonts w:ascii="Times New Roman CYR" w:hAnsi="Times New Roman CYR" w:cs="Times New Roman CYR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Элитариум</w:t>
      </w:r>
      <w:proofErr w:type="spellEnd"/>
    </w:p>
    <w:p w:rsidR="00D038AF" w:rsidRDefault="00D038AF">
      <w:pPr>
        <w:widowControl w:val="0"/>
        <w:tabs>
          <w:tab w:val="left" w:pos="360"/>
          <w:tab w:val="left" w:pos="594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ab/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3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elitarium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organizacionnoe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pove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denie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tipologija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charles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handy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/ </w:t>
      </w:r>
      <w:r>
        <w:rPr>
          <w:rFonts w:ascii="Times New Roman CYR" w:hAnsi="Times New Roman CYR" w:cs="Times New Roman CYR"/>
          <w:sz w:val="28"/>
          <w:szCs w:val="28"/>
        </w:rPr>
        <w:t>(дата обращения: 11.12.2015).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Нетворкинг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или связи решают все (опубликовано</w:t>
      </w:r>
      <w:r>
        <w:rPr>
          <w:rFonts w:ascii="Times New Roman CYR" w:hAnsi="Times New Roman CYR" w:cs="Times New Roman CYR"/>
          <w:spacing w:val="6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25.08.2015). Официальный сайт журнала «Генеральный Директор».</w:t>
      </w:r>
      <w:r>
        <w:rPr>
          <w:rFonts w:ascii="Times New Roman CYR" w:hAnsi="Times New Roman CYR" w:cs="Times New Roman CYR"/>
          <w:spacing w:val="4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gd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articles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/3992-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red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netvorking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22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28.01.2015).</w:t>
      </w:r>
    </w:p>
    <w:p w:rsidR="00D038AF" w:rsidRPr="00044444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Опросник выгорания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Маслач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 Энциклопедия</w:t>
      </w:r>
      <w:r>
        <w:rPr>
          <w:rFonts w:ascii="Times New Roman CYR" w:hAnsi="Times New Roman CYR" w:cs="Times New Roman CYR"/>
          <w:spacing w:val="3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психодиагностики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Psylab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info</w:t>
      </w:r>
      <w:r>
        <w:rPr>
          <w:rFonts w:ascii="Times New Roman CYR" w:hAnsi="Times New Roman CYR" w:cs="Times New Roman CYR"/>
          <w:sz w:val="28"/>
          <w:szCs w:val="28"/>
        </w:rPr>
        <w:t xml:space="preserve">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 w:rsidRPr="00044444"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psylab</w:t>
      </w:r>
      <w:proofErr w:type="spellEnd"/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info</w:t>
      </w:r>
      <w:r w:rsidRPr="00044444">
        <w:rPr>
          <w:rFonts w:ascii="Times New Roman CYR" w:hAnsi="Times New Roman CYR" w:cs="Times New Roman CYR"/>
          <w:sz w:val="28"/>
          <w:szCs w:val="28"/>
          <w:u w:val="single"/>
        </w:rPr>
        <w:t xml:space="preserve">/ </w:t>
      </w:r>
      <w:r w:rsidRPr="00044444">
        <w:rPr>
          <w:rFonts w:ascii="Times New Roman CYR" w:hAnsi="Times New Roman CYR" w:cs="Times New Roman CYR"/>
          <w:sz w:val="28"/>
          <w:szCs w:val="28"/>
        </w:rPr>
        <w:t>(дата</w:t>
      </w:r>
      <w:r w:rsidRPr="00044444">
        <w:rPr>
          <w:rFonts w:ascii="Times New Roman CYR" w:hAnsi="Times New Roman CYR" w:cs="Times New Roman CYR"/>
          <w:spacing w:val="42"/>
          <w:sz w:val="28"/>
          <w:szCs w:val="28"/>
        </w:rPr>
        <w:t xml:space="preserve"> </w:t>
      </w:r>
      <w:r w:rsidRPr="00044444">
        <w:rPr>
          <w:rFonts w:ascii="Times New Roman CYR" w:hAnsi="Times New Roman CYR" w:cs="Times New Roman CYR"/>
          <w:sz w:val="28"/>
          <w:szCs w:val="28"/>
        </w:rPr>
        <w:t>обращения: 10.04.2016).</w:t>
      </w:r>
    </w:p>
    <w:p w:rsidR="00D038AF" w:rsidRDefault="00D038AF">
      <w:pPr>
        <w:widowControl w:val="0"/>
        <w:tabs>
          <w:tab w:val="left" w:pos="1518"/>
          <w:tab w:val="left" w:pos="8851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Осипцова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Ж.П. Социально-трудовой аспект</w:t>
      </w:r>
      <w:r>
        <w:rPr>
          <w:rFonts w:ascii="Times New Roman CYR" w:hAnsi="Times New Roman CYR" w:cs="Times New Roman CYR"/>
          <w:spacing w:val="4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реорганизации образовательных учреждений (опубликовано 27.12.2012). //</w:t>
      </w:r>
      <w:r>
        <w:rPr>
          <w:rFonts w:ascii="Times New Roman CYR" w:hAnsi="Times New Roman CYR" w:cs="Times New Roman CYR"/>
          <w:spacing w:val="6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Ресурсы образования. Портал информационной поддержки специалистов</w:t>
      </w:r>
      <w:r>
        <w:rPr>
          <w:rFonts w:ascii="Times New Roman CYR" w:hAnsi="Times New Roman CYR" w:cs="Times New Roman CYR"/>
          <w:spacing w:val="-1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дошкольных организаций.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2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resobr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article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/40674-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sotsialno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trudovoy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aspekt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reorganizatsii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obrazovatelnyh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uchrejdeniy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 1.11.2015).</w:t>
      </w:r>
    </w:p>
    <w:p w:rsidR="00D038AF" w:rsidRDefault="00D038AF">
      <w:pPr>
        <w:widowControl w:val="0"/>
        <w:tabs>
          <w:tab w:val="left" w:pos="1518"/>
          <w:tab w:val="left" w:pos="2654"/>
          <w:tab w:val="left" w:pos="3227"/>
          <w:tab w:val="left" w:pos="4446"/>
          <w:tab w:val="left" w:pos="5294"/>
          <w:tab w:val="left" w:pos="5920"/>
          <w:tab w:val="left" w:pos="7310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46.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Основные современные направления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>-деятельности.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[Электронный ресурс].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 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opersonale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upravlenie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pacing w:val="-55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personalom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upravlenie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personalom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upravlenie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personalom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osnovnye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sovremennye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napravleniya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deyatelnosti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3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3.11.2015).</w:t>
      </w:r>
    </w:p>
    <w:p w:rsidR="00D038AF" w:rsidRDefault="00D038AF">
      <w:pPr>
        <w:widowControl w:val="0"/>
        <w:tabs>
          <w:tab w:val="left" w:pos="1518"/>
          <w:tab w:val="left" w:pos="2731"/>
          <w:tab w:val="left" w:pos="4594"/>
          <w:tab w:val="left" w:pos="5021"/>
          <w:tab w:val="left" w:pos="6506"/>
          <w:tab w:val="left" w:pos="8354"/>
          <w:tab w:val="left" w:pos="8761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47.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Основы верификации </w:t>
      </w:r>
      <w:r>
        <w:rPr>
          <w:rFonts w:ascii="Times New Roman CYR" w:hAnsi="Times New Roman CYR" w:cs="Times New Roman CYR"/>
          <w:sz w:val="28"/>
          <w:szCs w:val="28"/>
        </w:rPr>
        <w:t xml:space="preserve">и </w:t>
      </w:r>
      <w:proofErr w:type="gramStart"/>
      <w:r>
        <w:rPr>
          <w:rFonts w:ascii="Times New Roman CYR" w:hAnsi="Times New Roman CYR" w:cs="Times New Roman CYR"/>
          <w:spacing w:val="-1"/>
          <w:sz w:val="28"/>
          <w:szCs w:val="28"/>
        </w:rPr>
        <w:t>кадрового</w:t>
      </w:r>
      <w:proofErr w:type="gramEnd"/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</w:rPr>
        <w:t>профайлинга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сфере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-технологий. (опубликовано 14.01.2016). [Электронный ресурс].</w:t>
      </w:r>
      <w:r>
        <w:rPr>
          <w:rFonts w:ascii="Times New Roman CYR" w:hAnsi="Times New Roman CYR" w:cs="Times New Roman CYR"/>
          <w:spacing w:val="5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iarlspb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osnovy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verifikacii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kadrovogo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profajlinga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sfere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texnologij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4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18.02.2015).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48.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Развитие персонала. Понятие, цель и задачи развития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персонала.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lektsii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com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/2-5565.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10.11.2015).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49.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Сайт школы № 2026 города Москвы. Страница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СПш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№</w:t>
      </w:r>
      <w:r>
        <w:rPr>
          <w:rFonts w:ascii="Times New Roman CYR" w:hAnsi="Times New Roman CYR" w:cs="Times New Roman CYR"/>
          <w:spacing w:val="1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2035.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2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sch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2026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v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mskobr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common</w:t>
      </w:r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edu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spsh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_203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5/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10.04.2016).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50.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Синдром эмоционального выгорания. [Электронный</w:t>
      </w:r>
      <w:r>
        <w:rPr>
          <w:rFonts w:ascii="Times New Roman CYR" w:hAnsi="Times New Roman CYR" w:cs="Times New Roman CYR"/>
          <w:spacing w:val="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psyfactor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17-02.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</w:t>
      </w:r>
      <w:r>
        <w:rPr>
          <w:rFonts w:ascii="Times New Roman CYR" w:hAnsi="Times New Roman CYR" w:cs="Times New Roman CYR"/>
          <w:spacing w:val="59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обращения: 13.04.2016).</w:t>
      </w:r>
    </w:p>
    <w:p w:rsidR="00D038AF" w:rsidRDefault="00D038AF">
      <w:pPr>
        <w:widowControl w:val="0"/>
        <w:tabs>
          <w:tab w:val="left" w:pos="1518"/>
          <w:tab w:val="left" w:pos="2483"/>
          <w:tab w:val="left" w:pos="4545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51.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Стили руководства. Управление предприятием.</w:t>
      </w:r>
      <w:r>
        <w:rPr>
          <w:rFonts w:ascii="Times New Roman CYR" w:hAnsi="Times New Roman CYR" w:cs="Times New Roman CYR"/>
          <w:spacing w:val="8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[Электронный 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grandars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college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ekonomika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pacing w:val="-53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firmy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rukovodstvo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#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3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28.11.2015).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52.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Термины кадрового сообщества.</w:t>
      </w:r>
      <w:r>
        <w:rPr>
          <w:rFonts w:ascii="Times New Roman CYR" w:hAnsi="Times New Roman CYR" w:cs="Times New Roman CYR"/>
          <w:spacing w:val="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www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consult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terms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</w:rPr>
        <w:t xml:space="preserve"> (дата обращения</w:t>
      </w:r>
      <w:r>
        <w:rPr>
          <w:rFonts w:ascii="Times New Roman CYR" w:hAnsi="Times New Roman CYR" w:cs="Times New Roman CYR"/>
          <w:spacing w:val="-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3.11.2015).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53.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Тренинги и обучение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публиковано 9.04.2013). //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</w:rPr>
        <w:t xml:space="preserve">: Сообщество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HR</w:t>
      </w:r>
      <w:r>
        <w:rPr>
          <w:rFonts w:ascii="Times New Roman CYR" w:hAnsi="Times New Roman CYR" w:cs="Times New Roman CYR"/>
          <w:sz w:val="28"/>
          <w:szCs w:val="28"/>
        </w:rPr>
        <w:t xml:space="preserve">-Менеджеров. [Электронный 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15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portal</w:t>
      </w:r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article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treningi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obuchenie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7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7.04.2016).</w:t>
      </w:r>
    </w:p>
    <w:p w:rsidR="00D038AF" w:rsidRDefault="00D038AF">
      <w:pPr>
        <w:widowControl w:val="0"/>
        <w:tabs>
          <w:tab w:val="left" w:pos="1518"/>
          <w:tab w:val="left" w:pos="2917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54.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Формы и методы обучения персонала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публиковано</w:t>
      </w:r>
      <w:r>
        <w:rPr>
          <w:rFonts w:ascii="Times New Roman CYR" w:hAnsi="Times New Roman CYR" w:cs="Times New Roman CYR"/>
          <w:spacing w:val="5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4.01.2014).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Студопедия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лекционный материал для студентов. [Электронный</w:t>
      </w:r>
      <w:r>
        <w:rPr>
          <w:rFonts w:ascii="Times New Roman CYR" w:hAnsi="Times New Roman CYR" w:cs="Times New Roman CYR"/>
          <w:spacing w:val="4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pacing w:val="-1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studopedia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.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su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/5_22925_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formi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i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metodi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proofErr w:type="spellStart"/>
      <w:r>
        <w:rPr>
          <w:rFonts w:ascii="Times New Roman CYR" w:hAnsi="Times New Roman CYR" w:cs="Times New Roman CYR"/>
          <w:spacing w:val="-1"/>
          <w:sz w:val="28"/>
          <w:szCs w:val="28"/>
          <w:u w:val="single"/>
          <w:lang w:val="en-US"/>
        </w:rPr>
        <w:t>obucheniya</w:t>
      </w:r>
      <w:proofErr w:type="spellEnd"/>
      <w:r>
        <w:rPr>
          <w:rFonts w:ascii="Times New Roman CYR" w:hAnsi="Times New Roman CYR" w:cs="Times New Roman CYR"/>
          <w:spacing w:val="-1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pacing w:val="-49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html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7.04.2016). </w:t>
      </w:r>
    </w:p>
    <w:p w:rsidR="00D038AF" w:rsidRDefault="00D038AF">
      <w:pPr>
        <w:widowControl w:val="0"/>
        <w:tabs>
          <w:tab w:val="left" w:pos="1518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</w:rPr>
        <w:t>55.</w:t>
      </w:r>
      <w:r>
        <w:rPr>
          <w:rFonts w:ascii="Times New Roman CYR" w:hAnsi="Times New Roman CYR" w:cs="Times New Roman CYR"/>
          <w:spacing w:val="1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>Формы и методы обучения персонала. [Электронный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ресурс].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pacing w:val="-26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studme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/117604289986/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menedzhment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formy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metody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obucheniya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_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personala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</w:t>
      </w:r>
      <w:r>
        <w:rPr>
          <w:rFonts w:ascii="Times New Roman CYR" w:hAnsi="Times New Roman CYR" w:cs="Times New Roman CYR"/>
          <w:spacing w:val="-3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18.11.2015).</w:t>
      </w:r>
    </w:p>
    <w:p w:rsidR="00D038AF" w:rsidRDefault="00D038AF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"/>
          <w:sz w:val="28"/>
          <w:szCs w:val="28"/>
          <w:lang w:val="en-US"/>
        </w:rPr>
        <w:t>56.</w:t>
      </w:r>
      <w:r>
        <w:rPr>
          <w:rFonts w:ascii="Times New Roman CYR" w:hAnsi="Times New Roman CYR" w:cs="Times New Roman CYR"/>
          <w:spacing w:val="1"/>
          <w:sz w:val="28"/>
          <w:szCs w:val="28"/>
          <w:lang w:val="en-US"/>
        </w:rPr>
        <w:tab/>
      </w:r>
      <w:r>
        <w:rPr>
          <w:rFonts w:ascii="Times New Roman CYR" w:hAnsi="Times New Roman CYR" w:cs="Times New Roman CYR"/>
          <w:sz w:val="28"/>
          <w:szCs w:val="28"/>
          <w:lang w:val="en-US"/>
        </w:rPr>
        <w:t>Fernandez R. Help Your Team Manage Stress, Anxiety, and</w:t>
      </w:r>
      <w:r>
        <w:rPr>
          <w:rFonts w:ascii="Times New Roman CYR" w:hAnsi="Times New Roman CYR" w:cs="Times New Roman CYR"/>
          <w:spacing w:val="31"/>
          <w:sz w:val="28"/>
          <w:szCs w:val="28"/>
          <w:lang w:val="en-US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 xml:space="preserve">Burnout. </w:t>
      </w:r>
      <w:r>
        <w:rPr>
          <w:rFonts w:ascii="Times New Roman CYR" w:hAnsi="Times New Roman CYR" w:cs="Times New Roman CYR"/>
          <w:sz w:val="28"/>
          <w:szCs w:val="28"/>
        </w:rPr>
        <w:t>(опубликовано 21.01.2016) [Электронный ресурс].</w:t>
      </w:r>
      <w:r>
        <w:rPr>
          <w:rFonts w:ascii="Times New Roman CYR" w:hAnsi="Times New Roman CYR" w:cs="Times New Roman CYR"/>
          <w:spacing w:val="21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URL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https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://</w:t>
      </w:r>
      <w:proofErr w:type="spellStart"/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hbr</w:t>
      </w:r>
      <w:proofErr w:type="spellEnd"/>
      <w:r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org</w:t>
      </w:r>
      <w:r>
        <w:rPr>
          <w:rFonts w:ascii="Times New Roman CYR" w:hAnsi="Times New Roman CYR" w:cs="Times New Roman CYR"/>
          <w:sz w:val="28"/>
          <w:szCs w:val="28"/>
          <w:u w:val="single"/>
        </w:rPr>
        <w:t>/2016/01/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help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your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team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manage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stress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anxiety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and</w:t>
      </w:r>
      <w:r>
        <w:rPr>
          <w:rFonts w:ascii="Times New Roman CYR" w:hAnsi="Times New Roman CYR" w:cs="Times New Roman CYR"/>
          <w:sz w:val="28"/>
          <w:szCs w:val="28"/>
          <w:u w:val="single"/>
        </w:rPr>
        <w:t>-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burnout</w:t>
      </w:r>
      <w:r>
        <w:rPr>
          <w:rFonts w:ascii="Times New Roman CYR" w:hAnsi="Times New Roman CYR" w:cs="Times New Roman CYR"/>
          <w:spacing w:val="50"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(дата обращения: 30.04.2016).</w:t>
      </w:r>
    </w:p>
    <w:p w:rsidR="00044444" w:rsidRPr="00044444" w:rsidRDefault="00044444" w:rsidP="00044444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</w:rPr>
      </w:pPr>
      <w:r w:rsidRPr="0004444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B43FC" w:rsidRPr="00CB43FC" w:rsidRDefault="001335D6" w:rsidP="00CB43FC">
      <w:pPr>
        <w:rPr>
          <w:rFonts w:eastAsiaTheme="minorHAnsi" w:cstheme="minorBidi"/>
          <w:b/>
          <w:sz w:val="32"/>
          <w:szCs w:val="32"/>
          <w:lang w:eastAsia="en-US"/>
        </w:rPr>
      </w:pPr>
      <w:hyperlink r:id="rId17" w:history="1">
        <w:r w:rsidR="00CB43FC" w:rsidRPr="00CB43FC">
          <w:rPr>
            <w:rFonts w:ascii="Calibri" w:eastAsia="Calibri" w:hAnsi="Calibri"/>
            <w:b/>
            <w:color w:val="0563C1"/>
            <w:sz w:val="32"/>
            <w:szCs w:val="32"/>
            <w:u w:val="single"/>
            <w:lang w:eastAsia="en-US"/>
          </w:rPr>
          <w:t>Вернуться в каталог дипломов по управлению персоналом</w:t>
        </w:r>
      </w:hyperlink>
    </w:p>
    <w:p w:rsidR="00CB43FC" w:rsidRPr="00CB43FC" w:rsidRDefault="00CB43FC" w:rsidP="00CB43FC">
      <w:pPr>
        <w:rPr>
          <w:rFonts w:eastAsiaTheme="minorHAnsi" w:cstheme="minorBidi"/>
          <w:sz w:val="32"/>
          <w:szCs w:val="32"/>
          <w:lang w:eastAsia="en-US"/>
        </w:rPr>
      </w:pPr>
    </w:p>
    <w:p w:rsidR="004460C0" w:rsidRPr="00DB7291" w:rsidRDefault="004460C0" w:rsidP="004460C0">
      <w:pPr>
        <w:jc w:val="center"/>
      </w:pPr>
      <w:bookmarkStart w:id="0" w:name="_GoBack"/>
      <w:bookmarkEnd w:id="0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4460C0" w:rsidRPr="00DB7291" w:rsidTr="000F6251">
        <w:tc>
          <w:tcPr>
            <w:tcW w:w="3227" w:type="dxa"/>
          </w:tcPr>
          <w:p w:rsidR="004460C0" w:rsidRDefault="004460C0" w:rsidP="000F6251">
            <w:pPr>
              <w:spacing w:line="480" w:lineRule="auto"/>
              <w:jc w:val="center"/>
            </w:pPr>
          </w:p>
          <w:p w:rsidR="004460C0" w:rsidRPr="00DB7291" w:rsidRDefault="004460C0" w:rsidP="000F6251">
            <w:pPr>
              <w:spacing w:line="480" w:lineRule="auto"/>
              <w:jc w:val="center"/>
              <w:rPr>
                <w:lang w:val="en-US"/>
              </w:rPr>
            </w:pPr>
            <w:hyperlink r:id="rId1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4460C0" w:rsidRPr="00DB7291" w:rsidRDefault="004460C0" w:rsidP="000F625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703FD627" wp14:editId="5C077F37">
                  <wp:extent cx="3784600" cy="1257300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0C0" w:rsidRPr="00DB7291" w:rsidRDefault="004460C0" w:rsidP="004460C0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4460C0" w:rsidRPr="00DB7291" w:rsidTr="000F6251">
        <w:tc>
          <w:tcPr>
            <w:tcW w:w="4952" w:type="dxa"/>
          </w:tcPr>
          <w:p w:rsidR="004460C0" w:rsidRDefault="004460C0" w:rsidP="000F6251">
            <w:pPr>
              <w:spacing w:line="480" w:lineRule="auto"/>
              <w:jc w:val="center"/>
            </w:pPr>
          </w:p>
          <w:p w:rsidR="004460C0" w:rsidRPr="00DB7291" w:rsidRDefault="004460C0" w:rsidP="000F6251">
            <w:pPr>
              <w:spacing w:line="480" w:lineRule="auto"/>
              <w:jc w:val="center"/>
            </w:pPr>
            <w:hyperlink r:id="rId20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4460C0" w:rsidRPr="00DB7291" w:rsidRDefault="004460C0" w:rsidP="000F6251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26A85426" wp14:editId="22B0F040">
                  <wp:extent cx="2184400" cy="19621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0C0" w:rsidRPr="005415BC" w:rsidRDefault="004460C0" w:rsidP="004460C0">
      <w:pPr>
        <w:spacing w:line="480" w:lineRule="auto"/>
        <w:jc w:val="center"/>
        <w:rPr>
          <w:sz w:val="16"/>
          <w:szCs w:val="16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4460C0" w:rsidRPr="00DB7291" w:rsidTr="000F6251">
        <w:trPr>
          <w:jc w:val="center"/>
        </w:trPr>
        <w:tc>
          <w:tcPr>
            <w:tcW w:w="3594" w:type="dxa"/>
          </w:tcPr>
          <w:p w:rsidR="004460C0" w:rsidRDefault="004460C0" w:rsidP="000F6251">
            <w:pPr>
              <w:spacing w:line="480" w:lineRule="auto"/>
              <w:jc w:val="center"/>
            </w:pPr>
          </w:p>
          <w:p w:rsidR="004460C0" w:rsidRPr="00DB7291" w:rsidRDefault="004460C0" w:rsidP="000F625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2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4460C0" w:rsidRPr="00DB7291" w:rsidRDefault="004460C0" w:rsidP="000F625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78FD94CC" wp14:editId="3342563D">
                  <wp:extent cx="1600200" cy="1600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0C0" w:rsidRPr="005415BC" w:rsidRDefault="004460C0" w:rsidP="004460C0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4460C0" w:rsidRPr="00DB7291" w:rsidTr="000F6251">
        <w:tc>
          <w:tcPr>
            <w:tcW w:w="3652" w:type="dxa"/>
          </w:tcPr>
          <w:p w:rsidR="004460C0" w:rsidRDefault="004460C0" w:rsidP="000F6251">
            <w:pPr>
              <w:spacing w:line="480" w:lineRule="auto"/>
              <w:jc w:val="center"/>
            </w:pPr>
          </w:p>
          <w:p w:rsidR="004460C0" w:rsidRPr="00DB7291" w:rsidRDefault="004460C0" w:rsidP="000F6251">
            <w:pPr>
              <w:spacing w:line="480" w:lineRule="auto"/>
              <w:jc w:val="center"/>
              <w:rPr>
                <w:lang w:val="en-US"/>
              </w:rPr>
            </w:pPr>
            <w:hyperlink r:id="rId24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4460C0" w:rsidRPr="00DB7291" w:rsidRDefault="004460C0" w:rsidP="000F625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2F32CDE" wp14:editId="160CF7CC">
                  <wp:extent cx="3752850" cy="1843214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0C0" w:rsidRDefault="004460C0" w:rsidP="004460C0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4460C0" w:rsidRPr="001302EE" w:rsidTr="000F6251">
        <w:tc>
          <w:tcPr>
            <w:tcW w:w="3936" w:type="dxa"/>
          </w:tcPr>
          <w:p w:rsidR="004460C0" w:rsidRPr="001302EE" w:rsidRDefault="004460C0" w:rsidP="000F625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4460C0" w:rsidRPr="001302EE" w:rsidRDefault="004460C0" w:rsidP="000F6251">
            <w:pPr>
              <w:jc w:val="center"/>
              <w:rPr>
                <w:rFonts w:ascii="Calibri" w:eastAsia="Calibri" w:hAnsi="Calibri" w:cs="Times New Roman"/>
              </w:rPr>
            </w:pPr>
            <w:hyperlink r:id="rId26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4460C0" w:rsidRPr="001302EE" w:rsidRDefault="004460C0" w:rsidP="000F625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A8B1AF7" wp14:editId="15961EA5">
                  <wp:extent cx="2806700" cy="187113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444" w:rsidRDefault="00044444" w:rsidP="00CB43F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sectPr w:rsidR="0004444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5D6" w:rsidRDefault="001335D6" w:rsidP="00FA5B9D">
      <w:pPr>
        <w:spacing w:after="0" w:line="240" w:lineRule="auto"/>
      </w:pPr>
      <w:r>
        <w:separator/>
      </w:r>
    </w:p>
  </w:endnote>
  <w:endnote w:type="continuationSeparator" w:id="0">
    <w:p w:rsidR="001335D6" w:rsidRDefault="001335D6" w:rsidP="00FA5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9D" w:rsidRDefault="00FA5B9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9D" w:rsidRPr="00FA5B9D" w:rsidRDefault="00FA5B9D" w:rsidP="00FA5B9D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hAnsi="Times New Roman CYR" w:cs="Times New Roman CYR"/>
        <w:b/>
        <w:color w:val="FF0000"/>
        <w:sz w:val="20"/>
        <w:szCs w:val="20"/>
      </w:rPr>
    </w:pPr>
    <w:r w:rsidRPr="00FA5B9D">
      <w:rPr>
        <w:rFonts w:ascii="Times New Roman CYR" w:hAnsi="Times New Roman CYR" w:cs="Times New Roman CYR"/>
        <w:b/>
        <w:color w:val="FF0000"/>
        <w:sz w:val="20"/>
        <w:szCs w:val="20"/>
      </w:rPr>
      <w:t>Вернуться в каталог готовых дипломов и магистерских диссертаций –</w:t>
    </w:r>
  </w:p>
  <w:p w:rsidR="00FA5B9D" w:rsidRPr="00FA5B9D" w:rsidRDefault="001335D6" w:rsidP="00FA5B9D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HAnsi" w:cstheme="minorBidi"/>
        <w:lang w:eastAsia="en-US"/>
      </w:rPr>
    </w:pPr>
    <w:hyperlink r:id="rId1" w:history="1">
      <w:r w:rsidR="00FA5B9D" w:rsidRPr="00FA5B9D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http</w:t>
      </w:r>
      <w:r w:rsidR="00FA5B9D" w:rsidRPr="00FA5B9D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://учебники.информ2000.рф/</w:t>
      </w:r>
      <w:proofErr w:type="spellStart"/>
      <w:r w:rsidR="00FA5B9D" w:rsidRPr="00FA5B9D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diplom</w:t>
      </w:r>
      <w:proofErr w:type="spellEnd"/>
      <w:r w:rsidR="00FA5B9D" w:rsidRPr="00FA5B9D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</w:rPr>
        <w:t>.</w:t>
      </w:r>
      <w:proofErr w:type="spellStart"/>
      <w:r w:rsidR="00FA5B9D" w:rsidRPr="00FA5B9D">
        <w:rPr>
          <w:rFonts w:ascii="Times New Roman CYR" w:hAnsi="Times New Roman CYR" w:cs="Times New Roman CYR"/>
          <w:b/>
          <w:color w:val="FF0000"/>
          <w:sz w:val="20"/>
          <w:szCs w:val="20"/>
          <w:u w:val="single"/>
          <w:lang w:val="en-US"/>
        </w:rPr>
        <w:t>shtml</w:t>
      </w:r>
      <w:proofErr w:type="spellEnd"/>
    </w:hyperlink>
  </w:p>
  <w:p w:rsidR="00FA5B9D" w:rsidRDefault="00FA5B9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9D" w:rsidRDefault="00FA5B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5D6" w:rsidRDefault="001335D6" w:rsidP="00FA5B9D">
      <w:pPr>
        <w:spacing w:after="0" w:line="240" w:lineRule="auto"/>
      </w:pPr>
      <w:r>
        <w:separator/>
      </w:r>
    </w:p>
  </w:footnote>
  <w:footnote w:type="continuationSeparator" w:id="0">
    <w:p w:rsidR="001335D6" w:rsidRDefault="001335D6" w:rsidP="00FA5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9D" w:rsidRDefault="00FA5B9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573" w:rsidRPr="00BA3573" w:rsidRDefault="00BA3573" w:rsidP="00BA3573">
    <w:pPr>
      <w:tabs>
        <w:tab w:val="center" w:pos="4677"/>
        <w:tab w:val="right" w:pos="9355"/>
      </w:tabs>
      <w:spacing w:after="0" w:line="240" w:lineRule="auto"/>
    </w:pPr>
    <w:r w:rsidRPr="00BA3573">
      <w:t>Узнайте стоимость написания на заказ студенческих и аспирантских работ</w:t>
    </w:r>
  </w:p>
  <w:p w:rsidR="00BA3573" w:rsidRPr="00BA3573" w:rsidRDefault="00BA3573" w:rsidP="00BA3573">
    <w:pPr>
      <w:tabs>
        <w:tab w:val="center" w:pos="4677"/>
        <w:tab w:val="right" w:pos="9355"/>
      </w:tabs>
      <w:spacing w:after="0" w:line="240" w:lineRule="auto"/>
    </w:pPr>
    <w:r w:rsidRPr="00BA3573">
      <w:t>http://учебники</w:t>
    </w:r>
    <w:proofErr w:type="gramStart"/>
    <w:r w:rsidRPr="00BA3573">
      <w:t>.и</w:t>
    </w:r>
    <w:proofErr w:type="gramEnd"/>
    <w:r w:rsidRPr="00BA3573">
      <w:t>нформ2000.рф/napisat-diplom.shtml</w:t>
    </w:r>
  </w:p>
  <w:p w:rsidR="00FA5B9D" w:rsidRDefault="00FA5B9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B9D" w:rsidRDefault="00FA5B9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250"/>
    <w:rsid w:val="00044444"/>
    <w:rsid w:val="0012628E"/>
    <w:rsid w:val="001335D6"/>
    <w:rsid w:val="00272EC0"/>
    <w:rsid w:val="00382CFA"/>
    <w:rsid w:val="004460C0"/>
    <w:rsid w:val="00676250"/>
    <w:rsid w:val="00AF3581"/>
    <w:rsid w:val="00BA3573"/>
    <w:rsid w:val="00CB43FC"/>
    <w:rsid w:val="00D038AF"/>
    <w:rsid w:val="00FA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62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7625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FA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B9D"/>
  </w:style>
  <w:style w:type="paragraph" w:styleId="a5">
    <w:name w:val="footer"/>
    <w:basedOn w:val="a"/>
    <w:link w:val="a6"/>
    <w:uiPriority w:val="99"/>
    <w:unhideWhenUsed/>
    <w:rsid w:val="00FA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B9D"/>
  </w:style>
  <w:style w:type="paragraph" w:styleId="a7">
    <w:name w:val="Balloon Text"/>
    <w:basedOn w:val="a"/>
    <w:link w:val="a8"/>
    <w:uiPriority w:val="99"/>
    <w:semiHidden/>
    <w:unhideWhenUsed/>
    <w:rsid w:val="00BA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357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460C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460C0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625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7625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FA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5B9D"/>
  </w:style>
  <w:style w:type="paragraph" w:styleId="a5">
    <w:name w:val="footer"/>
    <w:basedOn w:val="a"/>
    <w:link w:val="a6"/>
    <w:uiPriority w:val="99"/>
    <w:unhideWhenUsed/>
    <w:rsid w:val="00FA5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5B9D"/>
  </w:style>
  <w:style w:type="paragraph" w:styleId="a7">
    <w:name w:val="Balloon Text"/>
    <w:basedOn w:val="a"/>
    <w:link w:val="a8"/>
    <w:uiPriority w:val="99"/>
    <w:semiHidden/>
    <w:unhideWhenUsed/>
    <w:rsid w:val="00BA3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3573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460C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4460C0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6" Type="http://schemas.openxmlformats.org/officeDocument/2006/relationships/hyperlink" Target="http://&#1091;&#1095;&#1077;&#1073;&#1085;&#1080;&#1082;&#1080;.&#1080;&#1085;&#1092;&#1086;&#1088;&#1084;2000.&#1088;&#1092;/fit1.s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&#1091;&#1095;&#1077;&#1073;&#1085;&#1080;&#1082;&#1080;.&#1080;&#1085;&#1092;&#1086;&#1088;&#1084;2000.&#1088;&#1092;/personal3/personal3-1.shtml" TargetMode="External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8.wmf"/><Relationship Id="rId20" Type="http://schemas.openxmlformats.org/officeDocument/2006/relationships/hyperlink" Target="http://&#1091;&#1095;&#1077;&#1073;&#1085;&#1080;&#1082;&#1080;.&#1080;&#1085;&#1092;&#1086;&#1088;&#1084;2000.&#1088;&#1092;/kar.shtml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hyperlink" Target="http://&#1091;&#1095;&#1077;&#1073;&#1085;&#1080;&#1082;&#1080;.&#1080;&#1085;&#1092;&#1086;&#1088;&#1084;2000.&#1088;&#1092;/otu.shtml" TargetMode="External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fit1.shtm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&#1091;&#1095;&#1077;&#1073;&#1085;&#1080;&#1082;&#1080;.&#1080;&#1085;&#1092;&#1086;&#1088;&#1084;2000.&#1088;&#1092;/lectr.shtml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93</Pages>
  <Words>19321</Words>
  <Characters>110131</Characters>
  <Application>Microsoft Office Word</Application>
  <DocSecurity>0</DocSecurity>
  <Lines>917</Lines>
  <Paragraphs>258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10</cp:revision>
  <dcterms:created xsi:type="dcterms:W3CDTF">2018-06-21T08:14:00Z</dcterms:created>
  <dcterms:modified xsi:type="dcterms:W3CDTF">2023-05-14T12:16:00Z</dcterms:modified>
</cp:coreProperties>
</file>