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0EB" w:rsidRDefault="002A10EB">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2A10EB" w:rsidRDefault="002A10EB">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sidRPr="002A10EB">
        <w:rPr>
          <w:rFonts w:ascii="Times New Roman CYR" w:hAnsi="Times New Roman CYR" w:cs="Times New Roman CYR"/>
          <w:b/>
          <w:bCs/>
          <w:color w:val="000000"/>
          <w:sz w:val="28"/>
          <w:szCs w:val="28"/>
        </w:rPr>
        <w:t>Юридические механизмы разрешения социальных конфликтов</w:t>
      </w:r>
    </w:p>
    <w:p w:rsidR="002A10EB" w:rsidRDefault="002A10EB" w:rsidP="002A10EB">
      <w:pPr>
        <w:widowControl w:val="0"/>
        <w:tabs>
          <w:tab w:val="left" w:pos="6804"/>
        </w:tabs>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2013</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031E73" w:rsidRDefault="00031E73">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Социальные конфликты присутствуют в любом современном государстве и преследуют человечество с момента возникновения его социальной организации. Термин «конфликт» буквально означает «столкновение» - столкновение интересов, действий, взглядов, позиций тех или иных субъектов конфликтной ситуации, к которым можно отнести отдельных личностей, этнические группы, государства, военно-политические блоки, экономические союзы.</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обществе существуют многочисленные факторы, объективно порождающие многообразные социальные противоречия. Они могут носить как позитивный, так и негативный вклад в развитие общества. При этом противоречия нередко обостряются в ходе своего развития и могут приобретать форму открытого столкновения сторон. Указанная специфическая форма противоречия - конфликт, представляет собой значительную угрозу нормальному функционированию общественных отношений, как своим агрессивным характером, возникающей социальной напряжённостью, так и своими последствиями.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Социальные конфликты являются неотъемлемой частью общественной жизни, так как они пронизывают все сферы жизни. Конфликт подчеркивает наличие противоборства сторон. Английский социолог Э. </w:t>
      </w:r>
      <w:proofErr w:type="spellStart"/>
      <w:r>
        <w:rPr>
          <w:rFonts w:ascii="Times New Roman CYR" w:hAnsi="Times New Roman CYR" w:cs="Times New Roman CYR"/>
          <w:color w:val="000000"/>
          <w:sz w:val="28"/>
          <w:szCs w:val="28"/>
        </w:rPr>
        <w:t>Гидденс</w:t>
      </w:r>
      <w:proofErr w:type="spellEnd"/>
      <w:r>
        <w:rPr>
          <w:rFonts w:ascii="Times New Roman CYR" w:hAnsi="Times New Roman CYR" w:cs="Times New Roman CYR"/>
          <w:color w:val="000000"/>
          <w:sz w:val="28"/>
          <w:szCs w:val="28"/>
        </w:rPr>
        <w:t xml:space="preserve"> дал такое определение конфликта: «Под конфликтом я имею в виду реальную борьбу между действующими людьми или группами, независимо от того, каковы истоки этой борьбы, ее способы и средства, мобилизуемые каждой из сторон».</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Актуальность темы дипломной работы заключается в том, что конфликт - это повсеместное явление. Каждое общество, каждая социальная группа в той или иной степени подвержены конфликтам, так как каждый индивид или социальная группа имеет свои взгляды, убеждения, интересы, желания, мнения. Столкновение противоположных мнений и приводит к социальному конфликту. Следовательно, необходимо знать сущность, структуру и функции социальных конфликтов, а также юридические механизмы их разрешения.</w:t>
      </w:r>
    </w:p>
    <w:tbl>
      <w:tblPr>
        <w:tblStyle w:val="a4"/>
        <w:tblW w:w="0" w:type="auto"/>
        <w:jc w:val="center"/>
        <w:tblInd w:w="0" w:type="dxa"/>
        <w:tblLook w:val="04A0" w:firstRow="1" w:lastRow="0" w:firstColumn="1" w:lastColumn="0" w:noHBand="0" w:noVBand="1"/>
      </w:tblPr>
      <w:tblGrid>
        <w:gridCol w:w="8472"/>
      </w:tblGrid>
      <w:tr w:rsidR="002A10EB" w:rsidTr="00EC22CB">
        <w:trPr>
          <w:jc w:val="center"/>
        </w:trPr>
        <w:tc>
          <w:tcPr>
            <w:tcW w:w="8472" w:type="dxa"/>
            <w:hideMark/>
          </w:tcPr>
          <w:p w:rsidR="002A10EB" w:rsidRDefault="00174300" w:rsidP="00EC22CB">
            <w:pPr>
              <w:spacing w:line="360" w:lineRule="auto"/>
              <w:textAlignment w:val="baseline"/>
              <w:rPr>
                <w:rFonts w:ascii="Arial" w:hAnsi="Arial"/>
                <w:color w:val="444444"/>
                <w:sz w:val="21"/>
                <w:szCs w:val="21"/>
                <w:lang w:eastAsia="ru-RU"/>
              </w:rPr>
            </w:pPr>
            <w:hyperlink r:id="rId7" w:history="1">
              <w:r w:rsidR="002A10EB">
                <w:rPr>
                  <w:rStyle w:val="a3"/>
                  <w:sz w:val="21"/>
                  <w:szCs w:val="21"/>
                  <w:lang w:eastAsia="ru-RU"/>
                </w:rPr>
                <w:t>Вернуться в библиотеку по экономике и праву: учебники, дипломы, диссертации</w:t>
              </w:r>
            </w:hyperlink>
          </w:p>
          <w:p w:rsidR="002A10EB" w:rsidRDefault="00174300" w:rsidP="00EC22CB">
            <w:pPr>
              <w:spacing w:line="360" w:lineRule="auto"/>
              <w:textAlignment w:val="baseline"/>
              <w:rPr>
                <w:rFonts w:ascii="Arial" w:hAnsi="Arial"/>
                <w:color w:val="444444"/>
                <w:sz w:val="21"/>
                <w:szCs w:val="21"/>
                <w:lang w:eastAsia="ru-RU"/>
              </w:rPr>
            </w:pPr>
            <w:hyperlink r:id="rId8" w:history="1">
              <w:proofErr w:type="spellStart"/>
              <w:r w:rsidR="002A10EB">
                <w:rPr>
                  <w:rStyle w:val="a3"/>
                  <w:sz w:val="21"/>
                  <w:szCs w:val="21"/>
                  <w:lang w:eastAsia="ru-RU"/>
                </w:rPr>
                <w:t>Рерайт</w:t>
              </w:r>
              <w:proofErr w:type="spellEnd"/>
              <w:r w:rsidR="002A10EB">
                <w:rPr>
                  <w:rStyle w:val="a3"/>
                  <w:sz w:val="21"/>
                  <w:szCs w:val="21"/>
                  <w:lang w:eastAsia="ru-RU"/>
                </w:rPr>
                <w:t xml:space="preserve"> текстов и </w:t>
              </w:r>
              <w:proofErr w:type="spellStart"/>
              <w:r w:rsidR="002A10EB">
                <w:rPr>
                  <w:rStyle w:val="a3"/>
                  <w:sz w:val="21"/>
                  <w:szCs w:val="21"/>
                  <w:lang w:eastAsia="ru-RU"/>
                </w:rPr>
                <w:t>уникализация</w:t>
              </w:r>
              <w:proofErr w:type="spellEnd"/>
              <w:r w:rsidR="002A10EB">
                <w:rPr>
                  <w:rStyle w:val="a3"/>
                  <w:sz w:val="21"/>
                  <w:szCs w:val="21"/>
                  <w:lang w:eastAsia="ru-RU"/>
                </w:rPr>
                <w:t xml:space="preserve"> 90 %</w:t>
              </w:r>
            </w:hyperlink>
          </w:p>
          <w:p w:rsidR="002A10EB" w:rsidRDefault="00174300" w:rsidP="00EC22CB">
            <w:pPr>
              <w:spacing w:line="360" w:lineRule="auto"/>
              <w:textAlignment w:val="baseline"/>
              <w:rPr>
                <w:rFonts w:ascii="Arial" w:hAnsi="Arial"/>
                <w:color w:val="444444"/>
                <w:sz w:val="21"/>
                <w:szCs w:val="21"/>
                <w:lang w:eastAsia="ru-RU"/>
              </w:rPr>
            </w:pPr>
            <w:hyperlink r:id="rId9" w:history="1">
              <w:r w:rsidR="002A10EB">
                <w:rPr>
                  <w:rStyle w:val="a3"/>
                  <w:sz w:val="21"/>
                  <w:szCs w:val="21"/>
                  <w:lang w:eastAsia="ru-RU"/>
                </w:rPr>
                <w:t>Написание по заказу контрольных, дипломов, диссертаций. . .</w:t>
              </w:r>
            </w:hyperlink>
          </w:p>
        </w:tc>
      </w:tr>
    </w:tbl>
    <w:p w:rsidR="002A10EB" w:rsidRDefault="002A10EB">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Традиция изучения социальных конфликтов восходит к таким именам, как К. Маркс, Ф. Энгельс, Э. </w:t>
      </w:r>
      <w:proofErr w:type="spellStart"/>
      <w:r>
        <w:rPr>
          <w:rFonts w:ascii="Times New Roman CYR" w:hAnsi="Times New Roman CYR" w:cs="Times New Roman CYR"/>
          <w:color w:val="000000"/>
          <w:sz w:val="28"/>
          <w:szCs w:val="28"/>
        </w:rPr>
        <w:t>Дюргейм</w:t>
      </w:r>
      <w:proofErr w:type="spellEnd"/>
      <w:r>
        <w:rPr>
          <w:rFonts w:ascii="Times New Roman CYR" w:hAnsi="Times New Roman CYR" w:cs="Times New Roman CYR"/>
          <w:color w:val="000000"/>
          <w:sz w:val="28"/>
          <w:szCs w:val="28"/>
        </w:rPr>
        <w:t xml:space="preserve">, М. Вебер, Г. Спенсер, Г. </w:t>
      </w:r>
      <w:proofErr w:type="spellStart"/>
      <w:r>
        <w:rPr>
          <w:rFonts w:ascii="Times New Roman CYR" w:hAnsi="Times New Roman CYR" w:cs="Times New Roman CYR"/>
          <w:color w:val="000000"/>
          <w:sz w:val="28"/>
          <w:szCs w:val="28"/>
        </w:rPr>
        <w:t>Зиммель</w:t>
      </w:r>
      <w:proofErr w:type="spellEnd"/>
      <w:r>
        <w:rPr>
          <w:rFonts w:ascii="Times New Roman CYR" w:hAnsi="Times New Roman CYR" w:cs="Times New Roman CYR"/>
          <w:color w:val="000000"/>
          <w:sz w:val="28"/>
          <w:szCs w:val="28"/>
        </w:rPr>
        <w:t xml:space="preserve">. Обращение к данной проблеме было стимулировано социальной потребностью. Фундаментальные и быстрые общественные перемены, кризисные явления первой половины </w:t>
      </w:r>
      <w:r>
        <w:rPr>
          <w:rFonts w:ascii="Times New Roman CYR" w:hAnsi="Times New Roman CYR" w:cs="Times New Roman CYR"/>
          <w:color w:val="000000"/>
          <w:sz w:val="28"/>
          <w:szCs w:val="28"/>
          <w:lang w:val="en-US"/>
        </w:rPr>
        <w:t>XIX</w:t>
      </w:r>
      <w:r>
        <w:rPr>
          <w:rFonts w:ascii="Times New Roman CYR" w:hAnsi="Times New Roman CYR" w:cs="Times New Roman CYR"/>
          <w:color w:val="000000"/>
          <w:sz w:val="28"/>
          <w:szCs w:val="28"/>
        </w:rPr>
        <w:t xml:space="preserve"> века породили потребность в обобщающей социальной теории, способной прогнозировать направления социальных изменений, способствовать разрешению нарастающих конфликтов. Маркс К. и Энгельс Ф. предложили решить возникшие кризисные явления на основе концепции научного социализма, сердцевиной которой была провозглашена социалистическая революция. О. Конт, М. Вебер, Г. Спенсер, Э. </w:t>
      </w:r>
      <w:proofErr w:type="spellStart"/>
      <w:r>
        <w:rPr>
          <w:rFonts w:ascii="Times New Roman CYR" w:hAnsi="Times New Roman CYR" w:cs="Times New Roman CYR"/>
          <w:color w:val="000000"/>
          <w:sz w:val="28"/>
          <w:szCs w:val="28"/>
        </w:rPr>
        <w:t>Дюргейм</w:t>
      </w:r>
      <w:proofErr w:type="spellEnd"/>
      <w:r>
        <w:rPr>
          <w:rFonts w:ascii="Times New Roman CYR" w:hAnsi="Times New Roman CYR" w:cs="Times New Roman CYR"/>
          <w:color w:val="000000"/>
          <w:sz w:val="28"/>
          <w:szCs w:val="28"/>
        </w:rPr>
        <w:t xml:space="preserve"> продолжили реформаторский путь развития общества. В условиях революционного подъема они искали пути к тому, как преодолеть кризис в Европе, установить согласие и солидарность между различными социальными группами и добиться стабильности в обществе.</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Понятие «социальный конфликт» введено в научный оборот немецким философом и социологом Г. </w:t>
      </w:r>
      <w:proofErr w:type="spellStart"/>
      <w:r>
        <w:rPr>
          <w:rFonts w:ascii="Times New Roman CYR" w:hAnsi="Times New Roman CYR" w:cs="Times New Roman CYR"/>
          <w:color w:val="000000"/>
          <w:sz w:val="28"/>
          <w:szCs w:val="28"/>
        </w:rPr>
        <w:t>Зиммелем</w:t>
      </w:r>
      <w:proofErr w:type="spellEnd"/>
      <w:r>
        <w:rPr>
          <w:rFonts w:ascii="Times New Roman CYR" w:hAnsi="Times New Roman CYR" w:cs="Times New Roman CYR"/>
          <w:color w:val="000000"/>
          <w:sz w:val="28"/>
          <w:szCs w:val="28"/>
        </w:rPr>
        <w:t xml:space="preserve">. Он считал, что конфликт присущ всем уровням социальной системы, его разрешение очищает общество и поэтому он не </w:t>
      </w:r>
      <w:r>
        <w:rPr>
          <w:rFonts w:ascii="Times New Roman CYR" w:hAnsi="Times New Roman CYR" w:cs="Times New Roman CYR"/>
          <w:color w:val="000000"/>
          <w:sz w:val="28"/>
          <w:szCs w:val="28"/>
        </w:rPr>
        <w:lastRenderedPageBreak/>
        <w:t>может считаться отклонением. Любой конфликт высвечивает проблемы, заставляет искать пути их решения, создает пути их решения, создает условия для изменений, повышает энергию социальных групп, усиливает мотивацию, установки на устранение причин конфликта, порождает сплоченность коллективов, делает жизнь более интересной. Важным отмечалось и то, что конфликт повышает качество принимаемых решений, так как при разногласиях решения придумываются более тщательно.</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российской науке проблематике социальных конфликтов долгое время не уделялось должного внимания. Основной упор делался на идею о социально-политическом единстве общества, а, следовательно, и его бесконфликтности. Подобное игнорирование проблемы конфликтов в обществе, отказ в признании их существования в немалой степени способствовали тому, что на территории бывшего СССР вспыхнули многочисленные конфликты, </w:t>
      </w:r>
      <w:proofErr w:type="spellStart"/>
      <w:r>
        <w:rPr>
          <w:rFonts w:ascii="Times New Roman CYR" w:hAnsi="Times New Roman CYR" w:cs="Times New Roman CYR"/>
          <w:color w:val="000000"/>
          <w:sz w:val="28"/>
          <w:szCs w:val="28"/>
        </w:rPr>
        <w:t>развившиеся</w:t>
      </w:r>
      <w:proofErr w:type="spellEnd"/>
      <w:r>
        <w:rPr>
          <w:rFonts w:ascii="Times New Roman CYR" w:hAnsi="Times New Roman CYR" w:cs="Times New Roman CYR"/>
          <w:color w:val="000000"/>
          <w:sz w:val="28"/>
          <w:szCs w:val="28"/>
        </w:rPr>
        <w:t xml:space="preserve"> на базе нерешенных прежде социальных противоречий - этнических, политических, идеологических, экономических и других.</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Весь опыт отечественной и мировой истории свидетельствует о том, что от эффективности воздействия на социальные конфликты зависят судьбы народов и государств.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Актуальность избранной темы обусловлена и проблемой такого специфического явления как юридический конфликт, поскольку возникающие в нормативно-правовой сфере противоречия (например, коллизии правовых норм, правоприменительные ошибки, пробелы в праве) могут повлечь за собой и конфликты социального характера.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Россия переживает непростой, переходный период. Ход её развития зависит от многих объективных и субъективных факторов. Однако можно весьма определённо сказать, что видную роль в деле оптимизации развития нашего общества призвано сыграть глубокое познание социальных конфликтов, их </w:t>
      </w:r>
      <w:r>
        <w:rPr>
          <w:rFonts w:ascii="Times New Roman CYR" w:hAnsi="Times New Roman CYR" w:cs="Times New Roman CYR"/>
          <w:color w:val="000000"/>
          <w:sz w:val="28"/>
          <w:szCs w:val="28"/>
        </w:rPr>
        <w:lastRenderedPageBreak/>
        <w:t>умелое предупреждение и разрешение.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Степень разработанности проблемы. Конфликт был объектом изучения человеческой мысли с древнейших времён. Ещё Гераклит охарактеризовал конфликт как неотъемлемую сторону социальной жизни. С конца девятнадцатого века за рубежом формируется собственно </w:t>
      </w:r>
      <w:proofErr w:type="spellStart"/>
      <w:r>
        <w:rPr>
          <w:rFonts w:ascii="Times New Roman CYR" w:hAnsi="Times New Roman CYR" w:cs="Times New Roman CYR"/>
          <w:color w:val="000000"/>
          <w:sz w:val="28"/>
          <w:szCs w:val="28"/>
        </w:rPr>
        <w:t>конфликтология</w:t>
      </w:r>
      <w:proofErr w:type="spellEnd"/>
      <w:r>
        <w:rPr>
          <w:rFonts w:ascii="Times New Roman CYR" w:hAnsi="Times New Roman CYR" w:cs="Times New Roman CYR"/>
          <w:color w:val="000000"/>
          <w:sz w:val="28"/>
          <w:szCs w:val="28"/>
        </w:rPr>
        <w:t xml:space="preserve"> как самостоятельная отрасль научного знания, чему способствовали работы Сорокина, </w:t>
      </w:r>
      <w:proofErr w:type="spellStart"/>
      <w:r>
        <w:rPr>
          <w:rFonts w:ascii="Times New Roman CYR" w:hAnsi="Times New Roman CYR" w:cs="Times New Roman CYR"/>
          <w:color w:val="000000"/>
          <w:sz w:val="28"/>
          <w:szCs w:val="28"/>
        </w:rPr>
        <w:t>Дарендорфа</w:t>
      </w:r>
      <w:proofErr w:type="spellEnd"/>
      <w:r>
        <w:rPr>
          <w:rFonts w:ascii="Times New Roman CYR" w:hAnsi="Times New Roman CYR" w:cs="Times New Roman CYR"/>
          <w:color w:val="000000"/>
          <w:sz w:val="28"/>
          <w:szCs w:val="28"/>
        </w:rPr>
        <w:t xml:space="preserve">, Миллса, </w:t>
      </w:r>
      <w:proofErr w:type="spellStart"/>
      <w:r>
        <w:rPr>
          <w:rFonts w:ascii="Times New Roman CYR" w:hAnsi="Times New Roman CYR" w:cs="Times New Roman CYR"/>
          <w:color w:val="000000"/>
          <w:sz w:val="28"/>
          <w:szCs w:val="28"/>
        </w:rPr>
        <w:t>Рапопорта</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Парсонса</w:t>
      </w:r>
      <w:proofErr w:type="spellEnd"/>
      <w:r>
        <w:rPr>
          <w:rFonts w:ascii="Times New Roman CYR" w:hAnsi="Times New Roman CYR" w:cs="Times New Roman CYR"/>
          <w:color w:val="000000"/>
          <w:sz w:val="28"/>
          <w:szCs w:val="28"/>
        </w:rPr>
        <w:t xml:space="preserve"> и других. В российской же научной литературе до недавнего времени проблематика социальных конфликтов не рассматривалась как самостоятельное научное направление. Конечно, вопрос о социальных противоречиях поднимался в связи с анализом диалектики общественною развития, однако собственно конфликт считался атрибутом буржуазного общества. Что же касается советского общества, то считалось, что оно развивается бесконфликтно. Основная методологическая установка состояла в том, чтобы подчеркнуть значение единства и целостности советской социально-политической системы.</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Следует отметить, что в настоящее время в отечественной науке появилось достаточно много работ, посвященных проблематике социальных конфликтов, как в виде монографий, учебников, так и отдельных научных статей. В качестве примера можно привести работы </w:t>
      </w:r>
      <w:proofErr w:type="spellStart"/>
      <w:r>
        <w:rPr>
          <w:rFonts w:ascii="Times New Roman CYR" w:hAnsi="Times New Roman CYR" w:cs="Times New Roman CYR"/>
          <w:color w:val="000000"/>
          <w:sz w:val="28"/>
          <w:szCs w:val="28"/>
        </w:rPr>
        <w:t>Здравомыслова</w:t>
      </w:r>
      <w:proofErr w:type="spellEnd"/>
      <w:r>
        <w:rPr>
          <w:rFonts w:ascii="Times New Roman CYR" w:hAnsi="Times New Roman CYR" w:cs="Times New Roman CYR"/>
          <w:color w:val="000000"/>
          <w:sz w:val="28"/>
          <w:szCs w:val="28"/>
        </w:rPr>
        <w:t xml:space="preserve"> А.Г., Кудрявцева В.Н., </w:t>
      </w:r>
      <w:proofErr w:type="spellStart"/>
      <w:r>
        <w:rPr>
          <w:rFonts w:ascii="Times New Roman CYR" w:hAnsi="Times New Roman CYR" w:cs="Times New Roman CYR"/>
          <w:color w:val="000000"/>
          <w:sz w:val="28"/>
          <w:szCs w:val="28"/>
        </w:rPr>
        <w:t>Казимирчука</w:t>
      </w:r>
      <w:proofErr w:type="spellEnd"/>
      <w:r>
        <w:rPr>
          <w:rFonts w:ascii="Times New Roman CYR" w:hAnsi="Times New Roman CYR" w:cs="Times New Roman CYR"/>
          <w:color w:val="000000"/>
          <w:sz w:val="28"/>
          <w:szCs w:val="28"/>
        </w:rPr>
        <w:t xml:space="preserve"> В.П., Тагирова Э.Л., </w:t>
      </w:r>
      <w:proofErr w:type="spellStart"/>
      <w:r>
        <w:rPr>
          <w:rFonts w:ascii="Times New Roman CYR" w:hAnsi="Times New Roman CYR" w:cs="Times New Roman CYR"/>
          <w:color w:val="000000"/>
          <w:sz w:val="28"/>
          <w:szCs w:val="28"/>
        </w:rPr>
        <w:t>Троновой</w:t>
      </w:r>
      <w:proofErr w:type="spellEnd"/>
      <w:r>
        <w:rPr>
          <w:rFonts w:ascii="Times New Roman CYR" w:hAnsi="Times New Roman CYR" w:cs="Times New Roman CYR"/>
          <w:color w:val="000000"/>
          <w:sz w:val="28"/>
          <w:szCs w:val="28"/>
        </w:rPr>
        <w:t xml:space="preserve"> Л.С. Однако в рамках указанных работ исследуются лишь самые общие пути, способы и процедуры преодоления и разрешения социальных конфликтов (психологические, морально-этические, на базе иных социальных норм и т.д.). Собственно право, как специфическое средство воздействия на общественные отношения, в том числе и конфликтного характера, рассматривается не достаточно полно и подробно, исключение составляет «Юридическая </w:t>
      </w:r>
      <w:proofErr w:type="spellStart"/>
      <w:r>
        <w:rPr>
          <w:rFonts w:ascii="Times New Roman CYR" w:hAnsi="Times New Roman CYR" w:cs="Times New Roman CYR"/>
          <w:color w:val="000000"/>
          <w:sz w:val="28"/>
          <w:szCs w:val="28"/>
        </w:rPr>
        <w:t>конфликтология</w:t>
      </w:r>
      <w:proofErr w:type="spellEnd"/>
      <w:r>
        <w:rPr>
          <w:rFonts w:ascii="Times New Roman CYR" w:hAnsi="Times New Roman CYR" w:cs="Times New Roman CYR"/>
          <w:color w:val="000000"/>
          <w:sz w:val="28"/>
          <w:szCs w:val="28"/>
        </w:rPr>
        <w:t xml:space="preserve">» под редакцией Кудрявцева В.Н., в рамках которой рассмотрен большой круг проблем правового регулирования </w:t>
      </w:r>
      <w:r>
        <w:rPr>
          <w:rFonts w:ascii="Times New Roman CYR" w:hAnsi="Times New Roman CYR" w:cs="Times New Roman CYR"/>
          <w:color w:val="000000"/>
          <w:sz w:val="28"/>
          <w:szCs w:val="28"/>
        </w:rPr>
        <w:lastRenderedPageBreak/>
        <w:t>социальных конфликтов.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и задачи исследования. Цель данной работы состоит в комплексном общетеоретическом исследовании социальных конфликтов и применения права, связанного с предупреждением, разрешением и возникновением социальных конфликтов. В процессе исследования ставились следующие задачи: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Рассмотреть понятие социального конфликта, его структуру, классификацию;</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рассмотреть конкретные юридические механизмы разрешения социальных конфликтов.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Объектом исследования выступают социальные конфликты в их взаимодействии с правовыми явлениями. Предметом исследования выступают особенности правоприменительной деятельности в сфере воздействия на социальные конфликты с целью их разрешения.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Научная новизна исследования. В дипломной работе предпринята попытка комплексного исследования соотношения социальных конфликтов и применения права с позиций общей теории права и государства.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Методологической основой работы является подход к юридической конфликтологии как к широкому междисциплинарному научному направлению в отечественной правовой мысли.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Этот анализ опирается на материалистическую диалектику и органично связанные с ней общенаучные и </w:t>
      </w:r>
      <w:proofErr w:type="spellStart"/>
      <w:r>
        <w:rPr>
          <w:rFonts w:ascii="Times New Roman CYR" w:hAnsi="Times New Roman CYR" w:cs="Times New Roman CYR"/>
          <w:color w:val="000000"/>
          <w:sz w:val="28"/>
          <w:szCs w:val="28"/>
        </w:rPr>
        <w:t>частнонаучные</w:t>
      </w:r>
      <w:proofErr w:type="spellEnd"/>
      <w:r>
        <w:rPr>
          <w:rFonts w:ascii="Times New Roman CYR" w:hAnsi="Times New Roman CYR" w:cs="Times New Roman CYR"/>
          <w:color w:val="000000"/>
          <w:sz w:val="28"/>
          <w:szCs w:val="28"/>
        </w:rPr>
        <w:t xml:space="preserve"> методы исследования: социологический, исторический, сравнительно-правовой, структурно-функционального анализа, системного анализа и синтеза, формально-логический и иные.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Структура дипломной работы определена целью исследования и вытекающими из неё задачами. Работа состоит из введения, двух глав, включающих в себя 2 параграфа, заключения и списка использованной </w:t>
      </w:r>
      <w:r>
        <w:rPr>
          <w:rFonts w:ascii="Times New Roman CYR" w:hAnsi="Times New Roman CYR" w:cs="Times New Roman CYR"/>
          <w:color w:val="000000"/>
          <w:sz w:val="28"/>
          <w:szCs w:val="28"/>
        </w:rPr>
        <w:lastRenderedPageBreak/>
        <w:t>литературы.</w:t>
      </w:r>
    </w:p>
    <w:p w:rsidR="00031E73" w:rsidRDefault="00031E73">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1. Конфликт как социальное явление</w:t>
      </w:r>
    </w:p>
    <w:p w:rsidR="00031E73" w:rsidRDefault="00031E73">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Понятие, виды, содержание и способы разрешения социальных конфликтов</w:t>
      </w:r>
    </w:p>
    <w:p w:rsidR="00031E73" w:rsidRDefault="00031E73">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понимании термина «социальный конфликт» нет полного единодушия, однако превалирует точка зрения, что сущностью социального конфликта следует считать противоречие, вызывающее столкновение сторон. Конфликт - это процесс резкого обострения противоречия и борьбы двух или более сторон-участниц в решении проблемы, имеющей значимость для каждой из них. В соответствии с этим конфликт становится следствием развития противоречия.</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дать определение понятию «социальный конфликт», нужно исследовать понятие конфликта в целом.</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конфликтом понимают:</w:t>
      </w:r>
    </w:p>
    <w:p w:rsidR="00031E73" w:rsidRDefault="00564A92">
      <w:pPr>
        <w:widowControl w:val="0"/>
        <w:shd w:val="clear" w:color="auto" w:fill="FFFFFF"/>
        <w:tabs>
          <w:tab w:val="left" w:pos="1134"/>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Столкновение, вызванное противоречием установок, целей и способов действия по отношению к конкретному предмету или ситуации;</w:t>
      </w:r>
    </w:p>
    <w:p w:rsidR="00031E73" w:rsidRDefault="00564A92">
      <w:pPr>
        <w:widowControl w:val="0"/>
        <w:shd w:val="clear" w:color="auto" w:fill="FFFFFF"/>
        <w:tabs>
          <w:tab w:val="left" w:pos="1134"/>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Столкновение противоположно направленных целей, интересов, позиций, мнений или взглядов оппонентов или субъектов взаимодействия;</w:t>
      </w:r>
    </w:p>
    <w:p w:rsidR="00031E73" w:rsidRDefault="00564A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Столкновение интересов, взглядов, установок, стремлений личности;</w:t>
      </w:r>
    </w:p>
    <w:p w:rsidR="00031E73" w:rsidRDefault="00564A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Противоречие между работниками ввиду несовместимости их потребностей, мотивов и целей деятельности, отношений и взглядов, психологического склада и т.д.;</w:t>
      </w:r>
    </w:p>
    <w:p w:rsidR="00031E73" w:rsidRDefault="00564A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Напряжение между тем, что есть, и тем, что должно быть в соответствии с чувствами определенных групп или индивидов;</w:t>
      </w:r>
    </w:p>
    <w:p w:rsidR="00031E73" w:rsidRDefault="00564A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Отсутствие согласия между сторонами;</w:t>
      </w:r>
    </w:p>
    <w:p w:rsidR="00031E73" w:rsidRDefault="00564A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Отношения между двумя взаимозависимыми людьми, при которых один из них или оба испытывают чувство гнева в отношении другого и считают, </w:t>
      </w:r>
      <w:r>
        <w:rPr>
          <w:rFonts w:ascii="Times New Roman CYR" w:hAnsi="Times New Roman CYR" w:cs="Times New Roman CYR"/>
          <w:color w:val="000000"/>
          <w:sz w:val="28"/>
          <w:szCs w:val="28"/>
        </w:rPr>
        <w:lastRenderedPageBreak/>
        <w:t>что именно другой виноват;</w:t>
      </w:r>
    </w:p>
    <w:p w:rsidR="00031E73" w:rsidRDefault="00564A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Борьбу, возникающую из-за дефицита власти, статуса или средств, необходимых для удовлетворения ценностей и притязаний, и предлагающую нейтрализацию, ущемление или уничтожение целей противника.</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Бачинин</w:t>
      </w:r>
      <w:proofErr w:type="spellEnd"/>
      <w:r>
        <w:rPr>
          <w:rFonts w:ascii="Times New Roman CYR" w:hAnsi="Times New Roman CYR" w:cs="Times New Roman CYR"/>
          <w:color w:val="000000"/>
          <w:sz w:val="28"/>
          <w:szCs w:val="28"/>
        </w:rPr>
        <w:t xml:space="preserve"> В.А., давая определение понятию, указывает на то, что конфликт существует только между субъектами, т.е. между людьми. «Конфликты между людьми, - это мотивированные акции, выступающие как следствие определенных социальных обстоятельств и представляющие собой причины дальнейших социальных изменений, процессов, событий».</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Сальников В.П. дает следующее определение понятия «конфликт»: «открытое, достигшее фазы обострения столкновение между противоположно направленными желаниями, потребностями, интересами двух или нескольких социальных субъектов (индивидов, групп, больших сообществ), находящихся в определенной связи и взаимозависимости».</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Гревцов</w:t>
      </w:r>
      <w:proofErr w:type="spellEnd"/>
      <w:r>
        <w:rPr>
          <w:rFonts w:ascii="Times New Roman CYR" w:hAnsi="Times New Roman CYR" w:cs="Times New Roman CYR"/>
          <w:color w:val="000000"/>
          <w:sz w:val="28"/>
          <w:szCs w:val="28"/>
        </w:rPr>
        <w:t xml:space="preserve"> Ю.И. утверждает, что «термин «конфликт» используется для обозначения любой ситуации, в которой две или более стороны противостоят друг другу, приходят в столкновение. Эти силы могут проявляться в различных формах - духовной, психологической, социальной. Авторы одной из отечественных разработок в области конфликта определяют конфликт как процесс, в котором два или более индивида (или группы) активно ищут возможность помешать друг другу в достижении определенной цели, предотвратить удовлетворение интересов соперника или изменить его взгляды и социальные позиции.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курсе лекций Радугина по социологии приводится определение «конфликта» английского социолога Э. </w:t>
      </w:r>
      <w:proofErr w:type="spellStart"/>
      <w:r>
        <w:rPr>
          <w:rFonts w:ascii="Times New Roman CYR" w:hAnsi="Times New Roman CYR" w:cs="Times New Roman CYR"/>
          <w:color w:val="000000"/>
          <w:sz w:val="28"/>
          <w:szCs w:val="28"/>
        </w:rPr>
        <w:t>Гидденса</w:t>
      </w:r>
      <w:proofErr w:type="spellEnd"/>
      <w:r>
        <w:rPr>
          <w:rFonts w:ascii="Times New Roman CYR" w:hAnsi="Times New Roman CYR" w:cs="Times New Roman CYR"/>
          <w:color w:val="000000"/>
          <w:sz w:val="28"/>
          <w:szCs w:val="28"/>
        </w:rPr>
        <w:t xml:space="preserve">: «Под конфликтом я имею в виду реальную борьбу между действующими людьми или группами, независимо от того, каковы истоки этой борьбы, ее способы и средства, мобилизуемые </w:t>
      </w:r>
      <w:r>
        <w:rPr>
          <w:rFonts w:ascii="Times New Roman CYR" w:hAnsi="Times New Roman CYR" w:cs="Times New Roman CYR"/>
          <w:color w:val="000000"/>
          <w:sz w:val="28"/>
          <w:szCs w:val="28"/>
        </w:rPr>
        <w:lastRenderedPageBreak/>
        <w:t>каждой из сторон». Радугин пишет, что «конфликт - это столкновение противоположных целей, позиций, мнений и взглядов оппонентов или субъектов взаимодействия. Конфликт - это повсеместное явление».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После того, как определено понятие «конфликт» с разных точек зрения, можно определить понятие «социального конфликта». </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Сальников рассматривает понятие социального конфликта, как «социальное явление, содержанием которого является процесс развития и разрешения социальных противоречий. Содержание и специфика социального конфликта определяются причинами конфликта, его участниками (классами, группами, отдельными индивидами); а также соотношением субъективно-объективного и индивидуально-общественного в целях последнего».</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ходе исследования Льюисом </w:t>
      </w:r>
      <w:proofErr w:type="spellStart"/>
      <w:r>
        <w:rPr>
          <w:rFonts w:ascii="Times New Roman CYR" w:hAnsi="Times New Roman CYR" w:cs="Times New Roman CYR"/>
          <w:color w:val="000000"/>
          <w:sz w:val="28"/>
          <w:szCs w:val="28"/>
        </w:rPr>
        <w:t>Козером</w:t>
      </w:r>
      <w:proofErr w:type="spellEnd"/>
      <w:r>
        <w:rPr>
          <w:rFonts w:ascii="Times New Roman CYR" w:hAnsi="Times New Roman CYR" w:cs="Times New Roman CYR"/>
          <w:color w:val="000000"/>
          <w:sz w:val="28"/>
          <w:szCs w:val="28"/>
        </w:rPr>
        <w:t xml:space="preserve"> функций социального конфликта, немецкий социолог предлагает свое определение понятию социальный конфликт. «Социальный конфликт - это борьба за ценности и притязания на статус, власть и ресурсы, в ходе которой оппоненты нейтрализуют, наносят ущерб или устраняют своих соперников».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Гревцов</w:t>
      </w:r>
      <w:proofErr w:type="spellEnd"/>
      <w:r>
        <w:rPr>
          <w:rFonts w:ascii="Times New Roman CYR" w:hAnsi="Times New Roman CYR" w:cs="Times New Roman CYR"/>
          <w:color w:val="000000"/>
          <w:sz w:val="28"/>
          <w:szCs w:val="28"/>
        </w:rPr>
        <w:t xml:space="preserve"> Ю.И. в своей книге, опираясь на Л. </w:t>
      </w:r>
      <w:proofErr w:type="spellStart"/>
      <w:r>
        <w:rPr>
          <w:rFonts w:ascii="Times New Roman CYR" w:hAnsi="Times New Roman CYR" w:cs="Times New Roman CYR"/>
          <w:color w:val="000000"/>
          <w:sz w:val="28"/>
          <w:szCs w:val="28"/>
        </w:rPr>
        <w:t>Козера</w:t>
      </w:r>
      <w:proofErr w:type="spellEnd"/>
      <w:r>
        <w:rPr>
          <w:rFonts w:ascii="Times New Roman CYR" w:hAnsi="Times New Roman CYR" w:cs="Times New Roman CYR"/>
          <w:color w:val="000000"/>
          <w:sz w:val="28"/>
          <w:szCs w:val="28"/>
        </w:rPr>
        <w:t>, выводит следующее определение социальному конфликту: «это страхующий клапан системы, позволяющий через последующие усилия на новом уровне приводить социальный организм в соответствие с изменившимися условиями. Таким образом, социальный конфликт - это не просто реальность, социальный факт, а нормальный ритм социальной системы».</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основе возникновения и развития любого социального столкновения лежит объективное противоречие между субъектами (противоборствующими сторонами). В данном контексте конфликт представляет собой одну из фаз развития социального противоречия, когда разногласие не получает </w:t>
      </w:r>
      <w:r>
        <w:rPr>
          <w:rFonts w:ascii="Times New Roman CYR" w:hAnsi="Times New Roman CYR" w:cs="Times New Roman CYR"/>
          <w:color w:val="000000"/>
          <w:sz w:val="28"/>
          <w:szCs w:val="28"/>
        </w:rPr>
        <w:lastRenderedPageBreak/>
        <w:t>своевременного разрешения. В то же время конфликт не есть простое противоречие, под ним следует понимать специфический тип взаимодействия, заключающийся в столкновении интересов субъектов общественных отношений, в качестве которых могут выступать как отдельные личности, так и различные социальные группы (классы, страты, этнические группы, религиозные конфессии и т.д.).</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понятия конфликта раскрывается через следующие значения:</w:t>
      </w:r>
    </w:p>
    <w:p w:rsidR="00031E73" w:rsidRDefault="00564A92">
      <w:pPr>
        <w:widowControl w:val="0"/>
        <w:shd w:val="clear" w:color="auto" w:fill="FFFFFF"/>
        <w:tabs>
          <w:tab w:val="left" w:pos="1134"/>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Состояние открытой, часто затяжной борьбы; сражение или война.</w:t>
      </w:r>
    </w:p>
    <w:p w:rsidR="00031E73" w:rsidRDefault="00564A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Состояние дисгармонии в отношениях между людьми, идеями или интересами; столкновение противоположностей.</w:t>
      </w:r>
    </w:p>
    <w:p w:rsidR="00031E73" w:rsidRDefault="00564A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Психическая борьба, возникающая как результат одновременного функционирования взаимно исключающих импульсов, желаний или тенденций.</w:t>
      </w:r>
    </w:p>
    <w:p w:rsidR="00031E73" w:rsidRDefault="00564A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Эмоциональное напряжение (волнение, беспокойство), возникающие в силу столкновения противоположных импульсов или от неспособности согласовать, примирить внутренние импульсы с реальностью или моральными ограничениями.</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Неизменным компонентом значения понятия «конфликт» является столкновение оппозиционных начал, чаще всего двух.</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Понятие конфликта не принадлежит к какой-то определенной области науки и практики. А.Я. </w:t>
      </w:r>
      <w:proofErr w:type="spellStart"/>
      <w:r>
        <w:rPr>
          <w:rFonts w:ascii="Times New Roman CYR" w:hAnsi="Times New Roman CYR" w:cs="Times New Roman CYR"/>
          <w:color w:val="000000"/>
          <w:sz w:val="28"/>
          <w:szCs w:val="28"/>
        </w:rPr>
        <w:t>Анцупов</w:t>
      </w:r>
      <w:proofErr w:type="spellEnd"/>
      <w:r>
        <w:rPr>
          <w:rFonts w:ascii="Times New Roman CYR" w:hAnsi="Times New Roman CYR" w:cs="Times New Roman CYR"/>
          <w:color w:val="000000"/>
          <w:sz w:val="28"/>
          <w:szCs w:val="28"/>
        </w:rPr>
        <w:t xml:space="preserve"> и А.И. Шипилов выделяют 11 областей научного знания, изучающих конфликты: психология, социология, политология, история, философия, искусствоведение, педагогика, правоведение, </w:t>
      </w:r>
      <w:proofErr w:type="spellStart"/>
      <w:r>
        <w:rPr>
          <w:rFonts w:ascii="Times New Roman CYR" w:hAnsi="Times New Roman CYR" w:cs="Times New Roman CYR"/>
          <w:color w:val="000000"/>
          <w:sz w:val="28"/>
          <w:szCs w:val="28"/>
        </w:rPr>
        <w:t>социобиология</w:t>
      </w:r>
      <w:proofErr w:type="spellEnd"/>
      <w:r>
        <w:rPr>
          <w:rFonts w:ascii="Times New Roman CYR" w:hAnsi="Times New Roman CYR" w:cs="Times New Roman CYR"/>
          <w:color w:val="000000"/>
          <w:sz w:val="28"/>
          <w:szCs w:val="28"/>
        </w:rPr>
        <w:t>, математика и военные науки.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 является характеристикой отношения как минимум двух субъектов деятельности. Противоречие является характеристикой сущности, ее имманентным свойством как источника развития.</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под конфликтом следует подразумевать острый способ </w:t>
      </w:r>
      <w:r>
        <w:rPr>
          <w:rFonts w:ascii="Times New Roman CYR" w:hAnsi="Times New Roman CYR" w:cs="Times New Roman CYR"/>
          <w:color w:val="000000"/>
          <w:sz w:val="28"/>
          <w:szCs w:val="28"/>
        </w:rPr>
        <w:lastRenderedPageBreak/>
        <w:t>разрешения противоречий, возникающих в общении между людьми, заключающийся в противодействии субъектов конфликта и обычно сопровождающийся негативными эмоциями.</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Классификация социальных конфликтов.</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Многогранность и сложность конфликтов позволяют подводить различные основания для их классификации. Например, по одной из классификаций выделяют следующие категории конфликтов: конфликт старого с новым; конфликт в связи с противоречивыми воздействиями на человека; глубокие моральные конфликты; конфликты роста в развитии личности.</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также деление конфликтов на структурные и неструктурные. Структурные конфликты представляют собой неотъемлемую часть нормального процесса развития общества, как следствие периодически возникающих изменений. Этот тип конфликтов лежит в основании саморазвивающихся социальных систем.</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Неструктурные конфликты относятся к классу случайных, субъективно обусловленных, не связанных с закономерностями функционирования и развития общественных систем. Они проистекают, как правило, вследствие несовершенства функционирования отдельных структур общества, из-за несовершенства личностей, стоящих у руля власти.</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другой классификации конфликты подразделяются на конфликт между личностью и группой, межличностный и межгрупповой. Данное разделение конфликтов происходит в зависимости от того, кто является субъектом конфликтной ситуации.</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Межличностный конфликт. Это конфликт между личностями, преследующими несовместимые цели или стремящиеся к достижению одной и той же цели. Например, борьба руководителей за ограниченные ресурсы, капитал или рабочую силу, одобрение проекта; конфликт между кандидатами на </w:t>
      </w:r>
      <w:r>
        <w:rPr>
          <w:rFonts w:ascii="Times New Roman CYR" w:hAnsi="Times New Roman CYR" w:cs="Times New Roman CYR"/>
          <w:color w:val="000000"/>
          <w:sz w:val="28"/>
          <w:szCs w:val="28"/>
        </w:rPr>
        <w:lastRenderedPageBreak/>
        <w:t>должность. Межличностный конфликт может проявляться и как столкновение личностей с различными чертами характера, взглядами и ценностями.</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Межгрупповой конфликт.</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Коллектив любого предприятия, учреждения состоит из множества формальных или неформальных групп, между которыми могут возникать конфликты. Например, между руководящим составом и рядовыми сотрудниками, группами сотрудников различных подразделений, неформальными группами внутри подразделений, администрацией и профсоюзом.</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 между личностью и группой. Достаточно часто возникают в трудовых коллективах, когда отдельные сотрудники противопоставляют свои личные цели, интересы общим задачам, решаемым всеми. Например, неформальные группы различной направленности устанавливают свои нормы поведения, общения. Отступление от принятых норм группа расценивает как негативное явление. Распространенная форма конфликтов такого типа - конфликт между группой и руководителем.</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выборе такого критерия классификации, как причина конфликтной ситуации, можно выделить три типа конфликтов. Первый - это конфликт целей, когда ситуация характеризуется тем, что участвующие в нем стороны по-разному видят желаемое состояние объекта в будущем. Второй - это конфликт познания или когда существует ситуация, в которой у участвующих сторон расходятся взгляды, идеи и мысли по решаемой проблеме. И, наконец, третий - это чувственный конфликт, появляющийся в ситуации, когда у участников различны чувства и эмоции, лежащие в основе их отношений друг с другом как личностей. Люди просто вызывают друг у друга раздражение стилем своего поведения, ведения дел, взаимодействия или поведения в целом.</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признаков конфликты бывают:</w:t>
      </w:r>
    </w:p>
    <w:p w:rsidR="00031E73" w:rsidRDefault="00564A92">
      <w:pPr>
        <w:widowControl w:val="0"/>
        <w:shd w:val="clear" w:color="auto" w:fill="FFFFFF"/>
        <w:tabs>
          <w:tab w:val="left" w:pos="1134"/>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Открытыми (лежат на поверхности, видны невооруженным взглядом);</w:t>
      </w:r>
    </w:p>
    <w:p w:rsidR="00031E73" w:rsidRDefault="00564A92">
      <w:pPr>
        <w:widowControl w:val="0"/>
        <w:shd w:val="clear" w:color="auto" w:fill="FFFFFF"/>
        <w:tabs>
          <w:tab w:val="left" w:pos="1134"/>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Скрытыми (скрыты от глаз наблюдателя, распознаются по косвенным признакам).</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сущности социального конфликта подталкивает к важному выводу, что это не что иное, как социально организованный процесс, сознательно инициируемый субъектами общественной жизни в целях разрешения возникшего противоречия, препятствующего реализации их коренных интересов. Именно конфликт является средством, с помощью которого гармонизируется текущее общественное развитие. Важной функцией сознательно организованных систем, обеспечивающей сохранение их определенной структуры и режима деятельности, является управление, подразумевающее целенаправленное воздействие на общественные процессы для упорядочения, сохранения, совершенствования и развития их качественной специфики. Исходя из этого, конфликт является своеобразным средством управления общественным процессом и одновременно сам управляем.</w:t>
      </w:r>
    </w:p>
    <w:p w:rsidR="00031E73" w:rsidRDefault="00564A92">
      <w:pPr>
        <w:widowControl w:val="0"/>
        <w:autoSpaceDE w:val="0"/>
        <w:autoSpaceDN w:val="0"/>
        <w:adjustRightInd w:val="0"/>
        <w:spacing w:after="0" w:line="360" w:lineRule="auto"/>
        <w:rPr>
          <w:rFonts w:ascii="Times New Roman CYR" w:hAnsi="Times New Roman CYR" w:cs="Times New Roman CYR"/>
          <w:color w:val="FFFFFF"/>
          <w:sz w:val="24"/>
          <w:szCs w:val="24"/>
        </w:rPr>
      </w:pPr>
      <w:r>
        <w:rPr>
          <w:rFonts w:ascii="Times New Roman CYR" w:hAnsi="Times New Roman CYR" w:cs="Times New Roman CYR"/>
          <w:color w:val="FFFFFF"/>
          <w:sz w:val="28"/>
          <w:szCs w:val="28"/>
        </w:rPr>
        <w:t>социальный конфликт юридический</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1.2 Юридический конфликт как разновидность социального конфликта</w:t>
      </w:r>
    </w:p>
    <w:p w:rsidR="00031E73" w:rsidRDefault="00031E73">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современном обществе общественные отношения - это, прежде всего, отношения, урегулированные правом как системой общеобязательных, формально определенных, выражающих общественную, классовую волю, устанавливаемых и обеспечиваемых государством юридических норм. Нормы права предоставляют субъектам возможность совершать определенные действия (</w:t>
      </w:r>
      <w:proofErr w:type="spellStart"/>
      <w:r>
        <w:rPr>
          <w:rFonts w:ascii="Times New Roman CYR" w:hAnsi="Times New Roman CYR" w:cs="Times New Roman CYR"/>
          <w:color w:val="000000"/>
          <w:sz w:val="28"/>
          <w:szCs w:val="28"/>
        </w:rPr>
        <w:t>управомочивающие</w:t>
      </w:r>
      <w:proofErr w:type="spellEnd"/>
      <w:r>
        <w:rPr>
          <w:rFonts w:ascii="Times New Roman CYR" w:hAnsi="Times New Roman CYR" w:cs="Times New Roman CYR"/>
          <w:color w:val="000000"/>
          <w:sz w:val="28"/>
          <w:szCs w:val="28"/>
        </w:rPr>
        <w:t xml:space="preserve">), предписывают лицам совершить те или иные действия (обязывающие) либо не разрешают производить определенные действия (запрещающие). И в случае возникновения конфликтных ситуаций нормы права указывают субъектам на их взаимные права и обязанности. Такие общественные </w:t>
      </w:r>
      <w:r>
        <w:rPr>
          <w:rFonts w:ascii="Times New Roman CYR" w:hAnsi="Times New Roman CYR" w:cs="Times New Roman CYR"/>
          <w:color w:val="000000"/>
          <w:sz w:val="28"/>
          <w:szCs w:val="28"/>
        </w:rPr>
        <w:lastRenderedPageBreak/>
        <w:t>отношения приобретают статус правовых, а конфликт в данном случае, будет являться юридическим. Так, находит свое подтверждение аксиома, что социальный конфликт, рассматриваемый через призму права, есть конфликт юридический.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мнению Т.В. </w:t>
      </w:r>
      <w:proofErr w:type="spellStart"/>
      <w:r>
        <w:rPr>
          <w:rFonts w:ascii="Times New Roman CYR" w:hAnsi="Times New Roman CYR" w:cs="Times New Roman CYR"/>
          <w:color w:val="000000"/>
          <w:sz w:val="28"/>
          <w:szCs w:val="28"/>
        </w:rPr>
        <w:t>Худойкиной</w:t>
      </w:r>
      <w:proofErr w:type="spellEnd"/>
      <w:r>
        <w:rPr>
          <w:rFonts w:ascii="Times New Roman CYR" w:hAnsi="Times New Roman CYR" w:cs="Times New Roman CYR"/>
          <w:color w:val="000000"/>
          <w:sz w:val="28"/>
          <w:szCs w:val="28"/>
        </w:rPr>
        <w:t>, к разряду юридических относится конфликт, который возникает в общественных отношениях, регулируемых правом либо подлежащих правовому регулированию. Конфликтное юридическое отношение, согласно данной концепции, представляет собой юридическое отношение между сторонами с противоположными интересами. Сам же юридический конфликт представляет собой конфликтное юридическое отношение плюс конфликтные действия сторон (противоборство). Существует мнение, что социальный конфликт всегда в итоге разрешается в правовой форме, следовательно, юридический конфликт - наиболее зрелая форма выяснения социальных разногласий в обществе.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социологии права юридическим называют конфликт между социальными субъектами, возникающий вследствие различия их правовых интересов и складывающийся вокруг их правового статуса. Правовой статус субъектов, таким образом, выступает предметом юридического конфликта.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первом рассмотрении, кажется, что для определения понятия юридического конфликта необходимо и достаточно очертить границы действия права. Но в повседневной жизни зачастую возникают ситуации, юридический характер которых не всегда четко выражен. То есть отношения между гражданином и, скажем, милиционером всегда носят юридический характер. Причины возникновения конфликтной ситуации, ее протекание и разрешение будут от начала до конца иметь правовой компонент, при этом представитель органов внутренних дел будет действовать в рамках предоставленных ему законом полномочий, а правонарушитель понесет юридическую ответственность </w:t>
      </w:r>
      <w:r>
        <w:rPr>
          <w:rFonts w:ascii="Times New Roman CYR" w:hAnsi="Times New Roman CYR" w:cs="Times New Roman CYR"/>
          <w:color w:val="000000"/>
          <w:sz w:val="28"/>
          <w:szCs w:val="28"/>
        </w:rPr>
        <w:lastRenderedPageBreak/>
        <w:t>за свои неправомерные действия. А вот, например, в семейных отношениях правовой элемент может проявляться опосредованно. Обычный семейный конфликт юридическим назвать нельзя, но если он закончится разводом и разделом имущества, то на одном из этапов своего развития конфликт приобретет статус юридического.</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конфликты бывают юридическими и в целом не имеющими юридический характер, но содержащими правовой компонент.</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Иногда конфликт изначально имеет юридическую основу. Это происходит, когда в качестве объекта конфликта выступают правовые отношения, связывающие стороны. Но гораздо чаще правовой компонент возникает в процессе неюридического конфликта, когда стороны совершают действия, влекущие за собой юридические последствия. Например, если стороны, не найдя решения спора, обращаются в судебные органы. Неюридический конфликт, таким образом, преобразуется в правовой.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В.П. </w:t>
      </w:r>
      <w:proofErr w:type="spellStart"/>
      <w:r>
        <w:rPr>
          <w:rFonts w:ascii="Times New Roman CYR" w:hAnsi="Times New Roman CYR" w:cs="Times New Roman CYR"/>
          <w:color w:val="000000"/>
          <w:sz w:val="28"/>
          <w:szCs w:val="28"/>
        </w:rPr>
        <w:t>Казимирчук</w:t>
      </w:r>
      <w:proofErr w:type="spellEnd"/>
      <w:r>
        <w:rPr>
          <w:rFonts w:ascii="Times New Roman CYR" w:hAnsi="Times New Roman CYR" w:cs="Times New Roman CYR"/>
          <w:color w:val="000000"/>
          <w:sz w:val="28"/>
          <w:szCs w:val="28"/>
        </w:rPr>
        <w:t xml:space="preserve"> и В.Н. Кудрявцев говорят о том, что юридическим конфликтом следует признать такой конфликт, в котором спор непосредственно связан с правовыми отношениями сторон, а субъекты, мотивация их поведения, а также объект конфликта обладают правовыми признаками, т.е. конфликт является юридическим, когда все его элементы связаны с нормой права.</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Хохлова А.С., юридический конфликт - ситуация, в которой две или более стороны противостоят, спорят по поводу юридических прав или обязанностей. Юридический конфликт может возникнуть по поводу признания, восстановления, нарушения юридических прав, неисполнения юридических обязанностей. Юридический конфликт налицо, если спорят по поводу объема или характера юридических прав, по поводу притязаний на те, или иные права по поводу перераспределения юридических прав и обязанностей.</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пишет В.Д. Кудрявцев, любой конфликт интересов, в котором спор так </w:t>
      </w:r>
      <w:r>
        <w:rPr>
          <w:rFonts w:ascii="Times New Roman CYR" w:hAnsi="Times New Roman CYR" w:cs="Times New Roman CYR"/>
          <w:color w:val="000000"/>
          <w:sz w:val="28"/>
          <w:szCs w:val="28"/>
        </w:rPr>
        <w:lastRenderedPageBreak/>
        <w:t>или иначе связан с правовыми отношениями сторон (их юридически значимыми действиями или состояниями), влечет юридические последствия и, следовательно, субъекты, мотивация их поведения либо объект конфликта обладают правовыми признаками. Однако специфика юридических конфликтов в большей мере проявляется в правовом поле. До этого нормы правоприменения находятся как бы в состоянии объективного равновесия по отношению к правовому поведению. Отсюда следует, что практически любой конфликт (семейный, производственный, религиозный и пр.) содержит юридическую составляющую (у юридических лиц правовые отношения прописаны в договоре).</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разряду юридических конфликтов можно отнести конфликт, который возникает в общественных отношениях, регулируемых правом либо подлежащих правовому регулированию. Конфликтное юридическое отношение - это юридическое отношение между сторонами с противоречивыми (противоположными) интересами. Укажем, что сам юридический конфликт включает в себя конфликтное юридическое отношение и конфликтные действия сторон (противоборство). С одной стороны, юридический конфликт возникает в правовой сфере, он сугубо нормативен. С другой стороны, юридический аспект может «присутствовать» в других социальных конфликтах (межнациональных, экономических, политических, экологических, семейных и иных). И если к юридическим конфликтам относить только те, которые непосредственно возникают и протекают в правовой сфере (так называемые юридические конфликты в чистом виде), то произойдет неоправданное ограничение сферы исследования.</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Важной характеристикой юридического конфликта является наступление юридически значимых последствий (появление или исчезновение у сторон юридических прав, обязанностей, изменение их объема и др.), а также специальные формы и процедуры фиксации и разрешения юридического </w:t>
      </w:r>
      <w:r>
        <w:rPr>
          <w:rFonts w:ascii="Times New Roman CYR" w:hAnsi="Times New Roman CYR" w:cs="Times New Roman CYR"/>
          <w:color w:val="000000"/>
          <w:sz w:val="28"/>
          <w:szCs w:val="28"/>
        </w:rPr>
        <w:lastRenderedPageBreak/>
        <w:t>конфликта.</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Юридические права и свободы, юридические обязанности составляют объективную сторону юридических конфликтов.</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Субъективный момент юридического конфликта - это правовые чувства, переживания, обида, гнев и пр. Одной из особенностей юридического конфликта является и то, что субъективная сторона очень редко или вовсе не учитывается в процессе регулирования такого конфликта.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Юридическими будут, например, все трудовые, межгосударственные, многие семейные, производственные, межнациональные конфликты, если они касаются соглашений или юридических норм.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точки зрения В.Н. Кудрявцева, юридический конфликт - это «любой конфликт, в котором спор, так или иначе, связан с правовыми отношениями сторон (их юридическими действиями или состояниями) и, следовательно, субъекты, либо мотивация их поведения, либо объект конфликта обладают правовыми признаками, а конфликт влечет юридические последствия».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значимыми элементами конфликта, имеющими правовую природу, являются: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Субъекты юридического конфликта. Это те стороны, чьи интересы, претензии не совпадают и которые вступают в конфликтные отношения.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Объект юридического конфликта, т.е. по поводу чего возник конфликт. Чаще всего в юридическом конфликте его объектом выступает правовая норма, ее толкование. Этот элемент обретает правовую форму в том случае, когда статус лица (организации, института), их интересы и ценности закреплены нормами, соглашениями, договорами и т.п.</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Цель юридического конфликта - тот идеальный вариант, который устраивает каждую конфликтующую сторону - устранение или разрешение возникшего в сфере права противоречия, обеспечение справедливости во </w:t>
      </w:r>
      <w:r>
        <w:rPr>
          <w:rFonts w:ascii="Times New Roman CYR" w:hAnsi="Times New Roman CYR" w:cs="Times New Roman CYR"/>
          <w:color w:val="000000"/>
          <w:sz w:val="28"/>
          <w:szCs w:val="28"/>
        </w:rPr>
        <w:lastRenderedPageBreak/>
        <w:t>взаимоотношениях между конфликтующими сторонами.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Средства юридического конфликта - при помощи чего осуществляется и разрешается конкретный конфликт. Они должны быть юридическими, правовыми</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средствами.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Способы юридического конфликта - это то, каким образом, по какой схеме, технологии возникает, протекает и завершается конфликт. Эти способы имеют четкие правовые границы - арбитражное или иное судебное разбирательство, следствие, осуществляемое правоохранительными органами, заседания судов различного уровня и т.п.</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Мотивация юридического конфликта - т.е. во имя чего ведется конфликт, какие побудительные факторы его провоцируют. Чаще всего этот элемент становится правовым, когда затрагиваются закрепленные в нормах права и обязанности (наследство, собственность и др.).</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Действия субъектов, определенные поступки участников конфликта, если они сопрягаются с нормами права, когда в результате определенных действий лицо (организация) становится обвиняемым, потерпевшим, истцом или ответчиком.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юридический конфликт по своей сущности - это противоборство сторон с противоречивыми интересами, имеющими хотя бы один элемент юридического характера (субъект, объект, цель, средство, способ, результат).</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Ю.А. Тихомиров, рассматривающий юридический конфликт как наиболее острую коллизию, выделяет следующие его признаки: законная (легальная) процедура разрешения; использование доказательства в юридическом споре; наличие органа, </w:t>
      </w:r>
      <w:proofErr w:type="spellStart"/>
      <w:r>
        <w:rPr>
          <w:rFonts w:ascii="Times New Roman CYR" w:hAnsi="Times New Roman CYR" w:cs="Times New Roman CYR"/>
          <w:color w:val="000000"/>
          <w:sz w:val="28"/>
          <w:szCs w:val="28"/>
        </w:rPr>
        <w:t>управомоченного</w:t>
      </w:r>
      <w:proofErr w:type="spellEnd"/>
      <w:r>
        <w:rPr>
          <w:rFonts w:ascii="Times New Roman CYR" w:hAnsi="Times New Roman CYR" w:cs="Times New Roman CYR"/>
          <w:color w:val="000000"/>
          <w:sz w:val="28"/>
          <w:szCs w:val="28"/>
        </w:rPr>
        <w:t xml:space="preserve"> разрешать конфликт; применение обязательной силы решения по данному спору как в силу достигнутого согласия, договоренности, примирения сторон, так и императивных предписаний </w:t>
      </w:r>
      <w:r>
        <w:rPr>
          <w:rFonts w:ascii="Times New Roman CYR" w:hAnsi="Times New Roman CYR" w:cs="Times New Roman CYR"/>
          <w:color w:val="000000"/>
          <w:sz w:val="28"/>
          <w:szCs w:val="28"/>
        </w:rPr>
        <w:lastRenderedPageBreak/>
        <w:t>соответствующего органа; компенсация, т.е. применение санкций и возмещение ущерба и упущенной выгоды, восстановление прежнего (нормального) юридического состояния субъектов.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Понятия юридической коллизии и юридического конфликта позволяют отобразить весь процесс возникновения и развития юридических противоречий, способы и этапы их предотвращения и преодоления. Сопутствующие понятия способствуют правильному пониманию этой динамики и взаимосвязи возникающих явлений.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Динамику этих явлений и отражающих их понятий можно выразить с помощью сопредельных понятий: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разногласие - расхождение интересов и мнений государственных органов, должностных лиц, предпринимателей и других по поводу оценки правовых фактов, норм и актов;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коллизионная ситуация - момент или период возникновения и развития юридических коллизий;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конфликтная ситуация - период открытого противостояния государственных и иных структур, социальных сил;</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нарушение законности - отступление от норм законов и иных правовых актов, установленное и зафиксированное официальными органами;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процедура - нормативно установленный порядок действий субъектов права, совершаемых последовательно и во взаимной связи;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спор - процедура разбирательства в установленном порядке уполномоченным органом дела, по поводу которого имеются противоречия и разногласие;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решения и действия по восстановлению нарушенного юридического состояния или его изменению.</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типичные виды юридических коллизий и конфликтов:</w:t>
      </w:r>
    </w:p>
    <w:p w:rsidR="00031E73" w:rsidRDefault="00564A92">
      <w:pPr>
        <w:widowControl w:val="0"/>
        <w:tabs>
          <w:tab w:val="left" w:pos="851"/>
          <w:tab w:val="left" w:pos="1134"/>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1.</w:t>
      </w:r>
      <w:r>
        <w:rPr>
          <w:rFonts w:ascii="Times New Roman CYR" w:hAnsi="Times New Roman CYR" w:cs="Times New Roman CYR"/>
          <w:color w:val="000000"/>
          <w:sz w:val="28"/>
          <w:szCs w:val="28"/>
        </w:rPr>
        <w:tab/>
        <w:t>Неправомерность издания тех или иных законов и подзаконных актов, неадекватность оценки их соотношения между собой и в особенности с Конституцией;</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Деформация статуса государственного или общественного образования, органа, организации, должностного лица;</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Произвольное соотношение прав, обязанностей и ответственности участников спора;</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Неправомерные юридические действия (бездействие) участников спора;</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Неправомерные юридические факты;</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Субъективная оценка достоверности юридических документов;</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Препятствия осуществлению компетенции того или иного субъекта, вмешательство в компетенцию;</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Внеправовое образование институтов, органов, организаций;</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Противоборство и непризнание законных интересов субъектов права;</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Неисполнение правовых решений;</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Противоречия между нормами внутригосударственного и международного права.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Возникновение юридического конфликта как динамического процесса предполагает наличие следующих компонентов: предпосылок возникновения юридически значимой конфликтной ситуации; юридической конфликтной ситуации; действия, предпринятого одной из сторон для отстаивания своих интересов и представляющего собой переходный момент к конфликтной стадии, определяющей непосредственное содержание конфликта. Это содержание обусловлено формами юридически значимых отношений между его субъектами, что позволяет различать юридические конфликты, разворачивающиеся в рамках конфликтного правоотношения и разрешения спора о праве, и юридические </w:t>
      </w:r>
      <w:r>
        <w:rPr>
          <w:rFonts w:ascii="Times New Roman CYR" w:hAnsi="Times New Roman CYR" w:cs="Times New Roman CYR"/>
          <w:color w:val="000000"/>
          <w:sz w:val="28"/>
          <w:szCs w:val="28"/>
        </w:rPr>
        <w:lastRenderedPageBreak/>
        <w:t>конфликты, разворачивающиеся в рамках правонарушающего поведения и реализации юридической ответственности за совершенное правонарушение.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Динамическими показателями юридического конфликта являются, во-первых, конфликтная ситуация; во-вторых, конфликтное взаимодействие; в-третьих, завершение конфликта.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 как социальное явление, представляет собой одну из возможных форм проявления того противоречия, из которого возникает, приобретая собственное сущностное содержание. В основе каждого правового конфликта лежат конкретные социальные противоречия, имеющие свои структурно-содержательные параметры. В противоречии можно выделить несколько ведущих конкретных типов. Своеобразие последних определяется, прежде всего, характером взаимодействия противоположностей.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Противоречие перерастает в конфликт, когда индивиды или социальные группы сознают противоположность своих интересов, когда складываются соответствующие мотивации и типы поведения, проявляющиеся в прямом столкновении. Индикатором социального конфликта служит социальная напряженность. Масштабное развитие социальных конфликтов свидетельствует о наличии в обществе дестабилизирующих процессов и дезорганизации общественных структур, призванных обеспечивать стабильность.</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Задача юриста заключается не в том, чтобы воспрепятствовать возникновению конфликтной ситуации и перерастанию ее в конфликт, а в том, чтобы контролировать этот процесс, направляя его в желательное русло. Смысл управления сводится к тому, чтобы вовремя распознать истинные причины конфликта, изменить доступными средствами ситуацию, добиться положительного исхода.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своему содержанию функции правового конфликта охватывают как материальную сферу (связаны с экономическими интересами), так и </w:t>
      </w:r>
      <w:r>
        <w:rPr>
          <w:rFonts w:ascii="Times New Roman CYR" w:hAnsi="Times New Roman CYR" w:cs="Times New Roman CYR"/>
          <w:color w:val="000000"/>
          <w:sz w:val="28"/>
          <w:szCs w:val="28"/>
        </w:rPr>
        <w:lastRenderedPageBreak/>
        <w:t>духовно-нравственную (способны повышать или ослаблять социальную активность, поддерживать или подавлять оптимизм, воодушевление людей). Можно выделить ряд функций, имеющих наиболее существенное значение в управлении поведением людей. Важнейшая функция правового конфликта - активизация социальных связей, придание взаимодействию людей и их отношениям большей динамичности и мобильности. Это сказывается на темпах социально-экономического развития, как в обществе, так и в отдельно взятой организации.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Признание юридического конфликта в качестве формы социального конфликта означает не только то, что все родовые признаки социального конфликта должны усматриваться и в юридическом конфликте, но и то, что в юридическом конфликте всегда в «свернутом виде» присутствуют элементы, свойственные политическим, моральным, экономическим, психологическим конфликтам. Из этого следует, что адекватность разрешения юридических конфликтов возможна лишь в случае, если все эти компоненты будут учитываться.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Правовой спор должен рассматриваться в единстве его субъективной стороны - осознание субъектами или одним из них конфликтности ситуации и выражение несогласия с действиями другого субъекта - и объективной стороны, включающей охранительное правоотношение, в котором посредством определенных действий по устранению конфликтной ситуации реализуется субъективная оценка.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продемонстрировано, что проблематика конфликта весьма органично вписывается в систему проблем общей теории права, а потому, рано или поздно, должна сформироваться как самостоятельная теория, способная охватить всю проблематику современной общеправовой теории.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Сущность юридического конфликта невозможно выяснить в полной мере, </w:t>
      </w:r>
      <w:r>
        <w:rPr>
          <w:rFonts w:ascii="Times New Roman CYR" w:hAnsi="Times New Roman CYR" w:cs="Times New Roman CYR"/>
          <w:color w:val="000000"/>
          <w:sz w:val="28"/>
          <w:szCs w:val="28"/>
        </w:rPr>
        <w:lastRenderedPageBreak/>
        <w:t xml:space="preserve">не уяснив их классификацию. Конфликты классифицируют по разным основаниям. Так, по сферам жизнедеятельности общества их делят на экономические, политические, идеологические и другие. По масштабам они могут быть глобальными, региональными, межличностными. По субъектам конфликта они различаются на конфликты национальные, конфликты предприятия и другие. По темпу протекания юридические конфликты могут быть острыми и вялотекущими. М. </w:t>
      </w:r>
      <w:proofErr w:type="spellStart"/>
      <w:r>
        <w:rPr>
          <w:rFonts w:ascii="Times New Roman CYR" w:hAnsi="Times New Roman CYR" w:cs="Times New Roman CYR"/>
          <w:color w:val="000000"/>
          <w:sz w:val="28"/>
          <w:szCs w:val="28"/>
        </w:rPr>
        <w:t>Дойч</w:t>
      </w:r>
      <w:proofErr w:type="spellEnd"/>
      <w:r>
        <w:rPr>
          <w:rFonts w:ascii="Times New Roman CYR" w:hAnsi="Times New Roman CYR" w:cs="Times New Roman CYR"/>
          <w:color w:val="000000"/>
          <w:sz w:val="28"/>
          <w:szCs w:val="28"/>
        </w:rPr>
        <w:t xml:space="preserve"> выделяет «подлинные конфликты», которые существуют объективно; «случайные конфликты», которые не осознаются их субъектами; «смешанные конфликты», в которых субъекты воспринимают не подлинные, а косвенные причины; «неверно приписанные конфликты», которые приписываются не тем сторонам; «скрытые конфликты», которые существуют, но не актуализируются; «ложный конфликт», который возникает по недоразумению.</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Существуют типологии юридических конфликтов по сферам действия уголовного, уголовно-процессуального и административного права, по отраслям права (гражданского, финансового, трудового, семейного). Данные типологии весьма обстоятельно исследованы В.Н. Кудрявцевым и В.А. </w:t>
      </w:r>
      <w:proofErr w:type="spellStart"/>
      <w:r>
        <w:rPr>
          <w:rFonts w:ascii="Times New Roman CYR" w:hAnsi="Times New Roman CYR" w:cs="Times New Roman CYR"/>
          <w:color w:val="000000"/>
          <w:sz w:val="28"/>
          <w:szCs w:val="28"/>
        </w:rPr>
        <w:t>Леванским</w:t>
      </w:r>
      <w:proofErr w:type="spellEnd"/>
      <w:r>
        <w:rPr>
          <w:rFonts w:ascii="Times New Roman CYR" w:hAnsi="Times New Roman CYR" w:cs="Times New Roman CYR"/>
          <w:color w:val="000000"/>
          <w:sz w:val="28"/>
          <w:szCs w:val="28"/>
        </w:rPr>
        <w:t>.</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Особенностью исследования В.А. </w:t>
      </w:r>
      <w:proofErr w:type="spellStart"/>
      <w:r>
        <w:rPr>
          <w:rFonts w:ascii="Times New Roman CYR" w:hAnsi="Times New Roman CYR" w:cs="Times New Roman CYR"/>
          <w:color w:val="000000"/>
          <w:sz w:val="28"/>
          <w:szCs w:val="28"/>
        </w:rPr>
        <w:t>Леванского</w:t>
      </w:r>
      <w:proofErr w:type="spellEnd"/>
      <w:r>
        <w:rPr>
          <w:rFonts w:ascii="Times New Roman CYR" w:hAnsi="Times New Roman CYR" w:cs="Times New Roman CYR"/>
          <w:color w:val="000000"/>
          <w:sz w:val="28"/>
          <w:szCs w:val="28"/>
        </w:rPr>
        <w:t xml:space="preserve"> является то, что он рассматривает конфликты не только в правовой, но и в </w:t>
      </w:r>
      <w:proofErr w:type="spellStart"/>
      <w:r>
        <w:rPr>
          <w:rFonts w:ascii="Times New Roman CYR" w:hAnsi="Times New Roman CYR" w:cs="Times New Roman CYR"/>
          <w:color w:val="000000"/>
          <w:sz w:val="28"/>
          <w:szCs w:val="28"/>
        </w:rPr>
        <w:t>антиправовой</w:t>
      </w:r>
      <w:proofErr w:type="spellEnd"/>
      <w:r>
        <w:rPr>
          <w:rFonts w:ascii="Times New Roman CYR" w:hAnsi="Times New Roman CYR" w:cs="Times New Roman CYR"/>
          <w:color w:val="000000"/>
          <w:sz w:val="28"/>
          <w:szCs w:val="28"/>
        </w:rPr>
        <w:t xml:space="preserve"> сферах. Он выделяет следующие типы юридических конфликтов: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Конфликты, находящиеся в одной сфере. Они подразделяются на: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 в правовой сфере;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 где одна сторона находится в правовой сфере, а другая - в неправовой;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 в котором смешиваются правовые и неправовые действия;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конфликт в </w:t>
      </w:r>
      <w:proofErr w:type="spellStart"/>
      <w:r>
        <w:rPr>
          <w:rFonts w:ascii="Times New Roman CYR" w:hAnsi="Times New Roman CYR" w:cs="Times New Roman CYR"/>
          <w:color w:val="000000"/>
          <w:sz w:val="28"/>
          <w:szCs w:val="28"/>
        </w:rPr>
        <w:t>антиправовой</w:t>
      </w:r>
      <w:proofErr w:type="spellEnd"/>
      <w:r>
        <w:rPr>
          <w:rFonts w:ascii="Times New Roman CYR" w:hAnsi="Times New Roman CYR" w:cs="Times New Roman CYR"/>
          <w:color w:val="000000"/>
          <w:sz w:val="28"/>
          <w:szCs w:val="28"/>
        </w:rPr>
        <w:t xml:space="preserve"> сфере;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конфликт в сфере неправового закона (например, конфликт между </w:t>
      </w:r>
      <w:r>
        <w:rPr>
          <w:rFonts w:ascii="Times New Roman CYR" w:hAnsi="Times New Roman CYR" w:cs="Times New Roman CYR"/>
          <w:color w:val="000000"/>
          <w:sz w:val="28"/>
          <w:szCs w:val="28"/>
        </w:rPr>
        <w:lastRenderedPageBreak/>
        <w:t>коренным и некоренным населением).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Конфликты, субъекты которых находятся в разных сферах:</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конфликты, где одна сторона находится в сфере права, а другая - в неправовой сфере (например, между правозащитниками и посягателями на права человека);</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конфликты, где одна сторона находится в сфере права, а другая - в сфере правового закона (например, закон о нерушимости границ и право наций на самоопределение);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конфликты, где одна сторона находится в сфере </w:t>
      </w:r>
      <w:proofErr w:type="spellStart"/>
      <w:r>
        <w:rPr>
          <w:rFonts w:ascii="Times New Roman CYR" w:hAnsi="Times New Roman CYR" w:cs="Times New Roman CYR"/>
          <w:color w:val="000000"/>
          <w:sz w:val="28"/>
          <w:szCs w:val="28"/>
        </w:rPr>
        <w:t>антиправового</w:t>
      </w:r>
      <w:proofErr w:type="spellEnd"/>
      <w:r>
        <w:rPr>
          <w:rFonts w:ascii="Times New Roman CYR" w:hAnsi="Times New Roman CYR" w:cs="Times New Roman CYR"/>
          <w:color w:val="000000"/>
          <w:sz w:val="28"/>
          <w:szCs w:val="28"/>
        </w:rPr>
        <w:t xml:space="preserve"> закона, а другая - в преступной сфере (например, диктаторский режим против организованной преступности);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конфликты, где одна сторона находится в сфере правового закона, а другая - в противоправной сфере;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конфликты, в которых одна сторона находится в сфере права, а другая - в сфере </w:t>
      </w:r>
      <w:proofErr w:type="spellStart"/>
      <w:r>
        <w:rPr>
          <w:rFonts w:ascii="Times New Roman CYR" w:hAnsi="Times New Roman CYR" w:cs="Times New Roman CYR"/>
          <w:color w:val="000000"/>
          <w:sz w:val="28"/>
          <w:szCs w:val="28"/>
        </w:rPr>
        <w:t>антиправового</w:t>
      </w:r>
      <w:proofErr w:type="spellEnd"/>
      <w:r>
        <w:rPr>
          <w:rFonts w:ascii="Times New Roman CYR" w:hAnsi="Times New Roman CYR" w:cs="Times New Roman CYR"/>
          <w:color w:val="000000"/>
          <w:sz w:val="28"/>
          <w:szCs w:val="28"/>
        </w:rPr>
        <w:t xml:space="preserve"> законодательства;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конфликты, в которых одна сторона находится в сфере правового закона, а вторая - в сфере противоправного закона (например, «война законов» в Российской Федерации в 1990-е гг.).</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Сущностная специфика юридического конфликта выражается в том, что:</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Во-первых, юридический конфликт всегда находится в правовом поле. Это означает, что конфликтные взаимоотношения возникают, функционируют и разрешаются в сфере права, подчинены определенной нормативности, затрагивают определенные договоренности, установленные нормы и правила.</w:t>
      </w:r>
    </w:p>
    <w:p w:rsidR="00031E73" w:rsidRDefault="00564A92">
      <w:pPr>
        <w:widowControl w:val="0"/>
        <w:tabs>
          <w:tab w:val="left" w:pos="196"/>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 объектом юридического конфликта выступает правовая норма, ее толкование или применение. Все остальные конфликты, не затрагивающие правовых норм, перемещаются в другие разряды - моральные, религиозные, научные и т. п.</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Основным признаком классификации конфликтов считается содержание противоречий, которые к ним приводят.</w:t>
      </w:r>
    </w:p>
    <w:p w:rsidR="00031E73" w:rsidRDefault="00564A92">
      <w:pPr>
        <w:widowControl w:val="0"/>
        <w:shd w:val="clear" w:color="auto" w:fill="FFFFFF"/>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Среди других признаков предлагаются такие, как объем конфликта (глобальный и частичный), его длительность (кратковременный, затяжной), степень влияния на коллектив, функция (целесообразный, нецелесообразный), мотивы сторон (личные, групповые, общественные), степень управления (управляемый, слабоуправляемый и неуправляемый) и др.</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Юридический конфликт - это свойство правовой реальности, способ снятия правового противоречия, закономерность и источник</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развития правовой действительности.</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Юридический конфликт - есть форма борьбы за правовую</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справедливость. Следовательно, правовая справедливость выступает основным объектом юридического конфликта.</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Юридический конфликт выступает барометром нерешенных проблем, индикатором неблагополучия в правовой системе. Поэтому особую роль приобретает своевременность реакции на юридический конфликт. В юридическом конфликте многое зависит от эмоциональной стороны. Содержание и роль правового конфликта во многом определяются способами борьбы.</w:t>
      </w:r>
    </w:p>
    <w:p w:rsidR="00031E73" w:rsidRDefault="00031E73">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2. Юридические механизмы разрешения социальных конфликтов</w:t>
      </w:r>
    </w:p>
    <w:p w:rsidR="00031E73" w:rsidRDefault="00031E73">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Судебные процедуры разрешения социальных конфликтов</w:t>
      </w:r>
    </w:p>
    <w:p w:rsidR="00031E73" w:rsidRDefault="00031E73">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для российской правовой системы приоритетной формой защиты прав и разрешения конфликтов является судебная форма.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Судопроизводство - специфическая форма разрешения споров и конфликтов, выработанная многовековой человеческой практикой.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нашей стране существует пять видов судопроизводства: конституционное, гражданское, уголовное, административное, а также арбитражный процесс. Они различаются предметом судебного разбирательства, а в связи с этим - процедурой рассмотрения дела и характером принимаемых решений.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Конституционное судопроизводство.</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В соответствии с Конституцией Российской Федерации и Законом о Конституционном суде РФ, Конституционный Суд является судебным органом конституционного контроля, самостоятельно и независимо осуществляющим судебную власть посредством конституционного судопроизводства.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состав Конституционного суда входят две палаты, включающие в себя соответственно 9 и 10 судей. Персональный состав палат определяется путем жеребьевки, порядок проведения которой устанавливается Регламентом Конституционного суда.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Конституционный суд РФ рассматривает и разрешает дела в пленарных заседаниях и заседаниях палат. В пленарных заседаниях участвуют все судьи, в заседаниях палат - судьи, входящие в их состав. Пленарный состав палат не должен оставаться неизменным более чем 3 года подряд. В состав одной палаты не могут входить Председатель и заместитель Председателя Конституционного </w:t>
      </w:r>
      <w:r>
        <w:rPr>
          <w:rFonts w:ascii="Times New Roman CYR" w:hAnsi="Times New Roman CYR" w:cs="Times New Roman CYR"/>
          <w:color w:val="000000"/>
          <w:sz w:val="28"/>
          <w:szCs w:val="28"/>
        </w:rPr>
        <w:lastRenderedPageBreak/>
        <w:t>суда.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своей деятельности Конституционный суд Российской Федерации руководствуется следующими основными принципами: независимость, коллегиальность, гласность, устность разбирательства, непрерывность судебного заседания, состязательность и равноправие сторон.</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Уголовное судопроизводство - это регулируемая уголовно-процессуальным законодательством деятельность суда по реализации уголовно-судебной власти и обеспечивающая данную власть деятельность органа дознания, следователя и прокурора, содержанием которой является возбуждение уголовного дела при обнаружении признаков преступления, расследование и судебное разбирательство данного уголовного дела с вынесением судом приговора о наказании виновного и при наличии к тому оснований - по пересмотру данного приговора в вышестоящих судебных инстанциях, а также по исполнению приговора.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Уголовное судопроизводство осуществляется на основе</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Уголовно-процессуального кодекса РФ, который был принят Государственной Думой 22 ноября 2001 г., одобрен Советом Федерации 5 декабря 2001 г., подписан Президентом РФ 18 декабря 2001 г., а 1 июля 2002 г. вступил в силу.</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 был построен на идеологии верховенства права, безусловного приоритета таких незыблемых общечеловеческих ценностей, как свобода и личная неприкосновенность, независимый, беспристрастный суд, презумпция невиновности, состязательность и равноправие сторон, соразмерность применения мер процессуального принуждения.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Порядок уголовного судопроизводства является обязательным для судов, органов прокуратуры, органов предварительного следствия и органов дознания, а также иных участников уголовного судопроизводства.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Российское уголовное судопроизводство (уголовный процесс) призвано </w:t>
      </w:r>
      <w:r>
        <w:rPr>
          <w:rFonts w:ascii="Times New Roman CYR" w:hAnsi="Times New Roman CYR" w:cs="Times New Roman CYR"/>
          <w:color w:val="000000"/>
          <w:sz w:val="28"/>
          <w:szCs w:val="28"/>
        </w:rPr>
        <w:lastRenderedPageBreak/>
        <w:t>играть главную и направляющую роль в защите от преступных посягательств российского государства, общества, человека и гражданина, его прав, свобод и законных интересов.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Уголовное судопроизводство подразделяется на досудебное и судебное. Досудебное производство заключается в возбуждении уголовного дела и его расследовании. Судебное производство заключается в назначении судебного заседания по расследованному уголовному делу, проведению по нему судебного разбирательства с вынесением обвинительного (оправдательного) приговора, пересмотре приговора и других судебных решений в вышестоящих судебных инстанциях и в принятии судами мер по созданию оптимальных условий для исполнения приговора и других судебных решений после их вступления в законную силу.</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Субъектами уголовного судопроизводства являются суды, а также иные государственные органы: органы дознания, органы предварительного следствия, органы прокуратуры.</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Досудебное соглашение о сотрудничестве в российском уголовном процессе.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Федеральным законом от 29 июня 2009 г. №141-ФЗ в Уголовно-процессуальный кодекс РФ был введен новый институт - особый порядок принятия судебного решения при заключении досудебного соглашения о сотрудничестве. Этим же законом были внесены соответствующие изменения и в Уголовный кодекс РФ.</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Категория дел.</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В отличие от гл. 40 УПК РФ в гл. 40.1. УПК РФ категория преступлений, по делам о которых возможно ее применение, не указана. Вернее сказать нет указаний на степень тяжести, на конкретные составы, на конкретные субъекты. Вместе с тем нельзя утверждать, что применение гл. 40.1. УПК РФ возможно во всех случаях, по всем преступлениям и в отношении всех лиц.</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Первое ограничение мы находим в ч. 4 ст. 317.6. УПК РФ: «Положения настоящей главы не применяются, если содействие подозреваемого или обвиняемого следствию заключалось лишь в сообщении сведений о его собственном участии в преступной деятельности». Формулировка «преступная деятельность», использованная в данной норме, не предполагает, что это должно быть обязательно то же преступление. Вместе с тем п. 1 ч. 2 этой же статьи устанавливает, что обвиняемый должен был активно содействовать следствию в раскрытии и расследовании преступления, изобличении и уголовном преследовании других соучастников преступления. Таким образом, сомнений не остается: гл. 40.1 УПК РФ применяется только по делам о преступлениях, совершенных несколькими лицами (в соучастии, группой лиц, группой лиц по предварительному сговору, организованной группой или преступным сообществом (преступной организацией)).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Второе ограничение вытекает из положений ст. 317.5. (п. 2 ч. 1), 3176 (п. 1 ч. 2) и 317.7. (п. 2 ч. 4) УПК РФ. Из указанных норм следует, что соглашение возможно лишь по тем делам, в которых обвиняемый (подозреваемый) помог разыскать имущество, добытое в результате преступления. Так, следственными органами СКП РФ по Кемеровской области в сентябре 2009 г. было впервые применено на практике досудебное соглашение о сотрудничестве. По уголовному делу, которое возбуждено по признакам преступления, предусмотренного ст. 126 УК РФ (похищение человека), одним из обвиняемых заявлено ходатайство о заключении досудебного соглашения о сотрудничестве со стороной обвинения. Вряд ли в этом случае речь шла о розыске имущества. Представляется, что и в выше перечисленных нормах формулировки следует изменить таким образом, чтобы содействие в розыске имущества не было обязательным условием применения данного порядка.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Третье ограничение «зашифровано» в ст. 62 УК РФ, которая была изменена </w:t>
      </w:r>
      <w:r>
        <w:rPr>
          <w:rFonts w:ascii="Times New Roman CYR" w:hAnsi="Times New Roman CYR" w:cs="Times New Roman CYR"/>
          <w:color w:val="000000"/>
          <w:sz w:val="28"/>
          <w:szCs w:val="28"/>
        </w:rPr>
        <w:lastRenderedPageBreak/>
        <w:t>этим же законом и должна соответствовать изменениям, внесенным в УПК РФ. В этой статье содержатся нормы, предусматривающие обязанности государства по заключенному соглашению. Так, в части второй данной статьи сказано, что наказание, не превышающее половины от максимально возможного, назначается в случае заключения досудебного соглашения о сотрудничестве, но лишь при двух условиях.</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Статья 317.8: «Если после назначения подсудимому наказания в соответствии с положениями настоящей главы будет обнаружено, что он умышленно сообщил ложные сведения или умышленно скрыл от следствия какие-либо существенные сведения, то приговор подлежит пересмотру в порядке, установленном разделом XV уголовно-процессуального кодекса». Во-первых, из буквального толкования этой статьи не следует, что для обращения к разделу ХV УПК РФ «Пересмотр вступивших в законную силу приговоров, постановлений и определений суда» требуется дождаться вступления приговора в законную силу. Во-вторых, слово «обнаружено», используемое в данной статье, открывает слишком широкие перспективы для его толкования: кем, когда, как факт обнаружения должен формально закрепляться и т.п. И наконец, в-третьих, отсылка к разделу XV УПК РФ заставляет задуматься о том, в каком же именно порядке надлежит пересматривать приговоры в данной ситуации. Отнесение данного случая к новым или вновь открывшимся обстоятельствам невозможно, поскольку исчерпывающий перечень оснований для производства ввиду вновь открывшихся обстоятельств дан в ч. 3 ст. 413 УПК РФ, а под определение новых обстоятельств, содержащееся в п. 2 ч. 2 ст. 413 УПК РФ, указанный случай не подходит. Не позволяет этого сделать и постановление Конституционного Суда РФ от 16 мая 2007 г. №6-П, в котором говорится лишь об обстоятельствах, свидетельствующих о наличии в действиях обвиняемого признаков более тяжкого преступления. В ситуации, рассматриваемой нами, речь </w:t>
      </w:r>
      <w:r>
        <w:rPr>
          <w:rFonts w:ascii="Times New Roman CYR" w:hAnsi="Times New Roman CYR" w:cs="Times New Roman CYR"/>
          <w:color w:val="000000"/>
          <w:sz w:val="28"/>
          <w:szCs w:val="28"/>
        </w:rPr>
        <w:lastRenderedPageBreak/>
        <w:t>идет о ложных показаниях обвиняемого о действиях других лиц, что само по себе преступлением не является.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остается только производство в порядке надзора. Однако и здесь есть препятствие. Статья 405 УПК РФ не допускает пересмотр судебного приговора в порядке надзора, если результатом такого пересмотра будет так называемый поворот к худшему. Возможность поворота к худшему предусмотрена, но только для тех случаев, когда допущены фундаментальные нарушения уголовно-процессуального закона. Ситуацию, когда следователя и прокурора попросту обманул обвиняемый (подозреваемый), вряд ли можно отнести к фундаментальным нарушениям, как они понимаются в ч. 3 ст. 405 УПК РФ. В соответствии с ч. 2 ст. 317.5. УПК РФ именно прокурор удостоверяет полноту и правдивость сведений, сообщенных обвиняемым. По большому счету нарушения уголовно-процессуального закона в этих случаях нет. Таким образом, складывается положение, при котором факту установления ложности или недостаточности сведений, сообщенных обвиняемым (подозреваемым) в рамках заключенного соглашения о сотрудничестве, не предполагает пересмотр вынесенного и вступившего в законную силу приговора по указанным основаниям.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Гражданское судопроизводство - совокупность процессуальных действий и гражданско-процессуальных отношений, складывающихся между судом и другими субъектами при рассмотрении и разрешении гражданского дела.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узком смысле гражданский процесс - это деятельность суда по осуществлению правосудия по гражданским делам. В широком смысле гражданский процесс - это деятельность как суда по осуществлению правосудия по гражданским делам, так и арбитражных, третейских судов, административных и других органов по разрешению гражданско-правовых.</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Административное судопроизводство предусмотрено в качестве </w:t>
      </w:r>
      <w:r>
        <w:rPr>
          <w:rFonts w:ascii="Times New Roman CYR" w:hAnsi="Times New Roman CYR" w:cs="Times New Roman CYR"/>
          <w:color w:val="000000"/>
          <w:sz w:val="28"/>
          <w:szCs w:val="28"/>
        </w:rPr>
        <w:lastRenderedPageBreak/>
        <w:t>отдельной, самостоятельной формы осуществления судебной власти, отправления правосудия наряду с другими самостоятельными формами судопроизводства: конституционного, гражданского, административного и уголовного судопроизводства.</w:t>
      </w:r>
    </w:p>
    <w:p w:rsidR="00031E73" w:rsidRDefault="00031E73">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Альтернативные способы разрешения социальных конфликтов</w:t>
      </w:r>
    </w:p>
    <w:p w:rsidR="00031E73" w:rsidRDefault="00031E73">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Большинство специалистов расценивает любой метод урегулирования и разрешения конфликтов, не связанный с судебным разбирательством, как альтернативный. В зарубежных научных концепциях широко используется выражение «альтернативное разрешение споров и конфликтов» для обозначения всех технологий, альтернативных судебному урегулированию социального конфликта. Альтернативы судебному разбирательству конфликтов существуют довольно давно, но как официально признанная и принятая в науке технология возникла только в 1970-е гг. в США и Западной Европе.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свидетельствует многовековой опыт правосудия, судебное разрешение конфликтов не способно конструктивно разрешить конфликт и не всегда приносит удовлетворение всем его участникам. Во-первых, оно очень дорогое. Во-вторых, долговременное (суды перегружены разного рода разбирательствами). В-третьих, оно официально-публичное. В-четвертых, в судопроизводстве разрешить конфликт «по справедливости» практически невозможно, так как в суде всегда есть выигравшие и проигравшие. Последнее обстоятельство заставляет конфликтующих искать альтернативные способы разрешения конфликтов, которые трактуются по-разному.</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Альтернативные формы - это различного рода способы разрешения конфликтов через переговоры, посредничество, третейский суд или арбитраж, мировой суд, товарищеский суд или суд чести, мини-суд, частный трибунал, </w:t>
      </w:r>
      <w:r>
        <w:rPr>
          <w:rFonts w:ascii="Times New Roman CYR" w:hAnsi="Times New Roman CYR" w:cs="Times New Roman CYR"/>
          <w:color w:val="000000"/>
          <w:sz w:val="28"/>
          <w:szCs w:val="28"/>
        </w:rPr>
        <w:lastRenderedPageBreak/>
        <w:t>омбудсмен, самозащита и др. Каждой форме соответствуют свои специфические методы, которые применяются по отдельности или в смешанном виде.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Альтернативные методы - это целая система государственных и не государственных методов, с помощью которых урегулируются конфликты (споры). Альтернативные методы представляют собой не юридические (внесудебные) способы разрешения конфликтов. Под «альтернативными методами» понимают всевозможные посреднические способы урегулирования конфликтов через переговоры. Ядром же всех альтернативных методов выступает медиация (</w:t>
      </w:r>
      <w:proofErr w:type="spellStart"/>
      <w:r>
        <w:rPr>
          <w:rFonts w:ascii="Times New Roman CYR" w:hAnsi="Times New Roman CYR" w:cs="Times New Roman CYR"/>
          <w:color w:val="000000"/>
          <w:sz w:val="28"/>
          <w:szCs w:val="28"/>
        </w:rPr>
        <w:t>mediation</w:t>
      </w:r>
      <w:proofErr w:type="spellEnd"/>
      <w:r>
        <w:rPr>
          <w:rFonts w:ascii="Times New Roman CYR" w:hAnsi="Times New Roman CYR" w:cs="Times New Roman CYR"/>
          <w:color w:val="000000"/>
          <w:sz w:val="28"/>
          <w:szCs w:val="28"/>
        </w:rPr>
        <w:t>), или посредничество.</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Административно-силовые и судебные методы, как следует из ст. 85 Конституции РФ - крайний случай («в случае </w:t>
      </w:r>
      <w:proofErr w:type="spellStart"/>
      <w:r>
        <w:rPr>
          <w:rFonts w:ascii="Times New Roman CYR" w:hAnsi="Times New Roman CYR" w:cs="Times New Roman CYR"/>
          <w:color w:val="000000"/>
          <w:sz w:val="28"/>
          <w:szCs w:val="28"/>
        </w:rPr>
        <w:t>недостижения</w:t>
      </w:r>
      <w:proofErr w:type="spellEnd"/>
      <w:r>
        <w:rPr>
          <w:rFonts w:ascii="Times New Roman CYR" w:hAnsi="Times New Roman CYR" w:cs="Times New Roman CYR"/>
          <w:color w:val="000000"/>
          <w:sz w:val="28"/>
          <w:szCs w:val="28"/>
        </w:rPr>
        <w:t xml:space="preserve"> согласованного решения Президент - может передать разрешение спора на рассмотрение соответствующего суда»). На самом деле административно-силовые методы превалируют над другими.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наиболее распространенным формам альтернативного разрешения конфликтов относятся непосредственные переговоры сторон конфликта без участия какого-либо посредника, арбитраж, третейский суд, мировые соглашения, медиация (посредничество). Самая старая и самая известная форма альтернативного разрешения конфликтов - третейский суд и арбитраж.</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Арбитраж и третейское разбирательство в российском обществе еще не стало общепринятой практикой, и поэтому говорить о достаточном развитии этой альтернативной формы разрешения споров и конфликтов пока рано. В России в последнее время возрос интерес к третейскому разбирательству.</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Переговоры - это двусторонний (многосторонний) процесс совместного поиска взаимоприемлемого решения социального конфликта. Переговорный процесс как альтернативная технология разрешения социальных конфликтов представляет наибольший интерес для исследования перспектив развития </w:t>
      </w:r>
      <w:r>
        <w:rPr>
          <w:rFonts w:ascii="Times New Roman CYR" w:hAnsi="Times New Roman CYR" w:cs="Times New Roman CYR"/>
          <w:color w:val="000000"/>
          <w:sz w:val="28"/>
          <w:szCs w:val="28"/>
        </w:rPr>
        <w:lastRenderedPageBreak/>
        <w:t>подобных технологий в России.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Переговоры - это не только самостоятельная форма разрешения конфликтов, они также могут быть частью любой другой альтернативной процедуры (переговоры используются в ходе посредничества, при достижении соглашения в рамках третейского разбирательства, при заключении мирового соглашения в досудебных процедурах). В основу развития такой теории могут быть положены результаты уже существующих отечественных научных разработок.</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Хотя переговорный процесс как форма разрешения социальных конфликтов и не нуждается в подробной законодательной регламентации, тем не менее, отдельные правовые нормы могли бы активизировать применение данного способа разрешения конфликта.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Прямые переговоры оппонентов без участия представителей третьей стороны лучше всего гарантируют конфиденциальность сведений о конфликте. Если же конфликтующие стороны не сумели договориться напрямую, то следующим наиболее надежным методом разрешения социального конфликта считается арбитраж, поскольку профессиональный кодекс арбитра в конфликте требует от него сохранения конфиденциальности полученной от сторон информации.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Арбитраж. В ходе арбитража третья сторона (арбитр) выносит обязательное для исполнения участниками конфликта решение, поэтому он очень напоминает судебное разбирательство. Арбитраж конфликта как метод его урегулирования и разрешения ориентирован преимущественно на нормы закона и справедливости. Стороны конфликта могут вносить некоторые существенные изменения в правила и процедуру проведения арбитража. Лицо, привлекаемое в качестве арбитра, не обязательно должно иметь юридическое образование или даже следовать формальным нормам права или доказательств. </w:t>
      </w:r>
      <w:r>
        <w:rPr>
          <w:rFonts w:ascii="Times New Roman CYR" w:hAnsi="Times New Roman CYR" w:cs="Times New Roman CYR"/>
          <w:color w:val="000000"/>
          <w:sz w:val="28"/>
          <w:szCs w:val="28"/>
        </w:rPr>
        <w:lastRenderedPageBreak/>
        <w:t>Противодействующие стороны могут решать, воспользоваться ли им помощью одного арбитра или привлечь группу арбитров (как правило, трех человек). Кроме того, здесь редко проводится предварительное рассмотрение всех документов перед разбором конфликта. В целом арбитраж - гораздо менее формальная процедура, чем судебное разбирательство, и требует от сторон конфликта значительно меньше времени и средств.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Арбитр, как правило, формулирует свой вариант решения социального конфликта. В этой ситуации стороны вынуждены подчиняться вынесенному решению арбитра. Если стороны с ним не соглашаются, то урегулирование конфликта переходит на следующий уровень, как правило, силового решения или судебного разбирательства.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Третейское разбирательство - общественная, негосударственная форма разрешения правовых споров. Несмотря на то, что принципы организации и деятельности третейского суда во многом совпадают с принципами отправления правосудия в судах общей юрисдикции, арбитражных судах, он не входит в систему государственных органов и органов местного самоуправления по защите нарушенных прав, не связан с системой конституционных органов судебной власти.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Третейские суды нередко создаются при Торгово-промышленной палате, крупных межбанковских, финансово-промышленных и иных структурах и действуют на основании Положений. Решения третейских судов исполняются добровольно.</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Третейские суды как форма разрешения конфликтов приобретают все большее значение, это, прежде всего, связано с тем, что третейские суды обладают по сравнению с государственными судами целым рядом преимуществ: экономичность третейской процедуры (чтобы разрешить дело в государственном суде, необходимо заплатить существенный гонорар за услуги юриста, оплатить </w:t>
      </w:r>
      <w:r>
        <w:rPr>
          <w:rFonts w:ascii="Times New Roman CYR" w:hAnsi="Times New Roman CYR" w:cs="Times New Roman CYR"/>
          <w:color w:val="000000"/>
          <w:sz w:val="28"/>
          <w:szCs w:val="28"/>
        </w:rPr>
        <w:lastRenderedPageBreak/>
        <w:t>государственную пошлину и судебные издержки); возможность самостоятельного выбора арбитров; конфиденциальность арбитражного разбирательства конфликта; упрощенная процедура рассмотрения спора; быстрота принятия решения; возможность проведения разбирательства в удобном для сторон месте, т.е. вне места постоянного пребывания третейского суда; сохранение дальнейших партнерских отношений с оппонентом.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Порядок организации и деятельность третейских судов определяется Федеральным Законом от 24 июля 2002 года «О третейских судах Российской Федерации» и Законом Российской Федерации от 7 июля 1993 года «О международном коммерческом арбитраже».</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Количество постоянно действующих третейских судов в России постоянно возрастает. Они создаются не только при торгово-промышленных палатах, но и при других объединениях предпринимателей (биржах, ассоциациях и союзах, крупных компаниях холдингового типа), а также при некоторых общественных организациях, например при союзе юристов.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целью обращения в третейский суд является получение взаимоприемлемого для сторон результата, то третейский суд является таким методом регулирования споров, который позволяет сторонам поддерживать деловые отношения в будущем.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Следующей распространенной альтернативной формой разрешения споров и конфликтов в России является мировое соглашение. Однако широкое применение данного способа разрешения конфликтов тормозится, прежде всего, недостаточно совершенным правовым регулированием. Для того чтобы существовало единое мнение о понятии, природе, признаках, функциях мирового соглашения, необходимо дать определение ему не только на уровне науки, но и на уровне закона. Если для государственных судов содействие сторонам в достижении соглашения - это одна из задач, реализуемых в необходимых </w:t>
      </w:r>
      <w:r>
        <w:rPr>
          <w:rFonts w:ascii="Times New Roman CYR" w:hAnsi="Times New Roman CYR" w:cs="Times New Roman CYR"/>
          <w:color w:val="000000"/>
          <w:sz w:val="28"/>
          <w:szCs w:val="28"/>
        </w:rPr>
        <w:lastRenderedPageBreak/>
        <w:t>случаях, то для мировых судов это должно быть основным принципом, основополагающим началом их деятельности. Поэтому возможно выделение примирительного производства как предварительной стадии, которая применялась бы по соглашению сторон, мировой судья мог бы исполнять в ней функции посредника.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марта 2010 г. Президент РФ Дмитрий Медведев внес в Государственную Думу законопроект «Об альтернативной процедуре урегулирования споров с участием посредника (процедуре медиации)». 14 мая 2010 г. депутаты Государственной Думы одобрили в первом чтении закон о медиации. Документ предусматривает, что граждане и представители бизнеса могут обращаться к мировым посредникам (медиаторам) за помощью в урегулировании гражданских, трудовых и семейных споров. К помощи медиатора можно будет прибегнуть как до обращения в суд, так и в ходе судебного процесса.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Процедура медиации - способ урегулирования споров при содействии медиатора на основе добровольного согласия сторон в целях достижения ими взаимоприемлемого решения.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 №193-ФЗ «Об альтернативной процедуре урегулирования споров с участием посредника (процедуре медиации)» является базовым правовым актом, призванным сформулировать основополагающие принципы регулирования медиативной деятельности в нашей стране, создать ориентиры для дальнейшего развития этого института.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Посредничество (медиация) более формализованная, чем переговоры, процедура, осуществляется в определенных границах и последовательности. Посредничество (медиация) существенно отличается и от арбитража, прежде всего тем, что предполагает участие такого третьего лица (посредника), который не выносит решения по рассматриваемому конфликту, а помогает сторонам самим сделать это. Посредник содействует разрешению конфликта, при этом его </w:t>
      </w:r>
      <w:r>
        <w:rPr>
          <w:rFonts w:ascii="Times New Roman CYR" w:hAnsi="Times New Roman CYR" w:cs="Times New Roman CYR"/>
          <w:color w:val="000000"/>
          <w:sz w:val="28"/>
          <w:szCs w:val="28"/>
        </w:rPr>
        <w:lastRenderedPageBreak/>
        <w:t>функции могут в разных случаях меняться в зависимости от особенностей социального конфликта, его стадии и истории, а также личности самого посредника. Посредничество может быть использовано для урегулирования и разрешения социальных конфликтов любого рода - от международных политических противостояний и трудовых споров в организациях до межличностных конфликтов, возникающих в семье и бытовых отношениях.</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Российской Федерации происходит внедрение примирительных процедур (восстановительной юстиции), внесудебных и досудебных способов урегулирования споров, в том числе вытекающих из административных правоотношений, которые будут способствовать снижению нагрузки на судей и, как следствие, экономии бюджетных ресурсов и повышению качества осуществления правосудия. При этом предполагается широкое внедрение процедур медиации в качестве механизмов реализации положений законов Российской Федерации, предусматривающих возможность примирения сторон.</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этой связи необходима разработка нормативных правовых актов, определяющих механизм реализации указанных положений, статус соответствующих организаций, осуществляющих функции медиации, а также регламент (процедуру) их работы.</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совершенствовать судопроизводство. В целях обеспечения прозрачности судебной системы и независимости судей при вынесении судебного акта предполагается закрепление процедуры, препятствующей оказанию воздействия (давления) на судью в связи с рассматриваемым им делом.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Медиация сегодня относится к числу менее известных на практике и слабо разработанных в теории российской социальной науки формой альтернативного разрешения социальных конфликтов. Для признания и распространения в России посредничества как альтернативной формы разрешения споров и конфликтов требуются серьезные усилия со стороны государства, общества, специалистов.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Можно сказать, что медиация - очень значимый институт с социальной точки зрения. Она используется в коммерческой сфере, для разрешения споров в предпринимательской деятельности, кроме того, медиация может дать большой эффект с точки зрения культуры разрешения споров в обществе. Это возможность изменения правовой культуры в целом. Медиация позволяет, максимально вникнув в причины возникновения спора, по возможности, его исчерпать, найти то решение, которое удовлетворит интересы обеих сторон.</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Практика показывает, что сторонам социального конфликта, договорившимся об использовании той или иной формы альтернативного разрешения конфликта легче подчиниться каким-либо уже существующим правилам и процедурам её применения. Стороны, выбирая по своему согласию посредника и не зная порядка самой процедуры, вряд ли сами в состоянии заранее определить все необходимые положения и правила. На законодательном уровне желательно определить понятия, связанные с посредничеством в социальных конфликтах. «Посредник» - лицо, прошедшее специальную подготовку и способное в силу этого помочь сторонам в их примирении. «Посредничество» - урегулирование и разрешение социального конфликта между сторонами с участием независимого третьего лица (посредника) с целью выработки взаимоприемлемого соглашения сторон о примирении путём переговоров.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Один из важнейших вопросов связан с уяснением социально-правового статуса посредника. Посредник не является участником судебного или арбитражного процесса.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Закон №193-ФЗ «Об альтернативной процедуре урегулирования споров с участием посредника (процедуре медиации)» разделяет медиаторов на две категории: медиаторы, осуществляющие свою деятельность на профессиональной основе (профессиональные медиаторы), и медиаторы для </w:t>
      </w:r>
      <w:r>
        <w:rPr>
          <w:rFonts w:ascii="Times New Roman CYR" w:hAnsi="Times New Roman CYR" w:cs="Times New Roman CYR"/>
          <w:color w:val="000000"/>
          <w:sz w:val="28"/>
          <w:szCs w:val="28"/>
        </w:rPr>
        <w:lastRenderedPageBreak/>
        <w:t xml:space="preserve">разрешения конкретных споров (медиаторы </w:t>
      </w:r>
      <w:proofErr w:type="spellStart"/>
      <w:r>
        <w:rPr>
          <w:rFonts w:ascii="Times New Roman CYR" w:hAnsi="Times New Roman CYR" w:cs="Times New Roman CYR"/>
          <w:color w:val="000000"/>
          <w:sz w:val="28"/>
          <w:szCs w:val="28"/>
        </w:rPr>
        <w:t>ad</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hoc</w:t>
      </w:r>
      <w:proofErr w:type="spellEnd"/>
      <w:r>
        <w:rPr>
          <w:rFonts w:ascii="Times New Roman CYR" w:hAnsi="Times New Roman CYR" w:cs="Times New Roman CYR"/>
          <w:color w:val="000000"/>
          <w:sz w:val="28"/>
          <w:szCs w:val="28"/>
        </w:rPr>
        <w:t>). В зависимости от того, к какой группе будет принадлежать медиатор, к нему предъявляются различные требования.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Меньше всего требований Закон предъявляет к медиаторам </w:t>
      </w:r>
      <w:proofErr w:type="spellStart"/>
      <w:r>
        <w:rPr>
          <w:rFonts w:ascii="Times New Roman CYR" w:hAnsi="Times New Roman CYR" w:cs="Times New Roman CYR"/>
          <w:color w:val="000000"/>
          <w:sz w:val="28"/>
          <w:szCs w:val="28"/>
        </w:rPr>
        <w:t>ad</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hoc</w:t>
      </w:r>
      <w:proofErr w:type="spellEnd"/>
      <w:r>
        <w:rPr>
          <w:rFonts w:ascii="Times New Roman CYR" w:hAnsi="Times New Roman CYR" w:cs="Times New Roman CYR"/>
          <w:color w:val="000000"/>
          <w:sz w:val="28"/>
          <w:szCs w:val="28"/>
        </w:rPr>
        <w:t>. Непрофессиональными медиаторами могут быть лица, достигшие возраста 18 лет, обладающие полной дееспособностью и не имеющие судимости.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Требования к профессиональным медиаторам намного выше. Так, им может быть только лицо в возрасте от 25 лет, имеющее высшее профессиональное образование и прошедшее курс обучения по образовательной программе, утвержденной в порядке, установленном Правительством России, т.е. имеющее документ, подтверждающий квалификацию медиатора.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 устанавливает прямой запрет на практику медиации для государственных и муниципальных служащих и предусматривает ряд ограничений для обеих групп медиаторов. К таким ограничениям относятся запрет на представление интересов какой-либо из сторон конфликта, оказание сторонам юридической, консультационной или иной помощи, а также запрет на совершение публичных заявлений относительно существа спора.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Большое внимание в процедуре медиации уделяется восстановлению и сохранению дружественных, партнерских отношений между сторонами. Следует отметить, что это свойство медиации придает ей преимущественное положение перед судебной формой.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Суд, рассматривая спор, дает юридическую оценку фактическим обстоятельствам дела и на ее основе определяет кто прав, кто виноват в спорной ситуации. Но, как верно отметила О.В. </w:t>
      </w:r>
      <w:proofErr w:type="spellStart"/>
      <w:r>
        <w:rPr>
          <w:rFonts w:ascii="Times New Roman CYR" w:hAnsi="Times New Roman CYR" w:cs="Times New Roman CYR"/>
          <w:color w:val="000000"/>
          <w:sz w:val="28"/>
          <w:szCs w:val="28"/>
        </w:rPr>
        <w:t>Аллахвердова</w:t>
      </w:r>
      <w:proofErr w:type="spellEnd"/>
      <w:r>
        <w:rPr>
          <w:rFonts w:ascii="Times New Roman CYR" w:hAnsi="Times New Roman CYR" w:cs="Times New Roman CYR"/>
          <w:color w:val="000000"/>
          <w:sz w:val="28"/>
          <w:szCs w:val="28"/>
        </w:rPr>
        <w:t>, психологическое напряжение между сторонами в этом случае не снимается, поэтому после судебного разрешения конфликта их сотрудничество часто затруднено или вообще невозможно.</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процедуре медиации используется Гарвардский метод ведения переговоров, который предусматривает ведение переговоров на основе интересов, а не того, кто прав, кто виноват. Ведь почти для каждого конфликта характерно, что позиция одной стороны не приемлема другой стороной. Однако за каждой позицией часто стоит один или несколько интересов, которые - если их определить - могут стать ключом к достижению эффективного решения.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Е.И. Носыревой, в медиации «посредник не исследует доказательства, не устанавливает факты и не выносит подлежащее принудительному исполнению решение». Его задача заключается в том, чтобы помочь сторонам достигнуть взаимоприемлемого соглашения.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рассматриваемой процедуре стороны сами контролируют весь ход процесса. «Они могут урегулировать разногласия полностью, частично или отказаться от достижения соглашения. Вступив же в судебный процесс, участники спора обязаны подчиняться его строгой процедуре, и теряют контроль над своим спором, так как неизвестно, когда и в чью пользу он будет разрешен».</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стороны являются хозяевами процедуры разрешения спора с помощью посредника, что гарантирует им достижение результата, удовлетворяющего интересы обеих сторон.</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предварительной фазе также можно выделить определенные этапы:</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контакт участников конфликта с медиаторами, или наоборот, или с помощью третьих лиц;</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обращение ко всем конфликтующим сторонам и их мотивация к участию в медиации;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подготовка медиаторов: сбор информации, при необходимости обращение к экспертам, продумывание процедуры.</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Медиаторы могут помочь сторонам конфликта определить свои интересы и найти подходящий путь к осуществлению этих интересов. Если благодаря этому </w:t>
      </w:r>
      <w:r>
        <w:rPr>
          <w:rFonts w:ascii="Times New Roman CYR" w:hAnsi="Times New Roman CYR" w:cs="Times New Roman CYR"/>
          <w:color w:val="000000"/>
          <w:sz w:val="28"/>
          <w:szCs w:val="28"/>
        </w:rPr>
        <w:lastRenderedPageBreak/>
        <w:t>они будут помогать осуществиться интересам, которые они не могут одобрить, они должны прекратить оказание своих услуг.</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Введение в </w:t>
      </w:r>
      <w:proofErr w:type="spellStart"/>
      <w:r>
        <w:rPr>
          <w:rFonts w:ascii="Times New Roman CYR" w:hAnsi="Times New Roman CYR" w:cs="Times New Roman CYR"/>
          <w:color w:val="000000"/>
          <w:sz w:val="28"/>
          <w:szCs w:val="28"/>
        </w:rPr>
        <w:t>медиационную</w:t>
      </w:r>
      <w:proofErr w:type="spellEnd"/>
      <w:r>
        <w:rPr>
          <w:rFonts w:ascii="Times New Roman CYR" w:hAnsi="Times New Roman CYR" w:cs="Times New Roman CYR"/>
          <w:color w:val="000000"/>
          <w:sz w:val="28"/>
          <w:szCs w:val="28"/>
        </w:rPr>
        <w:t xml:space="preserve"> беседу начинается с назначения времени</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первой части стороны конфликта еще не разговаривают друг с другом непосредственно, а сначала рассказывают все медиаторам. Благодаря этому стороны получают возможность связно представить свою точку зрения.</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Вначале участники конфликта призываются к тому, чтобы еще раз продумать, почему они пришли, что они хотят высказать, и при необходимости сделать записи. Это облегчает процесс слушания тем, кто будет рассказывать позже.</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правило, медиаторы сначала предоставляют слово тому, кто выступил с инициативой и обратился с проблемой к медиаторам. Если же другая сторона очень нетерпелива, то лучше дать ей выступить первой. Другой вариант состоит в том, чтобы сначала предоставить слово более слабой стороне, чтобы она не была с самого начала подавлена потоком слов более сильной стороны.</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Когда все представили свои точки зрения, медиаторы сначала выделяют то, что является общим. Это общее они могут записать на большом листе бумаги, чтобы это было хорошо видно. После этого спорные пункты, о которых речь будет идти дальше, были собраны и также перечислены в письменном виде. Над этими пунктами работа будет продолжена дальше.</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этой фазе важно, что сейчас постепенно восстанавливается непосредственное общение между противниками. Это происходит лучше всего тогда, когда речь идет о положительных высказываниях. И опять противоположная сторона должна отражать основные положения, чтобы они были действительно поняты и восприняты.</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предшествующих фазах необходимо пробудить такое понимание мотивов и интересов противоположной стороны, чтобы все участники смогли </w:t>
      </w:r>
      <w:r>
        <w:rPr>
          <w:rFonts w:ascii="Times New Roman CYR" w:hAnsi="Times New Roman CYR" w:cs="Times New Roman CYR"/>
          <w:color w:val="000000"/>
          <w:sz w:val="28"/>
          <w:szCs w:val="28"/>
        </w:rPr>
        <w:lastRenderedPageBreak/>
        <w:t>теперь увидеть их ситуацию не как борьбу конкурирующих сторон, а как общую проблему. Они признают, что у каждой из сторон есть причины и интересы, делающие их поведение обоснованным, и что важно найти решения, которые учитывают это.</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спорящим трудно прийти к общему решению и / или в поиске решения участвует несколько сторон, медиаторы предлагают текст, который шаг за шагом изменяют и прорабатывают в соответствии с сомнениями и предложениями.</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Чтобы достичь соглашения необходимо:</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Сформулировать согласие сторон на принятие лучшего решения и само соглашение. Фаза, в которой проектируются и формулируются возможные решения, сразу же переходит в фазу, в которой достигается договоренность, и спор приходит к завершению. Для медиаторов и сторон спора важно, что они хотят найти не компромиссное решение, а решение на основе консенсуса.</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Выяснить реализацию, контроль и обращение с будущими проблемами. Договоренность должна содержать не только общие заявления о намерениях участников. Необходимо точно и четко указать, что должна делать каждая сторона в отдельности, в какой форме, к какому сроку и т.д. и как можно проверить выполнение обещаний в случае необходимости.</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Подписание соглашения. Если договоренность была, таким образом, записана и дополнена, ее зачитывают полностью и участники подписывают ее. Участники конфликта и медиаторы получают по одному экземпляру договора. Если соглашение должно стать договором, имеющим законную силу, ему нужно придать соответствующую форму у нотариуса или адвоката.</w:t>
      </w:r>
    </w:p>
    <w:p w:rsidR="00031E73" w:rsidRDefault="00564A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Завершение: возможно жестом примирения, благодарности участникам. В завершение медиаторы поздравляют участников с разрешением конфликта, желают им всего хорошего в осуществлении договора и предлагают </w:t>
      </w:r>
      <w:r>
        <w:rPr>
          <w:rFonts w:ascii="Times New Roman CYR" w:hAnsi="Times New Roman CYR" w:cs="Times New Roman CYR"/>
          <w:color w:val="000000"/>
          <w:sz w:val="28"/>
          <w:szCs w:val="28"/>
        </w:rPr>
        <w:lastRenderedPageBreak/>
        <w:t>дальнейшую помощь. Примирившиеся противники символическим жестом свидетельствуют об окончании спора. Это может быть рукопожатие, слова примирения или тому подобное.</w:t>
      </w:r>
    </w:p>
    <w:p w:rsidR="00031E73" w:rsidRDefault="00564A92">
      <w:pPr>
        <w:widowControl w:val="0"/>
        <w:tabs>
          <w:tab w:val="left" w:pos="284"/>
          <w:tab w:val="left" w:pos="567"/>
          <w:tab w:val="left" w:pos="1134"/>
          <w:tab w:val="left" w:pos="1276"/>
          <w:tab w:val="left" w:pos="1418"/>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медиация - посредничество в конфликтах третьей стороны, нейтральной и незаинтересованной и вместе с тем авторитетной для всех участников конфликта. Медиация - это метод внесудебного разрешения споров, о котором сегодня в России говорится все чаще и который, безусловно, способен оказать серьезное влияние на все правовое пространство нашей страны. Медиатор не выносит приговор, а помогает понять все обстоятельства и найти выход. Он делает все возможное - в этом и состоит технология медиации - для того, чтобы позиции, чувства, пожелания, интересы и потребности сторон сначала были изложены, выслушаны и поняты всеми сторонами, а затем было выработано общее решение - тот самый искомый выход из конфликтной ситуации, который устроит всех.</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Институт медиации существенно отличается от судебной процедуры и от процедуры рассмотрения спора в третейских судах. Так, А.М. Зайцев к преимуществам института медиации обоснованно относит его универсальный характер, т.е. применимость ко всем спорам с участием, как граждан, так и организаций, а также возможность сторон самостоятельно выбрать посредника и активно участвовать в урегулировании конфликта. Также А.М. Зайцев отмечает, что стороны конфликта сами добровольно приходят к компромиссному решению, а не получают его в качестве императива, поэтому ответственность как за принятие решения, так и за его выполнение лежит на самих сторонах. Применение медиации, как указывает А.М. Зайцев, выгодно для участников спора и с материальной стороны.</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Введение альтернативных форм разрешения конфликтов не противоречит исторически сложившимся российским традициям. Для российского общества </w:t>
      </w:r>
      <w:r>
        <w:rPr>
          <w:rFonts w:ascii="Times New Roman CYR" w:hAnsi="Times New Roman CYR" w:cs="Times New Roman CYR"/>
          <w:color w:val="000000"/>
          <w:sz w:val="28"/>
          <w:szCs w:val="28"/>
        </w:rPr>
        <w:lastRenderedPageBreak/>
        <w:t>нет ничего чуждого в обращении к негосударственным, согласительным, примирительным способам урегулирования конфликтов. Такой вывод подтверждается обращением к дореволюционным научным трудам. Можно сказать, что сегодня есть определенные предпосылки для дальнейшего перспективного развития сферы альтернативного разрешения споров и конфликтов, но говорить о ее достаточном развитии в России пока еще рано. Данный процесс не может быть быстрым. Необходимо учитывать, что большинство альтернативных процедур, основанных на соглашении участников конфликта и ими же применяемых, не могут и не должны развиваться сами по себе, вне правового поля общества. Их существование невозможно без определённого вмешательства государства, роль которого сводится к официальному признанию внесудебной системы альтернативного разрешения социальных конфликтов и обеспечению надлежащих условий ее функционирования.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успешного применения альтернативных форм разрешения споров и конфликтов в нашей стране необходимо на законодательном уровне решить еще множество вопросов, например, пределы конфиденциальности процедуры, подготовка, аккредитация и профессиональная ответственность посредников, юридическая сила достигнутых соглашений о разрешении конфликта и др.</w:t>
      </w:r>
    </w:p>
    <w:p w:rsidR="00031E73" w:rsidRDefault="00564A92">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Заключение</w:t>
      </w:r>
    </w:p>
    <w:p w:rsidR="00031E73" w:rsidRDefault="00031E73">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Социальный конфликт представляет собой явление достаточно сложное, многогранное и неоднозначное и, безусловно, не может быть исследован полностью в рамках данной работы. В известной мере это положение касается и средств, способов, приёмов воздействия права в целом на социальные конфликты с целью их предотвращения предупреждения и разрешения. Очевидно, можно выделить и другие варианты и методы указанного воздействия.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Социальные конфликты объективно неизбежны в любой социальной структуре, так как они являются необходимым условием общественного развития. Весь процесс функционирования общества состоит из конфликтов и консенсусов, согласия и противоборства. Социальная структура общества с ее жесткой дифференциацией различных классов, социальных слоев, групп и отдельных индивидов представляет неиссякаемый источник конфликтов. И чем сложнее социальная структура, чем более дифференцировано общество, чем больше в нем свободы, плюрализма, тем больше несовпадающих, а порой и взаимоисключающих интересов, целей, ценностей и, соответственно, больше источников для потенциальных конфликтов. Но одновременно в сложной социальной системе существуют и механизмы успешного разрешения конфликтов. Поэтому проблема любого общества и социальной общности состоит в том, чтобы не допустить (максимально снизить) негативные последствия конфликта, использовать его для позитивного решения возникших проблем.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Социальные конфликты нужно изучать, прогнозировать и использовать для нормального (эволюционного, а не революционного) развития стран.</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Это означает, во-первых, что должно быть признано и обосновано значение социальных конфликтов в качестве повседневного и естественного явления </w:t>
      </w:r>
      <w:r>
        <w:rPr>
          <w:rFonts w:ascii="Times New Roman CYR" w:hAnsi="Times New Roman CYR" w:cs="Times New Roman CYR"/>
          <w:color w:val="000000"/>
          <w:sz w:val="28"/>
          <w:szCs w:val="28"/>
        </w:rPr>
        <w:lastRenderedPageBreak/>
        <w:t>общественной жизни, ее неотъемлемого атрибута. «Бесконфликтного» общественного бытия нет и быть не может, поскольку по своей сути оно представляет собой непрерывный процесс возникновения и разрешения разного рода противоборств личностей и социальных групп.</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 должна быть признана не только неустранимость конфликтности в обществе, но и выявлена и подчеркнута конструктивная, позитивная роль конфликтов в общественном развитии.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Формы проявления социальной конфликтности в обществе зависят от особенностей конкретной материальной и духовной культуры, исторических и политических традиций народов и государств, существующих норм организации общественной и политической жизни. Предлагаемые наукой о конфликтах методы, приемы и способы предупреждения и регулирования социальных конфликтов дают соответствующий эффект лишь в том случае, когда они учитывают самобытные особенности той общественной среды, в которой происходят.</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Разрешение конфликтов имеет потенциальную связь с юридической практикой - внутригосударственной и международной. Сейчас объективно необходим усиленный поиск теоретических и практических средств конструктивного разрешения общественных конфликтов, сочетания волевых и правовых методов решения проблем, предотвращения разрушительных следствий конфликтности с помощью создания договорно-</w:t>
      </w:r>
      <w:proofErr w:type="spellStart"/>
      <w:r>
        <w:rPr>
          <w:rFonts w:ascii="Times New Roman CYR" w:hAnsi="Times New Roman CYR" w:cs="Times New Roman CYR"/>
          <w:color w:val="000000"/>
          <w:sz w:val="28"/>
          <w:szCs w:val="28"/>
        </w:rPr>
        <w:t>консенсусных</w:t>
      </w:r>
      <w:proofErr w:type="spellEnd"/>
      <w:r>
        <w:rPr>
          <w:rFonts w:ascii="Times New Roman CYR" w:hAnsi="Times New Roman CYR" w:cs="Times New Roman CYR"/>
          <w:color w:val="000000"/>
          <w:sz w:val="28"/>
          <w:szCs w:val="28"/>
        </w:rPr>
        <w:t xml:space="preserve"> отношений и соответствующих им организационных систем.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 из главных проблем, стоящих перед людьми в современный период - научиться разрешать и предотвращать конфликты мирным путем. Одним из общественных институтов, направленных именно на мирное разрешение конфликтов, является право.</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момента своего возникновения право становится самым существенным </w:t>
      </w:r>
      <w:r>
        <w:rPr>
          <w:rFonts w:ascii="Times New Roman CYR" w:hAnsi="Times New Roman CYR" w:cs="Times New Roman CYR"/>
          <w:color w:val="000000"/>
          <w:sz w:val="28"/>
          <w:szCs w:val="28"/>
        </w:rPr>
        <w:lastRenderedPageBreak/>
        <w:t>регулятором общественных отношений. Конфликт по своей сути - специфическая форма взаимодействия людей, особая форма взаимоотношений людей. В связи с этим главной ценностью права будет являться то, что оно способно оказывать реальное воздействие на конфликт, способно управлять им.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понятие «управление социальными конфликтами» входят два термина - регулирование и разрешение. Регулирование непосредственно связано с правовыми методами, в которых особое место занимают судебное и административное производство, так как они непосредственно связаны с возникающими в обществе социальными конфликтами. Понятие разрешение конфликтов - с так называемыми альтернативными способами, которыми являются прямые переговоры, примирительные процедуры, посредничество. Но и здесь право применимо в качестве основы для конструктивного разрешения возникающих конфликтов. Таким образом, стратегию конструктивного разрешения спора, программу действий участников конфликтов возможно строить на основе действующих правовых норм, независимо от того, каким способом или способами разрешается конфликт.</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Конечно, важным элементом современной жизни российского общества является разработка должной правовой базы, повышение уровня правовой культуры общества, соблюдение законов всеми его членами. Особое место принадлежит здесь развитию системы судебного производства и процесса исполнения решения судов. Однако реалии таковы, что вынесение решения по многим делам часто откладывается или затягивается на длительное время. Многие суды перегружены, процедуры громоздки и дорогостоящи, услуги высококвалифицированных юристов дороги.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другой стороны, эффективное действие новых для РФ норм законодательства во многом зависит от опыта и квалификации судей, судебных исполнителей. В целом ряде случаев суды просто не готовы к </w:t>
      </w:r>
      <w:r>
        <w:rPr>
          <w:rFonts w:ascii="Times New Roman CYR" w:hAnsi="Times New Roman CYR" w:cs="Times New Roman CYR"/>
          <w:color w:val="000000"/>
          <w:sz w:val="28"/>
          <w:szCs w:val="28"/>
        </w:rPr>
        <w:lastRenderedPageBreak/>
        <w:t>профессиональному ведению процесса по прецедентам, касающимся новейших законодательных норм.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Поэтому, не менее важным направлением развития общества является развитие системы альтернативных средств разрешения конфликтов и развитие возможностей применения права в рамках этой системы. Во многих случаях альтернативные средства разрешения становятся реальным выходом из создавшегося положения, так как они не требуют по сравнению с обычным судом значительных финансовых средств и организационно-технических затрат со стороны участников процесса.</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Роль альтернативных процедур, направленных на устранение и преодоление конфликтов, споров и всевозможных коллизий в период, когда правовая система не поспевает за трансформацией общества, возрастает.</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Практика применения альтернативных средств разрешения споров, применение права в рамках конструктивного разрешения социальных конфликтов стала появляться и в России.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Проведенное исследование выявило основные проблемы, возникающие при применении альтернативных средств разрешения конфликтов.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Только грамотный руководитель, сосредоточивший в себе все задатки лидера группы, может вовремя выделить возникающие противоречия и попытаться разрешить их. Для того, чтобы деятельность руководителя в этой сфере приносила положительный результат, необходимо больше внимания уделять подготовке управленческих кадров, в частности, изучению курса «</w:t>
      </w:r>
      <w:proofErr w:type="spellStart"/>
      <w:r>
        <w:rPr>
          <w:rFonts w:ascii="Times New Roman CYR" w:hAnsi="Times New Roman CYR" w:cs="Times New Roman CYR"/>
          <w:color w:val="000000"/>
          <w:sz w:val="28"/>
          <w:szCs w:val="28"/>
        </w:rPr>
        <w:t>конфликтология</w:t>
      </w:r>
      <w:proofErr w:type="spellEnd"/>
      <w:r>
        <w:rPr>
          <w:rFonts w:ascii="Times New Roman CYR" w:hAnsi="Times New Roman CYR" w:cs="Times New Roman CYR"/>
          <w:color w:val="000000"/>
          <w:sz w:val="28"/>
          <w:szCs w:val="28"/>
        </w:rPr>
        <w:t>», где особый упор нужно делать именно на изучении способов разрешения конфликтов и практическом их применении.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Эмоции субъектов конфликта часто играют негативную роль в разрастающихся противоречиях. Поэтому важна также психологическая подготовка участников конфликта, проявляющаяся в их умении сдерживать </w:t>
      </w:r>
      <w:r>
        <w:rPr>
          <w:rFonts w:ascii="Times New Roman CYR" w:hAnsi="Times New Roman CYR" w:cs="Times New Roman CYR"/>
          <w:color w:val="000000"/>
          <w:sz w:val="28"/>
          <w:szCs w:val="28"/>
        </w:rPr>
        <w:lastRenderedPageBreak/>
        <w:t>эмоции.</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Общество не осведомлено о том, что существуют альтернативы суду, государственным органам. О наличии альтернативных средств разрешения конфликтов не осведомлены не только простые граждане, но и специалисты, которым по должности необходимо уметь применять на практике эти методы, например, специалисты-юристы. Во многих случаях юристы могли бы попытаться разрешить возникший конфликт собственными силами, не передавая его в суд.</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Серьезной проблемой является отсутствие иных, не судебных органов, организаций, которые обладали бы полномочиями принимать решения по возникающим вопросам</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Для успешного развития третейских судов, других форм и методов альтернативного судопроизводства в настоящее время не хватает ни законодательной базы, ни финансовых средств, ни позитивного отношения в обществе, в целом, и в юридическом сообществе, в частности, когда альтернативные средства разрешения конфликтов расценивают как необоснованное уклонение от юрисдикции государственных судебных органов. Вместе с тем свобода экономической деятельности, свобода договора предполагают и известную свободу урегулирования разногласий между субъектами такого рода правоотношений.</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Соответственно, задачами ближайшего развития альтернативных средств разрешения конфликтов в России являются:</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создание полноценной законодательной базы, регулирующей основные аспекты применения альтернативных средств разрешения конфликтов;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информирование общественности о возможностях, существующем опыте и конкретных формах применения альтернативных средств разрешения конфликтов;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привлечение средств массовой информации к проблемам становления и развития альтернативных средств разрешения конфликтов в РФ;</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привлечение к данным проблемам государственных органов;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создание практики применения указанных методов;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привлечение к работе с альтернативными средствами разрешения конфликтов широких кругов специалистов: от социологов и </w:t>
      </w:r>
      <w:proofErr w:type="spellStart"/>
      <w:r>
        <w:rPr>
          <w:rFonts w:ascii="Times New Roman CYR" w:hAnsi="Times New Roman CYR" w:cs="Times New Roman CYR"/>
          <w:color w:val="000000"/>
          <w:sz w:val="28"/>
          <w:szCs w:val="28"/>
        </w:rPr>
        <w:t>конфликтологов</w:t>
      </w:r>
      <w:proofErr w:type="spellEnd"/>
      <w:r>
        <w:rPr>
          <w:rFonts w:ascii="Times New Roman CYR" w:hAnsi="Times New Roman CYR" w:cs="Times New Roman CYR"/>
          <w:color w:val="000000"/>
          <w:sz w:val="28"/>
          <w:szCs w:val="28"/>
        </w:rPr>
        <w:t xml:space="preserve"> до преподавателей и юристов (особенно это касается юристов, ведь специфика юридической профессии состоит в том, что каждый ее представитель всегда находится в эпицентре конфликта. В связи с этим важно уделить особое внимание в юридических вузах и на факультетах курсу «</w:t>
      </w:r>
      <w:proofErr w:type="spellStart"/>
      <w:r>
        <w:rPr>
          <w:rFonts w:ascii="Times New Roman CYR" w:hAnsi="Times New Roman CYR" w:cs="Times New Roman CYR"/>
          <w:color w:val="000000"/>
          <w:sz w:val="28"/>
          <w:szCs w:val="28"/>
        </w:rPr>
        <w:t>конфликтология</w:t>
      </w:r>
      <w:proofErr w:type="spellEnd"/>
      <w:r>
        <w:rPr>
          <w:rFonts w:ascii="Times New Roman CYR" w:hAnsi="Times New Roman CYR" w:cs="Times New Roman CYR"/>
          <w:color w:val="000000"/>
          <w:sz w:val="28"/>
          <w:szCs w:val="28"/>
        </w:rPr>
        <w:t>» и обучению практическим навыкам разрешения конфликтов);</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установление рабочих связей по данным проблемам с аналогичными организациями за рубежом, получение доступа к практике применения альтернатив в других странах.</w:t>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Проблема применения и развития альтернативных средств разрешения конфликтов является новой для российской науки и требует дальнейшего изучения в указанных направлениях. Необходимо, прежде всего, совершенствовать нормативно-правовую базу организационно-управленческих механизмов регулирования и разрешения социальных конфликтов.</w:t>
      </w:r>
    </w:p>
    <w:p w:rsidR="00031E73" w:rsidRDefault="00031E73">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31E73" w:rsidRDefault="00564A92">
      <w:pPr>
        <w:widowControl w:val="0"/>
        <w:autoSpaceDE w:val="0"/>
        <w:autoSpaceDN w:val="0"/>
        <w:adjustRightInd w:val="0"/>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031E73" w:rsidRDefault="00564A92">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Список использованных нормативно-правовых актов и литературы</w:t>
      </w:r>
    </w:p>
    <w:p w:rsidR="00031E73" w:rsidRDefault="00031E73">
      <w:pPr>
        <w:widowControl w:val="0"/>
        <w:tabs>
          <w:tab w:val="left" w:pos="680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31E73" w:rsidRDefault="00564A92">
      <w:pPr>
        <w:widowControl w:val="0"/>
        <w:tabs>
          <w:tab w:val="left" w:pos="284"/>
          <w:tab w:val="left" w:pos="6804"/>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Конституция Российской Федерации: принята всенародным голосованием 12.12.1993 г. // Собрание законодательства РФ. - 2009. - №4. - Ст. 445.</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О Конституционном Суде Российской Федерации: Федеральный конституционный закон от 21. 07. 1994 г. №1 - ФКЗ // Российская газета. - 1994. - №13. - С. 20-46.</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 Федеральной целевой программе «Развитие судебной системы России» на 2007-2011 годы: постановление Правительства Российской Федерации от 21 сентября 2006 г. №583 // Российская газета. - 2009. - №235. - С. 40-56.</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Уголовно-процессуальный кодекс Российской Федерации: Федеральный закон от 18.12.2001 №174-ФЗ (в ред. от 04.03.2013 г.) // Российская газета. - 2001. - №249.</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Об альтернативной процедуре урегулирования споров с участием посредника (процедуре медиации): Федеральный закон №193 - ФЗ от 27 июля 2010 г. // Российская газета. - 2010 г. - №5247.</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Комментарий к Уголовно-процессуальному кодексу Российской Федерации / отв. ред. Д.Н. Козак, Е.Б. </w:t>
      </w:r>
      <w:proofErr w:type="spellStart"/>
      <w:r>
        <w:rPr>
          <w:rFonts w:ascii="Times New Roman CYR" w:hAnsi="Times New Roman CYR" w:cs="Times New Roman CYR"/>
          <w:color w:val="000000"/>
          <w:sz w:val="28"/>
          <w:szCs w:val="28"/>
        </w:rPr>
        <w:t>Мизулина</w:t>
      </w:r>
      <w:proofErr w:type="spellEnd"/>
      <w:r>
        <w:rPr>
          <w:rFonts w:ascii="Times New Roman CYR" w:hAnsi="Times New Roman CYR" w:cs="Times New Roman CYR"/>
          <w:color w:val="000000"/>
          <w:sz w:val="28"/>
          <w:szCs w:val="28"/>
        </w:rPr>
        <w:t>. - М.: Проспект, 2004. - С. 54 - 55.</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Аболонин</w:t>
      </w:r>
      <w:proofErr w:type="spellEnd"/>
      <w:r>
        <w:rPr>
          <w:rFonts w:ascii="Times New Roman CYR" w:hAnsi="Times New Roman CYR" w:cs="Times New Roman CYR"/>
          <w:color w:val="000000"/>
          <w:sz w:val="28"/>
          <w:szCs w:val="28"/>
        </w:rPr>
        <w:t xml:space="preserve"> В.О. К вопросу о коммерческой медиации в России / В.О. </w:t>
      </w:r>
      <w:proofErr w:type="spellStart"/>
      <w:r>
        <w:rPr>
          <w:rFonts w:ascii="Times New Roman CYR" w:hAnsi="Times New Roman CYR" w:cs="Times New Roman CYR"/>
          <w:color w:val="000000"/>
          <w:sz w:val="28"/>
          <w:szCs w:val="28"/>
        </w:rPr>
        <w:t>Аболонин</w:t>
      </w:r>
      <w:proofErr w:type="spellEnd"/>
      <w:r>
        <w:rPr>
          <w:rFonts w:ascii="Times New Roman CYR" w:hAnsi="Times New Roman CYR" w:cs="Times New Roman CYR"/>
          <w:color w:val="000000"/>
          <w:sz w:val="28"/>
          <w:szCs w:val="28"/>
        </w:rPr>
        <w:t xml:space="preserve"> // Арбитражный и гражданский процесс. - 2011. - №4. - С. 30-35.</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Александров А.А. Соглашение о досудебном сотрудничестве со следствием: правовая сущность и вопросы толкования норм, входящих в главу 40.1 УПК РФ/ А.А. Александров // Уголовный процесс. - 2009. - №8. - С. 80-89.</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Аллахвердова</w:t>
      </w:r>
      <w:proofErr w:type="spellEnd"/>
      <w:r>
        <w:rPr>
          <w:rFonts w:ascii="Times New Roman CYR" w:hAnsi="Times New Roman CYR" w:cs="Times New Roman CYR"/>
          <w:color w:val="000000"/>
          <w:sz w:val="28"/>
          <w:szCs w:val="28"/>
        </w:rPr>
        <w:t xml:space="preserve"> О.В. Медиация - новая коммуникативная практика в разрешении конфликтов / О.В. </w:t>
      </w:r>
      <w:proofErr w:type="spellStart"/>
      <w:r>
        <w:rPr>
          <w:rFonts w:ascii="Times New Roman CYR" w:hAnsi="Times New Roman CYR" w:cs="Times New Roman CYR"/>
          <w:color w:val="000000"/>
          <w:sz w:val="28"/>
          <w:szCs w:val="28"/>
        </w:rPr>
        <w:t>Аллахвердова</w:t>
      </w:r>
      <w:proofErr w:type="spellEnd"/>
      <w:r>
        <w:rPr>
          <w:rFonts w:ascii="Times New Roman CYR" w:hAnsi="Times New Roman CYR" w:cs="Times New Roman CYR"/>
          <w:color w:val="000000"/>
          <w:sz w:val="28"/>
          <w:szCs w:val="28"/>
        </w:rPr>
        <w:t>. - СПб.: журнал социологии и социальной антропологии, 2006. - С. 31-49.</w:t>
      </w:r>
    </w:p>
    <w:p w:rsidR="00031E73" w:rsidRDefault="00564A92">
      <w:pPr>
        <w:widowControl w:val="0"/>
        <w:tabs>
          <w:tab w:val="left" w:pos="284"/>
          <w:tab w:val="left" w:pos="567"/>
          <w:tab w:val="left" w:pos="6804"/>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10.</w:t>
      </w:r>
      <w:r>
        <w:rPr>
          <w:rFonts w:ascii="Times New Roman CYR" w:hAnsi="Times New Roman CYR" w:cs="Times New Roman CYR"/>
          <w:color w:val="000000"/>
          <w:sz w:val="28"/>
          <w:szCs w:val="28"/>
        </w:rPr>
        <w:tab/>
        <w:t>Ананьева Е. Медиация. Что это такое? / Е. Ананьева // Интеллектуальная собственность. Авторское право и смежные права. - 2004. - №9. - С. 59-68.</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w:t>
      </w:r>
      <w:r>
        <w:rPr>
          <w:rFonts w:ascii="Times New Roman CYR" w:hAnsi="Times New Roman CYR" w:cs="Times New Roman CYR"/>
          <w:color w:val="000000"/>
          <w:sz w:val="28"/>
          <w:szCs w:val="28"/>
        </w:rPr>
        <w:tab/>
        <w:t>Астахов П.А. Юридические конфликты: современные формы и способы разрешения / П.А. Астахов // Вестник Российского государственного гуманитарного университета. - 2008. - №5. - С. 29-38.</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Бабаев В.К. Теория государства и права: Учебник / В.К. Бабаев. - М.: </w:t>
      </w:r>
      <w:proofErr w:type="spellStart"/>
      <w:r>
        <w:rPr>
          <w:rFonts w:ascii="Times New Roman CYR" w:hAnsi="Times New Roman CYR" w:cs="Times New Roman CYR"/>
          <w:color w:val="000000"/>
          <w:sz w:val="28"/>
          <w:szCs w:val="28"/>
        </w:rPr>
        <w:t>Юристъ</w:t>
      </w:r>
      <w:proofErr w:type="spellEnd"/>
      <w:r>
        <w:rPr>
          <w:rFonts w:ascii="Times New Roman CYR" w:hAnsi="Times New Roman CYR" w:cs="Times New Roman CYR"/>
          <w:color w:val="000000"/>
          <w:sz w:val="28"/>
          <w:szCs w:val="28"/>
        </w:rPr>
        <w:t>, 2006. - 592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Багиллы</w:t>
      </w:r>
      <w:proofErr w:type="spellEnd"/>
      <w:r>
        <w:rPr>
          <w:rFonts w:ascii="Times New Roman CYR" w:hAnsi="Times New Roman CYR" w:cs="Times New Roman CYR"/>
          <w:color w:val="000000"/>
          <w:sz w:val="28"/>
          <w:szCs w:val="28"/>
        </w:rPr>
        <w:t xml:space="preserve"> Т.А. Роль и значение третейских судов как альтернативного способа разрешения споров / Т.А. </w:t>
      </w:r>
      <w:proofErr w:type="spellStart"/>
      <w:r>
        <w:rPr>
          <w:rFonts w:ascii="Times New Roman CYR" w:hAnsi="Times New Roman CYR" w:cs="Times New Roman CYR"/>
          <w:color w:val="000000"/>
          <w:sz w:val="28"/>
          <w:szCs w:val="28"/>
        </w:rPr>
        <w:t>Багиллы</w:t>
      </w:r>
      <w:proofErr w:type="spellEnd"/>
      <w:r>
        <w:rPr>
          <w:rFonts w:ascii="Times New Roman CYR" w:hAnsi="Times New Roman CYR" w:cs="Times New Roman CYR"/>
          <w:color w:val="000000"/>
          <w:sz w:val="28"/>
          <w:szCs w:val="28"/>
        </w:rPr>
        <w:t>, А.В. Тимошенко // Вестник Южно-Уральского государственного университета. - 2006. - №13. - С. 199-202.</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Бахтанова</w:t>
      </w:r>
      <w:proofErr w:type="spellEnd"/>
      <w:r>
        <w:rPr>
          <w:rFonts w:ascii="Times New Roman CYR" w:hAnsi="Times New Roman CYR" w:cs="Times New Roman CYR"/>
          <w:color w:val="000000"/>
          <w:sz w:val="28"/>
          <w:szCs w:val="28"/>
        </w:rPr>
        <w:t xml:space="preserve"> А.Г. К вопросу о понятии юридического конфликта / А.Г. </w:t>
      </w:r>
      <w:proofErr w:type="spellStart"/>
      <w:r>
        <w:rPr>
          <w:rFonts w:ascii="Times New Roman CYR" w:hAnsi="Times New Roman CYR" w:cs="Times New Roman CYR"/>
          <w:color w:val="000000"/>
          <w:sz w:val="28"/>
          <w:szCs w:val="28"/>
        </w:rPr>
        <w:t>Бахтанова</w:t>
      </w:r>
      <w:proofErr w:type="spellEnd"/>
      <w:r>
        <w:rPr>
          <w:rFonts w:ascii="Times New Roman CYR" w:hAnsi="Times New Roman CYR" w:cs="Times New Roman CYR"/>
          <w:color w:val="000000"/>
          <w:sz w:val="28"/>
          <w:szCs w:val="28"/>
        </w:rPr>
        <w:t xml:space="preserve"> // Вестник Тамбовского университета: гуманитарные науки. -2011. - №6. -252-256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Бачинин</w:t>
      </w:r>
      <w:proofErr w:type="spellEnd"/>
      <w:r>
        <w:rPr>
          <w:rFonts w:ascii="Times New Roman CYR" w:hAnsi="Times New Roman CYR" w:cs="Times New Roman CYR"/>
          <w:color w:val="000000"/>
          <w:sz w:val="28"/>
          <w:szCs w:val="28"/>
        </w:rPr>
        <w:t xml:space="preserve"> В.А. Социология: три курса лекций студентам - юристам / В.А. </w:t>
      </w:r>
      <w:proofErr w:type="spellStart"/>
      <w:r>
        <w:rPr>
          <w:rFonts w:ascii="Times New Roman CYR" w:hAnsi="Times New Roman CYR" w:cs="Times New Roman CYR"/>
          <w:color w:val="000000"/>
          <w:sz w:val="28"/>
          <w:szCs w:val="28"/>
        </w:rPr>
        <w:t>Бачинин</w:t>
      </w:r>
      <w:proofErr w:type="spellEnd"/>
      <w:r>
        <w:rPr>
          <w:rFonts w:ascii="Times New Roman CYR" w:hAnsi="Times New Roman CYR" w:cs="Times New Roman CYR"/>
          <w:color w:val="000000"/>
          <w:sz w:val="28"/>
          <w:szCs w:val="28"/>
        </w:rPr>
        <w:t xml:space="preserve">. - Харьков: </w:t>
      </w:r>
      <w:proofErr w:type="spellStart"/>
      <w:r>
        <w:rPr>
          <w:rFonts w:ascii="Times New Roman CYR" w:hAnsi="Times New Roman CYR" w:cs="Times New Roman CYR"/>
          <w:color w:val="000000"/>
          <w:sz w:val="28"/>
          <w:szCs w:val="28"/>
        </w:rPr>
        <w:t>Консум</w:t>
      </w:r>
      <w:proofErr w:type="spellEnd"/>
      <w:r>
        <w:rPr>
          <w:rFonts w:ascii="Times New Roman CYR" w:hAnsi="Times New Roman CYR" w:cs="Times New Roman CYR"/>
          <w:color w:val="000000"/>
          <w:sz w:val="28"/>
          <w:szCs w:val="28"/>
        </w:rPr>
        <w:t>, 2003. - 576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Васильева Т. Становление федеральных отношений и практика Конституционного Суда РФ / Т. Васильева // Конституционное право: Восточно-европейское обозрение. - 1999. - №4 - С. 122-126.</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Великий Д.П. Особый порядок судебного разбирательства: теория и практика / Д.П. Великий // Журнал российского права. - 2005. - №6. -78 - 80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Великий Д.П. Досудебное соглашение о сотрудничестве в Российском уголовном процессе / Д.П. Великий // Норма. - 2010. - №2.</w:t>
      </w:r>
      <w:r>
        <w:rPr>
          <w:rFonts w:ascii="Times New Roman CYR" w:hAnsi="Times New Roman CYR" w:cs="Times New Roman CYR"/>
          <w:noProof/>
          <w:color w:val="000000"/>
          <w:sz w:val="28"/>
          <w:szCs w:val="28"/>
        </w:rPr>
        <w:t xml:space="preserve"> </w:t>
      </w:r>
      <w:r>
        <w:rPr>
          <w:rFonts w:ascii="Times New Roman CYR" w:hAnsi="Times New Roman CYR" w:cs="Times New Roman CYR"/>
          <w:color w:val="000000"/>
          <w:sz w:val="28"/>
          <w:szCs w:val="28"/>
        </w:rPr>
        <w:t xml:space="preserve">- </w:t>
      </w:r>
      <w:r w:rsidR="000523F3">
        <w:rPr>
          <w:rFonts w:ascii="Microsoft Sans Serif" w:hAnsi="Microsoft Sans Serif" w:cs="Microsoft Sans Serif"/>
          <w:noProof/>
          <w:sz w:val="17"/>
          <w:szCs w:val="17"/>
        </w:rPr>
        <w:drawing>
          <wp:inline distT="0" distB="0" distL="0" distR="0">
            <wp:extent cx="12700" cy="12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CYR" w:hAnsi="Times New Roman CYR" w:cs="Times New Roman CYR"/>
          <w:color w:val="000000"/>
          <w:sz w:val="28"/>
          <w:szCs w:val="28"/>
        </w:rPr>
        <w:t>С. 84-90.</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Викут</w:t>
      </w:r>
      <w:proofErr w:type="spellEnd"/>
      <w:r>
        <w:rPr>
          <w:rFonts w:ascii="Times New Roman CYR" w:hAnsi="Times New Roman CYR" w:cs="Times New Roman CYR"/>
          <w:color w:val="000000"/>
          <w:sz w:val="28"/>
          <w:szCs w:val="28"/>
        </w:rPr>
        <w:t xml:space="preserve"> М.А. Гражданский процесс России / М.А. </w:t>
      </w:r>
      <w:proofErr w:type="spellStart"/>
      <w:r>
        <w:rPr>
          <w:rFonts w:ascii="Times New Roman CYR" w:hAnsi="Times New Roman CYR" w:cs="Times New Roman CYR"/>
          <w:color w:val="000000"/>
          <w:sz w:val="28"/>
          <w:szCs w:val="28"/>
        </w:rPr>
        <w:t>Викут</w:t>
      </w:r>
      <w:proofErr w:type="spellEnd"/>
      <w:r>
        <w:rPr>
          <w:rFonts w:ascii="Times New Roman CYR" w:hAnsi="Times New Roman CYR" w:cs="Times New Roman CYR"/>
          <w:color w:val="000000"/>
          <w:sz w:val="28"/>
          <w:szCs w:val="28"/>
        </w:rPr>
        <w:t>. - М.:</w:t>
      </w:r>
      <w:proofErr w:type="spellStart"/>
      <w:r>
        <w:rPr>
          <w:rFonts w:ascii="Times New Roman CYR" w:hAnsi="Times New Roman CYR" w:cs="Times New Roman CYR"/>
          <w:color w:val="000000"/>
          <w:sz w:val="28"/>
          <w:szCs w:val="28"/>
        </w:rPr>
        <w:t>Юристъ</w:t>
      </w:r>
      <w:proofErr w:type="spellEnd"/>
      <w:r>
        <w:rPr>
          <w:rFonts w:ascii="Times New Roman CYR" w:hAnsi="Times New Roman CYR" w:cs="Times New Roman CYR"/>
          <w:color w:val="000000"/>
          <w:sz w:val="28"/>
          <w:szCs w:val="28"/>
        </w:rPr>
        <w:t>, 2005. - 480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Газл</w:t>
      </w:r>
      <w:proofErr w:type="spellEnd"/>
      <w:r>
        <w:rPr>
          <w:rFonts w:ascii="Times New Roman CYR" w:hAnsi="Times New Roman CYR" w:cs="Times New Roman CYR"/>
          <w:color w:val="000000"/>
          <w:sz w:val="28"/>
          <w:szCs w:val="28"/>
        </w:rPr>
        <w:t xml:space="preserve">, Ф. Конфликт-менеджмент / Ф. </w:t>
      </w:r>
      <w:proofErr w:type="spellStart"/>
      <w:r>
        <w:rPr>
          <w:rFonts w:ascii="Times New Roman CYR" w:hAnsi="Times New Roman CYR" w:cs="Times New Roman CYR"/>
          <w:color w:val="000000"/>
          <w:sz w:val="28"/>
          <w:szCs w:val="28"/>
        </w:rPr>
        <w:t>Газл</w:t>
      </w:r>
      <w:proofErr w:type="spellEnd"/>
      <w:r>
        <w:rPr>
          <w:rFonts w:ascii="Times New Roman CYR" w:hAnsi="Times New Roman CYR" w:cs="Times New Roman CYR"/>
          <w:color w:val="000000"/>
          <w:sz w:val="28"/>
          <w:szCs w:val="28"/>
        </w:rPr>
        <w:t>. - Калуга: Юридическая литература, 2002. - 134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Горшков А.С. Проблемы оптимизации организационной структуры </w:t>
      </w:r>
      <w:r>
        <w:rPr>
          <w:rFonts w:ascii="Times New Roman CYR" w:hAnsi="Times New Roman CYR" w:cs="Times New Roman CYR"/>
          <w:color w:val="000000"/>
          <w:sz w:val="28"/>
          <w:szCs w:val="28"/>
        </w:rPr>
        <w:lastRenderedPageBreak/>
        <w:t>исполнительных органов государственной власти / А.С. Горшков, А.Л. Кириллов // Государственная служба. - 2009. - №2. - С. 10-15.</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Гревцов</w:t>
      </w:r>
      <w:proofErr w:type="spellEnd"/>
      <w:r>
        <w:rPr>
          <w:rFonts w:ascii="Times New Roman CYR" w:hAnsi="Times New Roman CYR" w:cs="Times New Roman CYR"/>
          <w:color w:val="000000"/>
          <w:sz w:val="28"/>
          <w:szCs w:val="28"/>
        </w:rPr>
        <w:t xml:space="preserve"> Ю.И. Социология: курс лекций / Ю.И. </w:t>
      </w:r>
      <w:proofErr w:type="spellStart"/>
      <w:r>
        <w:rPr>
          <w:rFonts w:ascii="Times New Roman CYR" w:hAnsi="Times New Roman CYR" w:cs="Times New Roman CYR"/>
          <w:color w:val="000000"/>
          <w:sz w:val="28"/>
          <w:szCs w:val="28"/>
        </w:rPr>
        <w:t>Гревцов</w:t>
      </w:r>
      <w:proofErr w:type="spellEnd"/>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rPr>
        <w:t>Спб</w:t>
      </w:r>
      <w:proofErr w:type="spellEnd"/>
      <w:r>
        <w:rPr>
          <w:rFonts w:ascii="Times New Roman CYR" w:hAnsi="Times New Roman CYR" w:cs="Times New Roman CYR"/>
          <w:color w:val="000000"/>
          <w:sz w:val="28"/>
          <w:szCs w:val="28"/>
        </w:rPr>
        <w:t>.: Юр. Центр Пресс, 2003. - 465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Гризлей</w:t>
      </w:r>
      <w:proofErr w:type="spellEnd"/>
      <w:r>
        <w:rPr>
          <w:rFonts w:ascii="Times New Roman CYR" w:hAnsi="Times New Roman CYR" w:cs="Times New Roman CYR"/>
          <w:color w:val="000000"/>
          <w:sz w:val="28"/>
          <w:szCs w:val="28"/>
        </w:rPr>
        <w:t xml:space="preserve"> Д.Л. Альтернативное разрешение споров - канадский опыт / Д.Л. </w:t>
      </w:r>
      <w:proofErr w:type="spellStart"/>
      <w:r>
        <w:rPr>
          <w:rFonts w:ascii="Times New Roman CYR" w:hAnsi="Times New Roman CYR" w:cs="Times New Roman CYR"/>
          <w:color w:val="000000"/>
          <w:sz w:val="28"/>
          <w:szCs w:val="28"/>
        </w:rPr>
        <w:t>Гризлей</w:t>
      </w:r>
      <w:proofErr w:type="spellEnd"/>
      <w:r>
        <w:rPr>
          <w:rFonts w:ascii="Times New Roman CYR" w:hAnsi="Times New Roman CYR" w:cs="Times New Roman CYR"/>
          <w:color w:val="000000"/>
          <w:sz w:val="28"/>
          <w:szCs w:val="28"/>
        </w:rPr>
        <w:t xml:space="preserve"> // Альтернативные методы разрешения споров: посредничество и арбитраж. - 2000. - №13. - С. 30-36.</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Гришина Н.В. Психология конфликта / Н.В. Гришина. - СПб.: Изд-во «Питер», 2000. - 544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Давыденко Д.Л. Из истории примирительных процедур / Д.Л. Давыденко // Вестник Высшего арбитражного суда Российской Федерации. - 2004. - №1. - С. 16-19.</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Дойч</w:t>
      </w:r>
      <w:proofErr w:type="spellEnd"/>
      <w:r>
        <w:rPr>
          <w:rFonts w:ascii="Times New Roman CYR" w:hAnsi="Times New Roman CYR" w:cs="Times New Roman CYR"/>
          <w:color w:val="000000"/>
          <w:sz w:val="28"/>
          <w:szCs w:val="28"/>
        </w:rPr>
        <w:t xml:space="preserve"> М.</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 xml:space="preserve">Разрешение конфликта (конструктивный и деструктивный процесс) / М. </w:t>
      </w:r>
      <w:proofErr w:type="spellStart"/>
      <w:r>
        <w:rPr>
          <w:rFonts w:ascii="Times New Roman CYR" w:hAnsi="Times New Roman CYR" w:cs="Times New Roman CYR"/>
          <w:color w:val="000000"/>
          <w:sz w:val="28"/>
          <w:szCs w:val="28"/>
        </w:rPr>
        <w:t>Дойч</w:t>
      </w:r>
      <w:proofErr w:type="spellEnd"/>
      <w:r>
        <w:rPr>
          <w:rFonts w:ascii="Times New Roman CYR" w:hAnsi="Times New Roman CYR" w:cs="Times New Roman CYR"/>
          <w:color w:val="000000"/>
          <w:sz w:val="28"/>
          <w:szCs w:val="28"/>
        </w:rPr>
        <w:t xml:space="preserve"> // Социально-политический журнал. - 1997. - №1. - С. 19-22.</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Елисеев Д.Б. Медиация как метод и технология урегулирования социально-правовых конфликтов / Д.Б. Елисеев // Ученые записки Орловского государственного университета. - 2011. - №4. - С. 226-234.</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Ерохина Ю.В. Проблемы определения понятия «юридический конфликт» / Ю.В. Ерохина // Вестник Владимирского юридического института Владимир. - 2006. - №1. - С. 196-200.</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Жигачев Г.А. Юридический конфликт: понятие, сущность, специфика и классификации / Г.А. Жигачев // Актуальные проблемы российского права. - 2010. - №4. - С. 31 - 36.</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Жуйкова Т.Н. Социальный конфликт как предмет научного исследования / Т.Н. Жуйкова // Вестник Воронежского института МВД России. - 2007. - №4. - С. 44-51.</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Зайцев А.М. Негосударственные процедуры урегулирования правовых </w:t>
      </w:r>
      <w:r>
        <w:rPr>
          <w:rFonts w:ascii="Times New Roman CYR" w:hAnsi="Times New Roman CYR" w:cs="Times New Roman CYR"/>
          <w:color w:val="000000"/>
          <w:sz w:val="28"/>
          <w:szCs w:val="28"/>
        </w:rPr>
        <w:lastRenderedPageBreak/>
        <w:t>споров / А.М. Зайцев, Н.В Кузнецов, Т.А Савельева. - Саратов: Грейс, 2000. - 265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Захарьящева</w:t>
      </w:r>
      <w:proofErr w:type="spellEnd"/>
      <w:r>
        <w:rPr>
          <w:rFonts w:ascii="Times New Roman CYR" w:hAnsi="Times New Roman CYR" w:cs="Times New Roman CYR"/>
          <w:color w:val="000000"/>
          <w:sz w:val="28"/>
          <w:szCs w:val="28"/>
        </w:rPr>
        <w:t xml:space="preserve"> И.Ю. Юридический конфликт как социальная предпосылка процессуальной деятельности / И.Ю. </w:t>
      </w:r>
      <w:proofErr w:type="spellStart"/>
      <w:r>
        <w:rPr>
          <w:rFonts w:ascii="Times New Roman CYR" w:hAnsi="Times New Roman CYR" w:cs="Times New Roman CYR"/>
          <w:color w:val="000000"/>
          <w:sz w:val="28"/>
          <w:szCs w:val="28"/>
        </w:rPr>
        <w:t>Захарьящева</w:t>
      </w:r>
      <w:proofErr w:type="spellEnd"/>
      <w:r>
        <w:rPr>
          <w:rFonts w:ascii="Times New Roman CYR" w:hAnsi="Times New Roman CYR" w:cs="Times New Roman CYR"/>
          <w:color w:val="000000"/>
          <w:sz w:val="28"/>
          <w:szCs w:val="28"/>
        </w:rPr>
        <w:t xml:space="preserve"> // Юрист. - 2004. - №4. - С. 46-51.</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Звечаровский</w:t>
      </w:r>
      <w:proofErr w:type="spellEnd"/>
      <w:r>
        <w:rPr>
          <w:rFonts w:ascii="Times New Roman CYR" w:hAnsi="Times New Roman CYR" w:cs="Times New Roman CYR"/>
          <w:color w:val="000000"/>
          <w:sz w:val="28"/>
          <w:szCs w:val="28"/>
        </w:rPr>
        <w:t xml:space="preserve"> И. Юридическая природа института досудебного соглашения о сотрудничестве / И. </w:t>
      </w:r>
      <w:proofErr w:type="spellStart"/>
      <w:r>
        <w:rPr>
          <w:rFonts w:ascii="Times New Roman CYR" w:hAnsi="Times New Roman CYR" w:cs="Times New Roman CYR"/>
          <w:color w:val="000000"/>
          <w:sz w:val="28"/>
          <w:szCs w:val="28"/>
        </w:rPr>
        <w:t>Звечаровский</w:t>
      </w:r>
      <w:proofErr w:type="spellEnd"/>
      <w:r>
        <w:rPr>
          <w:rFonts w:ascii="Times New Roman CYR" w:hAnsi="Times New Roman CYR" w:cs="Times New Roman CYR"/>
          <w:color w:val="000000"/>
          <w:sz w:val="28"/>
          <w:szCs w:val="28"/>
        </w:rPr>
        <w:t xml:space="preserve"> // Законность. - 2009. - №9. - С. 15-21.</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Зуев С.Э. Государственная региональная политика: подходы к оценке эффективности / С.Э. Зуев // Управленческое консультирование. - 2009. - №4. - С. 52-70.</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Зуев С. Новая глава УПК / С. Зуев // Законность. - 2009. - №9. - С. 35-40.</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Казимирчук</w:t>
      </w:r>
      <w:proofErr w:type="spellEnd"/>
      <w:r>
        <w:rPr>
          <w:rFonts w:ascii="Times New Roman CYR" w:hAnsi="Times New Roman CYR" w:cs="Times New Roman CYR"/>
          <w:color w:val="000000"/>
          <w:sz w:val="28"/>
          <w:szCs w:val="28"/>
        </w:rPr>
        <w:t xml:space="preserve"> В.П. Современная социология права / В.П. </w:t>
      </w:r>
      <w:proofErr w:type="spellStart"/>
      <w:r>
        <w:rPr>
          <w:rFonts w:ascii="Times New Roman CYR" w:hAnsi="Times New Roman CYR" w:cs="Times New Roman CYR"/>
          <w:color w:val="000000"/>
          <w:sz w:val="28"/>
          <w:szCs w:val="28"/>
        </w:rPr>
        <w:t>Казимирчук</w:t>
      </w:r>
      <w:proofErr w:type="spellEnd"/>
      <w:r>
        <w:rPr>
          <w:rFonts w:ascii="Times New Roman CYR" w:hAnsi="Times New Roman CYR" w:cs="Times New Roman CYR"/>
          <w:color w:val="000000"/>
          <w:sz w:val="28"/>
          <w:szCs w:val="28"/>
        </w:rPr>
        <w:t>, В.Н. Кудрявцев. - М., 1995. - 297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Касумов</w:t>
      </w:r>
      <w:proofErr w:type="spellEnd"/>
      <w:r>
        <w:rPr>
          <w:rFonts w:ascii="Times New Roman CYR" w:hAnsi="Times New Roman CYR" w:cs="Times New Roman CYR"/>
          <w:color w:val="000000"/>
          <w:sz w:val="28"/>
          <w:szCs w:val="28"/>
        </w:rPr>
        <w:t xml:space="preserve"> Т.К. Юридический конфликт и преступления против права / Т.К. </w:t>
      </w:r>
      <w:proofErr w:type="spellStart"/>
      <w:r>
        <w:rPr>
          <w:rFonts w:ascii="Times New Roman CYR" w:hAnsi="Times New Roman CYR" w:cs="Times New Roman CYR"/>
          <w:color w:val="000000"/>
          <w:sz w:val="28"/>
          <w:szCs w:val="28"/>
        </w:rPr>
        <w:t>Касумов</w:t>
      </w:r>
      <w:proofErr w:type="spellEnd"/>
      <w:r>
        <w:rPr>
          <w:rFonts w:ascii="Times New Roman CYR" w:hAnsi="Times New Roman CYR" w:cs="Times New Roman CYR"/>
          <w:color w:val="000000"/>
          <w:sz w:val="28"/>
          <w:szCs w:val="28"/>
        </w:rPr>
        <w:t xml:space="preserve"> // Вестник Московского государственного открытого университета. - 2012. - №1. - С. 61-70.</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Касьянов В.В. Социология права / В.В. Касьянов, В.Н. </w:t>
      </w:r>
      <w:proofErr w:type="spellStart"/>
      <w:r>
        <w:rPr>
          <w:rFonts w:ascii="Times New Roman CYR" w:hAnsi="Times New Roman CYR" w:cs="Times New Roman CYR"/>
          <w:color w:val="000000"/>
          <w:sz w:val="28"/>
          <w:szCs w:val="28"/>
        </w:rPr>
        <w:t>Нечиперенко</w:t>
      </w:r>
      <w:proofErr w:type="spellEnd"/>
      <w:r>
        <w:rPr>
          <w:rFonts w:ascii="Times New Roman CYR" w:hAnsi="Times New Roman CYR" w:cs="Times New Roman CYR"/>
          <w:color w:val="000000"/>
          <w:sz w:val="28"/>
          <w:szCs w:val="28"/>
        </w:rPr>
        <w:t>. - Ростов н/Д: Феникс, 2001. - 480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Козер</w:t>
      </w:r>
      <w:proofErr w:type="spellEnd"/>
      <w:r>
        <w:rPr>
          <w:rFonts w:ascii="Times New Roman CYR" w:hAnsi="Times New Roman CYR" w:cs="Times New Roman CYR"/>
          <w:color w:val="000000"/>
          <w:sz w:val="28"/>
          <w:szCs w:val="28"/>
        </w:rPr>
        <w:t xml:space="preserve"> Л. Функции социального конфликта / Л. </w:t>
      </w:r>
      <w:proofErr w:type="spellStart"/>
      <w:r>
        <w:rPr>
          <w:rFonts w:ascii="Times New Roman CYR" w:hAnsi="Times New Roman CYR" w:cs="Times New Roman CYR"/>
          <w:color w:val="000000"/>
          <w:sz w:val="28"/>
          <w:szCs w:val="28"/>
        </w:rPr>
        <w:t>Козер</w:t>
      </w:r>
      <w:proofErr w:type="spellEnd"/>
      <w:r>
        <w:rPr>
          <w:rFonts w:ascii="Times New Roman CYR" w:hAnsi="Times New Roman CYR" w:cs="Times New Roman CYR"/>
          <w:color w:val="000000"/>
          <w:sz w:val="28"/>
          <w:szCs w:val="28"/>
        </w:rPr>
        <w:t>. - М.: Идея - Пресс, 2000. - 207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Кудрявцев В.Н. Юридическая </w:t>
      </w:r>
      <w:proofErr w:type="spellStart"/>
      <w:r>
        <w:rPr>
          <w:rFonts w:ascii="Times New Roman CYR" w:hAnsi="Times New Roman CYR" w:cs="Times New Roman CYR"/>
          <w:color w:val="000000"/>
          <w:sz w:val="28"/>
          <w:szCs w:val="28"/>
        </w:rPr>
        <w:t>конфликтология</w:t>
      </w:r>
      <w:proofErr w:type="spellEnd"/>
      <w:r>
        <w:rPr>
          <w:rFonts w:ascii="Times New Roman CYR" w:hAnsi="Times New Roman CYR" w:cs="Times New Roman CYR"/>
          <w:color w:val="000000"/>
          <w:sz w:val="28"/>
          <w:szCs w:val="28"/>
        </w:rPr>
        <w:t xml:space="preserve"> / В.Н. Кудрявцев. - М.: Норма, 1995. - 233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Кудрявцев В.Н. Юридический конфликт: сферы и механизмы / В.Н. Кудрявцев. - М.: Норма, 1995. - 344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Кузьмина М.Н. Юридический конфликт: теория и практика разрешения / М.Н. Кузьмина. - М.: Норма, 2008. - 256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Кузянов</w:t>
      </w:r>
      <w:proofErr w:type="spellEnd"/>
      <w:r>
        <w:rPr>
          <w:rFonts w:ascii="Times New Roman CYR" w:hAnsi="Times New Roman CYR" w:cs="Times New Roman CYR"/>
          <w:color w:val="000000"/>
          <w:sz w:val="28"/>
          <w:szCs w:val="28"/>
        </w:rPr>
        <w:t xml:space="preserve"> А.В. Медиация как альтернативный порядок рассмотрения споров </w:t>
      </w:r>
      <w:r>
        <w:rPr>
          <w:rFonts w:ascii="Times New Roman CYR" w:hAnsi="Times New Roman CYR" w:cs="Times New Roman CYR"/>
          <w:color w:val="000000"/>
          <w:sz w:val="28"/>
          <w:szCs w:val="28"/>
        </w:rPr>
        <w:lastRenderedPageBreak/>
        <w:t xml:space="preserve">/ А.В. </w:t>
      </w:r>
      <w:proofErr w:type="spellStart"/>
      <w:r>
        <w:rPr>
          <w:rFonts w:ascii="Times New Roman CYR" w:hAnsi="Times New Roman CYR" w:cs="Times New Roman CYR"/>
          <w:color w:val="000000"/>
          <w:sz w:val="28"/>
          <w:szCs w:val="28"/>
        </w:rPr>
        <w:t>Кузянов</w:t>
      </w:r>
      <w:proofErr w:type="spellEnd"/>
      <w:r>
        <w:rPr>
          <w:rFonts w:ascii="Times New Roman CYR" w:hAnsi="Times New Roman CYR" w:cs="Times New Roman CYR"/>
          <w:color w:val="000000"/>
          <w:sz w:val="28"/>
          <w:szCs w:val="28"/>
        </w:rPr>
        <w:t xml:space="preserve"> // Актуальные проблемы гуманитарных и естественных наук. - 2010. - №12 - С. 292-295.</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Лазукин А.Д. </w:t>
      </w:r>
      <w:proofErr w:type="spellStart"/>
      <w:r>
        <w:rPr>
          <w:rFonts w:ascii="Times New Roman CYR" w:hAnsi="Times New Roman CYR" w:cs="Times New Roman CYR"/>
          <w:color w:val="000000"/>
          <w:sz w:val="28"/>
          <w:szCs w:val="28"/>
        </w:rPr>
        <w:t>Конфликтология</w:t>
      </w:r>
      <w:proofErr w:type="spellEnd"/>
      <w:r>
        <w:rPr>
          <w:rFonts w:ascii="Times New Roman CYR" w:hAnsi="Times New Roman CYR" w:cs="Times New Roman CYR"/>
          <w:color w:val="000000"/>
          <w:sz w:val="28"/>
          <w:szCs w:val="28"/>
        </w:rPr>
        <w:t>: уч. пособие / А.Д. Лазукин. - М.: Омега - Л, 2010. - 150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Леванский</w:t>
      </w:r>
      <w:proofErr w:type="spellEnd"/>
      <w:r>
        <w:rPr>
          <w:rFonts w:ascii="Times New Roman CYR" w:hAnsi="Times New Roman CYR" w:cs="Times New Roman CYR"/>
          <w:color w:val="000000"/>
          <w:sz w:val="28"/>
          <w:szCs w:val="28"/>
        </w:rPr>
        <w:t xml:space="preserve"> В.А. Моделирование в социально-правовых исследованиях / В.А. </w:t>
      </w:r>
      <w:proofErr w:type="spellStart"/>
      <w:r>
        <w:rPr>
          <w:rFonts w:ascii="Times New Roman CYR" w:hAnsi="Times New Roman CYR" w:cs="Times New Roman CYR"/>
          <w:color w:val="000000"/>
          <w:sz w:val="28"/>
          <w:szCs w:val="28"/>
        </w:rPr>
        <w:t>Леванский</w:t>
      </w:r>
      <w:proofErr w:type="spellEnd"/>
      <w:r>
        <w:rPr>
          <w:rFonts w:ascii="Times New Roman CYR" w:hAnsi="Times New Roman CYR" w:cs="Times New Roman CYR"/>
          <w:color w:val="000000"/>
          <w:sz w:val="28"/>
          <w:szCs w:val="28"/>
        </w:rPr>
        <w:t>. - М., 1986. - С. 17-21.</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Малько А.В. Теория государства и права / А.В. Малько. - М.: Юрист, 2004. - 512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Марков С.М. Медиация - альтернативный метод разрешения конфликтов (споров) / С.М. Марков // Вестник Хабаровской государственной академии экономики и права. - 2010. - №3 - С. 40-56.</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Матузов</w:t>
      </w:r>
      <w:proofErr w:type="spellEnd"/>
      <w:r>
        <w:rPr>
          <w:rFonts w:ascii="Times New Roman CYR" w:hAnsi="Times New Roman CYR" w:cs="Times New Roman CYR"/>
          <w:color w:val="000000"/>
          <w:sz w:val="28"/>
          <w:szCs w:val="28"/>
        </w:rPr>
        <w:t xml:space="preserve"> Н.И. Теория государства и права: учебник / Н.И. </w:t>
      </w:r>
      <w:proofErr w:type="spellStart"/>
      <w:r>
        <w:rPr>
          <w:rFonts w:ascii="Times New Roman CYR" w:hAnsi="Times New Roman CYR" w:cs="Times New Roman CYR"/>
          <w:color w:val="000000"/>
          <w:sz w:val="28"/>
          <w:szCs w:val="28"/>
        </w:rPr>
        <w:t>Матузов</w:t>
      </w:r>
      <w:proofErr w:type="spellEnd"/>
      <w:r>
        <w:rPr>
          <w:rFonts w:ascii="Times New Roman CYR" w:hAnsi="Times New Roman CYR" w:cs="Times New Roman CYR"/>
          <w:color w:val="000000"/>
          <w:sz w:val="28"/>
          <w:szCs w:val="28"/>
        </w:rPr>
        <w:t xml:space="preserve">, А.В. Малько. - М.: </w:t>
      </w:r>
      <w:proofErr w:type="spellStart"/>
      <w:r>
        <w:rPr>
          <w:rFonts w:ascii="Times New Roman CYR" w:hAnsi="Times New Roman CYR" w:cs="Times New Roman CYR"/>
          <w:color w:val="000000"/>
          <w:sz w:val="28"/>
          <w:szCs w:val="28"/>
        </w:rPr>
        <w:t>Юристъ</w:t>
      </w:r>
      <w:proofErr w:type="spellEnd"/>
      <w:r>
        <w:rPr>
          <w:rFonts w:ascii="Times New Roman CYR" w:hAnsi="Times New Roman CYR" w:cs="Times New Roman CYR"/>
          <w:color w:val="000000"/>
          <w:sz w:val="28"/>
          <w:szCs w:val="28"/>
        </w:rPr>
        <w:t>, 2004. - 512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Махтельд</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Пель</w:t>
      </w:r>
      <w:proofErr w:type="spellEnd"/>
      <w:r>
        <w:rPr>
          <w:rFonts w:ascii="Times New Roman CYR" w:hAnsi="Times New Roman CYR" w:cs="Times New Roman CYR"/>
          <w:color w:val="000000"/>
          <w:sz w:val="28"/>
          <w:szCs w:val="28"/>
        </w:rPr>
        <w:t xml:space="preserve">. Медиация в ходе судебного процесса в Нидерландах. История одного общенационального проекта / </w:t>
      </w:r>
      <w:proofErr w:type="spellStart"/>
      <w:r>
        <w:rPr>
          <w:rFonts w:ascii="Times New Roman CYR" w:hAnsi="Times New Roman CYR" w:cs="Times New Roman CYR"/>
          <w:color w:val="000000"/>
          <w:sz w:val="28"/>
          <w:szCs w:val="28"/>
        </w:rPr>
        <w:t>Пель</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Махтельд</w:t>
      </w:r>
      <w:proofErr w:type="spellEnd"/>
      <w:r>
        <w:rPr>
          <w:rFonts w:ascii="Times New Roman CYR" w:hAnsi="Times New Roman CYR" w:cs="Times New Roman CYR"/>
          <w:color w:val="000000"/>
          <w:sz w:val="28"/>
          <w:szCs w:val="28"/>
        </w:rPr>
        <w:t xml:space="preserve"> // Медиация и право. - 2008. - №2. - С. 48-52.</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Мета Г., Похмелкина Г. Медиация - искусство разрешать конфликты. Знакомство с теорией, методом и профессиональными технологиями / Г. Мета, Г. Похмелкина. - М.: Норма, 2004. - 320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Михайлов В.А. Судебная власть и уголовное судопроизводство / В.А. Михайлов // Публичное частное право. - 2008. - №1. - С. 147-163.</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Нагайцев</w:t>
      </w:r>
      <w:proofErr w:type="spellEnd"/>
      <w:r>
        <w:rPr>
          <w:rFonts w:ascii="Times New Roman CYR" w:hAnsi="Times New Roman CYR" w:cs="Times New Roman CYR"/>
          <w:color w:val="000000"/>
          <w:sz w:val="28"/>
          <w:szCs w:val="28"/>
        </w:rPr>
        <w:t xml:space="preserve"> В.В. Современные технологии альтернативного разрешения социальных конфликтов / В.В. </w:t>
      </w:r>
      <w:proofErr w:type="spellStart"/>
      <w:r>
        <w:rPr>
          <w:rFonts w:ascii="Times New Roman CYR" w:hAnsi="Times New Roman CYR" w:cs="Times New Roman CYR"/>
          <w:color w:val="000000"/>
          <w:sz w:val="28"/>
          <w:szCs w:val="28"/>
        </w:rPr>
        <w:t>Нагайцев</w:t>
      </w:r>
      <w:proofErr w:type="spellEnd"/>
      <w:r>
        <w:rPr>
          <w:rFonts w:ascii="Times New Roman CYR" w:hAnsi="Times New Roman CYR" w:cs="Times New Roman CYR"/>
          <w:color w:val="000000"/>
          <w:sz w:val="28"/>
          <w:szCs w:val="28"/>
        </w:rPr>
        <w:t xml:space="preserve"> // Известия Алтайского государственного университета. - 2008. - №2. - С. 107-110.</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Носырева, Е.И. Альтернативное разрешение споров в США / Е.И. Носырева. - М.: Проспект, 2005. - 362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Носырева Е.И. Альтернативное разрешение гражданско-правовых споров в </w:t>
      </w:r>
      <w:r>
        <w:rPr>
          <w:rFonts w:ascii="Times New Roman CYR" w:hAnsi="Times New Roman CYR" w:cs="Times New Roman CYR"/>
          <w:color w:val="000000"/>
          <w:sz w:val="28"/>
          <w:szCs w:val="28"/>
        </w:rPr>
        <w:lastRenderedPageBreak/>
        <w:t>США / Е.И. Носырева. - Воронеж: МОДЭК, 1999. - С. 92-98.</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Овчаренко Т.В. Медиация как альтернативная форма разрешения споров: сущность, преимущества, принципы / Т.В. Овчаренко // Вестник Воронежского государственного университета. - 2010. - №1 - С. 180-187.</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Паринский</w:t>
      </w:r>
      <w:proofErr w:type="spellEnd"/>
      <w:r>
        <w:rPr>
          <w:rFonts w:ascii="Times New Roman CYR" w:hAnsi="Times New Roman CYR" w:cs="Times New Roman CYR"/>
          <w:color w:val="000000"/>
          <w:sz w:val="28"/>
          <w:szCs w:val="28"/>
        </w:rPr>
        <w:t xml:space="preserve"> А.И. Что такое медиация и кто такие медиаторы? / А.И. </w:t>
      </w:r>
      <w:proofErr w:type="spellStart"/>
      <w:r>
        <w:rPr>
          <w:rFonts w:ascii="Times New Roman CYR" w:hAnsi="Times New Roman CYR" w:cs="Times New Roman CYR"/>
          <w:color w:val="000000"/>
          <w:sz w:val="28"/>
          <w:szCs w:val="28"/>
        </w:rPr>
        <w:t>Паринский</w:t>
      </w:r>
      <w:proofErr w:type="spellEnd"/>
      <w:r>
        <w:rPr>
          <w:rFonts w:ascii="Times New Roman CYR" w:hAnsi="Times New Roman CYR" w:cs="Times New Roman CYR"/>
          <w:color w:val="000000"/>
          <w:sz w:val="28"/>
          <w:szCs w:val="28"/>
        </w:rPr>
        <w:t xml:space="preserve"> К.А. Яковлева // Арбитражный управляющий. - 2010. - №5. - С. 17-22.</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Радугин А.А., Радугин К.А. Социология: курс лекций / А.А. Радугин, К.А. Радугин. - М.: </w:t>
      </w:r>
      <w:proofErr w:type="spellStart"/>
      <w:r>
        <w:rPr>
          <w:rFonts w:ascii="Times New Roman CYR" w:hAnsi="Times New Roman CYR" w:cs="Times New Roman CYR"/>
          <w:color w:val="000000"/>
          <w:sz w:val="28"/>
          <w:szCs w:val="28"/>
        </w:rPr>
        <w:t>Библионика</w:t>
      </w:r>
      <w:proofErr w:type="spellEnd"/>
      <w:r>
        <w:rPr>
          <w:rFonts w:ascii="Times New Roman CYR" w:hAnsi="Times New Roman CYR" w:cs="Times New Roman CYR"/>
          <w:color w:val="000000"/>
          <w:sz w:val="28"/>
          <w:szCs w:val="28"/>
        </w:rPr>
        <w:t>, 2006. - 224 с.</w:t>
      </w:r>
    </w:p>
    <w:p w:rsidR="00031E73" w:rsidRDefault="00564A92">
      <w:pPr>
        <w:widowControl w:val="0"/>
        <w:tabs>
          <w:tab w:val="left" w:pos="284"/>
          <w:tab w:val="left" w:pos="567"/>
          <w:tab w:val="left" w:pos="6804"/>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58.</w:t>
      </w:r>
      <w:r>
        <w:rPr>
          <w:rFonts w:ascii="Times New Roman CYR" w:hAnsi="Times New Roman CYR" w:cs="Times New Roman CYR"/>
          <w:color w:val="000000"/>
          <w:sz w:val="28"/>
          <w:szCs w:val="28"/>
        </w:rPr>
        <w:tab/>
        <w:t xml:space="preserve">Рыжов О. Управление социальным конфликтом / О. Рыжов, В. </w:t>
      </w:r>
      <w:proofErr w:type="spellStart"/>
      <w:r>
        <w:rPr>
          <w:rFonts w:ascii="Times New Roman CYR" w:hAnsi="Times New Roman CYR" w:cs="Times New Roman CYR"/>
          <w:color w:val="000000"/>
          <w:sz w:val="28"/>
          <w:szCs w:val="28"/>
        </w:rPr>
        <w:t>Ларченков</w:t>
      </w:r>
      <w:proofErr w:type="spellEnd"/>
      <w:r>
        <w:rPr>
          <w:rFonts w:ascii="Times New Roman CYR" w:hAnsi="Times New Roman CYR" w:cs="Times New Roman CYR"/>
          <w:color w:val="000000"/>
          <w:sz w:val="28"/>
          <w:szCs w:val="28"/>
        </w:rPr>
        <w:t xml:space="preserve"> // Власть. - 2012. - №5. - С. 111-117.</w:t>
      </w:r>
    </w:p>
    <w:p w:rsidR="00031E73" w:rsidRDefault="00564A92">
      <w:pPr>
        <w:widowControl w:val="0"/>
        <w:tabs>
          <w:tab w:val="left" w:pos="284"/>
          <w:tab w:val="left" w:pos="567"/>
          <w:tab w:val="left" w:pos="6804"/>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Сальников В.П. Социология: учебник для юридических вузов / В.П. Сальников, А.Ф. Степашин. - СПб.: Лань, 2001. - 415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60.</w:t>
      </w:r>
      <w:r>
        <w:rPr>
          <w:rFonts w:ascii="Times New Roman CYR" w:hAnsi="Times New Roman CYR" w:cs="Times New Roman CYR"/>
          <w:color w:val="000000"/>
          <w:sz w:val="28"/>
          <w:szCs w:val="28"/>
        </w:rPr>
        <w:tab/>
        <w:t xml:space="preserve">Тихомиров Ю.А. Юридическая коллизия / Ю.А. Тихомиров. - М.: </w:t>
      </w:r>
      <w:proofErr w:type="spellStart"/>
      <w:r>
        <w:rPr>
          <w:rFonts w:ascii="Times New Roman CYR" w:hAnsi="Times New Roman CYR" w:cs="Times New Roman CYR"/>
          <w:color w:val="000000"/>
          <w:sz w:val="28"/>
          <w:szCs w:val="28"/>
        </w:rPr>
        <w:t>Окей</w:t>
      </w:r>
      <w:proofErr w:type="spellEnd"/>
      <w:r>
        <w:rPr>
          <w:rFonts w:ascii="Times New Roman CYR" w:hAnsi="Times New Roman CYR" w:cs="Times New Roman CYR"/>
          <w:color w:val="000000"/>
          <w:sz w:val="28"/>
          <w:szCs w:val="28"/>
        </w:rPr>
        <w:t>-книга, 2000. - 310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Хохлов А.С. Юридический конфликт в контексте социологии конфликта / А.С. Хохлов // Вестник самарского государственного университета. - 2011. - №85. - С. 53-59.</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Худойкина</w:t>
      </w:r>
      <w:proofErr w:type="spellEnd"/>
      <w:r>
        <w:rPr>
          <w:rFonts w:ascii="Times New Roman CYR" w:hAnsi="Times New Roman CYR" w:cs="Times New Roman CYR"/>
          <w:color w:val="000000"/>
          <w:sz w:val="28"/>
          <w:szCs w:val="28"/>
        </w:rPr>
        <w:t xml:space="preserve"> Т.В. Юридическая </w:t>
      </w:r>
      <w:proofErr w:type="spellStart"/>
      <w:r>
        <w:rPr>
          <w:rFonts w:ascii="Times New Roman CYR" w:hAnsi="Times New Roman CYR" w:cs="Times New Roman CYR"/>
          <w:color w:val="000000"/>
          <w:sz w:val="28"/>
          <w:szCs w:val="28"/>
        </w:rPr>
        <w:t>конфликтология</w:t>
      </w:r>
      <w:proofErr w:type="spellEnd"/>
      <w:r>
        <w:rPr>
          <w:rFonts w:ascii="Times New Roman CYR" w:hAnsi="Times New Roman CYR" w:cs="Times New Roman CYR"/>
          <w:color w:val="000000"/>
          <w:sz w:val="28"/>
          <w:szCs w:val="28"/>
        </w:rPr>
        <w:t xml:space="preserve"> в условиях государственно-правовых и общественных преобразований в России: постановка проблемы, теоретические и социологические аспекты / Т.В. </w:t>
      </w:r>
      <w:proofErr w:type="spellStart"/>
      <w:r>
        <w:rPr>
          <w:rFonts w:ascii="Times New Roman CYR" w:hAnsi="Times New Roman CYR" w:cs="Times New Roman CYR"/>
          <w:color w:val="000000"/>
          <w:sz w:val="28"/>
          <w:szCs w:val="28"/>
        </w:rPr>
        <w:t>Худойкина</w:t>
      </w:r>
      <w:proofErr w:type="spellEnd"/>
      <w:r>
        <w:rPr>
          <w:rFonts w:ascii="Times New Roman CYR" w:hAnsi="Times New Roman CYR" w:cs="Times New Roman CYR"/>
          <w:color w:val="000000"/>
          <w:sz w:val="28"/>
          <w:szCs w:val="28"/>
        </w:rPr>
        <w:t xml:space="preserve"> // Сибирский юридический вестник. - 1998. - №3. - 488 с.</w:t>
      </w:r>
    </w:p>
    <w:p w:rsidR="00031E73" w:rsidRDefault="00564A9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Эллисон</w:t>
      </w:r>
      <w:proofErr w:type="spellEnd"/>
      <w:r>
        <w:rPr>
          <w:rFonts w:ascii="Times New Roman CYR" w:hAnsi="Times New Roman CYR" w:cs="Times New Roman CYR"/>
          <w:color w:val="000000"/>
          <w:sz w:val="28"/>
          <w:szCs w:val="28"/>
        </w:rPr>
        <w:t xml:space="preserve">. Пять способов не довести спор до суда / Р. Джон, </w:t>
      </w:r>
      <w:proofErr w:type="spellStart"/>
      <w:r>
        <w:rPr>
          <w:rFonts w:ascii="Times New Roman CYR" w:hAnsi="Times New Roman CYR" w:cs="Times New Roman CYR"/>
          <w:color w:val="000000"/>
          <w:sz w:val="28"/>
          <w:szCs w:val="28"/>
        </w:rPr>
        <w:t>Эллисон</w:t>
      </w:r>
      <w:proofErr w:type="spellEnd"/>
      <w:r>
        <w:rPr>
          <w:rFonts w:ascii="Times New Roman CYR" w:hAnsi="Times New Roman CYR" w:cs="Times New Roman CYR"/>
          <w:color w:val="000000"/>
          <w:sz w:val="28"/>
          <w:szCs w:val="28"/>
        </w:rPr>
        <w:t xml:space="preserve"> // Ведение переговоров и разрешение конфликтов. - 2007. - №6. - С. 165-171.</w:t>
      </w:r>
    </w:p>
    <w:p w:rsidR="00031E73" w:rsidRDefault="00564A92">
      <w:pPr>
        <w:widowControl w:val="0"/>
        <w:tabs>
          <w:tab w:val="left" w:pos="284"/>
          <w:tab w:val="left" w:pos="567"/>
          <w:tab w:val="left" w:pos="6804"/>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I.</w:t>
      </w:r>
      <w:r>
        <w:rPr>
          <w:rFonts w:ascii="Times New Roman CYR" w:hAnsi="Times New Roman CYR" w:cs="Times New Roman CYR"/>
          <w:color w:val="000000"/>
          <w:sz w:val="28"/>
          <w:szCs w:val="28"/>
        </w:rPr>
        <w:tab/>
        <w:t>Справочники, энциклопедии, Интернет</w:t>
      </w:r>
    </w:p>
    <w:p w:rsidR="00564A92" w:rsidRDefault="00564A92">
      <w:pPr>
        <w:widowControl w:val="0"/>
        <w:tabs>
          <w:tab w:val="left" w:pos="284"/>
          <w:tab w:val="left" w:pos="567"/>
          <w:tab w:val="left" w:pos="6804"/>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Сальников В.П. Социология: Словарь терминов / В.П. Сальников. - СПб.: Университет, 2003. - 345 с.</w:t>
      </w:r>
    </w:p>
    <w:tbl>
      <w:tblPr>
        <w:tblStyle w:val="a4"/>
        <w:tblW w:w="0" w:type="auto"/>
        <w:jc w:val="center"/>
        <w:tblInd w:w="0" w:type="dxa"/>
        <w:tblLook w:val="04A0" w:firstRow="1" w:lastRow="0" w:firstColumn="1" w:lastColumn="0" w:noHBand="0" w:noVBand="1"/>
      </w:tblPr>
      <w:tblGrid>
        <w:gridCol w:w="8472"/>
      </w:tblGrid>
      <w:tr w:rsidR="002A10EB" w:rsidTr="00EC22CB">
        <w:trPr>
          <w:jc w:val="center"/>
        </w:trPr>
        <w:tc>
          <w:tcPr>
            <w:tcW w:w="8472" w:type="dxa"/>
            <w:hideMark/>
          </w:tcPr>
          <w:p w:rsidR="002A10EB" w:rsidRDefault="00174300" w:rsidP="00EC22CB">
            <w:pPr>
              <w:spacing w:line="360" w:lineRule="auto"/>
              <w:textAlignment w:val="baseline"/>
              <w:rPr>
                <w:rFonts w:ascii="Arial" w:hAnsi="Arial"/>
                <w:color w:val="444444"/>
                <w:sz w:val="21"/>
                <w:szCs w:val="21"/>
                <w:lang w:eastAsia="ru-RU"/>
              </w:rPr>
            </w:pPr>
            <w:hyperlink r:id="rId11" w:history="1">
              <w:r w:rsidR="002A10EB">
                <w:rPr>
                  <w:rStyle w:val="a3"/>
                  <w:sz w:val="21"/>
                  <w:szCs w:val="21"/>
                  <w:lang w:eastAsia="ru-RU"/>
                </w:rPr>
                <w:t>Вернуться в библиотеку по экономике и праву: учебники, дипломы, диссертации</w:t>
              </w:r>
            </w:hyperlink>
          </w:p>
          <w:p w:rsidR="002A10EB" w:rsidRDefault="00174300" w:rsidP="00EC22CB">
            <w:pPr>
              <w:spacing w:line="360" w:lineRule="auto"/>
              <w:textAlignment w:val="baseline"/>
              <w:rPr>
                <w:rFonts w:ascii="Arial" w:hAnsi="Arial"/>
                <w:color w:val="444444"/>
                <w:sz w:val="21"/>
                <w:szCs w:val="21"/>
                <w:lang w:eastAsia="ru-RU"/>
              </w:rPr>
            </w:pPr>
            <w:hyperlink r:id="rId12" w:history="1">
              <w:proofErr w:type="spellStart"/>
              <w:r w:rsidR="002A10EB">
                <w:rPr>
                  <w:rStyle w:val="a3"/>
                  <w:sz w:val="21"/>
                  <w:szCs w:val="21"/>
                  <w:lang w:eastAsia="ru-RU"/>
                </w:rPr>
                <w:t>Рерайт</w:t>
              </w:r>
              <w:proofErr w:type="spellEnd"/>
              <w:r w:rsidR="002A10EB">
                <w:rPr>
                  <w:rStyle w:val="a3"/>
                  <w:sz w:val="21"/>
                  <w:szCs w:val="21"/>
                  <w:lang w:eastAsia="ru-RU"/>
                </w:rPr>
                <w:t xml:space="preserve"> текстов и </w:t>
              </w:r>
              <w:proofErr w:type="spellStart"/>
              <w:r w:rsidR="002A10EB">
                <w:rPr>
                  <w:rStyle w:val="a3"/>
                  <w:sz w:val="21"/>
                  <w:szCs w:val="21"/>
                  <w:lang w:eastAsia="ru-RU"/>
                </w:rPr>
                <w:t>уникализация</w:t>
              </w:r>
              <w:proofErr w:type="spellEnd"/>
              <w:r w:rsidR="002A10EB">
                <w:rPr>
                  <w:rStyle w:val="a3"/>
                  <w:sz w:val="21"/>
                  <w:szCs w:val="21"/>
                  <w:lang w:eastAsia="ru-RU"/>
                </w:rPr>
                <w:t xml:space="preserve"> 90 %</w:t>
              </w:r>
            </w:hyperlink>
          </w:p>
          <w:p w:rsidR="002A10EB" w:rsidRDefault="00174300" w:rsidP="00EC22CB">
            <w:pPr>
              <w:spacing w:line="360" w:lineRule="auto"/>
              <w:textAlignment w:val="baseline"/>
              <w:rPr>
                <w:rFonts w:ascii="Arial" w:hAnsi="Arial"/>
                <w:color w:val="444444"/>
                <w:sz w:val="21"/>
                <w:szCs w:val="21"/>
                <w:lang w:eastAsia="ru-RU"/>
              </w:rPr>
            </w:pPr>
            <w:hyperlink r:id="rId13" w:history="1">
              <w:r w:rsidR="002A10EB">
                <w:rPr>
                  <w:rStyle w:val="a3"/>
                  <w:sz w:val="21"/>
                  <w:szCs w:val="21"/>
                  <w:lang w:eastAsia="ru-RU"/>
                </w:rPr>
                <w:t>Написание по заказу контрольных, дипломов, диссертаций. . .</w:t>
              </w:r>
            </w:hyperlink>
          </w:p>
        </w:tc>
      </w:tr>
    </w:tbl>
    <w:p w:rsidR="00B12E50" w:rsidRPr="00DB7291" w:rsidRDefault="00B12E50" w:rsidP="00B12E50">
      <w:pPr>
        <w:jc w:val="center"/>
      </w:pPr>
    </w:p>
    <w:tbl>
      <w:tblPr>
        <w:tblStyle w:val="a4"/>
        <w:tblW w:w="0" w:type="auto"/>
        <w:tblInd w:w="0" w:type="dxa"/>
        <w:tblLook w:val="04A0" w:firstRow="1" w:lastRow="0" w:firstColumn="1" w:lastColumn="0" w:noHBand="0" w:noVBand="1"/>
      </w:tblPr>
      <w:tblGrid>
        <w:gridCol w:w="3227"/>
        <w:gridCol w:w="6678"/>
      </w:tblGrid>
      <w:tr w:rsidR="00B12E50" w:rsidRPr="00DB7291" w:rsidTr="0036018A">
        <w:tc>
          <w:tcPr>
            <w:tcW w:w="3227" w:type="dxa"/>
          </w:tcPr>
          <w:p w:rsidR="00B12E50" w:rsidRDefault="00B12E50" w:rsidP="0036018A">
            <w:pPr>
              <w:spacing w:line="480" w:lineRule="auto"/>
              <w:jc w:val="center"/>
            </w:pPr>
          </w:p>
          <w:p w:rsidR="00B12E50" w:rsidRPr="00DB7291" w:rsidRDefault="00B12E50"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12E50" w:rsidRPr="00DB7291" w:rsidRDefault="00B12E50" w:rsidP="0036018A">
            <w:pPr>
              <w:spacing w:line="480" w:lineRule="auto"/>
              <w:jc w:val="center"/>
              <w:rPr>
                <w:lang w:val="en-US"/>
              </w:rPr>
            </w:pPr>
            <w:r w:rsidRPr="00DB7291">
              <w:rPr>
                <w:noProof/>
                <w:lang w:eastAsia="ru-RU"/>
              </w:rPr>
              <w:drawing>
                <wp:inline distT="0" distB="0" distL="0" distR="0" wp14:anchorId="136CF943" wp14:editId="56A349F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12E50" w:rsidRPr="00DB7291" w:rsidRDefault="00B12E50" w:rsidP="00B12E50">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B12E50" w:rsidRPr="00DB7291" w:rsidTr="0036018A">
        <w:tc>
          <w:tcPr>
            <w:tcW w:w="4952" w:type="dxa"/>
          </w:tcPr>
          <w:p w:rsidR="00B12E50" w:rsidRDefault="00B12E50" w:rsidP="0036018A">
            <w:pPr>
              <w:spacing w:line="480" w:lineRule="auto"/>
              <w:jc w:val="center"/>
            </w:pPr>
          </w:p>
          <w:p w:rsidR="00B12E50" w:rsidRPr="00DB7291" w:rsidRDefault="00B12E50"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12E50" w:rsidRPr="00DB7291" w:rsidRDefault="00B12E50" w:rsidP="0036018A">
            <w:pPr>
              <w:spacing w:line="480" w:lineRule="auto"/>
              <w:jc w:val="center"/>
            </w:pPr>
            <w:r w:rsidRPr="00DB7291">
              <w:rPr>
                <w:noProof/>
                <w:lang w:eastAsia="ru-RU"/>
              </w:rPr>
              <w:drawing>
                <wp:inline distT="0" distB="0" distL="0" distR="0" wp14:anchorId="515985A3" wp14:editId="7268902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12E50" w:rsidRPr="005415BC" w:rsidRDefault="00B12E50" w:rsidP="00B12E50">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B12E50" w:rsidRPr="00DB7291" w:rsidTr="0036018A">
        <w:trPr>
          <w:jc w:val="center"/>
        </w:trPr>
        <w:tc>
          <w:tcPr>
            <w:tcW w:w="3594" w:type="dxa"/>
          </w:tcPr>
          <w:p w:rsidR="00B12E50" w:rsidRDefault="00B12E50" w:rsidP="0036018A">
            <w:pPr>
              <w:spacing w:line="480" w:lineRule="auto"/>
              <w:jc w:val="center"/>
            </w:pPr>
          </w:p>
          <w:p w:rsidR="00B12E50" w:rsidRPr="00DB7291" w:rsidRDefault="00B12E50"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B12E50" w:rsidRPr="00DB7291" w:rsidRDefault="00B12E50"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30705057" wp14:editId="5FC6D76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12E50" w:rsidRPr="005415BC" w:rsidRDefault="00B12E50" w:rsidP="00B12E50">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B12E50" w:rsidRPr="00DB7291" w:rsidTr="0036018A">
        <w:tc>
          <w:tcPr>
            <w:tcW w:w="3652" w:type="dxa"/>
          </w:tcPr>
          <w:p w:rsidR="00B12E50" w:rsidRDefault="00B12E50" w:rsidP="0036018A">
            <w:pPr>
              <w:spacing w:line="480" w:lineRule="auto"/>
              <w:jc w:val="center"/>
            </w:pPr>
          </w:p>
          <w:p w:rsidR="00B12E50" w:rsidRPr="00DB7291" w:rsidRDefault="00B12E50"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12E50" w:rsidRPr="00DB7291" w:rsidRDefault="00B12E50" w:rsidP="0036018A">
            <w:pPr>
              <w:spacing w:line="480" w:lineRule="auto"/>
              <w:jc w:val="center"/>
              <w:rPr>
                <w:lang w:val="en-US"/>
              </w:rPr>
            </w:pPr>
            <w:r w:rsidRPr="00DB7291">
              <w:rPr>
                <w:noProof/>
                <w:lang w:eastAsia="ru-RU"/>
              </w:rPr>
              <w:drawing>
                <wp:inline distT="0" distB="0" distL="0" distR="0" wp14:anchorId="6A431E74" wp14:editId="2BF4284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12E50" w:rsidRDefault="00B12E50" w:rsidP="00B12E50">
      <w:pPr>
        <w:rPr>
          <w:sz w:val="16"/>
          <w:szCs w:val="16"/>
        </w:rPr>
      </w:pPr>
    </w:p>
    <w:tbl>
      <w:tblPr>
        <w:tblStyle w:val="2"/>
        <w:tblW w:w="0" w:type="auto"/>
        <w:tblLook w:val="04A0" w:firstRow="1" w:lastRow="0" w:firstColumn="1" w:lastColumn="0" w:noHBand="0" w:noVBand="1"/>
      </w:tblPr>
      <w:tblGrid>
        <w:gridCol w:w="3936"/>
        <w:gridCol w:w="5969"/>
      </w:tblGrid>
      <w:tr w:rsidR="00B12E50" w:rsidRPr="001302EE" w:rsidTr="0036018A">
        <w:tc>
          <w:tcPr>
            <w:tcW w:w="3936" w:type="dxa"/>
          </w:tcPr>
          <w:p w:rsidR="00B12E50" w:rsidRPr="001302EE" w:rsidRDefault="00B12E50" w:rsidP="0036018A">
            <w:pPr>
              <w:jc w:val="center"/>
              <w:rPr>
                <w:rFonts w:ascii="Times New Roman CYR" w:eastAsia="Calibri" w:hAnsi="Times New Roman CYR" w:cs="Times New Roman CYR"/>
                <w:sz w:val="24"/>
                <w:szCs w:val="24"/>
              </w:rPr>
            </w:pPr>
          </w:p>
          <w:p w:rsidR="00B12E50" w:rsidRPr="001302EE" w:rsidRDefault="00B12E50"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12E50" w:rsidRPr="001302EE" w:rsidRDefault="00B12E50"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50B9E0FE" wp14:editId="05F948C5">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A10EB" w:rsidRDefault="002A10EB">
      <w:pPr>
        <w:widowControl w:val="0"/>
        <w:tabs>
          <w:tab w:val="left" w:pos="284"/>
          <w:tab w:val="left" w:pos="567"/>
          <w:tab w:val="left" w:pos="6804"/>
        </w:tabs>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2A10EB">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300" w:rsidRDefault="00174300" w:rsidP="0020552E">
      <w:pPr>
        <w:spacing w:after="0" w:line="240" w:lineRule="auto"/>
      </w:pPr>
      <w:r>
        <w:separator/>
      </w:r>
    </w:p>
  </w:endnote>
  <w:endnote w:type="continuationSeparator" w:id="0">
    <w:p w:rsidR="00174300" w:rsidRDefault="00174300" w:rsidP="0020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E" w:rsidRDefault="0020552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E" w:rsidRPr="000F751C" w:rsidRDefault="0020552E" w:rsidP="0020552E">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20552E" w:rsidRPr="000F751C" w:rsidRDefault="00174300" w:rsidP="0020552E">
    <w:pPr>
      <w:pStyle w:val="a7"/>
      <w:jc w:val="center"/>
    </w:pPr>
    <w:hyperlink r:id="rId1" w:history="1">
      <w:r w:rsidR="0020552E" w:rsidRPr="000F751C">
        <w:rPr>
          <w:rFonts w:ascii="Times New Roman CYR" w:hAnsi="Times New Roman CYR" w:cs="Times New Roman CYR"/>
          <w:b/>
          <w:color w:val="FF0000"/>
          <w:sz w:val="20"/>
          <w:szCs w:val="20"/>
          <w:u w:val="single"/>
          <w:lang w:val="en-US"/>
        </w:rPr>
        <w:t>http</w:t>
      </w:r>
      <w:r w:rsidR="0020552E" w:rsidRPr="000F751C">
        <w:rPr>
          <w:rFonts w:ascii="Times New Roman CYR" w:hAnsi="Times New Roman CYR" w:cs="Times New Roman CYR"/>
          <w:b/>
          <w:color w:val="FF0000"/>
          <w:sz w:val="20"/>
          <w:szCs w:val="20"/>
          <w:u w:val="single"/>
        </w:rPr>
        <w:t>://учебники.информ2000.рф/</w:t>
      </w:r>
      <w:proofErr w:type="spellStart"/>
      <w:r w:rsidR="0020552E" w:rsidRPr="000F751C">
        <w:rPr>
          <w:rFonts w:ascii="Times New Roman CYR" w:hAnsi="Times New Roman CYR" w:cs="Times New Roman CYR"/>
          <w:b/>
          <w:color w:val="FF0000"/>
          <w:sz w:val="20"/>
          <w:szCs w:val="20"/>
          <w:u w:val="single"/>
          <w:lang w:val="en-US"/>
        </w:rPr>
        <w:t>diplom</w:t>
      </w:r>
      <w:proofErr w:type="spellEnd"/>
      <w:r w:rsidR="0020552E" w:rsidRPr="000F751C">
        <w:rPr>
          <w:rFonts w:ascii="Times New Roman CYR" w:hAnsi="Times New Roman CYR" w:cs="Times New Roman CYR"/>
          <w:b/>
          <w:color w:val="FF0000"/>
          <w:sz w:val="20"/>
          <w:szCs w:val="20"/>
          <w:u w:val="single"/>
        </w:rPr>
        <w:t>.</w:t>
      </w:r>
      <w:proofErr w:type="spellStart"/>
      <w:r w:rsidR="0020552E" w:rsidRPr="000F751C">
        <w:rPr>
          <w:rFonts w:ascii="Times New Roman CYR" w:hAnsi="Times New Roman CYR" w:cs="Times New Roman CYR"/>
          <w:b/>
          <w:color w:val="FF0000"/>
          <w:sz w:val="20"/>
          <w:szCs w:val="20"/>
          <w:u w:val="single"/>
          <w:lang w:val="en-US"/>
        </w:rPr>
        <w:t>shtml</w:t>
      </w:r>
      <w:proofErr w:type="spellEnd"/>
    </w:hyperlink>
  </w:p>
  <w:p w:rsidR="0020552E" w:rsidRDefault="0020552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E" w:rsidRDefault="0020552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300" w:rsidRDefault="00174300" w:rsidP="0020552E">
      <w:pPr>
        <w:spacing w:after="0" w:line="240" w:lineRule="auto"/>
      </w:pPr>
      <w:r>
        <w:separator/>
      </w:r>
    </w:p>
  </w:footnote>
  <w:footnote w:type="continuationSeparator" w:id="0">
    <w:p w:rsidR="00174300" w:rsidRDefault="00174300" w:rsidP="002055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E" w:rsidRDefault="0020552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CE1" w:rsidRDefault="000B5CE1" w:rsidP="000B5CE1">
    <w:pPr>
      <w:pStyle w:val="a5"/>
    </w:pPr>
    <w:r>
      <w:t>Узнайте стоимость написания на заказ студенческих и аспирантских работ</w:t>
    </w:r>
  </w:p>
  <w:p w:rsidR="0020552E" w:rsidRDefault="000B5CE1" w:rsidP="000B5CE1">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E" w:rsidRDefault="0020552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6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3F3"/>
    <w:rsid w:val="00031E73"/>
    <w:rsid w:val="000523F3"/>
    <w:rsid w:val="000B5CE1"/>
    <w:rsid w:val="00174300"/>
    <w:rsid w:val="0020552E"/>
    <w:rsid w:val="002A10EB"/>
    <w:rsid w:val="004479F4"/>
    <w:rsid w:val="00564A92"/>
    <w:rsid w:val="00963BA2"/>
    <w:rsid w:val="00B12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A10EB"/>
    <w:rPr>
      <w:color w:val="0000FF"/>
      <w:u w:val="single"/>
    </w:rPr>
  </w:style>
  <w:style w:type="table" w:styleId="a4">
    <w:name w:val="Table Grid"/>
    <w:basedOn w:val="a1"/>
    <w:uiPriority w:val="59"/>
    <w:rsid w:val="002A10E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55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552E"/>
  </w:style>
  <w:style w:type="paragraph" w:styleId="a7">
    <w:name w:val="footer"/>
    <w:basedOn w:val="a"/>
    <w:link w:val="a8"/>
    <w:uiPriority w:val="99"/>
    <w:unhideWhenUsed/>
    <w:rsid w:val="002055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552E"/>
  </w:style>
  <w:style w:type="table" w:customStyle="1" w:styleId="2">
    <w:name w:val="Сетка таблицы2"/>
    <w:basedOn w:val="a1"/>
    <w:next w:val="a4"/>
    <w:uiPriority w:val="59"/>
    <w:rsid w:val="00B12E5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12E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2E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A10EB"/>
    <w:rPr>
      <w:color w:val="0000FF"/>
      <w:u w:val="single"/>
    </w:rPr>
  </w:style>
  <w:style w:type="table" w:styleId="a4">
    <w:name w:val="Table Grid"/>
    <w:basedOn w:val="a1"/>
    <w:uiPriority w:val="59"/>
    <w:rsid w:val="002A10E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55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552E"/>
  </w:style>
  <w:style w:type="paragraph" w:styleId="a7">
    <w:name w:val="footer"/>
    <w:basedOn w:val="a"/>
    <w:link w:val="a8"/>
    <w:uiPriority w:val="99"/>
    <w:unhideWhenUsed/>
    <w:rsid w:val="002055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552E"/>
  </w:style>
  <w:style w:type="table" w:customStyle="1" w:styleId="2">
    <w:name w:val="Сетка таблицы2"/>
    <w:basedOn w:val="a1"/>
    <w:next w:val="a4"/>
    <w:uiPriority w:val="59"/>
    <w:rsid w:val="00B12E5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12E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2E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3.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image" Target="media/image1.wmf"/><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13929</Words>
  <Characters>79397</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2021-04-10T10:36:00Z</dcterms:created>
  <dcterms:modified xsi:type="dcterms:W3CDTF">2023-05-14T12:47:00Z</dcterms:modified>
</cp:coreProperties>
</file>