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C35" w:rsidRDefault="00100C35">
      <w:pPr>
        <w:tabs>
          <w:tab w:val="left" w:pos="0"/>
          <w:tab w:val="right" w:leader="dot" w:pos="9900"/>
        </w:tabs>
        <w:spacing w:line="360" w:lineRule="auto"/>
        <w:ind w:firstLine="709"/>
        <w:jc w:val="both"/>
        <w:rPr>
          <w:noProof/>
          <w:color w:val="000000"/>
          <w:sz w:val="28"/>
          <w:szCs w:val="28"/>
        </w:rPr>
      </w:pPr>
    </w:p>
    <w:p w:rsidR="00100C35" w:rsidRDefault="00100C35">
      <w:pPr>
        <w:tabs>
          <w:tab w:val="left" w:pos="0"/>
          <w:tab w:val="right" w:leader="dot" w:pos="9900"/>
        </w:tabs>
        <w:spacing w:line="360" w:lineRule="auto"/>
        <w:ind w:firstLine="709"/>
        <w:jc w:val="both"/>
        <w:rPr>
          <w:noProof/>
          <w:color w:val="000000"/>
          <w:sz w:val="28"/>
          <w:szCs w:val="28"/>
        </w:rPr>
      </w:pPr>
    </w:p>
    <w:p w:rsidR="00100C35" w:rsidRDefault="00100C35">
      <w:pPr>
        <w:tabs>
          <w:tab w:val="left" w:pos="0"/>
          <w:tab w:val="right" w:leader="dot" w:pos="9900"/>
        </w:tabs>
        <w:spacing w:line="360" w:lineRule="auto"/>
        <w:ind w:firstLine="709"/>
        <w:jc w:val="both"/>
        <w:rPr>
          <w:noProof/>
          <w:color w:val="000000"/>
          <w:sz w:val="28"/>
          <w:szCs w:val="28"/>
        </w:rPr>
      </w:pPr>
    </w:p>
    <w:p w:rsidR="00100C35" w:rsidRPr="00100C35" w:rsidRDefault="00100C35" w:rsidP="00100C35">
      <w:pPr>
        <w:tabs>
          <w:tab w:val="left" w:pos="0"/>
          <w:tab w:val="right" w:leader="dot" w:pos="9900"/>
        </w:tabs>
        <w:spacing w:line="360" w:lineRule="auto"/>
        <w:ind w:firstLine="709"/>
        <w:jc w:val="center"/>
        <w:rPr>
          <w:b/>
          <w:noProof/>
          <w:color w:val="000000"/>
          <w:sz w:val="28"/>
          <w:szCs w:val="28"/>
        </w:rPr>
      </w:pPr>
      <w:r w:rsidRPr="00100C35">
        <w:rPr>
          <w:b/>
          <w:noProof/>
          <w:color w:val="000000"/>
          <w:sz w:val="28"/>
          <w:szCs w:val="28"/>
        </w:rPr>
        <w:t>Особенности социально-экономического развития Калининградской области</w:t>
      </w:r>
    </w:p>
    <w:p w:rsidR="00100C35" w:rsidRDefault="00100C35" w:rsidP="00100C35">
      <w:pPr>
        <w:tabs>
          <w:tab w:val="left" w:pos="0"/>
          <w:tab w:val="right" w:leader="dot" w:pos="9900"/>
        </w:tabs>
        <w:spacing w:line="360" w:lineRule="auto"/>
        <w:ind w:firstLine="709"/>
        <w:jc w:val="center"/>
        <w:rPr>
          <w:noProof/>
          <w:color w:val="000000"/>
          <w:sz w:val="28"/>
          <w:szCs w:val="28"/>
        </w:rPr>
      </w:pPr>
      <w:r>
        <w:rPr>
          <w:noProof/>
          <w:color w:val="000000"/>
          <w:sz w:val="28"/>
          <w:szCs w:val="28"/>
        </w:rPr>
        <w:t>Диплом</w:t>
      </w:r>
    </w:p>
    <w:p w:rsidR="00100C35" w:rsidRDefault="00100C35" w:rsidP="00100C35">
      <w:pPr>
        <w:tabs>
          <w:tab w:val="left" w:pos="0"/>
          <w:tab w:val="right" w:leader="dot" w:pos="9900"/>
        </w:tabs>
        <w:spacing w:line="360" w:lineRule="auto"/>
        <w:ind w:firstLine="709"/>
        <w:jc w:val="center"/>
        <w:rPr>
          <w:noProof/>
          <w:color w:val="000000"/>
          <w:sz w:val="28"/>
          <w:szCs w:val="28"/>
        </w:rPr>
      </w:pPr>
      <w:r>
        <w:rPr>
          <w:noProof/>
          <w:color w:val="000000"/>
          <w:sz w:val="28"/>
          <w:szCs w:val="28"/>
        </w:rPr>
        <w:t>2010</w:t>
      </w:r>
    </w:p>
    <w:p w:rsidR="00646192" w:rsidRDefault="009C5401">
      <w:pPr>
        <w:tabs>
          <w:tab w:val="left" w:pos="0"/>
          <w:tab w:val="right" w:leader="dot" w:pos="9900"/>
        </w:tabs>
        <w:spacing w:line="360" w:lineRule="auto"/>
        <w:ind w:firstLine="709"/>
        <w:jc w:val="both"/>
        <w:rPr>
          <w:noProof/>
          <w:color w:val="000000"/>
          <w:sz w:val="28"/>
          <w:szCs w:val="28"/>
        </w:rPr>
      </w:pPr>
      <w:r>
        <w:rPr>
          <w:noProof/>
          <w:color w:val="000000"/>
          <w:sz w:val="28"/>
          <w:szCs w:val="28"/>
        </w:rPr>
        <w:t>Содержание</w:t>
      </w:r>
    </w:p>
    <w:p w:rsidR="00646192" w:rsidRDefault="00646192">
      <w:pPr>
        <w:spacing w:line="360" w:lineRule="auto"/>
        <w:ind w:firstLine="709"/>
        <w:jc w:val="both"/>
        <w:rPr>
          <w:noProof/>
          <w:color w:val="000000"/>
          <w:sz w:val="28"/>
          <w:szCs w:val="28"/>
        </w:rPr>
      </w:pPr>
    </w:p>
    <w:p w:rsidR="00646192" w:rsidRDefault="009C5401">
      <w:pPr>
        <w:rPr>
          <w:noProof/>
          <w:color w:val="000000"/>
          <w:sz w:val="28"/>
          <w:szCs w:val="28"/>
        </w:rPr>
      </w:pPr>
      <w:r>
        <w:rPr>
          <w:noProof/>
          <w:color w:val="000000"/>
          <w:sz w:val="28"/>
          <w:szCs w:val="28"/>
          <w:u w:val="single"/>
        </w:rPr>
        <w:t>Введение</w:t>
      </w:r>
    </w:p>
    <w:p w:rsidR="00646192" w:rsidRDefault="009C5401">
      <w:pPr>
        <w:rPr>
          <w:noProof/>
          <w:color w:val="000000"/>
          <w:sz w:val="28"/>
          <w:szCs w:val="28"/>
        </w:rPr>
      </w:pPr>
      <w:r>
        <w:rPr>
          <w:noProof/>
          <w:color w:val="000000"/>
          <w:sz w:val="28"/>
          <w:szCs w:val="28"/>
          <w:u w:val="single"/>
        </w:rPr>
        <w:t>Глава 1. Калининградская область как субъект Российской Федерации</w:t>
      </w:r>
    </w:p>
    <w:p w:rsidR="00646192" w:rsidRDefault="009C5401">
      <w:pPr>
        <w:rPr>
          <w:noProof/>
          <w:color w:val="000000"/>
          <w:sz w:val="28"/>
          <w:szCs w:val="28"/>
        </w:rPr>
      </w:pPr>
      <w:r>
        <w:rPr>
          <w:noProof/>
          <w:color w:val="000000"/>
          <w:sz w:val="28"/>
          <w:szCs w:val="28"/>
          <w:u w:val="single"/>
        </w:rPr>
        <w:t>1.1 Исторические и конституционно-правовые аспекты возникновения и развития статуса Калининградской области</w:t>
      </w:r>
    </w:p>
    <w:p w:rsidR="00646192" w:rsidRDefault="009C5401">
      <w:pPr>
        <w:rPr>
          <w:noProof/>
          <w:color w:val="000000"/>
          <w:sz w:val="28"/>
          <w:szCs w:val="28"/>
        </w:rPr>
      </w:pPr>
      <w:r>
        <w:rPr>
          <w:noProof/>
          <w:color w:val="000000"/>
          <w:sz w:val="28"/>
          <w:szCs w:val="28"/>
          <w:u w:val="single"/>
        </w:rPr>
        <w:t>1.2 Органы государственной власти и местного самоуправления в Калининградской области</w:t>
      </w:r>
    </w:p>
    <w:p w:rsidR="00646192" w:rsidRDefault="009C5401">
      <w:pPr>
        <w:rPr>
          <w:noProof/>
          <w:color w:val="000000"/>
          <w:sz w:val="28"/>
          <w:szCs w:val="28"/>
        </w:rPr>
      </w:pPr>
      <w:r>
        <w:rPr>
          <w:noProof/>
          <w:color w:val="000000"/>
          <w:sz w:val="28"/>
          <w:szCs w:val="28"/>
          <w:u w:val="single"/>
        </w:rPr>
        <w:t>1.3 Особенности конституционно-правового статуса Калининградской области как субъекта Российской Федерации</w:t>
      </w:r>
    </w:p>
    <w:p w:rsidR="00646192" w:rsidRDefault="009C5401">
      <w:pPr>
        <w:rPr>
          <w:noProof/>
          <w:color w:val="000000"/>
          <w:sz w:val="28"/>
          <w:szCs w:val="28"/>
        </w:rPr>
      </w:pPr>
      <w:r>
        <w:rPr>
          <w:noProof/>
          <w:color w:val="000000"/>
          <w:sz w:val="28"/>
          <w:szCs w:val="28"/>
          <w:u w:val="single"/>
        </w:rPr>
        <w:t>Глава 2. Особенности социально-экономического развитие Калининградской области на современном этапе</w:t>
      </w:r>
    </w:p>
    <w:p w:rsidR="00646192" w:rsidRDefault="009C5401">
      <w:pPr>
        <w:rPr>
          <w:noProof/>
          <w:color w:val="000000"/>
          <w:sz w:val="28"/>
          <w:szCs w:val="28"/>
        </w:rPr>
      </w:pPr>
      <w:r>
        <w:rPr>
          <w:noProof/>
          <w:color w:val="000000"/>
          <w:sz w:val="28"/>
          <w:szCs w:val="28"/>
          <w:u w:val="single"/>
        </w:rPr>
        <w:t>2.1 Социально-экономические и геополитические особенности Калининградской области</w:t>
      </w:r>
    </w:p>
    <w:p w:rsidR="00646192" w:rsidRDefault="009C5401">
      <w:pPr>
        <w:rPr>
          <w:noProof/>
          <w:color w:val="000000"/>
          <w:sz w:val="28"/>
          <w:szCs w:val="28"/>
        </w:rPr>
      </w:pPr>
      <w:r>
        <w:rPr>
          <w:noProof/>
          <w:color w:val="000000"/>
          <w:sz w:val="28"/>
          <w:szCs w:val="28"/>
          <w:u w:val="single"/>
        </w:rPr>
        <w:t>2.1.1 Социально-экономическое развитие</w:t>
      </w:r>
    </w:p>
    <w:p w:rsidR="00646192" w:rsidRDefault="009C5401">
      <w:pPr>
        <w:rPr>
          <w:noProof/>
          <w:color w:val="000000"/>
          <w:sz w:val="28"/>
          <w:szCs w:val="28"/>
        </w:rPr>
      </w:pPr>
      <w:r>
        <w:rPr>
          <w:noProof/>
          <w:color w:val="000000"/>
          <w:sz w:val="28"/>
          <w:szCs w:val="28"/>
          <w:u w:val="single"/>
        </w:rPr>
        <w:t>2.1.2 Особенности геополитического положения Калининградской области</w:t>
      </w:r>
    </w:p>
    <w:p w:rsidR="00646192" w:rsidRDefault="009C5401">
      <w:pPr>
        <w:rPr>
          <w:noProof/>
          <w:color w:val="000000"/>
          <w:sz w:val="28"/>
          <w:szCs w:val="28"/>
        </w:rPr>
      </w:pPr>
      <w:r>
        <w:rPr>
          <w:noProof/>
          <w:color w:val="000000"/>
          <w:sz w:val="28"/>
          <w:szCs w:val="28"/>
          <w:u w:val="single"/>
        </w:rPr>
        <w:t>2.2 Экономико-географическая характеристика Калининградской области</w:t>
      </w:r>
    </w:p>
    <w:p w:rsidR="00646192" w:rsidRDefault="009C5401">
      <w:pPr>
        <w:rPr>
          <w:noProof/>
          <w:color w:val="000000"/>
          <w:sz w:val="28"/>
          <w:szCs w:val="28"/>
        </w:rPr>
      </w:pPr>
      <w:r>
        <w:rPr>
          <w:noProof/>
          <w:color w:val="000000"/>
          <w:sz w:val="28"/>
          <w:szCs w:val="28"/>
          <w:u w:val="single"/>
        </w:rPr>
        <w:t>2.3 Позитивные и негативные факторы, влияющие на развитие Калининградской области</w:t>
      </w:r>
    </w:p>
    <w:p w:rsidR="00646192" w:rsidRDefault="009C5401">
      <w:pPr>
        <w:rPr>
          <w:noProof/>
          <w:color w:val="000000"/>
          <w:sz w:val="28"/>
          <w:szCs w:val="28"/>
        </w:rPr>
      </w:pPr>
      <w:r>
        <w:rPr>
          <w:noProof/>
          <w:color w:val="000000"/>
          <w:sz w:val="28"/>
          <w:szCs w:val="28"/>
          <w:u w:val="single"/>
        </w:rPr>
        <w:t>Глава 3. Перспективы развития Калининградской области</w:t>
      </w:r>
    </w:p>
    <w:p w:rsidR="00646192" w:rsidRDefault="009C5401">
      <w:pPr>
        <w:rPr>
          <w:noProof/>
          <w:color w:val="000000"/>
          <w:sz w:val="28"/>
          <w:szCs w:val="28"/>
        </w:rPr>
      </w:pPr>
      <w:r>
        <w:rPr>
          <w:noProof/>
          <w:color w:val="000000"/>
          <w:sz w:val="28"/>
          <w:szCs w:val="28"/>
          <w:u w:val="single"/>
        </w:rPr>
        <w:t>3.1 Государственные мероприятия, направленные на реализацию приоритетных направлений экономического развития Калининградской области</w:t>
      </w:r>
    </w:p>
    <w:p w:rsidR="00646192" w:rsidRDefault="009C5401">
      <w:pPr>
        <w:rPr>
          <w:noProof/>
          <w:color w:val="000000"/>
          <w:sz w:val="28"/>
          <w:szCs w:val="28"/>
        </w:rPr>
      </w:pPr>
      <w:r>
        <w:rPr>
          <w:noProof/>
          <w:color w:val="000000"/>
          <w:sz w:val="28"/>
          <w:szCs w:val="28"/>
          <w:u w:val="single"/>
        </w:rPr>
        <w:t>3.2 Выявление проблем развития Калининградской области и пути их решения</w:t>
      </w:r>
    </w:p>
    <w:p w:rsidR="00646192" w:rsidRDefault="009C5401">
      <w:pPr>
        <w:rPr>
          <w:noProof/>
          <w:color w:val="000000"/>
          <w:sz w:val="28"/>
          <w:szCs w:val="28"/>
        </w:rPr>
      </w:pPr>
      <w:r>
        <w:rPr>
          <w:noProof/>
          <w:color w:val="000000"/>
          <w:sz w:val="28"/>
          <w:szCs w:val="28"/>
          <w:u w:val="single"/>
        </w:rPr>
        <w:t>Заключение</w:t>
      </w:r>
    </w:p>
    <w:p w:rsidR="00646192" w:rsidRDefault="009C5401">
      <w:pPr>
        <w:rPr>
          <w:noProof/>
          <w:color w:val="000000"/>
          <w:sz w:val="28"/>
          <w:szCs w:val="28"/>
        </w:rPr>
      </w:pPr>
      <w:r>
        <w:rPr>
          <w:noProof/>
          <w:color w:val="000000"/>
          <w:sz w:val="28"/>
          <w:szCs w:val="28"/>
          <w:u w:val="single"/>
        </w:rPr>
        <w:t>Список использованных источников</w:t>
      </w:r>
    </w:p>
    <w:p w:rsidR="00646192" w:rsidRDefault="00646192">
      <w:pPr>
        <w:rPr>
          <w:b/>
          <w:bCs/>
          <w:noProof/>
          <w:color w:val="000000"/>
          <w:kern w:val="36"/>
          <w:sz w:val="28"/>
          <w:szCs w:val="28"/>
        </w:rPr>
      </w:pPr>
    </w:p>
    <w:p w:rsidR="00646192" w:rsidRDefault="009C5401">
      <w:pPr>
        <w:rPr>
          <w:noProof/>
          <w:color w:val="000000"/>
          <w:kern w:val="36"/>
          <w:sz w:val="28"/>
          <w:szCs w:val="28"/>
        </w:rPr>
      </w:pPr>
      <w:r>
        <w:rPr>
          <w:b/>
          <w:bCs/>
          <w:noProof/>
          <w:color w:val="000000"/>
          <w:kern w:val="36"/>
          <w:sz w:val="28"/>
          <w:szCs w:val="28"/>
        </w:rPr>
        <w:br w:type="page"/>
      </w:r>
      <w:r>
        <w:rPr>
          <w:noProof/>
          <w:color w:val="000000"/>
          <w:kern w:val="36"/>
          <w:sz w:val="28"/>
          <w:szCs w:val="28"/>
        </w:rPr>
        <w:lastRenderedPageBreak/>
        <w:t>Введение</w:t>
      </w:r>
    </w:p>
    <w:p w:rsidR="00646192" w:rsidRDefault="00646192">
      <w:pPr>
        <w:spacing w:line="360" w:lineRule="auto"/>
        <w:ind w:firstLine="709"/>
        <w:jc w:val="both"/>
        <w:rPr>
          <w:noProof/>
          <w:color w:val="000000"/>
          <w:kern w:val="36"/>
          <w:sz w:val="28"/>
          <w:szCs w:val="28"/>
        </w:rPr>
      </w:pPr>
    </w:p>
    <w:p w:rsidR="00646192" w:rsidRDefault="009C5401">
      <w:pPr>
        <w:spacing w:line="360" w:lineRule="auto"/>
        <w:ind w:firstLine="709"/>
        <w:jc w:val="both"/>
        <w:rPr>
          <w:noProof/>
          <w:color w:val="000000"/>
          <w:sz w:val="28"/>
          <w:szCs w:val="28"/>
        </w:rPr>
      </w:pPr>
      <w:r>
        <w:rPr>
          <w:noProof/>
          <w:color w:val="000000"/>
          <w:sz w:val="28"/>
          <w:szCs w:val="28"/>
        </w:rPr>
        <w:t>Экономика России последних лет находится в состоянии поиска модели дальнейшего экономического роста. Разрушенная плановая система еще не трансформировалась в развитую систему рыночных отношений, регулирующих производство, обмен, распределение и потребление материальных благ посредством законов рынка в рамках всего общества. Проявляется дисбаланс между уровнями развития экономической системы, секторами рынка.</w:t>
      </w:r>
    </w:p>
    <w:p w:rsidR="00646192" w:rsidRDefault="009C5401">
      <w:pPr>
        <w:spacing w:line="360" w:lineRule="auto"/>
        <w:ind w:firstLine="709"/>
        <w:jc w:val="both"/>
        <w:rPr>
          <w:noProof/>
          <w:color w:val="000000"/>
          <w:sz w:val="28"/>
          <w:szCs w:val="28"/>
        </w:rPr>
      </w:pPr>
      <w:r>
        <w:rPr>
          <w:noProof/>
          <w:color w:val="000000"/>
          <w:sz w:val="28"/>
          <w:szCs w:val="28"/>
        </w:rPr>
        <w:t>Отрыв рынка инвестиций от реального сектора экономики усугубляет и без того сложную экономическую ситуацию, тогда как рыночные отношения требуют использования и дальнейшего развития инфраструктуры инвестиционного рынка на базе единой политики, соответствующей избранным стратегиям и тактике поведения государства в сфере регулирования рынка.</w:t>
      </w:r>
    </w:p>
    <w:p w:rsidR="00646192" w:rsidRDefault="009C5401">
      <w:pPr>
        <w:spacing w:line="360" w:lineRule="auto"/>
        <w:ind w:firstLine="709"/>
        <w:jc w:val="both"/>
        <w:rPr>
          <w:noProof/>
          <w:color w:val="000000"/>
          <w:sz w:val="28"/>
          <w:szCs w:val="28"/>
        </w:rPr>
      </w:pPr>
      <w:r>
        <w:rPr>
          <w:noProof/>
          <w:color w:val="000000"/>
          <w:sz w:val="28"/>
          <w:szCs w:val="28"/>
        </w:rPr>
        <w:t>Проблема Калининградской области - эксклавного и приграничного региона РФ - содержит в себе многие противоречия, характерные для современного этапа развития. Среди них следует выделить противоречия между:</w:t>
      </w:r>
    </w:p>
    <w:p w:rsidR="00646192" w:rsidRDefault="009C5401">
      <w:pPr>
        <w:spacing w:line="360" w:lineRule="auto"/>
        <w:ind w:firstLine="709"/>
        <w:jc w:val="both"/>
        <w:rPr>
          <w:noProof/>
          <w:color w:val="000000"/>
          <w:sz w:val="28"/>
          <w:szCs w:val="28"/>
        </w:rPr>
      </w:pPr>
      <w:r>
        <w:rPr>
          <w:noProof/>
          <w:color w:val="000000"/>
          <w:sz w:val="28"/>
          <w:szCs w:val="28"/>
        </w:rPr>
        <w:t>глобализацией экономики, опирающейся на широкую либерализацию межгосударственных экономических отношений, и протекционистской сущностью государств;</w:t>
      </w:r>
    </w:p>
    <w:p w:rsidR="00646192" w:rsidRDefault="009C5401">
      <w:pPr>
        <w:spacing w:line="360" w:lineRule="auto"/>
        <w:ind w:firstLine="709"/>
        <w:jc w:val="both"/>
        <w:rPr>
          <w:noProof/>
          <w:color w:val="000000"/>
          <w:sz w:val="28"/>
          <w:szCs w:val="28"/>
        </w:rPr>
      </w:pPr>
      <w:r>
        <w:rPr>
          <w:noProof/>
          <w:color w:val="000000"/>
          <w:sz w:val="28"/>
          <w:szCs w:val="28"/>
        </w:rPr>
        <w:t>культурной унификацией в рамках глобализма и национальной (региональной) культурной идентичностью;</w:t>
      </w:r>
    </w:p>
    <w:p w:rsidR="00646192" w:rsidRDefault="009C5401">
      <w:pPr>
        <w:spacing w:line="360" w:lineRule="auto"/>
        <w:ind w:firstLine="709"/>
        <w:jc w:val="both"/>
        <w:rPr>
          <w:noProof/>
          <w:color w:val="000000"/>
          <w:sz w:val="28"/>
          <w:szCs w:val="28"/>
        </w:rPr>
      </w:pPr>
      <w:r>
        <w:rPr>
          <w:noProof/>
          <w:color w:val="000000"/>
          <w:sz w:val="28"/>
          <w:szCs w:val="28"/>
        </w:rPr>
        <w:t>международной региональной интеграцией (сотрудничеством) стран и их суверенитетом;</w:t>
      </w:r>
    </w:p>
    <w:p w:rsidR="00646192" w:rsidRDefault="009C5401">
      <w:pPr>
        <w:spacing w:line="360" w:lineRule="auto"/>
        <w:ind w:firstLine="709"/>
        <w:jc w:val="both"/>
        <w:rPr>
          <w:noProof/>
          <w:color w:val="000000"/>
          <w:sz w:val="28"/>
          <w:szCs w:val="28"/>
        </w:rPr>
      </w:pPr>
      <w:r>
        <w:rPr>
          <w:noProof/>
          <w:color w:val="000000"/>
          <w:sz w:val="28"/>
          <w:szCs w:val="28"/>
        </w:rPr>
        <w:t>политическими центрами, стремящимися укрепить или сохранить властную вертикаль, и подчиненными им территориями, желающими расширения своих прав и полномочий и в частности в том, что касается международной деятельности.</w:t>
      </w:r>
    </w:p>
    <w:p w:rsidR="00646192" w:rsidRDefault="009C5401">
      <w:pPr>
        <w:spacing w:line="360" w:lineRule="auto"/>
        <w:ind w:firstLine="709"/>
        <w:jc w:val="both"/>
        <w:rPr>
          <w:noProof/>
          <w:color w:val="000000"/>
          <w:sz w:val="28"/>
          <w:szCs w:val="28"/>
        </w:rPr>
      </w:pPr>
      <w:r>
        <w:rPr>
          <w:noProof/>
          <w:color w:val="000000"/>
          <w:sz w:val="28"/>
          <w:szCs w:val="28"/>
        </w:rPr>
        <w:lastRenderedPageBreak/>
        <w:t>Актуальность настоящей работы обусловлена тем, что в Калининградской области наблюдается наибольшее обострение указанных проблем, обусловленное уникальности ее геополитического положения.</w:t>
      </w:r>
    </w:p>
    <w:p w:rsidR="00646192" w:rsidRDefault="009C5401">
      <w:pPr>
        <w:spacing w:line="360" w:lineRule="auto"/>
        <w:ind w:firstLine="709"/>
        <w:jc w:val="both"/>
        <w:rPr>
          <w:noProof/>
          <w:color w:val="000000"/>
          <w:sz w:val="28"/>
          <w:szCs w:val="28"/>
        </w:rPr>
      </w:pPr>
      <w:r>
        <w:rPr>
          <w:noProof/>
          <w:color w:val="000000"/>
          <w:sz w:val="28"/>
          <w:szCs w:val="28"/>
        </w:rPr>
        <w:t>Наряду с положением российского эксклава на Балтике, отделенного от остальной России территориями иностранных государств и международными морскими водами, область является российским анклавом в центре объединенной Европы, имеющим отличные от нее нормы хозяйственной жизни и социально-технологические стандарты. Оба обстоятельства являются исторически уникальными. Однако, если в качестве эксклава регион остается в поле преимущественно российских управляющих воздействий, то, как анклав он изначально попадает в двойственную экономико-правовую ситуацию, находясь одновременно и вне, и внутри единого европейского пространства.</w:t>
      </w:r>
    </w:p>
    <w:p w:rsidR="00646192" w:rsidRDefault="009C5401">
      <w:pPr>
        <w:spacing w:line="360" w:lineRule="auto"/>
        <w:ind w:firstLine="709"/>
        <w:jc w:val="both"/>
        <w:rPr>
          <w:noProof/>
          <w:color w:val="000000"/>
          <w:sz w:val="28"/>
          <w:szCs w:val="28"/>
        </w:rPr>
      </w:pPr>
      <w:r>
        <w:rPr>
          <w:noProof/>
          <w:color w:val="000000"/>
          <w:sz w:val="28"/>
          <w:szCs w:val="28"/>
        </w:rPr>
        <w:t xml:space="preserve">Существующее двукратное отставание Калининградской области по среднедушевой величине валового продукта от среднего уровня стран Балтии (Литвы, Латвии, Эстонии) делают задачу достижения регионом среднеевропейского уровня жизни первоочередной для всей страны. Поэтому, политика федерального центра в отношении Калининграда должна строиться не столько с оглядкой на ее недостатки, сколько в расчете на ее возможные стратегические преимущества. </w:t>
      </w:r>
    </w:p>
    <w:p w:rsidR="00646192" w:rsidRDefault="009C5401">
      <w:pPr>
        <w:spacing w:line="360" w:lineRule="auto"/>
        <w:ind w:firstLine="709"/>
        <w:jc w:val="both"/>
        <w:rPr>
          <w:noProof/>
          <w:color w:val="000000"/>
          <w:kern w:val="36"/>
          <w:sz w:val="28"/>
          <w:szCs w:val="28"/>
        </w:rPr>
      </w:pPr>
      <w:r>
        <w:rPr>
          <w:noProof/>
          <w:color w:val="000000"/>
          <w:sz w:val="28"/>
          <w:szCs w:val="28"/>
        </w:rPr>
        <w:t>Целью настоящей работы является выявление о</w:t>
      </w:r>
      <w:r>
        <w:rPr>
          <w:noProof/>
          <w:color w:val="000000"/>
          <w:kern w:val="36"/>
          <w:sz w:val="28"/>
          <w:szCs w:val="28"/>
        </w:rPr>
        <w:t>собенности развития Калининградской области как автономного субъекта РФ и определение направлений ее дальнейшего развития</w:t>
      </w:r>
    </w:p>
    <w:p w:rsidR="00646192" w:rsidRDefault="009C5401">
      <w:pPr>
        <w:spacing w:line="360" w:lineRule="auto"/>
        <w:ind w:firstLine="709"/>
        <w:jc w:val="both"/>
        <w:rPr>
          <w:noProof/>
          <w:color w:val="000000"/>
          <w:kern w:val="36"/>
          <w:sz w:val="28"/>
          <w:szCs w:val="28"/>
        </w:rPr>
      </w:pPr>
      <w:r>
        <w:rPr>
          <w:noProof/>
          <w:color w:val="000000"/>
          <w:kern w:val="36"/>
          <w:sz w:val="28"/>
          <w:szCs w:val="28"/>
        </w:rPr>
        <w:t>Для достижения поставленной цели предполагается решить следующие задачи:</w:t>
      </w:r>
    </w:p>
    <w:p w:rsidR="00646192" w:rsidRDefault="009C5401">
      <w:pPr>
        <w:spacing w:line="360" w:lineRule="auto"/>
        <w:ind w:firstLine="709"/>
        <w:jc w:val="both"/>
        <w:rPr>
          <w:noProof/>
          <w:color w:val="000000"/>
          <w:kern w:val="36"/>
          <w:sz w:val="28"/>
          <w:szCs w:val="28"/>
        </w:rPr>
      </w:pPr>
      <w:r>
        <w:rPr>
          <w:noProof/>
          <w:color w:val="000000"/>
          <w:kern w:val="36"/>
          <w:sz w:val="28"/>
          <w:szCs w:val="28"/>
        </w:rPr>
        <w:t>рассмотреть особенности Калининградской области как субъекта Российской Федерации;</w:t>
      </w:r>
    </w:p>
    <w:p w:rsidR="00646192" w:rsidRDefault="009C5401">
      <w:pPr>
        <w:spacing w:line="360" w:lineRule="auto"/>
        <w:ind w:firstLine="709"/>
        <w:jc w:val="both"/>
        <w:rPr>
          <w:noProof/>
          <w:color w:val="000000"/>
          <w:sz w:val="28"/>
          <w:szCs w:val="28"/>
        </w:rPr>
      </w:pPr>
      <w:r>
        <w:rPr>
          <w:noProof/>
          <w:color w:val="000000"/>
          <w:sz w:val="28"/>
          <w:szCs w:val="28"/>
        </w:rPr>
        <w:t xml:space="preserve">- рассмотреть особенности социально-экономического развитие </w:t>
      </w:r>
      <w:r>
        <w:rPr>
          <w:noProof/>
          <w:color w:val="000000"/>
          <w:sz w:val="28"/>
          <w:szCs w:val="28"/>
        </w:rPr>
        <w:lastRenderedPageBreak/>
        <w:t xml:space="preserve">Калининградской области на современном этапе; </w:t>
      </w:r>
    </w:p>
    <w:p w:rsidR="00646192" w:rsidRDefault="009C5401">
      <w:pPr>
        <w:spacing w:line="360" w:lineRule="auto"/>
        <w:ind w:firstLine="709"/>
        <w:jc w:val="both"/>
        <w:rPr>
          <w:noProof/>
          <w:color w:val="000000"/>
          <w:sz w:val="28"/>
          <w:szCs w:val="28"/>
        </w:rPr>
      </w:pPr>
      <w:r>
        <w:rPr>
          <w:noProof/>
          <w:color w:val="000000"/>
          <w:sz w:val="28"/>
          <w:szCs w:val="28"/>
        </w:rPr>
        <w:t>определить перспективы развития Калининградской области.</w:t>
      </w:r>
    </w:p>
    <w:p w:rsidR="00646192" w:rsidRDefault="009C5401">
      <w:pPr>
        <w:spacing w:line="360" w:lineRule="auto"/>
        <w:ind w:firstLine="709"/>
        <w:jc w:val="both"/>
        <w:rPr>
          <w:noProof/>
          <w:color w:val="000000"/>
          <w:sz w:val="28"/>
          <w:szCs w:val="28"/>
        </w:rPr>
      </w:pPr>
      <w:r>
        <w:rPr>
          <w:noProof/>
          <w:color w:val="000000"/>
          <w:sz w:val="28"/>
          <w:szCs w:val="28"/>
        </w:rPr>
        <w:t>Объектом исследования является Калининградская область.</w:t>
      </w:r>
    </w:p>
    <w:p w:rsidR="00646192" w:rsidRDefault="009C5401">
      <w:pPr>
        <w:spacing w:line="360" w:lineRule="auto"/>
        <w:ind w:firstLine="709"/>
        <w:jc w:val="both"/>
        <w:rPr>
          <w:noProof/>
          <w:color w:val="000000"/>
          <w:sz w:val="28"/>
          <w:szCs w:val="28"/>
        </w:rPr>
      </w:pPr>
      <w:r>
        <w:rPr>
          <w:noProof/>
          <w:color w:val="000000"/>
          <w:sz w:val="28"/>
          <w:szCs w:val="28"/>
        </w:rPr>
        <w:t>Предметом исследования выступает социально-экономическое развитие Калининградской области.</w:t>
      </w:r>
    </w:p>
    <w:p w:rsidR="00646192" w:rsidRDefault="009C5401">
      <w:pPr>
        <w:spacing w:line="360" w:lineRule="auto"/>
        <w:ind w:firstLine="709"/>
        <w:jc w:val="both"/>
        <w:rPr>
          <w:noProof/>
          <w:color w:val="000000"/>
          <w:sz w:val="28"/>
          <w:szCs w:val="28"/>
        </w:rPr>
      </w:pPr>
      <w:r>
        <w:rPr>
          <w:noProof/>
          <w:color w:val="000000"/>
          <w:sz w:val="28"/>
          <w:szCs w:val="28"/>
        </w:rPr>
        <w:t xml:space="preserve">Работа состоит из введения, трех глав, включающих параграфы, заключения, списка использованных источников и трех приложений. </w:t>
      </w:r>
    </w:p>
    <w:p w:rsidR="00646192" w:rsidRDefault="00646192">
      <w:pPr>
        <w:pStyle w:val="1"/>
        <w:spacing w:line="360" w:lineRule="auto"/>
        <w:ind w:firstLine="709"/>
        <w:jc w:val="both"/>
        <w:rPr>
          <w:b/>
          <w:bCs/>
          <w:noProof/>
          <w:color w:val="000000"/>
          <w:kern w:val="36"/>
          <w:sz w:val="28"/>
          <w:szCs w:val="28"/>
        </w:rPr>
      </w:pPr>
    </w:p>
    <w:p w:rsidR="00646192" w:rsidRDefault="009C5401">
      <w:pPr>
        <w:pStyle w:val="1"/>
        <w:spacing w:line="360" w:lineRule="auto"/>
        <w:ind w:firstLine="709"/>
        <w:jc w:val="both"/>
        <w:rPr>
          <w:noProof/>
          <w:color w:val="000000"/>
          <w:kern w:val="36"/>
          <w:sz w:val="28"/>
          <w:szCs w:val="28"/>
        </w:rPr>
      </w:pPr>
      <w:r>
        <w:rPr>
          <w:b/>
          <w:bCs/>
          <w:noProof/>
          <w:color w:val="000000"/>
          <w:kern w:val="36"/>
          <w:sz w:val="28"/>
          <w:szCs w:val="28"/>
        </w:rPr>
        <w:br w:type="page"/>
      </w:r>
      <w:r>
        <w:rPr>
          <w:noProof/>
          <w:color w:val="000000"/>
          <w:kern w:val="36"/>
          <w:sz w:val="28"/>
          <w:szCs w:val="28"/>
        </w:rPr>
        <w:lastRenderedPageBreak/>
        <w:t>Глава 1. Калининградская область как субъект Российской Федерации</w:t>
      </w:r>
    </w:p>
    <w:p w:rsidR="00646192" w:rsidRDefault="00646192">
      <w:pPr>
        <w:pStyle w:val="1"/>
        <w:spacing w:line="360" w:lineRule="auto"/>
        <w:ind w:firstLine="709"/>
        <w:jc w:val="both"/>
        <w:rPr>
          <w:noProof/>
          <w:color w:val="000000"/>
          <w:kern w:val="36"/>
          <w:sz w:val="28"/>
          <w:szCs w:val="28"/>
        </w:rPr>
      </w:pPr>
    </w:p>
    <w:p w:rsidR="00646192" w:rsidRDefault="009C5401">
      <w:pPr>
        <w:pStyle w:val="1"/>
        <w:spacing w:line="360" w:lineRule="auto"/>
        <w:ind w:firstLine="709"/>
        <w:jc w:val="both"/>
        <w:rPr>
          <w:noProof/>
          <w:color w:val="000000"/>
          <w:kern w:val="36"/>
          <w:sz w:val="28"/>
          <w:szCs w:val="28"/>
        </w:rPr>
      </w:pPr>
      <w:r>
        <w:rPr>
          <w:noProof/>
          <w:color w:val="000000"/>
          <w:kern w:val="36"/>
          <w:sz w:val="28"/>
          <w:szCs w:val="28"/>
        </w:rPr>
        <w:t>.1 Исторические и конституционно-правовые аспекты возникновения и развития статуса Калининградской области</w:t>
      </w:r>
    </w:p>
    <w:p w:rsidR="00646192" w:rsidRDefault="00646192">
      <w:pPr>
        <w:pStyle w:val="1"/>
        <w:spacing w:line="360" w:lineRule="auto"/>
        <w:ind w:firstLine="709"/>
        <w:jc w:val="both"/>
        <w:rPr>
          <w:noProof/>
          <w:color w:val="000000"/>
          <w:kern w:val="36"/>
          <w:sz w:val="28"/>
          <w:szCs w:val="28"/>
        </w:rPr>
      </w:pPr>
    </w:p>
    <w:p w:rsidR="00646192" w:rsidRDefault="009C5401">
      <w:pPr>
        <w:spacing w:line="360" w:lineRule="auto"/>
        <w:ind w:firstLine="709"/>
        <w:jc w:val="both"/>
        <w:rPr>
          <w:noProof/>
          <w:color w:val="000000"/>
          <w:sz w:val="28"/>
          <w:szCs w:val="28"/>
        </w:rPr>
      </w:pPr>
      <w:r>
        <w:rPr>
          <w:noProof/>
          <w:color w:val="000000"/>
          <w:sz w:val="28"/>
          <w:szCs w:val="28"/>
        </w:rPr>
        <w:t>Основу правового регулирования разграничения статусного положения субъектов федерации образуют конституционно-правовые принципы государственного суверенитета Российской Федерации, конституционности, верховенства Конституции Российской Федерации и федеральных законов, недопустимости ущемления или утраты установленных Конституцией Российской Федерации прав и свобод человека и гражданина, государственной целостности Российской Федерации, равноправия субъектов Российской Федерации, согласования интересов Российской Федерации и субъектов Российской Федерации, обеспеченности полномочий ресурсами, добровольности и гласности заключения внутрифедеральных договоров и соглашений, конституционно-правовой ответственности Российской Федерации и ее субъектов, их органов и должностных лиц.</w:t>
      </w:r>
    </w:p>
    <w:p w:rsidR="00646192" w:rsidRDefault="009C5401">
      <w:pPr>
        <w:spacing w:line="360" w:lineRule="auto"/>
        <w:ind w:firstLine="709"/>
        <w:jc w:val="both"/>
        <w:rPr>
          <w:noProof/>
          <w:color w:val="000000"/>
          <w:sz w:val="28"/>
          <w:szCs w:val="28"/>
        </w:rPr>
      </w:pPr>
      <w:r>
        <w:rPr>
          <w:noProof/>
          <w:color w:val="000000"/>
          <w:sz w:val="28"/>
          <w:szCs w:val="28"/>
        </w:rPr>
        <w:t xml:space="preserve">По своему содержанию конституционно-правовой статус субъекта общественных отношений зависит как от субъекта, так и от делегируемых этому субъекту сообществом прав и возлагаемых на него обязанностей, которые предназначены для того, чтобы обеспечить сохранение и развитие целостности сообщества и функциональности его учреждений, организаций и институтов. </w:t>
      </w:r>
    </w:p>
    <w:p w:rsidR="00646192" w:rsidRDefault="009C5401">
      <w:pPr>
        <w:spacing w:line="360" w:lineRule="auto"/>
        <w:ind w:firstLine="709"/>
        <w:jc w:val="both"/>
        <w:rPr>
          <w:noProof/>
          <w:color w:val="000000"/>
          <w:sz w:val="28"/>
          <w:szCs w:val="28"/>
        </w:rPr>
      </w:pPr>
      <w:r>
        <w:rPr>
          <w:noProof/>
          <w:color w:val="000000"/>
          <w:sz w:val="28"/>
          <w:szCs w:val="28"/>
        </w:rPr>
        <w:t xml:space="preserve">В соответствии с природой своего возникновения и становления конституционно-правовой статус субъекта общественных отношений способен изменять свое содержание даже в рамках неизменяемой конституции страны. Обусловливается такое положение дел многими социальными факторами. </w:t>
      </w:r>
    </w:p>
    <w:p w:rsidR="00646192" w:rsidRDefault="009C5401">
      <w:pPr>
        <w:spacing w:line="360" w:lineRule="auto"/>
        <w:ind w:firstLine="709"/>
        <w:jc w:val="both"/>
        <w:rPr>
          <w:noProof/>
          <w:color w:val="000000"/>
          <w:sz w:val="28"/>
          <w:szCs w:val="28"/>
        </w:rPr>
      </w:pPr>
      <w:r>
        <w:rPr>
          <w:noProof/>
          <w:color w:val="000000"/>
          <w:sz w:val="28"/>
          <w:szCs w:val="28"/>
        </w:rPr>
        <w:t xml:space="preserve">Пример Калининградского региона весьма уникален и не имеет аналогов в </w:t>
      </w:r>
      <w:r>
        <w:rPr>
          <w:noProof/>
          <w:color w:val="000000"/>
          <w:sz w:val="28"/>
          <w:szCs w:val="28"/>
        </w:rPr>
        <w:lastRenderedPageBreak/>
        <w:t xml:space="preserve">мировой международной практике. В случае с Калининградской областью мы имеем ситуацию, когда российское государственное образование пытается проложить себе проход от моря вглубь континента к материковой части России. В этом заключается одна из особенностей Калининградской области как субъекта Российской Федерации. Данный субъект является полуанклавом с вытекающими из этого факта правовыми аспектами ее статусного положения и регулирования связей и взаимодействий с другими субъектами России и странами мирового сообщества. </w:t>
      </w:r>
    </w:p>
    <w:p w:rsidR="00646192" w:rsidRDefault="009C5401">
      <w:pPr>
        <w:spacing w:line="360" w:lineRule="auto"/>
        <w:ind w:firstLine="709"/>
        <w:jc w:val="both"/>
        <w:rPr>
          <w:noProof/>
          <w:color w:val="000000"/>
          <w:sz w:val="28"/>
          <w:szCs w:val="28"/>
        </w:rPr>
      </w:pPr>
      <w:r>
        <w:rPr>
          <w:noProof/>
          <w:color w:val="000000"/>
          <w:sz w:val="28"/>
          <w:szCs w:val="28"/>
        </w:rPr>
        <w:t xml:space="preserve">Генезис конституционно-правового статуса Калининградской области, имеет объективные закономерные связи, но то же время весьма уникален и не имеет аналогов в мировой международной практике. </w:t>
      </w:r>
    </w:p>
    <w:p w:rsidR="00646192" w:rsidRDefault="009C5401">
      <w:pPr>
        <w:spacing w:line="360" w:lineRule="auto"/>
        <w:ind w:firstLine="709"/>
        <w:jc w:val="both"/>
        <w:rPr>
          <w:noProof/>
          <w:color w:val="000000"/>
          <w:sz w:val="28"/>
          <w:szCs w:val="28"/>
        </w:rPr>
      </w:pPr>
      <w:r>
        <w:rPr>
          <w:noProof/>
          <w:color w:val="000000"/>
          <w:sz w:val="28"/>
          <w:szCs w:val="28"/>
        </w:rPr>
        <w:t xml:space="preserve">Обратимся к истории. Согласно Указу Президиума Верховного Совета СССР от 7 апреля 1946 года отошедшая к советскому Союзу территория Восточной Пруссии состояла из шестнадцати районов. При этом, города Кенигсберг, Инстербург и Тильзит были выделены в самостоятельные административные единицы. </w:t>
      </w:r>
    </w:p>
    <w:p w:rsidR="00646192" w:rsidRDefault="009C5401">
      <w:pPr>
        <w:spacing w:line="360" w:lineRule="auto"/>
        <w:ind w:firstLine="709"/>
        <w:jc w:val="both"/>
        <w:rPr>
          <w:noProof/>
          <w:color w:val="000000"/>
          <w:sz w:val="28"/>
          <w:szCs w:val="28"/>
        </w:rPr>
      </w:pPr>
      <w:r>
        <w:rPr>
          <w:noProof/>
          <w:color w:val="000000"/>
          <w:sz w:val="28"/>
          <w:szCs w:val="28"/>
        </w:rPr>
        <w:t xml:space="preserve">В июле 1946 года Совет Министров СССР принимает постановление «Об административном устройстве города Кенигсберга и прилегающего к нему района», согласно которому создается аппарат районного управления. </w:t>
      </w:r>
    </w:p>
    <w:p w:rsidR="00646192" w:rsidRDefault="009C5401">
      <w:pPr>
        <w:spacing w:line="360" w:lineRule="auto"/>
        <w:ind w:firstLine="709"/>
        <w:jc w:val="both"/>
        <w:rPr>
          <w:noProof/>
          <w:color w:val="000000"/>
          <w:sz w:val="28"/>
          <w:szCs w:val="28"/>
        </w:rPr>
      </w:pPr>
      <w:r>
        <w:rPr>
          <w:noProof/>
          <w:color w:val="000000"/>
          <w:sz w:val="28"/>
          <w:szCs w:val="28"/>
        </w:rPr>
        <w:t xml:space="preserve">Войдя в 1946 году в состав РСФСР в качестве субъекта, уже к лету 1947 года Калининградская область представляла собой территорию с полностью завершенным административно-территориальным делением, состоявшую из 14 сельских районов (в их составе 129 сельских и 5 поселковых Советов) и 4 городских районов. </w:t>
      </w:r>
    </w:p>
    <w:p w:rsidR="00646192" w:rsidRDefault="009C5401">
      <w:pPr>
        <w:spacing w:line="360" w:lineRule="auto"/>
        <w:ind w:firstLine="709"/>
        <w:jc w:val="both"/>
        <w:rPr>
          <w:noProof/>
          <w:color w:val="000000"/>
          <w:sz w:val="28"/>
          <w:szCs w:val="28"/>
        </w:rPr>
      </w:pPr>
      <w:r>
        <w:rPr>
          <w:noProof/>
          <w:color w:val="000000"/>
          <w:sz w:val="28"/>
          <w:szCs w:val="28"/>
        </w:rPr>
        <w:t xml:space="preserve">С точки зрения государственного устройства и становления конституционно-правового статуса Калининградской области можно выделить два периода ее развития. Первый относится к 1945-1991 годам. А второй - с 1991 </w:t>
      </w:r>
      <w:r>
        <w:rPr>
          <w:noProof/>
          <w:color w:val="000000"/>
          <w:sz w:val="28"/>
          <w:szCs w:val="28"/>
        </w:rPr>
        <w:lastRenderedPageBreak/>
        <w:t xml:space="preserve">года по настоящее время. </w:t>
      </w:r>
    </w:p>
    <w:p w:rsidR="00646192" w:rsidRDefault="009C5401">
      <w:pPr>
        <w:spacing w:line="360" w:lineRule="auto"/>
        <w:ind w:firstLine="709"/>
        <w:jc w:val="both"/>
        <w:rPr>
          <w:noProof/>
          <w:color w:val="000000"/>
          <w:sz w:val="28"/>
          <w:szCs w:val="28"/>
        </w:rPr>
      </w:pPr>
      <w:r>
        <w:rPr>
          <w:noProof/>
          <w:color w:val="000000"/>
          <w:sz w:val="28"/>
          <w:szCs w:val="28"/>
        </w:rPr>
        <w:t>После распада СССР в 1991 году Калининградская область оказалась отрезанной от остальной территории России, превратившись в эксклав. Такое положение вынудило местные и федеральные власти искать путь спасения оказавшейся в изоляции экономики региона. Оптимальное решение начали искать еще с начала 90-х, но законодательно статус самого западного региона России в качестве особой (свободной) экономической зоны был оформлен к 1996 году. В ОЭЗ вошла вся территория Калининградской области за исключением оборонных объектов и нефтедобычи на шельфе.</w:t>
      </w:r>
    </w:p>
    <w:p w:rsidR="00646192" w:rsidRDefault="009C5401">
      <w:pPr>
        <w:spacing w:line="360" w:lineRule="auto"/>
        <w:ind w:firstLine="709"/>
        <w:jc w:val="both"/>
        <w:rPr>
          <w:noProof/>
          <w:color w:val="000000"/>
          <w:sz w:val="28"/>
          <w:szCs w:val="28"/>
        </w:rPr>
      </w:pPr>
      <w:r>
        <w:rPr>
          <w:noProof/>
          <w:color w:val="000000"/>
          <w:sz w:val="28"/>
          <w:szCs w:val="28"/>
        </w:rPr>
        <w:t xml:space="preserve">Обособленное положение Калининградской области по отношению к основной части суверенной России обусловило значительные трудности функционирования хозяйства области, при этом многие внутренние проблемы перешли в ранг международных. Оказались разорванными традиционные связи со странами Балтии - торговые, между предприятиями и т.д. </w:t>
      </w:r>
    </w:p>
    <w:p w:rsidR="00646192" w:rsidRDefault="009C5401">
      <w:pPr>
        <w:spacing w:line="360" w:lineRule="auto"/>
        <w:ind w:firstLine="709"/>
        <w:jc w:val="both"/>
        <w:rPr>
          <w:noProof/>
          <w:color w:val="000000"/>
          <w:sz w:val="28"/>
          <w:szCs w:val="28"/>
        </w:rPr>
      </w:pPr>
      <w:r>
        <w:rPr>
          <w:noProof/>
          <w:color w:val="000000"/>
          <w:sz w:val="28"/>
          <w:szCs w:val="28"/>
        </w:rPr>
        <w:t>Но главное даже не в экономических трудностях, а в том, что население области в 1989-1991 гг. осознало, что область действительно является эксклавом России и что события в сопредельных, пока еще советских, республиках имеют к нему (населению) непосредственное отношение. Напомним, что эти события совпали к тому же с объединением Германии, дебатами в российской прессе о создании “Балтийской немецкой республики” на основе переселения в регион большого числа советских немцев и заявлениями некоторых литовских политиков и общественных деятелей, что Калининград - это исконно литовский Каралявичюс, а Калининградская область - «Малая Литва», колыбель литовской культуры. На картах, публиковавшихся в отечественной печати, Калининград выделялся в качестве одной из зон территориально-этнических конфликтов СССР.</w:t>
      </w:r>
    </w:p>
    <w:p w:rsidR="00646192" w:rsidRDefault="009C5401">
      <w:pPr>
        <w:spacing w:line="360" w:lineRule="auto"/>
        <w:ind w:firstLine="709"/>
        <w:jc w:val="both"/>
        <w:rPr>
          <w:noProof/>
          <w:color w:val="000000"/>
          <w:sz w:val="28"/>
          <w:szCs w:val="28"/>
        </w:rPr>
      </w:pPr>
      <w:r>
        <w:rPr>
          <w:noProof/>
          <w:color w:val="000000"/>
          <w:sz w:val="28"/>
          <w:szCs w:val="28"/>
        </w:rPr>
        <w:t xml:space="preserve">Регион больше не мог существовать в виде закрытой «гарнизонной» </w:t>
      </w:r>
      <w:r>
        <w:rPr>
          <w:noProof/>
          <w:color w:val="000000"/>
          <w:sz w:val="28"/>
          <w:szCs w:val="28"/>
        </w:rPr>
        <w:lastRenderedPageBreak/>
        <w:t>территории - положении, в значительной мере порожденном «холодной войной», которая к тому времени закончилась. Решением проблемы стала идея свободной экономической зоны (СЭЗ).</w:t>
      </w:r>
    </w:p>
    <w:p w:rsidR="00646192" w:rsidRDefault="009C5401">
      <w:pPr>
        <w:spacing w:line="360" w:lineRule="auto"/>
        <w:ind w:firstLine="709"/>
        <w:jc w:val="both"/>
        <w:rPr>
          <w:noProof/>
          <w:color w:val="000000"/>
          <w:sz w:val="28"/>
          <w:szCs w:val="28"/>
        </w:rPr>
      </w:pPr>
      <w:r>
        <w:rPr>
          <w:noProof/>
          <w:color w:val="000000"/>
          <w:sz w:val="28"/>
          <w:szCs w:val="28"/>
        </w:rPr>
        <w:t>В бывшем СССР свободные зоны рассматривались как очаги рыночной экономики, чей опыт должен был бы распространяться по стране, и как способ получить дополнительные права в управлении хозяйством для региональных органов власти. Географическое положение Калининградской области способствовало тому, что она стала рассматриваться в качестве потенциально перспективной для организации подобной зоны.</w:t>
      </w:r>
    </w:p>
    <w:p w:rsidR="00646192" w:rsidRDefault="009C5401">
      <w:pPr>
        <w:spacing w:line="360" w:lineRule="auto"/>
        <w:ind w:firstLine="709"/>
        <w:jc w:val="both"/>
        <w:rPr>
          <w:noProof/>
          <w:color w:val="000000"/>
          <w:sz w:val="28"/>
          <w:szCs w:val="28"/>
        </w:rPr>
      </w:pPr>
      <w:r>
        <w:rPr>
          <w:noProof/>
          <w:color w:val="000000"/>
          <w:sz w:val="28"/>
          <w:szCs w:val="28"/>
        </w:rPr>
        <w:t>Идея создания СЭЗ в Калининградской области получила дополнительную поддержку благодаря публикациям в российской прессе члена наблюдательного совета «Дойче банка» (ФРГ) В. Кристианса, предложившего создать так называемую «Калининградскую промышленную зону» с особыми инвестиционными и налоговыми льготами для фирм ФРГ и, на более позднем этапе, других государств.</w:t>
      </w:r>
    </w:p>
    <w:p w:rsidR="00646192" w:rsidRDefault="009C5401">
      <w:pPr>
        <w:spacing w:line="360" w:lineRule="auto"/>
        <w:ind w:firstLine="709"/>
        <w:jc w:val="both"/>
        <w:rPr>
          <w:noProof/>
          <w:color w:val="000000"/>
          <w:sz w:val="28"/>
          <w:szCs w:val="28"/>
        </w:rPr>
      </w:pPr>
      <w:r>
        <w:rPr>
          <w:noProof/>
          <w:color w:val="000000"/>
          <w:sz w:val="28"/>
          <w:szCs w:val="28"/>
        </w:rPr>
        <w:t>Сам В. Кристианс утверждает, что он еще в начале 1988 г. предложил советскому правительству в качестве далеко идущего российско-немецкого совместного предприятия организовать особую промышленную зону “К” (и «Калининград», и «Кенигсберг») с налоговыми и инвестиционными привилегиями.</w:t>
      </w:r>
    </w:p>
    <w:p w:rsidR="00646192" w:rsidRDefault="009C5401">
      <w:pPr>
        <w:spacing w:line="360" w:lineRule="auto"/>
        <w:ind w:firstLine="709"/>
        <w:jc w:val="both"/>
        <w:rPr>
          <w:noProof/>
          <w:color w:val="000000"/>
          <w:sz w:val="28"/>
          <w:szCs w:val="28"/>
        </w:rPr>
      </w:pPr>
      <w:r>
        <w:rPr>
          <w:noProof/>
          <w:color w:val="000000"/>
          <w:sz w:val="28"/>
          <w:szCs w:val="28"/>
        </w:rPr>
        <w:t xml:space="preserve">Разработка идеи СЭЗ, зародившаяся в недрах концепции экономической самостоятельности Калининградской области как одно из ее звеньев, постепенно стала рассматриваться как стратегическое направление развития региона. Облисполкомом была подготовлена записка в вышестоящие органы о целесообразности создания в области особой экономической зоны. Соответствующая поддержка этому в Верховном Совете РСФСР была оказана народным депутатом Ю.С. Маточкиным (в 1991-1996 гг. - глава администрации </w:t>
      </w:r>
      <w:r>
        <w:rPr>
          <w:noProof/>
          <w:color w:val="000000"/>
          <w:sz w:val="28"/>
          <w:szCs w:val="28"/>
        </w:rPr>
        <w:lastRenderedPageBreak/>
        <w:t>Калининградской области). Он возглавил и разработку концепции свободной зоны. В итоге 14 июля 1990 г. Верховный Совет РСФСР объявил Калининградскую область (наряду с пятью другими регионами Российской Федерации) зоной свободного предпринимательства (ЗСП).</w:t>
      </w:r>
    </w:p>
    <w:p w:rsidR="00646192" w:rsidRDefault="009C5401">
      <w:pPr>
        <w:spacing w:line="360" w:lineRule="auto"/>
        <w:ind w:firstLine="709"/>
        <w:jc w:val="both"/>
        <w:rPr>
          <w:noProof/>
          <w:color w:val="000000"/>
          <w:sz w:val="28"/>
          <w:szCs w:val="28"/>
        </w:rPr>
      </w:pPr>
      <w:r>
        <w:rPr>
          <w:noProof/>
          <w:color w:val="000000"/>
          <w:sz w:val="28"/>
          <w:szCs w:val="28"/>
        </w:rPr>
        <w:t>Основная идея концепции ЗСП заключалась в получении всей областью режима СЭЗ с таможенными льготами (отменой всех видов сборов), льготами по налогообложению совместных и иностранных предприятий, свободным вывозом прибыли для иностранных инвесторов, централизованным финансированием (или налоговым кредитом) для развития зональной инфраструктуры.</w:t>
      </w:r>
    </w:p>
    <w:p w:rsidR="00646192" w:rsidRDefault="009C5401">
      <w:pPr>
        <w:spacing w:line="360" w:lineRule="auto"/>
        <w:ind w:firstLine="709"/>
        <w:jc w:val="both"/>
        <w:rPr>
          <w:noProof/>
          <w:color w:val="000000"/>
          <w:sz w:val="28"/>
          <w:szCs w:val="28"/>
        </w:rPr>
      </w:pPr>
      <w:r>
        <w:rPr>
          <w:noProof/>
          <w:color w:val="000000"/>
          <w:sz w:val="28"/>
          <w:szCs w:val="28"/>
        </w:rPr>
        <w:t>Несколько переработанная концепция ЗСП, переименованной в СЭЗ, послужила основой документов, направленных в федеральные органы власти. И уже 3.06.1991 г. Председателем Верховного Совета РСФСР было издано распоряжение «О хозяйственном статусе свободной экономической зоны в Калининградской области». А Постановление Совета Министров РСФСР от 25.09.1991 г. № 497 утвердило «Положение о свободной экономической зоне в Калининградской области (СЭЗ “Янтарь”)».</w:t>
      </w:r>
    </w:p>
    <w:p w:rsidR="00646192" w:rsidRDefault="009C5401">
      <w:pPr>
        <w:spacing w:line="360" w:lineRule="auto"/>
        <w:ind w:firstLine="709"/>
        <w:jc w:val="both"/>
        <w:rPr>
          <w:noProof/>
          <w:color w:val="000000"/>
          <w:sz w:val="28"/>
          <w:szCs w:val="28"/>
        </w:rPr>
      </w:pPr>
      <w:r>
        <w:rPr>
          <w:noProof/>
          <w:color w:val="000000"/>
          <w:sz w:val="28"/>
          <w:szCs w:val="28"/>
        </w:rPr>
        <w:t>После принятия в 1993 году Конституции РФ Калининградская область трансформировалась в территориально-правовое образование, обладающее признаками государственности, расширив тем самым свою правосубъектность.</w:t>
      </w:r>
    </w:p>
    <w:p w:rsidR="00646192" w:rsidRDefault="009C5401">
      <w:pPr>
        <w:spacing w:line="360" w:lineRule="auto"/>
        <w:ind w:firstLine="709"/>
        <w:jc w:val="both"/>
        <w:rPr>
          <w:noProof/>
          <w:color w:val="000000"/>
          <w:sz w:val="28"/>
          <w:szCs w:val="28"/>
        </w:rPr>
      </w:pPr>
      <w:r>
        <w:rPr>
          <w:noProof/>
          <w:color w:val="000000"/>
          <w:sz w:val="28"/>
          <w:szCs w:val="28"/>
        </w:rPr>
        <w:t>Так, в частности ст. 5 п. 3 Конституции РФ определяет, что области (в том числе и Калининградская) являются государственно-правовыми образованиями, перестав быть административно - территориальными единицами.</w:t>
      </w:r>
    </w:p>
    <w:p w:rsidR="00646192" w:rsidRDefault="009C5401">
      <w:pPr>
        <w:spacing w:line="360" w:lineRule="auto"/>
        <w:ind w:firstLine="709"/>
        <w:jc w:val="both"/>
        <w:rPr>
          <w:noProof/>
          <w:color w:val="000000"/>
          <w:sz w:val="28"/>
          <w:szCs w:val="28"/>
        </w:rPr>
      </w:pPr>
      <w:r>
        <w:rPr>
          <w:noProof/>
          <w:color w:val="000000"/>
          <w:sz w:val="28"/>
          <w:szCs w:val="28"/>
        </w:rPr>
        <w:t xml:space="preserve">Следующим шагом по развитию конституционно-правового статуса Калининградской области явился Федеральный закон «Об особой экономической зоне в Калининградской области». Его принятие было объективно обусловлено. Геостратегическое положение территории, экономический спад производства, характерный для всей России в 90-е годы ХХ </w:t>
      </w:r>
      <w:r>
        <w:rPr>
          <w:noProof/>
          <w:color w:val="000000"/>
          <w:sz w:val="28"/>
          <w:szCs w:val="28"/>
        </w:rPr>
        <w:lastRenderedPageBreak/>
        <w:t>века, оказался в Калининградской области более острым из-за ее территориальной изоляции от основной территории страны. Поиск выхода из создавшегося кризисного положения привел администрацию области и федеральную власть к осознанию необходимости создания в области особой свободной экономической зоны, экономическое и правовое содержание которой в последствии было закреплено в соответствующем Федеральном законе. Называется он так: «Об Особой Экономической Зоне в Калининградской области» № 13-ФЗ от 22 января 1996 года. Он придал Калининградской области следующие статусные позиции:</w:t>
      </w:r>
    </w:p>
    <w:p w:rsidR="00646192" w:rsidRDefault="009C5401">
      <w:pPr>
        <w:spacing w:line="360" w:lineRule="auto"/>
        <w:ind w:firstLine="709"/>
        <w:jc w:val="both"/>
        <w:rPr>
          <w:noProof/>
          <w:color w:val="000000"/>
          <w:sz w:val="28"/>
          <w:szCs w:val="28"/>
        </w:rPr>
      </w:pPr>
      <w:r>
        <w:rPr>
          <w:noProof/>
          <w:color w:val="000000"/>
          <w:sz w:val="28"/>
          <w:szCs w:val="28"/>
        </w:rPr>
        <w:t>во-первых, установил режим свободной таможенной зоны. Это подразумевает возможность ввоза и вывоза в (из) области товаров (как российских, так и иностранных) без взимания таможенных пошлин (Гл. III. Ст. 8 Закона)</w:t>
      </w:r>
    </w:p>
    <w:p w:rsidR="00646192" w:rsidRDefault="009C5401">
      <w:pPr>
        <w:spacing w:line="360" w:lineRule="auto"/>
        <w:ind w:firstLine="709"/>
        <w:jc w:val="both"/>
        <w:rPr>
          <w:noProof/>
          <w:color w:val="000000"/>
          <w:sz w:val="28"/>
          <w:szCs w:val="28"/>
        </w:rPr>
      </w:pPr>
      <w:r>
        <w:rPr>
          <w:noProof/>
          <w:color w:val="000000"/>
          <w:sz w:val="28"/>
          <w:szCs w:val="28"/>
        </w:rPr>
        <w:t xml:space="preserve">во-вторых, создал особый льготный режим инвестиций, предпринимательской деятельности и валютного регулирования. Российским и иностранным предпринимателям и инвесторам предоставляются налоговые льготы. </w:t>
      </w:r>
    </w:p>
    <w:p w:rsidR="00646192" w:rsidRDefault="009C5401">
      <w:pPr>
        <w:spacing w:line="360" w:lineRule="auto"/>
        <w:ind w:firstLine="709"/>
        <w:jc w:val="both"/>
        <w:rPr>
          <w:noProof/>
          <w:color w:val="000000"/>
          <w:sz w:val="28"/>
          <w:szCs w:val="28"/>
        </w:rPr>
      </w:pPr>
      <w:r>
        <w:rPr>
          <w:noProof/>
          <w:color w:val="000000"/>
          <w:sz w:val="28"/>
          <w:szCs w:val="28"/>
        </w:rPr>
        <w:t>в-третьих, исключил лицензирование предпринимательской деятельности, за исключением случаев, оговоренных законодательством РФ (Гл. II Ст.4 Закона об ОЭЗ).</w:t>
      </w:r>
    </w:p>
    <w:p w:rsidR="00646192" w:rsidRDefault="009C5401">
      <w:pPr>
        <w:spacing w:line="360" w:lineRule="auto"/>
        <w:ind w:firstLine="709"/>
        <w:jc w:val="both"/>
        <w:rPr>
          <w:noProof/>
          <w:color w:val="000000"/>
          <w:sz w:val="28"/>
          <w:szCs w:val="28"/>
        </w:rPr>
      </w:pPr>
      <w:r>
        <w:rPr>
          <w:noProof/>
          <w:color w:val="000000"/>
          <w:sz w:val="28"/>
          <w:szCs w:val="28"/>
        </w:rPr>
        <w:t xml:space="preserve">в-четвертых, отнес управление СЭЗ к компетенции администрации Калининградской области, что предопределило некоторую самостоятельность области при решении экономических вопросов. В частности, оговорено право администрации координировать и стимулировать предпринимательскую деятельность, привлекать российские и иностранные инвестиции, заключать договоры об аренде областного имущества, в том числе и с иностранными административно - государственными образованиями, которые подлежат, </w:t>
      </w:r>
      <w:r>
        <w:rPr>
          <w:noProof/>
          <w:color w:val="000000"/>
          <w:sz w:val="28"/>
          <w:szCs w:val="28"/>
        </w:rPr>
        <w:lastRenderedPageBreak/>
        <w:t>однако, обязательной регистрации в Министерстве иностранных дел РФ (Гл. I. Ст. 3 Закона об ОЭЗ).</w:t>
      </w:r>
    </w:p>
    <w:p w:rsidR="00646192" w:rsidRDefault="009C5401">
      <w:pPr>
        <w:spacing w:line="360" w:lineRule="auto"/>
        <w:ind w:firstLine="709"/>
        <w:jc w:val="both"/>
        <w:rPr>
          <w:noProof/>
          <w:color w:val="000000"/>
          <w:sz w:val="28"/>
          <w:szCs w:val="28"/>
        </w:rPr>
      </w:pPr>
      <w:r>
        <w:rPr>
          <w:noProof/>
          <w:color w:val="000000"/>
          <w:sz w:val="28"/>
          <w:szCs w:val="28"/>
        </w:rPr>
        <w:t>Как известно, Конституция Российской Федерации 1993 г. одной из основ федеративного устройства Российской Федерации закрепила разграничение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 Ею установлен перечень предметов ведения Российской Федерации и совместного ведения Российской Федерации и ее субъектов в рамках международных отношений. Вместе с тем, применительно Калининградской области наличествуют, в рамках Конституции РФ, некоторые особенности.</w:t>
      </w:r>
    </w:p>
    <w:p w:rsidR="00646192" w:rsidRDefault="009C5401">
      <w:pPr>
        <w:spacing w:line="360" w:lineRule="auto"/>
        <w:ind w:firstLine="709"/>
        <w:jc w:val="both"/>
        <w:rPr>
          <w:noProof/>
          <w:color w:val="000000"/>
          <w:sz w:val="28"/>
          <w:szCs w:val="28"/>
        </w:rPr>
      </w:pPr>
      <w:r>
        <w:rPr>
          <w:noProof/>
          <w:color w:val="000000"/>
          <w:sz w:val="28"/>
          <w:szCs w:val="28"/>
        </w:rPr>
        <w:t xml:space="preserve">Причастность Калининградской области, к международнымм связям, воплощается в двух самостоятельных, но соприкасающихся сферах деятельности: а) участие в международных отношениях Российской Федерации, в том числе в процедуре заключения международных договоров Российской Федерации и в их выполнении; б) самостоятельная международная деятельность субъектов РФ, включая заключение собственных международных договоров, в пределах принадлежащих им полномочий. Для осуществления своего участия в данных сферах деятельности Калининградская область и обязана обладать в той или иной степени определенной международной правосубъектностью. Согласно Конституции Российской Федерации заключение, прекращение и приостановление действия международных договоров Российской Федерации находится в ведении Российской Федерации. Вместе с тем, Калининградской области, как субъекту Российской Федерации, в пределах полномочий закрепленных в Конституции Российской Федерации, а также в федеральных законах, предоставлено право, с согласия Правительства Российской Федерации, осуществлять международные и внешнеэкономические связи с субъектами </w:t>
      </w:r>
      <w:r>
        <w:rPr>
          <w:noProof/>
          <w:color w:val="000000"/>
          <w:sz w:val="28"/>
          <w:szCs w:val="28"/>
        </w:rPr>
        <w:lastRenderedPageBreak/>
        <w:t xml:space="preserve">иностранных федеративных государств, административно-территориальными образованиями иностранных государств, а также на участие в деятельности международных организаций в рамках органов, созданных специально для этой цели. </w:t>
      </w:r>
    </w:p>
    <w:p w:rsidR="00646192" w:rsidRDefault="009C5401">
      <w:pPr>
        <w:spacing w:line="360" w:lineRule="auto"/>
        <w:ind w:firstLine="709"/>
        <w:jc w:val="both"/>
        <w:rPr>
          <w:noProof/>
          <w:color w:val="000000"/>
          <w:sz w:val="28"/>
          <w:szCs w:val="28"/>
        </w:rPr>
      </w:pPr>
      <w:r>
        <w:rPr>
          <w:noProof/>
          <w:color w:val="000000"/>
          <w:sz w:val="28"/>
          <w:szCs w:val="28"/>
        </w:rPr>
        <w:t>Позднее был принят Федеральный Закон от 03.06.2006 N 76-ФЗ «Об Особых экономических зонах в РФ». В соответствии со ст. 2 упомянутого Закона, особая экономическая зона - определяемая Правительством Российской Федерации часть территории Российской Федерации, на которой действует особый режим осуществления предпринимательской деятельности. Разработка единой государственной политики в сфере создания и функционирования особых экономических зон возлагается на уполномоченный федеральный орган исполнительной власти.</w:t>
      </w:r>
    </w:p>
    <w:p w:rsidR="00646192" w:rsidRDefault="009C5401">
      <w:pPr>
        <w:spacing w:line="360" w:lineRule="auto"/>
        <w:ind w:firstLine="709"/>
        <w:jc w:val="both"/>
        <w:rPr>
          <w:noProof/>
          <w:color w:val="000000"/>
          <w:sz w:val="28"/>
          <w:szCs w:val="28"/>
        </w:rPr>
      </w:pPr>
      <w:r>
        <w:rPr>
          <w:noProof/>
          <w:color w:val="000000"/>
          <w:sz w:val="28"/>
          <w:szCs w:val="28"/>
        </w:rPr>
        <w:t>Управление особыми экономическими зонами возлагается на федеральный орган исполнительной власти, уполномоченный осуществлять функции по управлению особыми экономическими зонами, и его территориальные органы.</w:t>
      </w:r>
    </w:p>
    <w:p w:rsidR="00646192" w:rsidRDefault="009C5401">
      <w:pPr>
        <w:spacing w:line="360" w:lineRule="auto"/>
        <w:ind w:firstLine="709"/>
        <w:jc w:val="both"/>
        <w:rPr>
          <w:noProof/>
          <w:color w:val="000000"/>
          <w:sz w:val="28"/>
          <w:szCs w:val="28"/>
        </w:rPr>
      </w:pPr>
      <w:r>
        <w:rPr>
          <w:noProof/>
          <w:color w:val="000000"/>
          <w:sz w:val="28"/>
          <w:szCs w:val="28"/>
        </w:rPr>
        <w:t>Федеральный орган исполнительной власти, уполномоченный осуществлять функции по управлению особыми экономическими зонами, и его территориальные органы (далее также - органы управления особыми экономическими зонами) составляют единую централизованную систему управления особыми экономическими зонами. Финансирование расходов на содержание федерального органа исполнительной власти, уполномоченного осуществлять функции по управлению особыми экономическими зонами, и его территориальных органов осуществляется за счет средств федерального бюджета.</w:t>
      </w:r>
    </w:p>
    <w:p w:rsidR="00646192" w:rsidRDefault="009C5401">
      <w:pPr>
        <w:spacing w:line="360" w:lineRule="auto"/>
        <w:ind w:firstLine="709"/>
        <w:jc w:val="both"/>
        <w:rPr>
          <w:noProof/>
          <w:color w:val="000000"/>
          <w:sz w:val="28"/>
          <w:szCs w:val="28"/>
        </w:rPr>
      </w:pPr>
      <w:r>
        <w:rPr>
          <w:noProof/>
          <w:color w:val="000000"/>
          <w:sz w:val="28"/>
          <w:szCs w:val="28"/>
        </w:rPr>
        <w:t xml:space="preserve">Для координации деятельности федеральных органов исполнительной власти, исполнительных органов государственной власти субъекта Российской Федерации, исполнительно-распорядительного органа муниципального </w:t>
      </w:r>
      <w:r>
        <w:rPr>
          <w:noProof/>
          <w:color w:val="000000"/>
          <w:sz w:val="28"/>
          <w:szCs w:val="28"/>
        </w:rPr>
        <w:lastRenderedPageBreak/>
        <w:t>образования, хозяйствующих субъектов по развитию особой экономической зоны, контроля за выполнением соглашения о создании особой экономической зоны, контроля за расходованием бюджетных средств, выделяемых на обустройство территории, а также для рассмотрения и утверждения перспективных планов развития особой экономической зоны, контроля за реализацией этих планов создается наблюдательный совет особой экономической зоны.</w:t>
      </w:r>
    </w:p>
    <w:p w:rsidR="00646192" w:rsidRDefault="009C5401">
      <w:pPr>
        <w:tabs>
          <w:tab w:val="left" w:pos="1080"/>
        </w:tabs>
        <w:spacing w:line="360" w:lineRule="auto"/>
        <w:ind w:firstLine="709"/>
        <w:jc w:val="both"/>
        <w:rPr>
          <w:noProof/>
          <w:color w:val="000000"/>
          <w:sz w:val="28"/>
          <w:szCs w:val="28"/>
        </w:rPr>
      </w:pPr>
      <w:r>
        <w:rPr>
          <w:noProof/>
          <w:color w:val="000000"/>
          <w:sz w:val="28"/>
          <w:szCs w:val="28"/>
        </w:rPr>
        <w:t>Сегодня Статус Калининградской области определяется Конституцией Российской Федерации и Уставом (Основным Законом) Калининградской области.</w:t>
      </w:r>
    </w:p>
    <w:p w:rsidR="00646192" w:rsidRDefault="00646192">
      <w:pPr>
        <w:tabs>
          <w:tab w:val="left" w:pos="1080"/>
        </w:tabs>
        <w:spacing w:line="360" w:lineRule="auto"/>
        <w:ind w:firstLine="709"/>
        <w:jc w:val="both"/>
        <w:rPr>
          <w:noProof/>
          <w:color w:val="000000"/>
          <w:sz w:val="28"/>
          <w:szCs w:val="28"/>
        </w:rPr>
      </w:pPr>
    </w:p>
    <w:p w:rsidR="00646192" w:rsidRDefault="009C5401">
      <w:pPr>
        <w:pStyle w:val="1"/>
        <w:spacing w:line="360" w:lineRule="auto"/>
        <w:ind w:firstLine="709"/>
        <w:jc w:val="both"/>
        <w:rPr>
          <w:noProof/>
          <w:color w:val="000000"/>
          <w:kern w:val="36"/>
          <w:sz w:val="28"/>
          <w:szCs w:val="28"/>
        </w:rPr>
      </w:pPr>
      <w:r>
        <w:rPr>
          <w:noProof/>
          <w:color w:val="000000"/>
          <w:kern w:val="36"/>
          <w:sz w:val="28"/>
          <w:szCs w:val="28"/>
        </w:rPr>
        <w:t>1.2 Органы государственной власти и местного самоуправления в Калининградской области</w:t>
      </w:r>
    </w:p>
    <w:p w:rsidR="00646192" w:rsidRDefault="00646192">
      <w:pPr>
        <w:pStyle w:val="1"/>
        <w:spacing w:line="360" w:lineRule="auto"/>
        <w:ind w:firstLine="709"/>
        <w:jc w:val="both"/>
        <w:rPr>
          <w:noProof/>
          <w:color w:val="000000"/>
          <w:kern w:val="36"/>
          <w:sz w:val="28"/>
          <w:szCs w:val="28"/>
        </w:rPr>
      </w:pPr>
    </w:p>
    <w:p w:rsidR="00646192" w:rsidRDefault="009C5401">
      <w:pPr>
        <w:spacing w:line="360" w:lineRule="auto"/>
        <w:ind w:firstLine="709"/>
        <w:jc w:val="both"/>
        <w:rPr>
          <w:noProof/>
          <w:color w:val="000000"/>
          <w:sz w:val="28"/>
          <w:szCs w:val="28"/>
        </w:rPr>
      </w:pPr>
      <w:r>
        <w:rPr>
          <w:noProof/>
          <w:color w:val="000000"/>
          <w:sz w:val="28"/>
          <w:szCs w:val="28"/>
        </w:rPr>
        <w:t>Совокупность органов российского государства, взаимосвязанных и взаимодействующих между собой в ходе осуществления государственной власти, образует систему органов государственной власти Российской Федерации. В связи с федеративным государственным устройством России в данную систему входят органы государственной власти Российской Федерации и органы государственной власти субъектов Федерации.</w:t>
      </w:r>
    </w:p>
    <w:p w:rsidR="00646192" w:rsidRDefault="009C5401">
      <w:pPr>
        <w:spacing w:line="360" w:lineRule="auto"/>
        <w:ind w:firstLine="709"/>
        <w:jc w:val="both"/>
        <w:rPr>
          <w:noProof/>
          <w:color w:val="000000"/>
          <w:sz w:val="28"/>
          <w:szCs w:val="28"/>
        </w:rPr>
      </w:pPr>
      <w:r>
        <w:rPr>
          <w:noProof/>
          <w:color w:val="000000"/>
          <w:sz w:val="28"/>
          <w:szCs w:val="28"/>
        </w:rPr>
        <w:t>Система федеральных органов государственной власти Российской Федерации включает в себя Президента РФ, Федеральное Собрание РФ, Правительство РФ, другие федеральные органы исполнительной власти, федеральные суды. Структура государственных органов власти Калининградской области представлена в приложении 1.</w:t>
      </w:r>
    </w:p>
    <w:p w:rsidR="00646192" w:rsidRDefault="009C5401">
      <w:pPr>
        <w:spacing w:line="360" w:lineRule="auto"/>
        <w:ind w:firstLine="709"/>
        <w:jc w:val="both"/>
        <w:rPr>
          <w:noProof/>
          <w:color w:val="000000"/>
          <w:sz w:val="28"/>
          <w:szCs w:val="28"/>
        </w:rPr>
      </w:pPr>
      <w:r>
        <w:rPr>
          <w:noProof/>
          <w:color w:val="000000"/>
          <w:sz w:val="28"/>
          <w:szCs w:val="28"/>
        </w:rPr>
        <w:t xml:space="preserve">В систему государственных органов субъектов Федерации входят законодательные органы государственной власти, исполнительные органы, </w:t>
      </w:r>
      <w:r>
        <w:rPr>
          <w:noProof/>
          <w:color w:val="000000"/>
          <w:sz w:val="28"/>
          <w:szCs w:val="28"/>
        </w:rPr>
        <w:lastRenderedPageBreak/>
        <w:t>возглавляемые президентами в республиках, главами администраций в иных субъектах, суды субъектов Федерации. Согласно Конституции РФ (ч. 1 ст. 77) система органов государственной власти субъектов Российской Федерации устанавливается ими самостоятельно в соответствии с основами конституционного строя Российской Федерации и общими принципами организации представительных и исполнительных органов государственной власти, установленными федеральным законом. Государственные органы субъектов Федерации в пределах своего ведения и полномочий обладают всей полнотой государственной власти (ст. 73).</w:t>
      </w:r>
    </w:p>
    <w:p w:rsidR="00646192" w:rsidRDefault="009C5401">
      <w:pPr>
        <w:spacing w:line="360" w:lineRule="auto"/>
        <w:ind w:firstLine="709"/>
        <w:jc w:val="both"/>
        <w:rPr>
          <w:noProof/>
          <w:color w:val="000000"/>
          <w:sz w:val="28"/>
          <w:szCs w:val="28"/>
        </w:rPr>
      </w:pPr>
      <w:r>
        <w:rPr>
          <w:noProof/>
          <w:color w:val="000000"/>
          <w:sz w:val="28"/>
          <w:szCs w:val="28"/>
        </w:rPr>
        <w:t>Государственная власть в России осуществляется на основе конституционного принципа разделения властей. В соответствии с этим система органов государственной власти Российской Федерации состоит из органов законодательной, исполнительной и судебной властей (ст. 10 Конституции РФ).</w:t>
      </w:r>
    </w:p>
    <w:p w:rsidR="00646192" w:rsidRDefault="009C5401">
      <w:pPr>
        <w:spacing w:line="360" w:lineRule="auto"/>
        <w:ind w:firstLine="709"/>
        <w:jc w:val="both"/>
        <w:rPr>
          <w:noProof/>
          <w:color w:val="000000"/>
          <w:sz w:val="28"/>
          <w:szCs w:val="28"/>
        </w:rPr>
      </w:pPr>
      <w:r>
        <w:rPr>
          <w:noProof/>
          <w:color w:val="000000"/>
          <w:sz w:val="28"/>
          <w:szCs w:val="28"/>
        </w:rPr>
        <w:t>Исходя из установленного Конституцией РФ принципа разделения властей, система органов государственной власти по функциональному принципу делится на органы законодательной, исполнительной и судебной власти. Кроме этого существуют органы государственной власти, которые не входят ни в одну из указанных трех властей. К числу таких органов на федеральном уровне следует отнести Прокуратуру РФ, Центральную избирательную комиссию РФ, Центральный банк РФ, Уполномоченного по правам человека в Российской Федерации.</w:t>
      </w:r>
    </w:p>
    <w:p w:rsidR="00646192" w:rsidRDefault="009C5401">
      <w:pPr>
        <w:spacing w:line="360" w:lineRule="auto"/>
        <w:ind w:firstLine="709"/>
        <w:jc w:val="both"/>
        <w:rPr>
          <w:noProof/>
          <w:color w:val="000000"/>
          <w:sz w:val="28"/>
          <w:szCs w:val="28"/>
        </w:rPr>
      </w:pPr>
      <w:r>
        <w:rPr>
          <w:noProof/>
          <w:color w:val="000000"/>
          <w:sz w:val="28"/>
          <w:szCs w:val="28"/>
        </w:rPr>
        <w:t>Органы государственной власти предназначены для управления государством на разных уровнях. Их принято делить на центральные, региональные и местные.</w:t>
      </w:r>
    </w:p>
    <w:p w:rsidR="00646192" w:rsidRDefault="009C5401">
      <w:pPr>
        <w:spacing w:line="360" w:lineRule="auto"/>
        <w:ind w:firstLine="709"/>
        <w:jc w:val="both"/>
        <w:rPr>
          <w:noProof/>
          <w:color w:val="000000"/>
          <w:sz w:val="28"/>
          <w:szCs w:val="28"/>
        </w:rPr>
      </w:pPr>
      <w:r>
        <w:rPr>
          <w:noProof/>
          <w:color w:val="000000"/>
          <w:sz w:val="28"/>
          <w:szCs w:val="28"/>
        </w:rPr>
        <w:t xml:space="preserve">Высшим должностным лицом Калининградской области является Губернатор Калининградской области. Губернатором Калининградской области может быть гражданин Российской Федерации, не имеющий гражданства </w:t>
      </w:r>
      <w:r>
        <w:rPr>
          <w:noProof/>
          <w:color w:val="000000"/>
          <w:sz w:val="28"/>
          <w:szCs w:val="28"/>
        </w:rPr>
        <w:lastRenderedPageBreak/>
        <w:t>иностранного государства либо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и достигший возраста 30 лет.</w:t>
      </w:r>
    </w:p>
    <w:p w:rsidR="00646192" w:rsidRDefault="009C5401">
      <w:pPr>
        <w:spacing w:line="360" w:lineRule="auto"/>
        <w:ind w:firstLine="709"/>
        <w:jc w:val="both"/>
        <w:rPr>
          <w:noProof/>
          <w:color w:val="000000"/>
          <w:sz w:val="28"/>
          <w:szCs w:val="28"/>
        </w:rPr>
      </w:pPr>
      <w:r>
        <w:rPr>
          <w:noProof/>
          <w:color w:val="000000"/>
          <w:sz w:val="28"/>
          <w:szCs w:val="28"/>
        </w:rPr>
        <w:t xml:space="preserve">Наделение гражданина Российской Федерации полномочиями Губернатора Калининградской области производится на пятилетний срок. </w:t>
      </w:r>
    </w:p>
    <w:p w:rsidR="00646192" w:rsidRDefault="009C5401">
      <w:pPr>
        <w:spacing w:line="360" w:lineRule="auto"/>
        <w:ind w:firstLine="709"/>
        <w:jc w:val="both"/>
        <w:rPr>
          <w:noProof/>
          <w:color w:val="000000"/>
          <w:sz w:val="28"/>
          <w:szCs w:val="28"/>
        </w:rPr>
      </w:pPr>
      <w:r>
        <w:rPr>
          <w:noProof/>
          <w:color w:val="000000"/>
          <w:sz w:val="28"/>
          <w:szCs w:val="28"/>
        </w:rPr>
        <w:t xml:space="preserve">Одно и то же лицо не может занимать должность Губернатора Калининградской области более двух сроков подряд. </w:t>
      </w:r>
    </w:p>
    <w:p w:rsidR="00646192" w:rsidRDefault="009C5401">
      <w:pPr>
        <w:spacing w:line="360" w:lineRule="auto"/>
        <w:ind w:firstLine="709"/>
        <w:jc w:val="both"/>
        <w:rPr>
          <w:noProof/>
          <w:color w:val="000000"/>
          <w:sz w:val="28"/>
          <w:szCs w:val="28"/>
        </w:rPr>
      </w:pPr>
      <w:r>
        <w:rPr>
          <w:noProof/>
          <w:color w:val="000000"/>
          <w:sz w:val="28"/>
          <w:szCs w:val="28"/>
        </w:rPr>
        <w:t>Гражданин Российской Федерации наделяется полномочиями Губернатора Калининградской области по представлению Президента Российской Федерации Калининградской областной Думой в порядке, предусмотренном федеральным законодательством и настоящим Уставом (Основным Законом) Калининградской области. Губернатор осуществляет свои полномочия в соответствии с федеральными законами, Уставом (Основным Законом) Калининградской области, уставными законами Калининградской области и законами Калининградской области.</w:t>
      </w:r>
    </w:p>
    <w:p w:rsidR="00646192" w:rsidRDefault="009C5401">
      <w:pPr>
        <w:spacing w:line="360" w:lineRule="auto"/>
        <w:ind w:firstLine="709"/>
        <w:jc w:val="both"/>
        <w:rPr>
          <w:noProof/>
          <w:color w:val="000000"/>
          <w:sz w:val="28"/>
          <w:szCs w:val="28"/>
        </w:rPr>
      </w:pPr>
      <w:r>
        <w:rPr>
          <w:noProof/>
          <w:color w:val="000000"/>
          <w:sz w:val="28"/>
          <w:szCs w:val="28"/>
        </w:rPr>
        <w:t>Постоянно действующим высшим и единственным органом законодательной (представительной) власти Калининградской области является Калининградская областная Дума, состоящая из 40 депутатов, срок полномочия которых (одного созыва) составляет пять лет (ст. 17 Основного Закона (Устава) Калининградской области).</w:t>
      </w:r>
    </w:p>
    <w:p w:rsidR="00646192" w:rsidRDefault="009C5401">
      <w:pPr>
        <w:spacing w:line="360" w:lineRule="auto"/>
        <w:ind w:firstLine="709"/>
        <w:jc w:val="both"/>
        <w:rPr>
          <w:noProof/>
          <w:color w:val="000000"/>
          <w:sz w:val="28"/>
          <w:szCs w:val="28"/>
        </w:rPr>
      </w:pPr>
      <w:r>
        <w:rPr>
          <w:noProof/>
          <w:color w:val="000000"/>
          <w:sz w:val="28"/>
          <w:szCs w:val="28"/>
        </w:rPr>
        <w:t xml:space="preserve">Калининградская областная Дума является правомочной, если в ее состав избрано не менее 27 депутатов. Калининградская областная Дума нового созыва собирается на свое первое заседание не позднее чем на тридцатый день со дня ее избрания. </w:t>
      </w:r>
    </w:p>
    <w:p w:rsidR="00646192" w:rsidRDefault="009C5401">
      <w:pPr>
        <w:spacing w:line="360" w:lineRule="auto"/>
        <w:ind w:firstLine="709"/>
        <w:jc w:val="both"/>
        <w:rPr>
          <w:noProof/>
          <w:color w:val="000000"/>
          <w:sz w:val="28"/>
          <w:szCs w:val="28"/>
        </w:rPr>
      </w:pPr>
      <w:r>
        <w:rPr>
          <w:noProof/>
          <w:color w:val="000000"/>
          <w:sz w:val="28"/>
          <w:szCs w:val="28"/>
        </w:rPr>
        <w:t xml:space="preserve">Депутаты Калининградской областной Думы избираются гражданами Российской Федерации, проживающими на территории Калининградской </w:t>
      </w:r>
      <w:r>
        <w:rPr>
          <w:noProof/>
          <w:color w:val="000000"/>
          <w:sz w:val="28"/>
          <w:szCs w:val="28"/>
        </w:rPr>
        <w:lastRenderedPageBreak/>
        <w:t xml:space="preserve">области и обладающими в соответствии с федеральным законодательством активным избирательным правом. Выборы проводятся на основе всеобщего, равного и прямого избирательного права при тайном голосовании. </w:t>
      </w:r>
    </w:p>
    <w:p w:rsidR="00646192" w:rsidRDefault="009C5401">
      <w:pPr>
        <w:spacing w:line="360" w:lineRule="auto"/>
        <w:ind w:firstLine="709"/>
        <w:jc w:val="both"/>
        <w:rPr>
          <w:noProof/>
          <w:color w:val="000000"/>
          <w:sz w:val="28"/>
          <w:szCs w:val="28"/>
        </w:rPr>
      </w:pPr>
      <w:r>
        <w:rPr>
          <w:noProof/>
          <w:color w:val="000000"/>
          <w:sz w:val="28"/>
          <w:szCs w:val="28"/>
        </w:rPr>
        <w:t xml:space="preserve">Калининградская областная Дума обладает правами юридического лица и самостоятельно решает вопросы организационного, правового, информационного, материально-технического и финансового обеспечения своей деятельности в пределах средств, предусмотренных законом Калининградской области на очередной финансовый год и плановый период, которые отражаются в областном бюджете отдельно от других расходов в соответствии с бюджетной классификацией Российской Федерации. </w:t>
      </w:r>
    </w:p>
    <w:p w:rsidR="00646192" w:rsidRDefault="009C5401">
      <w:pPr>
        <w:spacing w:line="360" w:lineRule="auto"/>
        <w:ind w:firstLine="709"/>
        <w:jc w:val="both"/>
        <w:rPr>
          <w:noProof/>
          <w:color w:val="000000"/>
          <w:sz w:val="28"/>
          <w:szCs w:val="28"/>
        </w:rPr>
      </w:pPr>
      <w:r>
        <w:rPr>
          <w:noProof/>
          <w:color w:val="000000"/>
          <w:sz w:val="28"/>
          <w:szCs w:val="28"/>
        </w:rPr>
        <w:t xml:space="preserve">Основной формой работы Калининградской областной Думы являются ее заседания, являющиеся правомочными в случае, если на них присутствуют более 50 процентов от установленного числа депутатов Калининградской областной Думы (ст. 20 Устава). </w:t>
      </w:r>
    </w:p>
    <w:p w:rsidR="00646192" w:rsidRDefault="009C5401">
      <w:pPr>
        <w:spacing w:line="360" w:lineRule="auto"/>
        <w:ind w:firstLine="709"/>
        <w:jc w:val="both"/>
        <w:rPr>
          <w:noProof/>
          <w:color w:val="000000"/>
          <w:sz w:val="28"/>
          <w:szCs w:val="28"/>
        </w:rPr>
      </w:pPr>
      <w:r>
        <w:rPr>
          <w:noProof/>
          <w:color w:val="000000"/>
          <w:sz w:val="28"/>
          <w:szCs w:val="28"/>
        </w:rPr>
        <w:t>Заседания являются открытыми, за исключением случаев, когда обсуждаемые вопросы могут затрагивать сведения, составляющие государственную и иную, охраняемую законом, тайну, а также иных случаев, установленных законодательством</w:t>
      </w:r>
    </w:p>
    <w:p w:rsidR="00646192" w:rsidRDefault="009C5401">
      <w:pPr>
        <w:spacing w:line="360" w:lineRule="auto"/>
        <w:ind w:firstLine="709"/>
        <w:jc w:val="both"/>
        <w:rPr>
          <w:noProof/>
          <w:color w:val="000000"/>
          <w:sz w:val="28"/>
          <w:szCs w:val="28"/>
        </w:rPr>
      </w:pPr>
      <w:r>
        <w:rPr>
          <w:noProof/>
          <w:color w:val="000000"/>
          <w:sz w:val="28"/>
          <w:szCs w:val="28"/>
        </w:rPr>
        <w:t xml:space="preserve">Правом законодательной инициативы в Калининградской областной Думе наделены (ст. 21 Устава): </w:t>
      </w:r>
    </w:p>
    <w:p w:rsidR="00646192" w:rsidRDefault="009C5401">
      <w:pPr>
        <w:spacing w:line="360" w:lineRule="auto"/>
        <w:ind w:firstLine="709"/>
        <w:jc w:val="both"/>
        <w:rPr>
          <w:noProof/>
          <w:color w:val="000000"/>
          <w:sz w:val="28"/>
          <w:szCs w:val="28"/>
        </w:rPr>
      </w:pPr>
      <w:r>
        <w:rPr>
          <w:noProof/>
          <w:color w:val="000000"/>
          <w:sz w:val="28"/>
          <w:szCs w:val="28"/>
        </w:rPr>
        <w:t xml:space="preserve">Губернатор Калининградской области, депутат Калининградской областной Думы, группа депутатов Калининградской областной Думы, постоянные комитеты Калининградской областной Думы, Правительство Калининградской области, представительные органы местного самоуправления, Общественная палата Калининградской области, Ассоциация «Совет муниципальных образований Калининградской области», прокурор Калининградской области, Калининградское региональное отделение </w:t>
      </w:r>
      <w:r>
        <w:rPr>
          <w:noProof/>
          <w:color w:val="000000"/>
          <w:sz w:val="28"/>
          <w:szCs w:val="28"/>
        </w:rPr>
        <w:lastRenderedPageBreak/>
        <w:t xml:space="preserve">Общероссийской общественной организации «Ассоциация юристов России»; </w:t>
      </w:r>
    </w:p>
    <w:p w:rsidR="00646192" w:rsidRDefault="009C5401">
      <w:pPr>
        <w:spacing w:line="360" w:lineRule="auto"/>
        <w:ind w:firstLine="709"/>
        <w:jc w:val="both"/>
        <w:rPr>
          <w:noProof/>
          <w:color w:val="000000"/>
          <w:sz w:val="28"/>
          <w:szCs w:val="28"/>
        </w:rPr>
      </w:pPr>
      <w:r>
        <w:rPr>
          <w:noProof/>
          <w:color w:val="000000"/>
          <w:sz w:val="28"/>
          <w:szCs w:val="28"/>
        </w:rPr>
        <w:t xml:space="preserve">Уставный Суд Калининградской области, Избирательная комиссия Калининградской области, Уполномоченный по правам человека в Калининградской области - по вопросам их ведения; </w:t>
      </w:r>
    </w:p>
    <w:p w:rsidR="00646192" w:rsidRDefault="009C5401">
      <w:pPr>
        <w:spacing w:line="360" w:lineRule="auto"/>
        <w:ind w:firstLine="709"/>
        <w:jc w:val="both"/>
        <w:rPr>
          <w:noProof/>
          <w:color w:val="000000"/>
          <w:sz w:val="28"/>
          <w:szCs w:val="28"/>
        </w:rPr>
      </w:pPr>
      <w:r>
        <w:rPr>
          <w:noProof/>
          <w:color w:val="000000"/>
          <w:sz w:val="28"/>
          <w:szCs w:val="28"/>
        </w:rPr>
        <w:t xml:space="preserve">граждане Российской Федерации, проживающие на территории Калининградской области и реализующие право гражданской законодательной инициативы, в порядке, установленном законом Калининградской области. </w:t>
      </w:r>
    </w:p>
    <w:p w:rsidR="00646192" w:rsidRDefault="009C5401">
      <w:pPr>
        <w:spacing w:line="360" w:lineRule="auto"/>
        <w:ind w:firstLine="709"/>
        <w:jc w:val="both"/>
        <w:rPr>
          <w:noProof/>
          <w:color w:val="000000"/>
          <w:sz w:val="28"/>
          <w:szCs w:val="28"/>
        </w:rPr>
      </w:pPr>
      <w:r>
        <w:rPr>
          <w:noProof/>
          <w:color w:val="000000"/>
          <w:sz w:val="28"/>
          <w:szCs w:val="28"/>
        </w:rPr>
        <w:t xml:space="preserve">Порядок реализации права законодательной инициативы в Калининградской областной Думе определяется законом Калининградской области. </w:t>
      </w:r>
    </w:p>
    <w:p w:rsidR="00646192" w:rsidRDefault="009C5401">
      <w:pPr>
        <w:spacing w:line="360" w:lineRule="auto"/>
        <w:ind w:firstLine="709"/>
        <w:jc w:val="both"/>
        <w:rPr>
          <w:noProof/>
          <w:color w:val="000000"/>
          <w:sz w:val="28"/>
          <w:szCs w:val="28"/>
        </w:rPr>
      </w:pPr>
      <w:r>
        <w:rPr>
          <w:noProof/>
          <w:color w:val="000000"/>
          <w:sz w:val="28"/>
          <w:szCs w:val="28"/>
        </w:rPr>
        <w:t xml:space="preserve">Калининградская областная Дума осуществляет законодательное регулирование по предметам ведения Калининградской области и предметам совместного ведения Российской Федерации и субъектов Российской Федерации в пределах полномочий Калининградской области. </w:t>
      </w:r>
    </w:p>
    <w:p w:rsidR="00646192" w:rsidRDefault="009C5401">
      <w:pPr>
        <w:spacing w:line="360" w:lineRule="auto"/>
        <w:ind w:firstLine="709"/>
        <w:jc w:val="both"/>
        <w:rPr>
          <w:noProof/>
          <w:color w:val="000000"/>
          <w:sz w:val="28"/>
          <w:szCs w:val="28"/>
        </w:rPr>
      </w:pPr>
      <w:r>
        <w:rPr>
          <w:noProof/>
          <w:color w:val="000000"/>
          <w:sz w:val="28"/>
          <w:szCs w:val="28"/>
        </w:rPr>
        <w:t xml:space="preserve">Наряду с другими уполномоченными органами, Калининградская областная Дума осуществляет контроль за соблюдением и исполнением законов Калининградской области, исполнением областного бюджета, а также осуществляет иные полномочия, установленные Конституцией Российской Федерации, федеральным законодательством, Уставом (Основным Законом) Калининградской области, уставными законами Калининградской области и законами Калининградской области. </w:t>
      </w:r>
    </w:p>
    <w:p w:rsidR="00646192" w:rsidRDefault="009C5401">
      <w:pPr>
        <w:spacing w:line="360" w:lineRule="auto"/>
        <w:ind w:firstLine="709"/>
        <w:jc w:val="both"/>
        <w:rPr>
          <w:noProof/>
          <w:color w:val="000000"/>
          <w:sz w:val="28"/>
          <w:szCs w:val="28"/>
        </w:rPr>
      </w:pPr>
      <w:r>
        <w:rPr>
          <w:noProof/>
          <w:color w:val="000000"/>
          <w:sz w:val="28"/>
          <w:szCs w:val="28"/>
        </w:rPr>
        <w:t xml:space="preserve">Структуру Калининградской областной Думы составляют: </w:t>
      </w:r>
    </w:p>
    <w:p w:rsidR="00646192" w:rsidRDefault="009C5401">
      <w:pPr>
        <w:spacing w:line="360" w:lineRule="auto"/>
        <w:ind w:firstLine="709"/>
        <w:jc w:val="both"/>
        <w:rPr>
          <w:noProof/>
          <w:color w:val="000000"/>
          <w:sz w:val="28"/>
          <w:szCs w:val="28"/>
        </w:rPr>
      </w:pPr>
      <w:r>
        <w:rPr>
          <w:noProof/>
          <w:color w:val="000000"/>
          <w:sz w:val="28"/>
          <w:szCs w:val="28"/>
        </w:rPr>
        <w:t xml:space="preserve">.председатель Калининградской областной Думы; </w:t>
      </w:r>
    </w:p>
    <w:p w:rsidR="00646192" w:rsidRDefault="009C5401">
      <w:pPr>
        <w:spacing w:line="360" w:lineRule="auto"/>
        <w:ind w:firstLine="709"/>
        <w:jc w:val="both"/>
        <w:rPr>
          <w:noProof/>
          <w:color w:val="000000"/>
          <w:sz w:val="28"/>
          <w:szCs w:val="28"/>
        </w:rPr>
      </w:pPr>
      <w:r>
        <w:rPr>
          <w:noProof/>
          <w:color w:val="000000"/>
          <w:sz w:val="28"/>
          <w:szCs w:val="28"/>
        </w:rPr>
        <w:t xml:space="preserve">.заместители председателя Калининградской областной Думы; </w:t>
      </w:r>
    </w:p>
    <w:p w:rsidR="00646192" w:rsidRDefault="009C5401">
      <w:pPr>
        <w:spacing w:line="360" w:lineRule="auto"/>
        <w:ind w:firstLine="709"/>
        <w:jc w:val="both"/>
        <w:rPr>
          <w:noProof/>
          <w:color w:val="000000"/>
          <w:sz w:val="28"/>
          <w:szCs w:val="28"/>
        </w:rPr>
      </w:pPr>
      <w:r>
        <w:rPr>
          <w:noProof/>
          <w:color w:val="000000"/>
          <w:sz w:val="28"/>
          <w:szCs w:val="28"/>
        </w:rPr>
        <w:t xml:space="preserve">.Совет Калининградской областной Думы; </w:t>
      </w:r>
    </w:p>
    <w:p w:rsidR="00646192" w:rsidRDefault="009C5401">
      <w:pPr>
        <w:spacing w:line="360" w:lineRule="auto"/>
        <w:ind w:firstLine="709"/>
        <w:jc w:val="both"/>
        <w:rPr>
          <w:noProof/>
          <w:color w:val="000000"/>
          <w:sz w:val="28"/>
          <w:szCs w:val="28"/>
        </w:rPr>
      </w:pPr>
      <w:r>
        <w:rPr>
          <w:noProof/>
          <w:color w:val="000000"/>
          <w:sz w:val="28"/>
          <w:szCs w:val="28"/>
        </w:rPr>
        <w:t xml:space="preserve">.постоянные комитеты Калининградской областной Думы; </w:t>
      </w:r>
    </w:p>
    <w:p w:rsidR="00646192" w:rsidRDefault="009C5401">
      <w:pPr>
        <w:spacing w:line="360" w:lineRule="auto"/>
        <w:ind w:firstLine="709"/>
        <w:jc w:val="both"/>
        <w:rPr>
          <w:noProof/>
          <w:color w:val="000000"/>
          <w:sz w:val="28"/>
          <w:szCs w:val="28"/>
        </w:rPr>
      </w:pPr>
      <w:r>
        <w:rPr>
          <w:noProof/>
          <w:color w:val="000000"/>
          <w:sz w:val="28"/>
          <w:szCs w:val="28"/>
        </w:rPr>
        <w:t xml:space="preserve">.депутатские объединения (фракции); </w:t>
      </w:r>
    </w:p>
    <w:p w:rsidR="00646192" w:rsidRDefault="009C5401">
      <w:pPr>
        <w:spacing w:line="360" w:lineRule="auto"/>
        <w:ind w:firstLine="709"/>
        <w:jc w:val="both"/>
        <w:rPr>
          <w:noProof/>
          <w:color w:val="000000"/>
          <w:sz w:val="28"/>
          <w:szCs w:val="28"/>
        </w:rPr>
      </w:pPr>
      <w:r>
        <w:rPr>
          <w:noProof/>
          <w:color w:val="000000"/>
          <w:sz w:val="28"/>
          <w:szCs w:val="28"/>
        </w:rPr>
        <w:lastRenderedPageBreak/>
        <w:t xml:space="preserve">.аппарат Калининградской областной Думы. </w:t>
      </w:r>
    </w:p>
    <w:p w:rsidR="00646192" w:rsidRDefault="009C5401">
      <w:pPr>
        <w:spacing w:line="360" w:lineRule="auto"/>
        <w:ind w:firstLine="709"/>
        <w:jc w:val="both"/>
        <w:rPr>
          <w:noProof/>
          <w:color w:val="000000"/>
          <w:sz w:val="28"/>
          <w:szCs w:val="28"/>
        </w:rPr>
      </w:pPr>
      <w:r>
        <w:rPr>
          <w:noProof/>
          <w:color w:val="000000"/>
          <w:sz w:val="28"/>
          <w:szCs w:val="28"/>
        </w:rPr>
        <w:t>Постоянно действующим высшим исполнительным органом государственной власти Калининградской области является Правительство Калининградской области. Его структуру составляют (ст. 34 Основного Закона (Устава) Калининградской области):</w:t>
      </w:r>
    </w:p>
    <w:p w:rsidR="00646192" w:rsidRDefault="009C5401">
      <w:pPr>
        <w:spacing w:line="360" w:lineRule="auto"/>
        <w:ind w:firstLine="709"/>
        <w:jc w:val="both"/>
        <w:rPr>
          <w:noProof/>
          <w:color w:val="000000"/>
          <w:sz w:val="28"/>
          <w:szCs w:val="28"/>
        </w:rPr>
      </w:pPr>
      <w:r>
        <w:rPr>
          <w:noProof/>
          <w:color w:val="000000"/>
          <w:sz w:val="28"/>
          <w:szCs w:val="28"/>
        </w:rPr>
        <w:t>Председатель Правительства Калининградской области;</w:t>
      </w:r>
    </w:p>
    <w:p w:rsidR="00646192" w:rsidRDefault="009C5401">
      <w:pPr>
        <w:spacing w:line="360" w:lineRule="auto"/>
        <w:ind w:firstLine="709"/>
        <w:jc w:val="both"/>
        <w:rPr>
          <w:noProof/>
          <w:color w:val="000000"/>
          <w:sz w:val="28"/>
          <w:szCs w:val="28"/>
        </w:rPr>
      </w:pPr>
      <w:r>
        <w:rPr>
          <w:noProof/>
          <w:color w:val="000000"/>
          <w:sz w:val="28"/>
          <w:szCs w:val="28"/>
        </w:rPr>
        <w:t>заместители Председателя Правительства Калининградской области;</w:t>
      </w:r>
    </w:p>
    <w:p w:rsidR="00646192" w:rsidRDefault="009C5401">
      <w:pPr>
        <w:spacing w:line="360" w:lineRule="auto"/>
        <w:ind w:firstLine="709"/>
        <w:jc w:val="both"/>
        <w:rPr>
          <w:noProof/>
          <w:color w:val="000000"/>
          <w:sz w:val="28"/>
          <w:szCs w:val="28"/>
        </w:rPr>
      </w:pPr>
      <w:r>
        <w:rPr>
          <w:noProof/>
          <w:color w:val="000000"/>
          <w:sz w:val="28"/>
          <w:szCs w:val="28"/>
        </w:rPr>
        <w:t>министры Калининградской области;</w:t>
      </w:r>
    </w:p>
    <w:p w:rsidR="00646192" w:rsidRDefault="009C5401">
      <w:pPr>
        <w:spacing w:line="360" w:lineRule="auto"/>
        <w:ind w:firstLine="709"/>
        <w:jc w:val="both"/>
        <w:rPr>
          <w:noProof/>
          <w:color w:val="000000"/>
          <w:sz w:val="28"/>
          <w:szCs w:val="28"/>
        </w:rPr>
      </w:pPr>
      <w:r>
        <w:rPr>
          <w:noProof/>
          <w:color w:val="000000"/>
          <w:sz w:val="28"/>
          <w:szCs w:val="28"/>
        </w:rPr>
        <w:t>Полномочный представитель Губернатора Калининградской области в Калининградской областной Думе;</w:t>
      </w:r>
    </w:p>
    <w:p w:rsidR="00646192" w:rsidRDefault="009C5401">
      <w:pPr>
        <w:spacing w:line="360" w:lineRule="auto"/>
        <w:ind w:firstLine="709"/>
        <w:jc w:val="both"/>
        <w:rPr>
          <w:noProof/>
          <w:color w:val="000000"/>
          <w:sz w:val="28"/>
          <w:szCs w:val="28"/>
        </w:rPr>
      </w:pPr>
      <w:r>
        <w:rPr>
          <w:noProof/>
          <w:color w:val="000000"/>
          <w:sz w:val="28"/>
          <w:szCs w:val="28"/>
        </w:rPr>
        <w:t>Руководитель аппарата Правительства Калининградской области;</w:t>
      </w:r>
    </w:p>
    <w:p w:rsidR="00646192" w:rsidRDefault="009C5401">
      <w:pPr>
        <w:spacing w:line="360" w:lineRule="auto"/>
        <w:ind w:firstLine="709"/>
        <w:jc w:val="both"/>
        <w:rPr>
          <w:noProof/>
          <w:color w:val="000000"/>
          <w:sz w:val="28"/>
          <w:szCs w:val="28"/>
        </w:rPr>
      </w:pPr>
      <w:r>
        <w:rPr>
          <w:noProof/>
          <w:color w:val="000000"/>
          <w:sz w:val="28"/>
          <w:szCs w:val="28"/>
        </w:rPr>
        <w:t>аппарат Правительства Калининградской области.</w:t>
      </w:r>
    </w:p>
    <w:p w:rsidR="00646192" w:rsidRDefault="009C5401">
      <w:pPr>
        <w:spacing w:line="360" w:lineRule="auto"/>
        <w:ind w:firstLine="709"/>
        <w:jc w:val="both"/>
        <w:rPr>
          <w:noProof/>
          <w:color w:val="000000"/>
          <w:sz w:val="28"/>
          <w:szCs w:val="28"/>
        </w:rPr>
      </w:pPr>
      <w:r>
        <w:rPr>
          <w:noProof/>
          <w:color w:val="000000"/>
          <w:sz w:val="28"/>
          <w:szCs w:val="28"/>
        </w:rPr>
        <w:t xml:space="preserve">Правительство Калининградской области обладает правами юридического лица. Организация и порядок деятельности Правительства Калининградской области определяются уставным законом Калининградской области. </w:t>
      </w:r>
    </w:p>
    <w:p w:rsidR="00646192" w:rsidRDefault="009C5401">
      <w:pPr>
        <w:spacing w:line="360" w:lineRule="auto"/>
        <w:ind w:firstLine="709"/>
        <w:jc w:val="both"/>
        <w:rPr>
          <w:noProof/>
          <w:color w:val="000000"/>
          <w:sz w:val="28"/>
          <w:szCs w:val="28"/>
        </w:rPr>
      </w:pPr>
      <w:r>
        <w:rPr>
          <w:noProof/>
          <w:color w:val="000000"/>
          <w:sz w:val="28"/>
          <w:szCs w:val="28"/>
        </w:rPr>
        <w:t xml:space="preserve">Правительство Калининградской области формируется Губернатором Калининградской области в соответствии с уставным законом Калининградской области «О Правительстве Калининградской области». </w:t>
      </w:r>
    </w:p>
    <w:p w:rsidR="00646192" w:rsidRDefault="009C5401">
      <w:pPr>
        <w:spacing w:line="360" w:lineRule="auto"/>
        <w:ind w:firstLine="709"/>
        <w:jc w:val="both"/>
        <w:rPr>
          <w:noProof/>
          <w:color w:val="000000"/>
          <w:sz w:val="28"/>
          <w:szCs w:val="28"/>
        </w:rPr>
      </w:pPr>
      <w:r>
        <w:rPr>
          <w:noProof/>
          <w:color w:val="000000"/>
          <w:sz w:val="28"/>
          <w:szCs w:val="28"/>
        </w:rPr>
        <w:t xml:space="preserve">Правительство Калининградской области действует в пределах срока полномочий Губернатора Калининградской области и слагает свои полномочия перед вновь наделенным полномочиями Губернатором Калининградской области, продолжая по его поручению выполнять свои обязанности до сформирования Правительства Калининградской области нового состава, если иное не предусмотрено федеральным законом и Уставом (Основным Законом) Калининградской области. В случае отставки Правительства Калининградской области, в соответствии с пунктом 4 статьи 32 настоящего Устава (Основного Закона) Калининградской области, оно продолжает действовать до </w:t>
      </w:r>
      <w:r>
        <w:rPr>
          <w:noProof/>
          <w:color w:val="000000"/>
          <w:sz w:val="28"/>
          <w:szCs w:val="28"/>
        </w:rPr>
        <w:lastRenderedPageBreak/>
        <w:t xml:space="preserve">сформирования нового Правительства Калининградской области. </w:t>
      </w:r>
    </w:p>
    <w:p w:rsidR="00646192" w:rsidRDefault="009C5401">
      <w:pPr>
        <w:spacing w:line="360" w:lineRule="auto"/>
        <w:ind w:firstLine="709"/>
        <w:jc w:val="both"/>
        <w:rPr>
          <w:noProof/>
          <w:color w:val="000000"/>
          <w:sz w:val="28"/>
          <w:szCs w:val="28"/>
        </w:rPr>
      </w:pPr>
      <w:r>
        <w:rPr>
          <w:noProof/>
          <w:color w:val="000000"/>
          <w:sz w:val="28"/>
          <w:szCs w:val="28"/>
        </w:rPr>
        <w:t xml:space="preserve">Полномочия Правительства Калининградской области определяются федеральными законами, Уставом (Основным Законом) Калининградской области, уставными законами Калининградской области и законами Калининградской области, актами Президента Российской Федерации и Правительства Российской Федерации, договорами о разграничении предметов ведения и полномочий между органами государственной власти Российской Федерации и органами государственной власти Калининградской области, а также соглашениями с федеральными органами исполнительной власти. </w:t>
      </w:r>
    </w:p>
    <w:p w:rsidR="00646192" w:rsidRDefault="009C5401">
      <w:pPr>
        <w:spacing w:line="360" w:lineRule="auto"/>
        <w:ind w:firstLine="709"/>
        <w:jc w:val="both"/>
        <w:rPr>
          <w:noProof/>
          <w:color w:val="000000"/>
          <w:sz w:val="28"/>
          <w:szCs w:val="28"/>
        </w:rPr>
      </w:pPr>
      <w:r>
        <w:rPr>
          <w:noProof/>
          <w:color w:val="000000"/>
          <w:sz w:val="28"/>
          <w:szCs w:val="28"/>
        </w:rPr>
        <w:t xml:space="preserve">К органам исполнительной власти Калининградской области, возглавляемым Правительством Калининградской области, относятся министерства Калининградской области, службы Калининградской области, агентства Калининградской области. </w:t>
      </w:r>
    </w:p>
    <w:p w:rsidR="00646192" w:rsidRDefault="009C5401">
      <w:pPr>
        <w:spacing w:line="360" w:lineRule="auto"/>
        <w:ind w:firstLine="709"/>
        <w:jc w:val="both"/>
        <w:rPr>
          <w:noProof/>
          <w:color w:val="000000"/>
          <w:sz w:val="28"/>
          <w:szCs w:val="28"/>
        </w:rPr>
      </w:pPr>
      <w:r>
        <w:rPr>
          <w:noProof/>
          <w:color w:val="000000"/>
          <w:sz w:val="28"/>
          <w:szCs w:val="28"/>
        </w:rPr>
        <w:t xml:space="preserve">Структура исполнительных органов государственной власти Калининградской области определяется Губернатором Калининградской области по согласованию с Калининградской областной Думой. </w:t>
      </w:r>
    </w:p>
    <w:p w:rsidR="00646192" w:rsidRDefault="009C5401">
      <w:pPr>
        <w:spacing w:line="360" w:lineRule="auto"/>
        <w:ind w:firstLine="709"/>
        <w:jc w:val="both"/>
        <w:rPr>
          <w:noProof/>
          <w:color w:val="000000"/>
          <w:sz w:val="28"/>
          <w:szCs w:val="28"/>
        </w:rPr>
      </w:pPr>
      <w:r>
        <w:rPr>
          <w:noProof/>
          <w:color w:val="000000"/>
          <w:sz w:val="28"/>
          <w:szCs w:val="28"/>
        </w:rPr>
        <w:t xml:space="preserve">Образование и ликвидация органов исполнительной власти Калининградской области, возглавляемых Правительством Калининградской области, производится на основании указа Губернатора Калининградской области по согласованию с Калининградской областной Думой. </w:t>
      </w:r>
    </w:p>
    <w:p w:rsidR="00646192" w:rsidRDefault="009C5401">
      <w:pPr>
        <w:spacing w:line="360" w:lineRule="auto"/>
        <w:ind w:firstLine="709"/>
        <w:jc w:val="both"/>
        <w:rPr>
          <w:noProof/>
          <w:color w:val="000000"/>
          <w:sz w:val="28"/>
          <w:szCs w:val="28"/>
        </w:rPr>
      </w:pPr>
      <w:r>
        <w:rPr>
          <w:noProof/>
          <w:color w:val="000000"/>
          <w:sz w:val="28"/>
          <w:szCs w:val="28"/>
        </w:rPr>
        <w:t>К судам Калининградской области относятся Уставный Суд Калининградской области и мировые судьи, входящие в единую судебную систему Российской Федерации. Уставный Суд Калининградской области является судебным органом государственной власти Калининградской области, состоит из 5 судей. Уставный суд КО:</w:t>
      </w:r>
    </w:p>
    <w:p w:rsidR="00646192" w:rsidRDefault="009C5401">
      <w:pPr>
        <w:spacing w:line="360" w:lineRule="auto"/>
        <w:ind w:firstLine="709"/>
        <w:jc w:val="both"/>
        <w:rPr>
          <w:noProof/>
          <w:color w:val="000000"/>
          <w:sz w:val="28"/>
          <w:szCs w:val="28"/>
        </w:rPr>
      </w:pPr>
      <w:r>
        <w:rPr>
          <w:noProof/>
          <w:color w:val="000000"/>
          <w:sz w:val="28"/>
          <w:szCs w:val="28"/>
        </w:rPr>
        <w:t xml:space="preserve">дает толкование Устава (Основного Закона) Калининградской области; </w:t>
      </w:r>
    </w:p>
    <w:p w:rsidR="00646192" w:rsidRDefault="009C5401">
      <w:pPr>
        <w:spacing w:line="360" w:lineRule="auto"/>
        <w:ind w:firstLine="709"/>
        <w:jc w:val="both"/>
        <w:rPr>
          <w:noProof/>
          <w:color w:val="000000"/>
          <w:sz w:val="28"/>
          <w:szCs w:val="28"/>
        </w:rPr>
      </w:pPr>
      <w:r>
        <w:rPr>
          <w:noProof/>
          <w:color w:val="000000"/>
          <w:sz w:val="28"/>
          <w:szCs w:val="28"/>
        </w:rPr>
        <w:t xml:space="preserve">рассматривает дела о соответствии уставных законов Калининградской </w:t>
      </w:r>
      <w:r>
        <w:rPr>
          <w:noProof/>
          <w:color w:val="000000"/>
          <w:sz w:val="28"/>
          <w:szCs w:val="28"/>
        </w:rPr>
        <w:lastRenderedPageBreak/>
        <w:t xml:space="preserve">области, законов Калининградской области, нормативных правовых актов органов государственной власти Калининградской области, органов местного самоуправления Уставу (Основному Закону) Калининградской области; </w:t>
      </w:r>
    </w:p>
    <w:p w:rsidR="00646192" w:rsidRDefault="009C5401">
      <w:pPr>
        <w:spacing w:line="360" w:lineRule="auto"/>
        <w:ind w:firstLine="709"/>
        <w:jc w:val="both"/>
        <w:rPr>
          <w:noProof/>
          <w:color w:val="000000"/>
          <w:sz w:val="28"/>
          <w:szCs w:val="28"/>
        </w:rPr>
      </w:pPr>
      <w:r>
        <w:rPr>
          <w:noProof/>
          <w:color w:val="000000"/>
          <w:sz w:val="28"/>
          <w:szCs w:val="28"/>
        </w:rPr>
        <w:t xml:space="preserve">разрешает споры о компетенции между органами государственной власти Калининградской области, между органами государственной власти Калининградской области и органами местного самоуправления в случае, если оспариваемая компетенция определена Уставом (Основным Законом) Калининградской области; </w:t>
      </w:r>
    </w:p>
    <w:p w:rsidR="00646192" w:rsidRDefault="009C5401">
      <w:pPr>
        <w:spacing w:line="360" w:lineRule="auto"/>
        <w:ind w:firstLine="709"/>
        <w:jc w:val="both"/>
        <w:rPr>
          <w:noProof/>
          <w:color w:val="000000"/>
          <w:sz w:val="28"/>
          <w:szCs w:val="28"/>
        </w:rPr>
      </w:pPr>
      <w:r>
        <w:rPr>
          <w:noProof/>
          <w:color w:val="000000"/>
          <w:sz w:val="28"/>
          <w:szCs w:val="28"/>
        </w:rPr>
        <w:t xml:space="preserve">дает заключение о соответствии вопроса, выносимого на областной референдум, Уставу (Основному Закону) Калининградской области; </w:t>
      </w:r>
    </w:p>
    <w:p w:rsidR="00646192" w:rsidRDefault="009C5401">
      <w:pPr>
        <w:spacing w:line="360" w:lineRule="auto"/>
        <w:ind w:firstLine="709"/>
        <w:jc w:val="both"/>
        <w:rPr>
          <w:noProof/>
          <w:color w:val="000000"/>
          <w:sz w:val="28"/>
          <w:szCs w:val="28"/>
        </w:rPr>
      </w:pPr>
      <w:r>
        <w:rPr>
          <w:noProof/>
          <w:color w:val="000000"/>
          <w:sz w:val="28"/>
          <w:szCs w:val="28"/>
        </w:rPr>
        <w:t xml:space="preserve">дает заключения по проектам уставных законов Калининградской области о внесении изменений в Устав (Основной Закон) Калининградской области о наличии или отсутствии противоречия предлагаемых к принятию норм иным положениям Устава (Основного Закона) Калининградской области. </w:t>
      </w:r>
    </w:p>
    <w:p w:rsidR="00646192" w:rsidRDefault="009C5401">
      <w:pPr>
        <w:spacing w:line="360" w:lineRule="auto"/>
        <w:ind w:firstLine="709"/>
        <w:jc w:val="both"/>
        <w:rPr>
          <w:noProof/>
          <w:color w:val="000000"/>
          <w:sz w:val="28"/>
          <w:szCs w:val="28"/>
        </w:rPr>
      </w:pPr>
      <w:r>
        <w:rPr>
          <w:noProof/>
          <w:color w:val="000000"/>
          <w:sz w:val="28"/>
          <w:szCs w:val="28"/>
        </w:rPr>
        <w:t>Мировые судьи являются судьями общей юрисдикции Калининградской области. Полномочия и порядок их деятельности устанавливаются федеральным законом и законом Калининградской области.</w:t>
      </w:r>
    </w:p>
    <w:p w:rsidR="00646192" w:rsidRDefault="009C5401">
      <w:pPr>
        <w:spacing w:line="360" w:lineRule="auto"/>
        <w:ind w:firstLine="709"/>
        <w:jc w:val="both"/>
        <w:rPr>
          <w:noProof/>
          <w:color w:val="000000"/>
          <w:sz w:val="28"/>
          <w:szCs w:val="28"/>
        </w:rPr>
      </w:pPr>
      <w:r>
        <w:rPr>
          <w:noProof/>
          <w:color w:val="000000"/>
          <w:sz w:val="28"/>
          <w:szCs w:val="28"/>
        </w:rPr>
        <w:t>Наряду с органами государственной власти, Конституция закрепляет создание и функционирование органов местного самоуправления, которые в соответствии с Конституцией не входят в систему органов государственной власти. Эти органы обладают особым правовым статусом, но для них также характерны основные признаки органа государственной власти - установленный законом порядок создания, структуры и функционирования этих органов, их властные полномочия.</w:t>
      </w:r>
    </w:p>
    <w:p w:rsidR="00646192" w:rsidRDefault="009C5401">
      <w:pPr>
        <w:spacing w:line="360" w:lineRule="auto"/>
        <w:ind w:firstLine="709"/>
        <w:jc w:val="both"/>
        <w:rPr>
          <w:noProof/>
          <w:color w:val="000000"/>
          <w:sz w:val="28"/>
          <w:szCs w:val="28"/>
        </w:rPr>
      </w:pPr>
      <w:r>
        <w:rPr>
          <w:noProof/>
          <w:color w:val="000000"/>
          <w:sz w:val="28"/>
          <w:szCs w:val="28"/>
        </w:rPr>
        <w:t xml:space="preserve">Местное самоуправление - это не государственная власть, но оно не может функционировать без соответствующих органов, наделенных своей компетенцией, объемом ответственности, правом прибегать к принуждению для </w:t>
      </w:r>
      <w:r>
        <w:rPr>
          <w:noProof/>
          <w:color w:val="000000"/>
          <w:sz w:val="28"/>
          <w:szCs w:val="28"/>
        </w:rPr>
        <w:lastRenderedPageBreak/>
        <w:t>обеспечения реализации своих властных полномочий и т.д. Особенностью органов местного самоуправления является то, что они формируются населением определенной территориальной единицы, прямо не подчинены органам государственной власти РФ или ее субъектов и занимаются, в основном, делами, имеющими местное значение</w:t>
      </w:r>
    </w:p>
    <w:p w:rsidR="00646192" w:rsidRDefault="009C5401">
      <w:pPr>
        <w:spacing w:line="360" w:lineRule="auto"/>
        <w:ind w:firstLine="709"/>
        <w:jc w:val="both"/>
        <w:rPr>
          <w:noProof/>
          <w:color w:val="000000"/>
          <w:sz w:val="28"/>
          <w:szCs w:val="28"/>
        </w:rPr>
      </w:pPr>
      <w:r>
        <w:rPr>
          <w:noProof/>
          <w:color w:val="000000"/>
          <w:sz w:val="28"/>
          <w:szCs w:val="28"/>
        </w:rPr>
        <w:t xml:space="preserve">Местное самоуправление в Калининградской области осуществляется в соответствии с общими принципами организации местного самоуправления, установленными федеральным законом. Местное самоуправление осуществляется на всей территории Калининградской области в городских, сельских поселениях, муниципальных районах, городских округах. </w:t>
      </w:r>
    </w:p>
    <w:p w:rsidR="00646192" w:rsidRDefault="009C5401">
      <w:pPr>
        <w:spacing w:line="360" w:lineRule="auto"/>
        <w:ind w:firstLine="709"/>
        <w:jc w:val="both"/>
        <w:rPr>
          <w:noProof/>
          <w:color w:val="000000"/>
          <w:sz w:val="28"/>
          <w:szCs w:val="28"/>
        </w:rPr>
      </w:pPr>
      <w:r>
        <w:rPr>
          <w:noProof/>
          <w:color w:val="000000"/>
          <w:sz w:val="28"/>
          <w:szCs w:val="28"/>
        </w:rPr>
        <w:t xml:space="preserve">Структура и порядок формирования органов местного самоуправления определяются уставом муниципального образования в соответствии с федеральным законом. </w:t>
      </w:r>
    </w:p>
    <w:p w:rsidR="00646192" w:rsidRDefault="009C5401">
      <w:pPr>
        <w:spacing w:line="360" w:lineRule="auto"/>
        <w:ind w:firstLine="709"/>
        <w:jc w:val="both"/>
        <w:rPr>
          <w:noProof/>
          <w:color w:val="000000"/>
          <w:sz w:val="28"/>
          <w:szCs w:val="28"/>
        </w:rPr>
      </w:pPr>
      <w:r>
        <w:rPr>
          <w:noProof/>
          <w:color w:val="000000"/>
          <w:sz w:val="28"/>
          <w:szCs w:val="28"/>
        </w:rPr>
        <w:t xml:space="preserve">Органы местного самоуправления обеспечивают соответствие уставов муниципальных образований, муниципальных правовых актов Конституции Российской Федерации, законодательству Российской Федерации, Уставу (Основному Закону) Калининградской области, уставным законам Калининградской области, законам Калининградской области и иным нормативным правовым актам Калининградской области. </w:t>
      </w:r>
    </w:p>
    <w:p w:rsidR="00646192" w:rsidRDefault="009C5401">
      <w:pPr>
        <w:spacing w:line="360" w:lineRule="auto"/>
        <w:ind w:firstLine="709"/>
        <w:jc w:val="both"/>
        <w:rPr>
          <w:noProof/>
          <w:color w:val="000000"/>
          <w:sz w:val="28"/>
          <w:szCs w:val="28"/>
        </w:rPr>
      </w:pPr>
      <w:r>
        <w:rPr>
          <w:noProof/>
          <w:color w:val="000000"/>
          <w:sz w:val="28"/>
          <w:szCs w:val="28"/>
        </w:rPr>
        <w:t xml:space="preserve">Отдельные полномочия органов местного самоуправления могут временно осуществляться органами государственной власти Калининградской области в случаях и порядке, установленных федеральным законом. </w:t>
      </w:r>
    </w:p>
    <w:p w:rsidR="00646192" w:rsidRDefault="00646192">
      <w:pPr>
        <w:spacing w:line="360" w:lineRule="auto"/>
        <w:ind w:firstLine="709"/>
        <w:jc w:val="both"/>
        <w:rPr>
          <w:noProof/>
          <w:color w:val="000000"/>
          <w:sz w:val="28"/>
          <w:szCs w:val="28"/>
        </w:rPr>
      </w:pPr>
    </w:p>
    <w:p w:rsidR="00646192" w:rsidRDefault="009C5401">
      <w:pPr>
        <w:pStyle w:val="1"/>
        <w:spacing w:line="360" w:lineRule="auto"/>
        <w:ind w:firstLine="709"/>
        <w:jc w:val="both"/>
        <w:rPr>
          <w:noProof/>
          <w:color w:val="000000"/>
          <w:kern w:val="36"/>
          <w:sz w:val="28"/>
          <w:szCs w:val="28"/>
        </w:rPr>
      </w:pPr>
      <w:r>
        <w:rPr>
          <w:noProof/>
          <w:color w:val="000000"/>
          <w:kern w:val="36"/>
          <w:sz w:val="28"/>
          <w:szCs w:val="28"/>
        </w:rPr>
        <w:t>1.3 Особенности конституционно-правового статуса Калининградской области как субъекта Российской Федерации</w:t>
      </w:r>
    </w:p>
    <w:p w:rsidR="00646192" w:rsidRDefault="00646192">
      <w:pPr>
        <w:pStyle w:val="1"/>
        <w:spacing w:line="360" w:lineRule="auto"/>
        <w:ind w:firstLine="709"/>
        <w:jc w:val="both"/>
        <w:rPr>
          <w:noProof/>
          <w:color w:val="000000"/>
          <w:kern w:val="36"/>
          <w:sz w:val="28"/>
          <w:szCs w:val="28"/>
        </w:rPr>
      </w:pPr>
    </w:p>
    <w:p w:rsidR="00646192" w:rsidRDefault="009C5401">
      <w:pPr>
        <w:spacing w:line="360" w:lineRule="auto"/>
        <w:ind w:firstLine="709"/>
        <w:jc w:val="both"/>
        <w:rPr>
          <w:noProof/>
          <w:color w:val="000000"/>
          <w:sz w:val="28"/>
          <w:szCs w:val="28"/>
        </w:rPr>
      </w:pPr>
      <w:r>
        <w:rPr>
          <w:noProof/>
          <w:color w:val="000000"/>
          <w:sz w:val="28"/>
          <w:szCs w:val="28"/>
        </w:rPr>
        <w:t xml:space="preserve">Одним из основных положений, определяющих сущность </w:t>
      </w:r>
      <w:r>
        <w:rPr>
          <w:noProof/>
          <w:color w:val="000000"/>
          <w:sz w:val="28"/>
          <w:szCs w:val="28"/>
        </w:rPr>
        <w:lastRenderedPageBreak/>
        <w:t xml:space="preserve">конституционно-правового статуса субъекта Федерации, является то, что субъект Российской Федерации не обладает государственным суверенитетом. Конституция РФ устанавливает ряд параметров, присущих субъектам Российской Федерации. Несмотря на то что субъект Российской Федерации обладает чертами государственности (принятие в субъектах документов учредительного характера - конституций и уставов, наличие собственной символики, территории и т.д.) в силу его вхождения в состав единого федеративного государства, он является ограниченно правоспособным образованием и не обладает суверенитетом. </w:t>
      </w:r>
    </w:p>
    <w:p w:rsidR="00646192" w:rsidRDefault="009C5401">
      <w:pPr>
        <w:spacing w:line="360" w:lineRule="auto"/>
        <w:ind w:firstLine="709"/>
        <w:jc w:val="both"/>
        <w:rPr>
          <w:noProof/>
          <w:color w:val="000000"/>
          <w:sz w:val="28"/>
          <w:szCs w:val="28"/>
        </w:rPr>
      </w:pPr>
      <w:r>
        <w:rPr>
          <w:noProof/>
          <w:color w:val="000000"/>
          <w:sz w:val="28"/>
          <w:szCs w:val="28"/>
        </w:rPr>
        <w:t>Статус области, входившей в состав РСФСР, существенно отличался от ее современного правового статуса. Главным аспектом, определяющим прежний «статус» области, было Положение о ней как об административно-территориальной единице РСФСР. Никакой специфики и особенностей области, органы власти и управления не искали и не учитывали, а тем более не определяли ее «государственности». Это был прежде всего военный форпост СССР (теперь России) на западе с приоритетным развитием военных функций, что в конечном итоге способствовало одностороннему формированию специфики всех сторон деятельности области и явилось впоследствии весьма серьезным сдерживающим фактором ее самостоятельного политического и экономического развития.</w:t>
      </w:r>
    </w:p>
    <w:p w:rsidR="00646192" w:rsidRDefault="009C5401">
      <w:pPr>
        <w:spacing w:line="360" w:lineRule="auto"/>
        <w:ind w:firstLine="709"/>
        <w:jc w:val="both"/>
        <w:rPr>
          <w:noProof/>
          <w:color w:val="000000"/>
          <w:sz w:val="28"/>
          <w:szCs w:val="28"/>
        </w:rPr>
      </w:pPr>
      <w:r>
        <w:rPr>
          <w:noProof/>
          <w:color w:val="000000"/>
          <w:sz w:val="28"/>
          <w:szCs w:val="28"/>
        </w:rPr>
        <w:t>Ситуация изменилась коренным образом с принятием новой Конституции в 1993 году, в соответствии с которой Калининградская область была преобразована в полноправный субъект Российской Федерации и приобрела более высокий государственно-правовой статус, то есть от статуса административно-территориальной единицы перешла к статусу территориально-государственного образования - конституционного субъекта Российской Федерации.</w:t>
      </w:r>
    </w:p>
    <w:p w:rsidR="00646192" w:rsidRDefault="009C5401">
      <w:pPr>
        <w:spacing w:line="360" w:lineRule="auto"/>
        <w:ind w:firstLine="709"/>
        <w:jc w:val="both"/>
        <w:rPr>
          <w:noProof/>
          <w:color w:val="000000"/>
          <w:sz w:val="28"/>
          <w:szCs w:val="28"/>
        </w:rPr>
      </w:pPr>
      <w:r>
        <w:rPr>
          <w:noProof/>
          <w:color w:val="000000"/>
          <w:sz w:val="28"/>
          <w:szCs w:val="28"/>
        </w:rPr>
        <w:lastRenderedPageBreak/>
        <w:t>Правовое положение Калининградской области в составе Российской Федерации базируется на принципах, закрепленных в ч. 2 ст. 4, ст. 5 Конституции РФ: государственной целостности; единства правовой системы (верховенства федерального законодательства); единства системы государственной власти; разграничения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 равноправия и самоопределения народов Российской Федерации; равноправия субъектов Российской Федерации.</w:t>
      </w:r>
    </w:p>
    <w:p w:rsidR="00646192" w:rsidRDefault="009C5401">
      <w:pPr>
        <w:spacing w:line="360" w:lineRule="auto"/>
        <w:ind w:firstLine="709"/>
        <w:jc w:val="both"/>
        <w:rPr>
          <w:noProof/>
          <w:color w:val="000000"/>
          <w:sz w:val="28"/>
          <w:szCs w:val="28"/>
        </w:rPr>
      </w:pPr>
      <w:r>
        <w:rPr>
          <w:noProof/>
          <w:color w:val="000000"/>
          <w:sz w:val="28"/>
          <w:szCs w:val="28"/>
        </w:rPr>
        <w:t xml:space="preserve">Согласно ч. 4 ст. 5 Конституции РФ Калининградская область -равноправный субъект Российской Федерации, что проявляется во взаимоотношениях с федеральными органами государственной власти. </w:t>
      </w:r>
    </w:p>
    <w:p w:rsidR="00646192" w:rsidRDefault="009C5401">
      <w:pPr>
        <w:spacing w:line="360" w:lineRule="auto"/>
        <w:ind w:firstLine="709"/>
        <w:jc w:val="both"/>
        <w:rPr>
          <w:noProof/>
          <w:color w:val="000000"/>
          <w:sz w:val="28"/>
          <w:szCs w:val="28"/>
        </w:rPr>
      </w:pPr>
      <w:r>
        <w:rPr>
          <w:noProof/>
          <w:color w:val="000000"/>
          <w:sz w:val="28"/>
          <w:szCs w:val="28"/>
        </w:rPr>
        <w:t>Конституционно-правовой статус Калининградской области характеризуется наличием единой региональной системы права, которая включает региональные нормативные правовые акты, а также нормативные правовые акты местных органов региональной власти и органов местного самоуправления.</w:t>
      </w:r>
    </w:p>
    <w:p w:rsidR="00646192" w:rsidRDefault="009C5401">
      <w:pPr>
        <w:spacing w:line="360" w:lineRule="auto"/>
        <w:ind w:firstLine="709"/>
        <w:jc w:val="both"/>
        <w:rPr>
          <w:noProof/>
          <w:color w:val="000000"/>
          <w:sz w:val="28"/>
          <w:szCs w:val="28"/>
        </w:rPr>
      </w:pPr>
      <w:r>
        <w:rPr>
          <w:noProof/>
          <w:color w:val="000000"/>
          <w:sz w:val="28"/>
          <w:szCs w:val="28"/>
        </w:rPr>
        <w:t>Единство региональной правовой системы обеспечивается верховенством Устава Калининградской области и региональными законами на всей ее территории. В свою очередь, это единство обеспечивает взаимосвязь и взаимодействие региональных нормативных актов, нормативных актов административных районов, городских округов, местных и муниципальных нормативных актов.</w:t>
      </w:r>
    </w:p>
    <w:p w:rsidR="00646192" w:rsidRDefault="009C5401">
      <w:pPr>
        <w:spacing w:line="360" w:lineRule="auto"/>
        <w:ind w:firstLine="709"/>
        <w:jc w:val="both"/>
        <w:rPr>
          <w:noProof/>
          <w:color w:val="000000"/>
          <w:sz w:val="28"/>
          <w:szCs w:val="28"/>
        </w:rPr>
      </w:pPr>
      <w:r>
        <w:rPr>
          <w:noProof/>
          <w:color w:val="000000"/>
          <w:sz w:val="28"/>
          <w:szCs w:val="28"/>
        </w:rPr>
        <w:t xml:space="preserve">Область является полноправным субъектом Российской Федерации, обладающим всей полнотой власти в пределах своей территории. В то же время специфика ее правового положения в составе Российской Федерации обусловлена своеобразием условий и правовых оснований происхождения, образования области, историческими традициями и географическим </w:t>
      </w:r>
      <w:r>
        <w:rPr>
          <w:noProof/>
          <w:color w:val="000000"/>
          <w:sz w:val="28"/>
          <w:szCs w:val="28"/>
        </w:rPr>
        <w:lastRenderedPageBreak/>
        <w:t>месторасположением, проблемами его эксклавности.</w:t>
      </w:r>
    </w:p>
    <w:p w:rsidR="00646192" w:rsidRDefault="009C5401">
      <w:pPr>
        <w:spacing w:line="360" w:lineRule="auto"/>
        <w:ind w:firstLine="709"/>
        <w:jc w:val="both"/>
        <w:rPr>
          <w:noProof/>
          <w:color w:val="000000"/>
          <w:sz w:val="28"/>
          <w:szCs w:val="28"/>
        </w:rPr>
      </w:pPr>
      <w:r>
        <w:rPr>
          <w:noProof/>
          <w:color w:val="000000"/>
          <w:sz w:val="28"/>
          <w:szCs w:val="28"/>
        </w:rPr>
        <w:t xml:space="preserve">Конституция РФ (п. «о» ч.1 ст. 72) относит к совместному ведению России и ее субъектов координацию международных и внешнеэкономических связей, выполнение международных договоров Российской Федерации. Это конституционное положение послужило мощным толчком к развитию различных форм международной деятельности субъектов Российской Федерации, в том числе заключению соглашений, участию в деятельности международных организаций, открытию представительств за рубежом и т.д. </w:t>
      </w:r>
    </w:p>
    <w:p w:rsidR="00646192" w:rsidRDefault="009C5401">
      <w:pPr>
        <w:spacing w:line="360" w:lineRule="auto"/>
        <w:ind w:firstLine="709"/>
        <w:jc w:val="both"/>
        <w:rPr>
          <w:noProof/>
          <w:color w:val="000000"/>
          <w:sz w:val="28"/>
          <w:szCs w:val="28"/>
        </w:rPr>
      </w:pPr>
      <w:r>
        <w:rPr>
          <w:noProof/>
          <w:color w:val="000000"/>
          <w:sz w:val="28"/>
          <w:szCs w:val="28"/>
        </w:rPr>
        <w:t xml:space="preserve">Вопросы компетенции субъектов Федерации в области прямых международных связей и их правового регулирования достаточно обстоятельно урегулированы Федеральным законом от 4 января 1999 г. N 4-ФЗ «О координации международных и внешнеэкономических связей субъектов Российской Федерации». Согласно указанному Закону субъекты Российской Федерации в пределах полномочий, предоставленных им Конституцией РФ, федеральным законодательством и договорами между органами государственной власти Российской Федерации и органами государственной власти субъектов Российской Федерации о разграничения предметов ведения и полномочий, обладают правом на осуществление международных и внешнеэкономических связей с субъектами иностранных федеративных государств, административно-территориальными образованиями иностранных государств, а также на участие в деятельности международных организаций в рамках органов, специально созданных для этих целей. Субъекты Российской Федерации с согласия Правительства РФ могут осуществлять такие связи и с органами государственной власти иностранных государств. </w:t>
      </w:r>
    </w:p>
    <w:p w:rsidR="00646192" w:rsidRDefault="009C5401">
      <w:pPr>
        <w:spacing w:line="360" w:lineRule="auto"/>
        <w:ind w:firstLine="709"/>
        <w:jc w:val="both"/>
        <w:rPr>
          <w:noProof/>
          <w:color w:val="000000"/>
          <w:sz w:val="28"/>
          <w:szCs w:val="28"/>
        </w:rPr>
      </w:pPr>
      <w:r>
        <w:rPr>
          <w:noProof/>
          <w:color w:val="000000"/>
          <w:sz w:val="28"/>
          <w:szCs w:val="28"/>
        </w:rPr>
        <w:t>В силу эксклавности Калининградской области она является объектом международных отношений, что необходимо для обеспечения ее нормальных связей с остальной территорией страны и сопредельными государствами.</w:t>
      </w:r>
    </w:p>
    <w:p w:rsidR="00646192" w:rsidRDefault="009C5401">
      <w:pPr>
        <w:spacing w:line="360" w:lineRule="auto"/>
        <w:ind w:firstLine="709"/>
        <w:jc w:val="both"/>
        <w:rPr>
          <w:noProof/>
          <w:color w:val="000000"/>
          <w:sz w:val="28"/>
          <w:szCs w:val="28"/>
        </w:rPr>
      </w:pPr>
      <w:r>
        <w:rPr>
          <w:noProof/>
          <w:color w:val="000000"/>
          <w:sz w:val="28"/>
          <w:szCs w:val="28"/>
        </w:rPr>
        <w:lastRenderedPageBreak/>
        <w:t>Калининградская область существенно отличается от всех субъектов Российской Федерации, в том числе и от приграничных, так как речь идет не о количественном (географическом) понятии удаленности, которым характеризуются приграничные территории, а о доступности, измеряемой качественно.</w:t>
      </w:r>
    </w:p>
    <w:p w:rsidR="00646192" w:rsidRDefault="009C5401">
      <w:pPr>
        <w:spacing w:line="360" w:lineRule="auto"/>
        <w:ind w:firstLine="709"/>
        <w:jc w:val="both"/>
        <w:rPr>
          <w:noProof/>
          <w:color w:val="000000"/>
          <w:sz w:val="28"/>
          <w:szCs w:val="28"/>
        </w:rPr>
      </w:pPr>
      <w:r>
        <w:rPr>
          <w:noProof/>
          <w:color w:val="000000"/>
          <w:sz w:val="28"/>
          <w:szCs w:val="28"/>
        </w:rPr>
        <w:t>Осуществление международного сотрудничества органов исполнительной власти Калининградской области с ближайшими иностранными партнерами является объективной необходимостью в связи с эксклавным положением данного региона и, как следствие, зависимостью решения большинства вопросов социально-экономического развития области от этого обстоятельства.</w:t>
      </w:r>
    </w:p>
    <w:p w:rsidR="00646192" w:rsidRDefault="009C5401">
      <w:pPr>
        <w:spacing w:line="360" w:lineRule="auto"/>
        <w:ind w:firstLine="709"/>
        <w:jc w:val="both"/>
        <w:rPr>
          <w:noProof/>
          <w:color w:val="000000"/>
          <w:sz w:val="28"/>
          <w:szCs w:val="28"/>
        </w:rPr>
      </w:pPr>
      <w:r>
        <w:rPr>
          <w:noProof/>
          <w:color w:val="000000"/>
          <w:sz w:val="28"/>
          <w:szCs w:val="28"/>
        </w:rPr>
        <w:t xml:space="preserve">Удаленность от основной части России, вступление Польши и Литвы в ЕС, расширение НАТО на Восток требуют принципиально нового подхода при определении правового статуса области в части рассмотрения отдельных полномочий с учетом реально складывающейся социально-экономической и политической обстановки и в этой связи данные предложения обуславливают объективную необходимость внесения изменений в законодательство. </w:t>
      </w:r>
    </w:p>
    <w:p w:rsidR="00646192" w:rsidRDefault="009C5401">
      <w:pPr>
        <w:spacing w:line="360" w:lineRule="auto"/>
        <w:ind w:firstLine="709"/>
        <w:jc w:val="both"/>
        <w:rPr>
          <w:noProof/>
          <w:color w:val="000000"/>
          <w:sz w:val="28"/>
          <w:szCs w:val="28"/>
        </w:rPr>
      </w:pPr>
      <w:r>
        <w:rPr>
          <w:noProof/>
          <w:color w:val="000000"/>
          <w:sz w:val="28"/>
          <w:szCs w:val="28"/>
        </w:rPr>
        <w:t>Удаленность Калининградской области от остальной части России превращает ее в участницу международных отношений, что необходимо для обеспечения ее нормальных связей с остальной территорией страны и сопредельными государствами.</w:t>
      </w:r>
    </w:p>
    <w:p w:rsidR="00646192" w:rsidRDefault="009C5401">
      <w:pPr>
        <w:spacing w:line="360" w:lineRule="auto"/>
        <w:ind w:firstLine="709"/>
        <w:jc w:val="both"/>
        <w:rPr>
          <w:noProof/>
          <w:color w:val="000000"/>
          <w:sz w:val="28"/>
          <w:szCs w:val="28"/>
        </w:rPr>
      </w:pPr>
      <w:r>
        <w:rPr>
          <w:noProof/>
          <w:color w:val="000000"/>
          <w:sz w:val="28"/>
          <w:szCs w:val="28"/>
        </w:rPr>
        <w:t xml:space="preserve">Расширение ЕС на восток изменяет условия приграничного сотрудничества и усложняет транзитные перевозки грузов и пассажиров между Калининградской областью и основной территорией страны. Требуются специальные договоренности между РФ и ЕС по вопросам жизнеобеспечения Калининградской области. </w:t>
      </w:r>
    </w:p>
    <w:p w:rsidR="00646192" w:rsidRDefault="009C5401">
      <w:pPr>
        <w:spacing w:line="360" w:lineRule="auto"/>
        <w:ind w:firstLine="709"/>
        <w:jc w:val="both"/>
        <w:rPr>
          <w:noProof/>
          <w:color w:val="000000"/>
          <w:sz w:val="28"/>
          <w:szCs w:val="28"/>
        </w:rPr>
      </w:pPr>
      <w:r>
        <w:rPr>
          <w:noProof/>
          <w:color w:val="000000"/>
          <w:sz w:val="28"/>
          <w:szCs w:val="28"/>
        </w:rPr>
        <w:t xml:space="preserve">Реализация конституционно-правового статуса Калининградской области в современных условиях имеет некоторые особенности, которые можно </w:t>
      </w:r>
      <w:r>
        <w:rPr>
          <w:noProof/>
          <w:color w:val="000000"/>
          <w:sz w:val="28"/>
          <w:szCs w:val="28"/>
        </w:rPr>
        <w:lastRenderedPageBreak/>
        <w:t xml:space="preserve">подразделить на несколько групп: </w:t>
      </w:r>
    </w:p>
    <w:p w:rsidR="00646192" w:rsidRDefault="009C5401">
      <w:pPr>
        <w:spacing w:line="360" w:lineRule="auto"/>
        <w:ind w:firstLine="709"/>
        <w:jc w:val="both"/>
        <w:rPr>
          <w:noProof/>
          <w:color w:val="000000"/>
          <w:sz w:val="28"/>
          <w:szCs w:val="28"/>
        </w:rPr>
      </w:pPr>
      <w:r>
        <w:rPr>
          <w:noProof/>
          <w:color w:val="000000"/>
          <w:sz w:val="28"/>
          <w:szCs w:val="28"/>
        </w:rPr>
        <w:t xml:space="preserve">особенности, связанные с действием принятой Конституции РФ и российского законодательства; </w:t>
      </w:r>
    </w:p>
    <w:p w:rsidR="00646192" w:rsidRDefault="009C5401">
      <w:pPr>
        <w:spacing w:line="360" w:lineRule="auto"/>
        <w:ind w:firstLine="709"/>
        <w:jc w:val="both"/>
        <w:rPr>
          <w:noProof/>
          <w:color w:val="000000"/>
          <w:sz w:val="28"/>
          <w:szCs w:val="28"/>
        </w:rPr>
      </w:pPr>
      <w:r>
        <w:rPr>
          <w:noProof/>
          <w:color w:val="000000"/>
          <w:sz w:val="28"/>
          <w:szCs w:val="28"/>
        </w:rPr>
        <w:t xml:space="preserve">особенности, относящиеся к перспективе развития отношений Калининградской области с ЕС; </w:t>
      </w:r>
    </w:p>
    <w:p w:rsidR="00646192" w:rsidRDefault="009C5401">
      <w:pPr>
        <w:spacing w:line="360" w:lineRule="auto"/>
        <w:ind w:firstLine="709"/>
        <w:jc w:val="both"/>
        <w:rPr>
          <w:noProof/>
          <w:color w:val="000000"/>
          <w:sz w:val="28"/>
          <w:szCs w:val="28"/>
        </w:rPr>
      </w:pPr>
      <w:r>
        <w:rPr>
          <w:noProof/>
          <w:color w:val="000000"/>
          <w:sz w:val="28"/>
          <w:szCs w:val="28"/>
        </w:rPr>
        <w:t xml:space="preserve">особенности, обусловленные перспективой реализации интересов граждан Калининградской области и граждан России в целом. </w:t>
      </w:r>
    </w:p>
    <w:p w:rsidR="00646192" w:rsidRDefault="009C5401">
      <w:pPr>
        <w:spacing w:line="360" w:lineRule="auto"/>
        <w:ind w:firstLine="709"/>
        <w:jc w:val="both"/>
        <w:rPr>
          <w:noProof/>
          <w:color w:val="000000"/>
          <w:sz w:val="28"/>
          <w:szCs w:val="28"/>
        </w:rPr>
      </w:pPr>
      <w:r>
        <w:rPr>
          <w:noProof/>
          <w:color w:val="000000"/>
          <w:sz w:val="28"/>
          <w:szCs w:val="28"/>
        </w:rPr>
        <w:t xml:space="preserve">Первая группа особенностей включает в себя следующие положения: </w:t>
      </w:r>
    </w:p>
    <w:p w:rsidR="00646192" w:rsidRDefault="009C5401">
      <w:pPr>
        <w:spacing w:line="360" w:lineRule="auto"/>
        <w:ind w:firstLine="709"/>
        <w:jc w:val="both"/>
        <w:rPr>
          <w:noProof/>
          <w:color w:val="000000"/>
          <w:sz w:val="28"/>
          <w:szCs w:val="28"/>
        </w:rPr>
      </w:pPr>
      <w:r>
        <w:rPr>
          <w:noProof/>
          <w:color w:val="000000"/>
          <w:sz w:val="28"/>
          <w:szCs w:val="28"/>
        </w:rPr>
        <w:t xml:space="preserve">во-первых, на территории Калининградской области фактически не выполняется ряд статей Конституции РФ, в том числе конституирующих единство экономического пространства страны, свободное перемещение товаров и услуг (статья 8), равные права и свободы граждан Российской Федерации (статья 6), недопущение установления таможенных границ, пошлин, сборов и каких-либо иных препятствий для свободного перемещения товаров и услуг (статья 74). Речь идет об ограничении в правах не только граждан, но и юридических лиц - предприятий, организаций и различных рыночных структур; </w:t>
      </w:r>
    </w:p>
    <w:p w:rsidR="00646192" w:rsidRDefault="009C5401">
      <w:pPr>
        <w:spacing w:line="360" w:lineRule="auto"/>
        <w:ind w:firstLine="709"/>
        <w:jc w:val="both"/>
        <w:rPr>
          <w:noProof/>
          <w:color w:val="000000"/>
          <w:sz w:val="28"/>
          <w:szCs w:val="28"/>
        </w:rPr>
      </w:pPr>
      <w:r>
        <w:rPr>
          <w:noProof/>
          <w:color w:val="000000"/>
          <w:sz w:val="28"/>
          <w:szCs w:val="28"/>
        </w:rPr>
        <w:t xml:space="preserve">во-вторых, житель Калининградской области не может и фактически не реализует право, которое ему гарантируется в соответствии с частью 1 статьи 34 Конституции Российской Федерации: свободно использовать свои способности и имущество для предпринимательской и иной не запрещенной законом экономической деятельности, так как не находится в равных условиях для осуществления этого с жителями других субъектов Российской Федерации; </w:t>
      </w:r>
    </w:p>
    <w:p w:rsidR="00646192" w:rsidRDefault="009C5401">
      <w:pPr>
        <w:spacing w:line="360" w:lineRule="auto"/>
        <w:ind w:firstLine="709"/>
        <w:jc w:val="both"/>
        <w:rPr>
          <w:noProof/>
          <w:color w:val="000000"/>
          <w:sz w:val="28"/>
          <w:szCs w:val="28"/>
        </w:rPr>
      </w:pPr>
      <w:r>
        <w:rPr>
          <w:noProof/>
          <w:color w:val="000000"/>
          <w:sz w:val="28"/>
          <w:szCs w:val="28"/>
        </w:rPr>
        <w:t xml:space="preserve">в-третьих, нарушаются требования части 2 статьи 34 Конституции России, которая запрещает недобросовестную конкуренцию. Калининградский предприниматель на российском рынке уже изначально ущемлен в своих возможностях из-за особенностей местонахождения и геополитического положения Калининградской области. Себестоимость его продукции </w:t>
      </w:r>
      <w:r>
        <w:rPr>
          <w:noProof/>
          <w:color w:val="000000"/>
          <w:sz w:val="28"/>
          <w:szCs w:val="28"/>
        </w:rPr>
        <w:lastRenderedPageBreak/>
        <w:t xml:space="preserve">увеличивается за счет дополнительных составляющих (таможенной, транспортной и др.), которых нет у иных (в других регионах) российских производителей; </w:t>
      </w:r>
    </w:p>
    <w:p w:rsidR="00646192" w:rsidRDefault="009C5401">
      <w:pPr>
        <w:spacing w:line="360" w:lineRule="auto"/>
        <w:ind w:firstLine="709"/>
        <w:jc w:val="both"/>
        <w:rPr>
          <w:noProof/>
          <w:color w:val="000000"/>
          <w:sz w:val="28"/>
          <w:szCs w:val="28"/>
        </w:rPr>
      </w:pPr>
      <w:r>
        <w:rPr>
          <w:noProof/>
          <w:color w:val="000000"/>
          <w:sz w:val="28"/>
          <w:szCs w:val="28"/>
        </w:rPr>
        <w:t xml:space="preserve">в-четвертых, не могут быть реализованы в Калининградской области и требования части 1 статьи 37 Конституции Российской Федерации. В связи с чем, жители Калининградской области при выборе места и рода трудовой деятельности на территории других регионов Российской Федерации находятся в неравном положении с жителями «остальной» России. </w:t>
      </w:r>
    </w:p>
    <w:p w:rsidR="00646192" w:rsidRDefault="009C5401">
      <w:pPr>
        <w:spacing w:line="360" w:lineRule="auto"/>
        <w:ind w:firstLine="709"/>
        <w:jc w:val="both"/>
        <w:rPr>
          <w:noProof/>
          <w:color w:val="000000"/>
          <w:sz w:val="28"/>
          <w:szCs w:val="28"/>
        </w:rPr>
      </w:pPr>
      <w:r>
        <w:rPr>
          <w:noProof/>
          <w:color w:val="000000"/>
          <w:sz w:val="28"/>
          <w:szCs w:val="28"/>
        </w:rPr>
        <w:t xml:space="preserve">Вторая группа особенностей включает в себя следующие положения: </w:t>
      </w:r>
    </w:p>
    <w:p w:rsidR="00646192" w:rsidRDefault="009C5401">
      <w:pPr>
        <w:spacing w:line="360" w:lineRule="auto"/>
        <w:ind w:firstLine="709"/>
        <w:jc w:val="both"/>
        <w:rPr>
          <w:noProof/>
          <w:color w:val="000000"/>
          <w:sz w:val="28"/>
          <w:szCs w:val="28"/>
        </w:rPr>
      </w:pPr>
      <w:r>
        <w:rPr>
          <w:noProof/>
          <w:color w:val="000000"/>
          <w:sz w:val="28"/>
          <w:szCs w:val="28"/>
        </w:rPr>
        <w:t xml:space="preserve">во-первых, несоответствие правовых норм управления социально-экономическими процессами в субъекте Российской Федерации и в соседних с областью странах. Этот факт обусловливает многие противоречия в динамике экономического, социального, культурного развития рядом расположенных хозяйствующих субъектов, отличающихся к тому же между собой и статусным положением, которое они занимают в международных отношениях; </w:t>
      </w:r>
    </w:p>
    <w:p w:rsidR="00646192" w:rsidRDefault="009C5401">
      <w:pPr>
        <w:spacing w:line="360" w:lineRule="auto"/>
        <w:ind w:firstLine="709"/>
        <w:jc w:val="both"/>
        <w:rPr>
          <w:noProof/>
          <w:color w:val="000000"/>
          <w:sz w:val="28"/>
          <w:szCs w:val="28"/>
        </w:rPr>
      </w:pPr>
      <w:r>
        <w:rPr>
          <w:noProof/>
          <w:color w:val="000000"/>
          <w:sz w:val="28"/>
          <w:szCs w:val="28"/>
        </w:rPr>
        <w:t xml:space="preserve">во-вторых, введение на территории ее соседей стандартов, норм и правил регулирования экономической и социальной жизни, установленных ЕС. Негативную реакцию у руководства России вызывают инициативы ЕС (встреча в Севилье) об особых льготах для калининградцев, при получении шенгенских виз; </w:t>
      </w:r>
    </w:p>
    <w:p w:rsidR="00646192" w:rsidRDefault="009C5401">
      <w:pPr>
        <w:spacing w:line="360" w:lineRule="auto"/>
        <w:ind w:firstLine="709"/>
        <w:jc w:val="both"/>
        <w:rPr>
          <w:noProof/>
          <w:color w:val="000000"/>
          <w:sz w:val="28"/>
          <w:szCs w:val="28"/>
        </w:rPr>
      </w:pPr>
      <w:r>
        <w:rPr>
          <w:noProof/>
          <w:color w:val="000000"/>
          <w:sz w:val="28"/>
          <w:szCs w:val="28"/>
        </w:rPr>
        <w:t xml:space="preserve">в-третьих, на федеральном уровне до сих пор не наполнена конкретным содержанием идея «региона сотрудничества», которая выглядит пока скорее как пропагандистский лозунг; в-третьих, особенностью можно считать несоответствие между потенциалом области в сотрудничестве и реальными правовыми и экономическими формами и способами реализации данного потенциала; </w:t>
      </w:r>
    </w:p>
    <w:p w:rsidR="00646192" w:rsidRDefault="009C5401">
      <w:pPr>
        <w:spacing w:line="360" w:lineRule="auto"/>
        <w:ind w:firstLine="709"/>
        <w:jc w:val="both"/>
        <w:rPr>
          <w:noProof/>
          <w:color w:val="000000"/>
          <w:sz w:val="28"/>
          <w:szCs w:val="28"/>
        </w:rPr>
      </w:pPr>
      <w:r>
        <w:rPr>
          <w:noProof/>
          <w:color w:val="000000"/>
          <w:sz w:val="28"/>
          <w:szCs w:val="28"/>
        </w:rPr>
        <w:t xml:space="preserve">Третья группа особенностей включает в себя следующие положения: </w:t>
      </w:r>
    </w:p>
    <w:p w:rsidR="00646192" w:rsidRDefault="009C5401">
      <w:pPr>
        <w:spacing w:line="360" w:lineRule="auto"/>
        <w:ind w:firstLine="709"/>
        <w:jc w:val="both"/>
        <w:rPr>
          <w:noProof/>
          <w:color w:val="000000"/>
          <w:sz w:val="28"/>
          <w:szCs w:val="28"/>
        </w:rPr>
      </w:pPr>
      <w:r>
        <w:rPr>
          <w:noProof/>
          <w:color w:val="000000"/>
          <w:sz w:val="28"/>
          <w:szCs w:val="28"/>
        </w:rPr>
        <w:lastRenderedPageBreak/>
        <w:t xml:space="preserve">во-первых, значительная несопоставимость уровней жизни граждан, проживающих в области, и граждан соседних с ними стран, которая обусловливает и их правовое положение, и отношение их к государственной власти, и к управлению областью со стороны государственной власти; во-вторых, детально не сформулированы региональные интересы в полной мере, поскольку в области нет единой и сплоченной элиты; в-третьих, до возможного минимума сведено российское военное присутствие в регионе. Открыто большое число пограничных переходов. </w:t>
      </w:r>
    </w:p>
    <w:p w:rsidR="00646192" w:rsidRDefault="009C5401">
      <w:pPr>
        <w:spacing w:line="360" w:lineRule="auto"/>
        <w:ind w:firstLine="709"/>
        <w:jc w:val="both"/>
        <w:rPr>
          <w:noProof/>
          <w:color w:val="000000"/>
          <w:sz w:val="28"/>
          <w:szCs w:val="28"/>
        </w:rPr>
      </w:pPr>
      <w:r>
        <w:rPr>
          <w:noProof/>
          <w:color w:val="000000"/>
          <w:sz w:val="28"/>
          <w:szCs w:val="28"/>
        </w:rPr>
        <w:t xml:space="preserve">Учет выделенных особенностей в правовом положении Калининградской области как субъекта РФ, объективно требует и конкретной программы и плана действий государственной власти в лице ее законодательных органов, исполнительных и судебной власти. </w:t>
      </w:r>
    </w:p>
    <w:p w:rsidR="00646192" w:rsidRDefault="00646192">
      <w:pPr>
        <w:spacing w:line="360" w:lineRule="auto"/>
        <w:ind w:firstLine="709"/>
        <w:jc w:val="both"/>
        <w:rPr>
          <w:noProof/>
          <w:color w:val="000000"/>
          <w:sz w:val="28"/>
          <w:szCs w:val="28"/>
        </w:rPr>
      </w:pPr>
    </w:p>
    <w:p w:rsidR="00646192" w:rsidRDefault="009C5401">
      <w:pPr>
        <w:pStyle w:val="1"/>
        <w:spacing w:line="360" w:lineRule="auto"/>
        <w:ind w:firstLine="709"/>
        <w:jc w:val="both"/>
        <w:rPr>
          <w:noProof/>
          <w:color w:val="000000"/>
          <w:kern w:val="36"/>
          <w:sz w:val="28"/>
          <w:szCs w:val="28"/>
        </w:rPr>
      </w:pPr>
      <w:r>
        <w:rPr>
          <w:b/>
          <w:bCs/>
          <w:noProof/>
          <w:color w:val="000000"/>
          <w:kern w:val="36"/>
          <w:sz w:val="28"/>
          <w:szCs w:val="28"/>
        </w:rPr>
        <w:br w:type="page"/>
      </w:r>
      <w:r>
        <w:rPr>
          <w:noProof/>
          <w:color w:val="000000"/>
          <w:kern w:val="36"/>
          <w:sz w:val="28"/>
          <w:szCs w:val="28"/>
        </w:rPr>
        <w:lastRenderedPageBreak/>
        <w:t>Глава 2. Особенности социально-экономического развитие Калининградской области на современном этапе</w:t>
      </w:r>
    </w:p>
    <w:p w:rsidR="00646192" w:rsidRDefault="00646192">
      <w:pPr>
        <w:pStyle w:val="1"/>
        <w:spacing w:line="360" w:lineRule="auto"/>
        <w:ind w:firstLine="709"/>
        <w:jc w:val="both"/>
        <w:rPr>
          <w:noProof/>
          <w:color w:val="000000"/>
          <w:kern w:val="36"/>
          <w:sz w:val="28"/>
          <w:szCs w:val="28"/>
        </w:rPr>
      </w:pPr>
    </w:p>
    <w:p w:rsidR="00646192" w:rsidRDefault="009C5401">
      <w:pPr>
        <w:pStyle w:val="1"/>
        <w:spacing w:line="360" w:lineRule="auto"/>
        <w:ind w:firstLine="709"/>
        <w:jc w:val="both"/>
        <w:rPr>
          <w:noProof/>
          <w:color w:val="000000"/>
          <w:kern w:val="36"/>
          <w:sz w:val="28"/>
          <w:szCs w:val="28"/>
        </w:rPr>
      </w:pPr>
      <w:r>
        <w:rPr>
          <w:noProof/>
          <w:color w:val="000000"/>
          <w:kern w:val="36"/>
          <w:sz w:val="28"/>
          <w:szCs w:val="28"/>
        </w:rPr>
        <w:t>.1 Социально-экономические и геополитические особенности Калининградской области</w:t>
      </w:r>
    </w:p>
    <w:p w:rsidR="00646192" w:rsidRDefault="00646192">
      <w:pPr>
        <w:pStyle w:val="1"/>
        <w:spacing w:line="360" w:lineRule="auto"/>
        <w:ind w:firstLine="709"/>
        <w:jc w:val="both"/>
        <w:rPr>
          <w:noProof/>
          <w:color w:val="000000"/>
          <w:kern w:val="36"/>
          <w:sz w:val="28"/>
          <w:szCs w:val="28"/>
        </w:rPr>
      </w:pPr>
    </w:p>
    <w:p w:rsidR="00646192" w:rsidRDefault="009C5401">
      <w:pPr>
        <w:pStyle w:val="1"/>
        <w:spacing w:line="360" w:lineRule="auto"/>
        <w:ind w:firstLine="709"/>
        <w:jc w:val="both"/>
        <w:rPr>
          <w:noProof/>
          <w:color w:val="000000"/>
          <w:kern w:val="36"/>
          <w:sz w:val="28"/>
          <w:szCs w:val="28"/>
        </w:rPr>
      </w:pPr>
      <w:r>
        <w:rPr>
          <w:noProof/>
          <w:color w:val="000000"/>
          <w:kern w:val="36"/>
          <w:sz w:val="28"/>
          <w:szCs w:val="28"/>
        </w:rPr>
        <w:t>.1.1 Социально-экономическое развитие</w:t>
      </w:r>
    </w:p>
    <w:p w:rsidR="00646192" w:rsidRDefault="009C5401">
      <w:pPr>
        <w:spacing w:line="360" w:lineRule="auto"/>
        <w:ind w:firstLine="709"/>
        <w:jc w:val="both"/>
        <w:rPr>
          <w:noProof/>
          <w:color w:val="000000"/>
          <w:sz w:val="28"/>
          <w:szCs w:val="28"/>
        </w:rPr>
      </w:pPr>
      <w:r>
        <w:rPr>
          <w:noProof/>
          <w:color w:val="000000"/>
          <w:sz w:val="28"/>
          <w:szCs w:val="28"/>
        </w:rPr>
        <w:t xml:space="preserve">Калининградская область располагает благоприятными природными условиями, как для жизни населения, так и для промышленной деятельности и ведения высокопродуктивного сельского хозяйства. В области высока инфраструктурная, в частности, транспортная, обеспеченность. </w:t>
      </w:r>
    </w:p>
    <w:p w:rsidR="00646192" w:rsidRDefault="009C5401">
      <w:pPr>
        <w:spacing w:line="360" w:lineRule="auto"/>
        <w:ind w:firstLine="709"/>
        <w:jc w:val="both"/>
        <w:rPr>
          <w:noProof/>
          <w:color w:val="000000"/>
          <w:sz w:val="28"/>
          <w:szCs w:val="28"/>
        </w:rPr>
      </w:pPr>
      <w:r>
        <w:rPr>
          <w:noProof/>
          <w:color w:val="000000"/>
          <w:sz w:val="28"/>
          <w:szCs w:val="28"/>
        </w:rPr>
        <w:t xml:space="preserve">Калининградская область плотно заселена и высоко урбанизирована. Плотность населения составляет 63 человека на квадратный километр. Это в 7 с лишним раз больше, чем в среднем по стране и больше, чем в соседней Литве, наиболее плотно заселенной из Прибалтийских республик. </w:t>
      </w:r>
    </w:p>
    <w:p w:rsidR="00646192" w:rsidRDefault="009C5401">
      <w:pPr>
        <w:spacing w:line="360" w:lineRule="auto"/>
        <w:ind w:firstLine="709"/>
        <w:jc w:val="both"/>
        <w:rPr>
          <w:noProof/>
          <w:color w:val="000000"/>
          <w:sz w:val="28"/>
          <w:szCs w:val="28"/>
        </w:rPr>
      </w:pPr>
      <w:r>
        <w:rPr>
          <w:noProof/>
          <w:color w:val="000000"/>
          <w:sz w:val="28"/>
          <w:szCs w:val="28"/>
        </w:rPr>
        <w:t>Численность населения Калининградской области на 1 января 2009 года составила 937,4 тыс. чел. По Калининградской области доля городского населения (725 600 чел.) в сравнении с общероссийскими показателями выше, при этом 79 % доли городского населения против 21 %-ой доли сельского (211 800 чел.)</w:t>
      </w:r>
    </w:p>
    <w:p w:rsidR="00646192" w:rsidRDefault="009C5401">
      <w:pPr>
        <w:spacing w:line="360" w:lineRule="auto"/>
        <w:ind w:firstLine="709"/>
        <w:jc w:val="both"/>
        <w:rPr>
          <w:noProof/>
          <w:color w:val="000000"/>
          <w:sz w:val="28"/>
          <w:szCs w:val="28"/>
        </w:rPr>
      </w:pPr>
      <w:r>
        <w:rPr>
          <w:noProof/>
          <w:color w:val="000000"/>
          <w:sz w:val="28"/>
          <w:szCs w:val="28"/>
        </w:rPr>
        <w:t>Наиболее заселена западная, приморская часть области. Почти всю ее занимает агломерация, сформировавшаяся вокруг областного центра с населением около 600 тыс. человек. Меньше плотность населения периферийных северных и восточных районов.</w:t>
      </w:r>
    </w:p>
    <w:p w:rsidR="00646192" w:rsidRDefault="009C5401">
      <w:pPr>
        <w:spacing w:line="360" w:lineRule="auto"/>
        <w:ind w:firstLine="709"/>
        <w:jc w:val="both"/>
        <w:rPr>
          <w:noProof/>
          <w:color w:val="000000"/>
          <w:sz w:val="28"/>
          <w:szCs w:val="28"/>
        </w:rPr>
      </w:pPr>
      <w:r>
        <w:rPr>
          <w:noProof/>
          <w:color w:val="000000"/>
          <w:sz w:val="28"/>
          <w:szCs w:val="28"/>
        </w:rPr>
        <w:t xml:space="preserve">Городское население составляет 78%. Кроме Калининграда, остальные 21 город и 5 поселков городского типа невелики по размерам. Большинство из них не достигают даже установленного в Российской Федерации для городов ценза в </w:t>
      </w:r>
      <w:r>
        <w:rPr>
          <w:noProof/>
          <w:color w:val="000000"/>
          <w:sz w:val="28"/>
          <w:szCs w:val="28"/>
        </w:rPr>
        <w:lastRenderedPageBreak/>
        <w:t>12 тыс. жителей. По 40-50 тыс. («полусредние города») насчитывают Советск (до 1946 года - Тильзит, известный в истории по Тильзитскому миру 1807 г.) и Черняховск. По 20-35 тыс. - Балтийск, главная база Балтийского флота, Гусев и новый, образованный в советское время город - Светлый. Свыше 12 тыс. жителей имеют также Неман и Гвардейск.</w:t>
      </w:r>
    </w:p>
    <w:p w:rsidR="00646192" w:rsidRDefault="009C5401">
      <w:pPr>
        <w:spacing w:line="360" w:lineRule="auto"/>
        <w:ind w:firstLine="709"/>
        <w:jc w:val="both"/>
        <w:rPr>
          <w:noProof/>
          <w:color w:val="000000"/>
          <w:sz w:val="28"/>
          <w:szCs w:val="28"/>
        </w:rPr>
      </w:pPr>
      <w:r>
        <w:rPr>
          <w:noProof/>
          <w:color w:val="000000"/>
          <w:sz w:val="28"/>
          <w:szCs w:val="28"/>
        </w:rPr>
        <w:t>Важнейшим показателем экономического состояния региональной экономики является положительный тренд промышленного производства. По данному показателю Калининградская область является безусловным лидером в Северо-Западном федеральном округе и стабильно занимает лидирующие позиции в Российской Федерации. В 2010 году индекс промышленного производства к соответствующему периоду предыдущего года в Калининградской области составил 131,1%, тогда как по Северо-Западному федеральному округу -108,8%, а по Российской Федерации в целом -108,2%. Калининградская область, занимая 1 место в Северо-Западном федеральном округе по росту промышленного потенциала, опережает Псковскую область, являющуюся вторым субъектом по динамике роста данного показателя в федеральном округе, на 14,3 процентных пункта, а город Санкт-Петербург на 22,3 процентных пункта. Более высокий индекс промышленного производства среди субъектов РФ отмечается только в Калужской области -144,7%. Высокий темп роста индекса промышленного производства в Калининградской области в значительной степени обусловлен ростом продукции обрабатывающих производств, вводом в эксплуатацию ряда объектов резидентов особой экономической зоны, а также производства и распределения электроэнергии, газа и воды, вследствие ввода в эксплуатацию второго энергоблока ТЭЦ-2. Динамика индекса промышленного производства представлена на рис. 1</w:t>
      </w:r>
    </w:p>
    <w:p w:rsidR="00646192" w:rsidRDefault="009C5401">
      <w:pPr>
        <w:spacing w:line="360" w:lineRule="auto"/>
        <w:ind w:firstLine="709"/>
        <w:jc w:val="both"/>
        <w:rPr>
          <w:noProof/>
          <w:color w:val="000000"/>
          <w:sz w:val="28"/>
          <w:szCs w:val="28"/>
        </w:rPr>
      </w:pPr>
      <w:r>
        <w:rPr>
          <w:noProof/>
          <w:color w:val="000000"/>
          <w:sz w:val="28"/>
          <w:szCs w:val="28"/>
        </w:rPr>
        <w:br w:type="page"/>
      </w:r>
      <w:r w:rsidR="00100C35">
        <w:rPr>
          <w:rFonts w:ascii="Microsoft Sans Serif" w:hAnsi="Microsoft Sans Serif" w:cs="Microsoft Sans Serif"/>
          <w:noProof/>
          <w:sz w:val="17"/>
          <w:szCs w:val="17"/>
        </w:rPr>
        <w:lastRenderedPageBreak/>
        <w:drawing>
          <wp:inline distT="0" distB="0" distL="0" distR="0">
            <wp:extent cx="4083050" cy="1797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3050" cy="1797050"/>
                    </a:xfrm>
                    <a:prstGeom prst="rect">
                      <a:avLst/>
                    </a:prstGeom>
                    <a:noFill/>
                    <a:ln>
                      <a:noFill/>
                    </a:ln>
                  </pic:spPr>
                </pic:pic>
              </a:graphicData>
            </a:graphic>
          </wp:inline>
        </w:drawing>
      </w:r>
    </w:p>
    <w:p w:rsidR="00646192" w:rsidRDefault="009C5401">
      <w:pPr>
        <w:spacing w:line="360" w:lineRule="auto"/>
        <w:ind w:firstLine="709"/>
        <w:jc w:val="both"/>
        <w:rPr>
          <w:noProof/>
          <w:color w:val="000000"/>
          <w:sz w:val="28"/>
          <w:szCs w:val="28"/>
        </w:rPr>
      </w:pPr>
      <w:r>
        <w:rPr>
          <w:noProof/>
          <w:color w:val="000000"/>
          <w:sz w:val="28"/>
          <w:szCs w:val="28"/>
        </w:rPr>
        <w:t>Рис. 1 - Динамика индекса промышленного производства</w:t>
      </w:r>
    </w:p>
    <w:p w:rsidR="00646192" w:rsidRDefault="00646192">
      <w:pPr>
        <w:spacing w:line="360" w:lineRule="auto"/>
        <w:ind w:firstLine="709"/>
        <w:jc w:val="both"/>
        <w:rPr>
          <w:noProof/>
          <w:color w:val="000000"/>
          <w:sz w:val="28"/>
          <w:szCs w:val="28"/>
        </w:rPr>
      </w:pPr>
    </w:p>
    <w:p w:rsidR="00646192" w:rsidRDefault="009C5401">
      <w:pPr>
        <w:spacing w:line="360" w:lineRule="auto"/>
        <w:ind w:firstLine="709"/>
        <w:jc w:val="both"/>
        <w:rPr>
          <w:noProof/>
          <w:color w:val="000000"/>
          <w:sz w:val="28"/>
          <w:szCs w:val="28"/>
        </w:rPr>
      </w:pPr>
      <w:r>
        <w:rPr>
          <w:noProof/>
          <w:color w:val="000000"/>
          <w:sz w:val="28"/>
          <w:szCs w:val="28"/>
        </w:rPr>
        <w:t>Наибольший рост показателей промышленности отмечен в обрабатывающих производствах, наиболее глубоко затронутых кризисными явлениями, и где быстрее всего удалось адаптироваться к изменившимся условиям. В январе-декабре 2010 года индекс обрабатывающих производств к соответствующему периоду предыдущего года в целом по РФ составил 111,8%, а в Калининградской области -147,6%. Это также самый высокий показатель по Северо-Западному федеральному округу (112,1%) и, третий, по РФ в целом (выше только в Хабаровском крае -149,1% и Калужской области - 149,0%). Динамика индекса обрабатывающих производств показан на рис. 2</w:t>
      </w:r>
    </w:p>
    <w:p w:rsidR="00646192" w:rsidRDefault="00646192">
      <w:pPr>
        <w:spacing w:line="360" w:lineRule="auto"/>
        <w:ind w:firstLine="709"/>
        <w:jc w:val="both"/>
        <w:rPr>
          <w:rFonts w:ascii="Calibri" w:hAnsi="Calibri" w:cs="Calibri"/>
          <w:noProof/>
          <w:sz w:val="22"/>
          <w:szCs w:val="22"/>
        </w:rPr>
      </w:pPr>
    </w:p>
    <w:p w:rsidR="00646192" w:rsidRDefault="00100C35">
      <w:pPr>
        <w:spacing w:line="360" w:lineRule="auto"/>
        <w:ind w:firstLine="709"/>
        <w:jc w:val="both"/>
        <w:rPr>
          <w:noProof/>
          <w:color w:val="000000"/>
          <w:sz w:val="28"/>
          <w:szCs w:val="28"/>
        </w:rPr>
      </w:pPr>
      <w:r>
        <w:rPr>
          <w:rFonts w:ascii="Microsoft Sans Serif" w:hAnsi="Microsoft Sans Serif" w:cs="Microsoft Sans Serif"/>
          <w:noProof/>
          <w:sz w:val="17"/>
          <w:szCs w:val="17"/>
        </w:rPr>
        <w:drawing>
          <wp:inline distT="0" distB="0" distL="0" distR="0">
            <wp:extent cx="3251200" cy="180340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1200" cy="1803400"/>
                    </a:xfrm>
                    <a:prstGeom prst="rect">
                      <a:avLst/>
                    </a:prstGeom>
                    <a:noFill/>
                    <a:ln>
                      <a:noFill/>
                    </a:ln>
                  </pic:spPr>
                </pic:pic>
              </a:graphicData>
            </a:graphic>
          </wp:inline>
        </w:drawing>
      </w:r>
    </w:p>
    <w:p w:rsidR="00646192" w:rsidRDefault="009C5401">
      <w:pPr>
        <w:spacing w:line="360" w:lineRule="auto"/>
        <w:ind w:firstLine="709"/>
        <w:jc w:val="both"/>
        <w:rPr>
          <w:noProof/>
          <w:color w:val="000000"/>
          <w:sz w:val="28"/>
          <w:szCs w:val="28"/>
        </w:rPr>
      </w:pPr>
      <w:r>
        <w:rPr>
          <w:noProof/>
          <w:color w:val="000000"/>
          <w:sz w:val="28"/>
          <w:szCs w:val="28"/>
        </w:rPr>
        <w:t>Рис. 2 - Динамика индекса обрабатывающих производств</w:t>
      </w:r>
    </w:p>
    <w:p w:rsidR="00646192" w:rsidRDefault="00646192">
      <w:pPr>
        <w:spacing w:line="360" w:lineRule="auto"/>
        <w:ind w:firstLine="709"/>
        <w:jc w:val="both"/>
        <w:rPr>
          <w:noProof/>
          <w:color w:val="000000"/>
          <w:sz w:val="28"/>
          <w:szCs w:val="28"/>
        </w:rPr>
      </w:pPr>
    </w:p>
    <w:p w:rsidR="00646192" w:rsidRDefault="009C5401">
      <w:pPr>
        <w:spacing w:line="360" w:lineRule="auto"/>
        <w:ind w:firstLine="709"/>
        <w:jc w:val="both"/>
        <w:rPr>
          <w:noProof/>
          <w:color w:val="000000"/>
          <w:sz w:val="28"/>
          <w:szCs w:val="28"/>
        </w:rPr>
      </w:pPr>
      <w:r>
        <w:rPr>
          <w:noProof/>
          <w:color w:val="000000"/>
          <w:sz w:val="28"/>
          <w:szCs w:val="28"/>
        </w:rPr>
        <w:t xml:space="preserve">Рост продукции обрабатывающих производств в Калининградской области </w:t>
      </w:r>
      <w:r>
        <w:rPr>
          <w:noProof/>
          <w:color w:val="000000"/>
          <w:sz w:val="28"/>
          <w:szCs w:val="28"/>
        </w:rPr>
        <w:lastRenderedPageBreak/>
        <w:t>отмечен практически по всем видам деятельности, за исключением обработки древесины и производства изделий из дерева (96,0%). Наибольший рост наблюдался в производстве электрооборудования, электронного и оптического оборудования - в 3 раза, производстве транспортных средств и оборудования - в 2,8 раза, а также в химическом производстве - 182,1%, производстве машин и оборудования - 151,9%. Данные цифры свидетельствуют о значительных потенциальных возможностях развития обрабатывающих производств. При этом необходимо иметь ввиду, что отмеченный рост в значительной степени является восстановительным и осуществляется за счет компенсации спада в предыдущем периоде, задействования незагруженных вследствие кризиса производственных мощностей. Более того часть предприятий, несмотря на увеличение объемов производства в связи с ослаблением негативных тенденций и адаптацию к изменившимся условиям, все еще продолжают испытывать значительные трудности со сбытом продукции из-за падения платежеспособного спроса, задолженностью по оплате за отгруженную продукцию, конъюнктуры мировых цен и других факторов. Дальнейшие перспективы ускорения роста во многом будут зависеть от динамики платежеспособности потребителей, инвестиционной и кредитной активности и федеральной таможенной политики.</w:t>
      </w:r>
    </w:p>
    <w:p w:rsidR="00646192" w:rsidRDefault="009C5401">
      <w:pPr>
        <w:spacing w:line="360" w:lineRule="auto"/>
        <w:ind w:firstLine="709"/>
        <w:jc w:val="both"/>
        <w:rPr>
          <w:noProof/>
          <w:color w:val="000000"/>
          <w:sz w:val="28"/>
          <w:szCs w:val="28"/>
        </w:rPr>
      </w:pPr>
      <w:r>
        <w:rPr>
          <w:noProof/>
          <w:color w:val="000000"/>
          <w:sz w:val="28"/>
          <w:szCs w:val="28"/>
        </w:rPr>
        <w:t xml:space="preserve">Развитие экономики Калининградской области в целом и промышленности в частности осуществляется неравномерно, что свидетельствует о дифференциации условий и перспектив развития отдельных видов деятельности. Экономический рост и увеличение объема промышленного производства в одних видах деятельности сочетается с падением и стагнацией в других. </w:t>
      </w:r>
    </w:p>
    <w:p w:rsidR="00646192" w:rsidRDefault="009C5401">
      <w:pPr>
        <w:spacing w:line="360" w:lineRule="auto"/>
        <w:ind w:firstLine="709"/>
        <w:jc w:val="both"/>
        <w:rPr>
          <w:noProof/>
          <w:color w:val="000000"/>
          <w:sz w:val="28"/>
          <w:szCs w:val="28"/>
        </w:rPr>
      </w:pPr>
      <w:r>
        <w:rPr>
          <w:noProof/>
          <w:color w:val="000000"/>
          <w:sz w:val="28"/>
          <w:szCs w:val="28"/>
        </w:rPr>
        <w:t xml:space="preserve">Индекс производства по виду экономической деятельности «Добыча полезных ископаемых» в первом квартале 2010 года составил - 96,8% к соответствующему периоду предыдущего года, за полугодие - 94,5%, за 9 месяцев - 92,6%, за год в целом - 92,9%. В тоже время в Северо-Западном </w:t>
      </w:r>
      <w:r>
        <w:rPr>
          <w:noProof/>
          <w:color w:val="000000"/>
          <w:sz w:val="28"/>
          <w:szCs w:val="28"/>
        </w:rPr>
        <w:lastRenderedPageBreak/>
        <w:t>федеральном округе индекс производства по данному виду экономической деятельности за 2010 год составил -101,0%, а в целом по стране -103,6%.</w:t>
      </w:r>
    </w:p>
    <w:p w:rsidR="00646192" w:rsidRDefault="009C5401">
      <w:pPr>
        <w:spacing w:line="360" w:lineRule="auto"/>
        <w:ind w:firstLine="709"/>
        <w:jc w:val="both"/>
        <w:rPr>
          <w:noProof/>
          <w:color w:val="000000"/>
          <w:sz w:val="28"/>
          <w:szCs w:val="28"/>
        </w:rPr>
      </w:pPr>
      <w:r>
        <w:rPr>
          <w:noProof/>
          <w:color w:val="000000"/>
          <w:sz w:val="28"/>
          <w:szCs w:val="28"/>
        </w:rPr>
        <w:t xml:space="preserve">Рост объемов производства и распределения электроэнергии, газа и воды к январю - декабрю 2009 года в Российской Федерации в целом составил 4,1%, по Северо-Западному федеральному округу 3,4%, по Калининградской области 11,0%. Это второй показатель по федеральному округу - на 3,3 процентных пункта ниже, чем в Псковской области. </w:t>
      </w:r>
    </w:p>
    <w:p w:rsidR="00646192" w:rsidRDefault="009C5401">
      <w:pPr>
        <w:spacing w:line="360" w:lineRule="auto"/>
        <w:ind w:firstLine="709"/>
        <w:jc w:val="both"/>
        <w:rPr>
          <w:noProof/>
          <w:color w:val="000000"/>
          <w:sz w:val="28"/>
          <w:szCs w:val="28"/>
        </w:rPr>
      </w:pPr>
      <w:r>
        <w:rPr>
          <w:noProof/>
          <w:color w:val="000000"/>
          <w:sz w:val="28"/>
          <w:szCs w:val="28"/>
        </w:rPr>
        <w:t xml:space="preserve">Развитие сельского хозяйства является одним из приоритетов социально-экономического развития Калининградской области. Индекс производства продукции сельского хозяйства за 1 квартал 2010 года (по сравнению с аналогичным периодом предыдущего года) составил 118,2%, за первое полугодие 111,7%, за январь-сентябрь - 102,9%, за январь-декабрь - 100,0%. Практически годовой индекс сельскохозяйственного производства Калининградской области оказался на уровне показателей Псковской области-100,3% и Республики Коми - 100,6% занимающих 3 и 4 места в округе. Ленинградская область на 2 месте (103,1%). Самый высокий показатель индекса производства продукции сельского хозяйства как по Северо-Западному федеральному округу, так и по стране в целом отмечается в Псковской области - 128,3%. В среднем по Северо-Западному федеральному округу данный индекс в 2010 году составил 102,0% к уровню 2009 года, а по РФ в целом - 88,1%. </w:t>
      </w:r>
    </w:p>
    <w:p w:rsidR="00646192" w:rsidRDefault="009C5401">
      <w:pPr>
        <w:spacing w:line="360" w:lineRule="auto"/>
        <w:ind w:firstLine="709"/>
        <w:jc w:val="both"/>
        <w:rPr>
          <w:noProof/>
          <w:color w:val="000000"/>
          <w:sz w:val="28"/>
          <w:szCs w:val="28"/>
        </w:rPr>
      </w:pPr>
      <w:r>
        <w:rPr>
          <w:noProof/>
          <w:color w:val="000000"/>
          <w:sz w:val="28"/>
          <w:szCs w:val="28"/>
        </w:rPr>
        <w:t>Аграрный сектор экономики области имеет значительный потенциал роста связанный с вовлечением в сельскохозяйственный оборот неиспользуемых земель сельскохозяйственного назначения. В настоящее время доля обрабатываемых земель составляет около 60%.</w:t>
      </w:r>
    </w:p>
    <w:p w:rsidR="00646192" w:rsidRDefault="009C5401">
      <w:pPr>
        <w:spacing w:line="360" w:lineRule="auto"/>
        <w:ind w:firstLine="709"/>
        <w:jc w:val="both"/>
        <w:rPr>
          <w:noProof/>
          <w:color w:val="000000"/>
          <w:sz w:val="28"/>
          <w:szCs w:val="28"/>
        </w:rPr>
      </w:pPr>
      <w:r>
        <w:rPr>
          <w:noProof/>
          <w:color w:val="000000"/>
          <w:sz w:val="28"/>
          <w:szCs w:val="28"/>
        </w:rPr>
        <w:t xml:space="preserve">Сокращение инвестиционного спроса и возможностей получения кредитных ресурсов, при сильной зависимости отрасли от банковского кредитования сказались на объемах выполненных работ в строительной </w:t>
      </w:r>
      <w:r>
        <w:rPr>
          <w:noProof/>
          <w:color w:val="000000"/>
          <w:sz w:val="28"/>
          <w:szCs w:val="28"/>
        </w:rPr>
        <w:lastRenderedPageBreak/>
        <w:t>деятельности. Объем работ, выполненных по виду деятельности «Строительство» за 2010 год составил лишь 57,7% к уровню 2009 года. Это один из самых низких показателей не только по Северо-Западному федеральному округу (97,0%), но и по Российской Федерации (99,4%). Снижение экономической активности в строительной отрасли сопровождалось формированием значительного объема приостановленного и законсервированного жилищного строительства, что отразилось и на объемах вводимого жилья. В 2010 году в Калининградской области введено в эксплуатацию 525,4 тыс. квадратных метров общей площади жилья, что составило 86,4% к соответствующему периоду предыдущего года (в 2009г. было введено 607,8 тыс. кв. метров жилья, 75,9% к 2008 году). В Северо-Западном федеральном округе в 2010 году введено в эксплуатацию 5541,3 тыс. кв. метров, что составило 96,6% к 2009 году</w:t>
      </w:r>
    </w:p>
    <w:p w:rsidR="00646192" w:rsidRDefault="009C5401">
      <w:pPr>
        <w:spacing w:line="360" w:lineRule="auto"/>
        <w:ind w:firstLine="709"/>
        <w:jc w:val="both"/>
        <w:rPr>
          <w:noProof/>
          <w:color w:val="000000"/>
          <w:sz w:val="28"/>
          <w:szCs w:val="28"/>
        </w:rPr>
      </w:pPr>
      <w:r>
        <w:rPr>
          <w:noProof/>
          <w:color w:val="000000"/>
          <w:sz w:val="28"/>
          <w:szCs w:val="28"/>
        </w:rPr>
        <w:t>Ключевое значение для нормального функционирования эксклавной территории Калининградской области имеет транспортная сфера и ее различные составляющие. Развитие грузоперевозок оказывает большое влияние на возможности реализации экономического потенциала области и обеспечение жизнедеятельности. Показатель перевозки грузов крупными и средними предприятиями автомобильного транспорта за январь-декабрь 2010 года (по отношению к соответствующему периоду прошлого года) в Калининградской области составил -153,1%. Это на 31,6 процентных пункта выше, чем в целом по Северо-Западному федеральному округу (121,5%), но на 11,8 процентных пункта ниже, чем в Архангельской области (164,9%), занимающей 2 место и на 34,5 процентных пункта ниже, чем в Мурманской области (187,6%), лидирующей по росту данного показателя в Северо-Западном федеральном округе</w:t>
      </w:r>
    </w:p>
    <w:p w:rsidR="00646192" w:rsidRDefault="009C5401">
      <w:pPr>
        <w:spacing w:line="360" w:lineRule="auto"/>
        <w:ind w:firstLine="709"/>
        <w:jc w:val="both"/>
        <w:rPr>
          <w:noProof/>
          <w:color w:val="000000"/>
          <w:sz w:val="28"/>
          <w:szCs w:val="28"/>
        </w:rPr>
      </w:pPr>
      <w:r>
        <w:rPr>
          <w:noProof/>
          <w:color w:val="000000"/>
          <w:sz w:val="28"/>
          <w:szCs w:val="28"/>
        </w:rPr>
        <w:t xml:space="preserve">Также высоки показатели в Калининградской области по грузообороту крупных и средних предприятий автомобильного транспорта. За январь-декабрь </w:t>
      </w:r>
      <w:r>
        <w:rPr>
          <w:noProof/>
          <w:color w:val="000000"/>
          <w:sz w:val="28"/>
          <w:szCs w:val="28"/>
        </w:rPr>
        <w:lastRenderedPageBreak/>
        <w:t>2010 года к соответствующему периоду предыдущего года грузооборот составил: по Северо-Западному федеральному округу в целом - 184,7%, по Калининградской области 142,1%, по Мурманской области 160,4%, по Ненецкому автономному округу 167,7%, по Санкт-Петербургу - 2,5 раза (в целом по РФ 121,9%)</w:t>
      </w:r>
    </w:p>
    <w:p w:rsidR="00646192" w:rsidRDefault="009C5401">
      <w:pPr>
        <w:spacing w:line="360" w:lineRule="auto"/>
        <w:ind w:firstLine="709"/>
        <w:jc w:val="both"/>
        <w:rPr>
          <w:noProof/>
          <w:color w:val="000000"/>
          <w:sz w:val="28"/>
          <w:szCs w:val="28"/>
        </w:rPr>
      </w:pPr>
      <w:r>
        <w:rPr>
          <w:noProof/>
          <w:color w:val="000000"/>
          <w:sz w:val="28"/>
          <w:szCs w:val="28"/>
        </w:rPr>
        <w:t>Оборот розничной торговли и объем платных услуг формировались под влиянием перераспределения структуры потребительских расходов в пользу покупки товаров первой необходимости, воздержанного спроса на непродовольственные товары длительного пользования, оплаты обязательных услуг. В 2010 году произошло сокращение оборота розничной торговли который составил в сопоставимых ценах к уровню предыдущего года 98,2%, в том числе: по розничной торговле пищевыми продуктами (включая напитки и табачные изделия) - 98,9%, по непродовольственным товарам - 97,7%. Это самые низкие показатели по Северо-Западному федеральному округу (105,4), которые составляли от 102,5% в Республике Коми до 110,9% в Вологодской и Ленинградской областях</w:t>
      </w:r>
    </w:p>
    <w:p w:rsidR="00646192" w:rsidRDefault="009C5401">
      <w:pPr>
        <w:spacing w:line="360" w:lineRule="auto"/>
        <w:ind w:firstLine="709"/>
        <w:jc w:val="both"/>
        <w:rPr>
          <w:noProof/>
          <w:color w:val="000000"/>
          <w:sz w:val="28"/>
          <w:szCs w:val="28"/>
        </w:rPr>
      </w:pPr>
      <w:r>
        <w:rPr>
          <w:noProof/>
          <w:color w:val="000000"/>
          <w:sz w:val="28"/>
          <w:szCs w:val="28"/>
        </w:rPr>
        <w:t>Сокращение оборота розничной торговли в Калининградской области связано со снижением потребительской активности населения (сокращением потребительского спроса) под влиянием снижения динамики реальных денежных доходов населения, высокого уровня безработицы, сокращением объемов потребительского кредитования. При этом необходимо обратить внимание, что по среднедушевому обороту розничной торговли Калининградская область уже отстает от соответствующих показателей по РФ в целом (82% от среднероссийского значения)</w:t>
      </w:r>
    </w:p>
    <w:p w:rsidR="00646192" w:rsidRDefault="009C5401">
      <w:pPr>
        <w:spacing w:line="360" w:lineRule="auto"/>
        <w:ind w:firstLine="709"/>
        <w:jc w:val="both"/>
        <w:rPr>
          <w:noProof/>
          <w:color w:val="000000"/>
          <w:sz w:val="28"/>
          <w:szCs w:val="28"/>
        </w:rPr>
      </w:pPr>
      <w:r>
        <w:rPr>
          <w:noProof/>
          <w:color w:val="000000"/>
          <w:sz w:val="28"/>
          <w:szCs w:val="28"/>
        </w:rPr>
        <w:t xml:space="preserve">В 2010 году в Калининградской области наблюдался неустойчивый тренд роста объема инвестиций в основной капитал за счет всех источников финансирования. Если в первом полугодии была отмечена положительная </w:t>
      </w:r>
      <w:r>
        <w:rPr>
          <w:noProof/>
          <w:color w:val="000000"/>
          <w:sz w:val="28"/>
          <w:szCs w:val="28"/>
        </w:rPr>
        <w:lastRenderedPageBreak/>
        <w:t>динамика - 114,2% к соответствующему периоду предыдущего года, то за период январь-сентябрь 2010 года она сменилась на отрицательную - 92,0% к соответствующему периоду 2009 года. По Северо-Западному федеральному округу показатель объема инвестиций за январь-сентябрь 2010 года к соответствующему периоду предыдущего года составил 98,2%, по Российской Федерации в целом - 103,7%</w:t>
      </w:r>
    </w:p>
    <w:p w:rsidR="00646192" w:rsidRDefault="009C5401">
      <w:pPr>
        <w:spacing w:line="360" w:lineRule="auto"/>
        <w:ind w:firstLine="709"/>
        <w:jc w:val="both"/>
        <w:rPr>
          <w:noProof/>
          <w:color w:val="000000"/>
          <w:sz w:val="28"/>
          <w:szCs w:val="28"/>
        </w:rPr>
      </w:pPr>
      <w:r>
        <w:rPr>
          <w:noProof/>
          <w:color w:val="000000"/>
          <w:sz w:val="28"/>
          <w:szCs w:val="28"/>
        </w:rPr>
        <w:t>Важнейшей позитивной тенденцией в 2010 году был рост прибыли прибыльных организаций. По сравнению с январем - ноябрем предыдущего года в Калининградской области произошел существенный рост по данному показателю - в 2 раза. По Северо-Западному федеральному округу рост составил 121,7%, в целом по РФ -136,2%. Лидером по росту прибыли прибыльных организаций в округе является Республика Карелия - 10,2 раза</w:t>
      </w:r>
    </w:p>
    <w:p w:rsidR="00646192" w:rsidRDefault="009C5401">
      <w:pPr>
        <w:spacing w:line="360" w:lineRule="auto"/>
        <w:ind w:firstLine="709"/>
        <w:jc w:val="both"/>
        <w:rPr>
          <w:noProof/>
          <w:color w:val="000000"/>
          <w:sz w:val="28"/>
          <w:szCs w:val="28"/>
        </w:rPr>
      </w:pPr>
      <w:r>
        <w:rPr>
          <w:noProof/>
          <w:color w:val="000000"/>
          <w:sz w:val="28"/>
          <w:szCs w:val="28"/>
        </w:rPr>
        <w:t>За рассматриваемый период в Калининградской области рост индекса потребительских цен на товары и услуги в целом был одним из самых низких в округе. Среднедушевые денежные доходы населения в Калининградской области в ноябре 2010 года составили 16676,0 руб., и по сравнению с соответствующим периодом предыдущего года выросли на 11,9%. В Северо-Западном федеральном округе - 19308,1 руб. и увеличение составило 7,5%</w:t>
      </w:r>
    </w:p>
    <w:p w:rsidR="00646192" w:rsidRDefault="009C5401">
      <w:pPr>
        <w:spacing w:line="360" w:lineRule="auto"/>
        <w:ind w:firstLine="709"/>
        <w:jc w:val="both"/>
        <w:rPr>
          <w:noProof/>
          <w:color w:val="000000"/>
          <w:sz w:val="28"/>
          <w:szCs w:val="28"/>
        </w:rPr>
      </w:pPr>
      <w:r>
        <w:rPr>
          <w:noProof/>
          <w:color w:val="000000"/>
          <w:sz w:val="28"/>
          <w:szCs w:val="28"/>
        </w:rPr>
        <w:t xml:space="preserve">Реальные денежные доходы населения области за январь-ноябрь 2010 года к соответствующему периоду предыдущего года выросли на 0,6%, в целом по Северо-Западному федеральному округу это увеличение составило 5,1%. </w:t>
      </w:r>
    </w:p>
    <w:p w:rsidR="00646192" w:rsidRDefault="009C5401">
      <w:pPr>
        <w:spacing w:line="360" w:lineRule="auto"/>
        <w:ind w:firstLine="709"/>
        <w:jc w:val="both"/>
        <w:rPr>
          <w:noProof/>
          <w:color w:val="000000"/>
          <w:sz w:val="28"/>
          <w:szCs w:val="28"/>
        </w:rPr>
      </w:pPr>
      <w:r>
        <w:rPr>
          <w:noProof/>
          <w:color w:val="000000"/>
          <w:sz w:val="28"/>
          <w:szCs w:val="28"/>
        </w:rPr>
        <w:t xml:space="preserve">Уровень безработицы в Калининградской области (в % от численности экономически активного населения) в среднем за 2010 год составил 10,6%. Это самый высокий показатель в Северо - Западном федеральном округе, где среднее значение составляет 6,2%. </w:t>
      </w:r>
    </w:p>
    <w:p w:rsidR="00646192" w:rsidRDefault="009C5401">
      <w:pPr>
        <w:spacing w:line="360" w:lineRule="auto"/>
        <w:ind w:firstLine="709"/>
        <w:jc w:val="both"/>
        <w:rPr>
          <w:noProof/>
          <w:color w:val="000000"/>
          <w:sz w:val="28"/>
          <w:szCs w:val="28"/>
        </w:rPr>
      </w:pPr>
      <w:r>
        <w:rPr>
          <w:noProof/>
          <w:color w:val="000000"/>
          <w:sz w:val="28"/>
          <w:szCs w:val="28"/>
        </w:rPr>
        <w:t xml:space="preserve">В декабре 2010 года средний коэффициент напряженности рабочей силы на </w:t>
      </w:r>
      <w:r>
        <w:rPr>
          <w:noProof/>
          <w:color w:val="000000"/>
          <w:sz w:val="28"/>
          <w:szCs w:val="28"/>
        </w:rPr>
        <w:lastRenderedPageBreak/>
        <w:t xml:space="preserve">рынке труда Калининградской области (соотношение численности незанятых граждан трудоспособного возраста в расчете на 1 заявленную вакансию) составлял 2,5 (рис. 3), тогда как по Северо-Западному Федеральному округу -1,2. </w:t>
      </w:r>
    </w:p>
    <w:p w:rsidR="00646192" w:rsidRDefault="00646192">
      <w:pPr>
        <w:spacing w:line="360" w:lineRule="auto"/>
        <w:ind w:firstLine="709"/>
        <w:jc w:val="both"/>
        <w:rPr>
          <w:noProof/>
          <w:color w:val="000000"/>
          <w:sz w:val="28"/>
          <w:szCs w:val="28"/>
        </w:rPr>
      </w:pPr>
    </w:p>
    <w:p w:rsidR="00646192" w:rsidRDefault="009C5401">
      <w:pPr>
        <w:spacing w:line="360" w:lineRule="auto"/>
        <w:ind w:firstLine="709"/>
        <w:jc w:val="both"/>
        <w:rPr>
          <w:noProof/>
          <w:color w:val="000000"/>
          <w:sz w:val="28"/>
          <w:szCs w:val="28"/>
        </w:rPr>
      </w:pPr>
      <w:r>
        <w:rPr>
          <w:noProof/>
          <w:color w:val="000000"/>
          <w:sz w:val="28"/>
          <w:szCs w:val="28"/>
        </w:rPr>
        <w:br w:type="page"/>
      </w:r>
      <w:r w:rsidR="00100C35">
        <w:rPr>
          <w:rFonts w:ascii="Microsoft Sans Serif" w:hAnsi="Microsoft Sans Serif" w:cs="Microsoft Sans Serif"/>
          <w:noProof/>
          <w:sz w:val="17"/>
          <w:szCs w:val="17"/>
        </w:rPr>
        <w:lastRenderedPageBreak/>
        <w:drawing>
          <wp:inline distT="0" distB="0" distL="0" distR="0">
            <wp:extent cx="3651250" cy="186055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1250" cy="1860550"/>
                    </a:xfrm>
                    <a:prstGeom prst="rect">
                      <a:avLst/>
                    </a:prstGeom>
                    <a:noFill/>
                    <a:ln>
                      <a:noFill/>
                    </a:ln>
                  </pic:spPr>
                </pic:pic>
              </a:graphicData>
            </a:graphic>
          </wp:inline>
        </w:drawing>
      </w:r>
    </w:p>
    <w:p w:rsidR="00646192" w:rsidRDefault="009C5401">
      <w:pPr>
        <w:spacing w:line="360" w:lineRule="auto"/>
        <w:ind w:firstLine="709"/>
        <w:jc w:val="both"/>
        <w:rPr>
          <w:noProof/>
          <w:color w:val="000000"/>
          <w:sz w:val="28"/>
          <w:szCs w:val="28"/>
        </w:rPr>
      </w:pPr>
      <w:r>
        <w:rPr>
          <w:noProof/>
          <w:color w:val="000000"/>
          <w:sz w:val="28"/>
          <w:szCs w:val="28"/>
        </w:rPr>
        <w:t>Рис. 3 - Соотношение численности безработных в расчете на 1 заявленную вакансию</w:t>
      </w:r>
    </w:p>
    <w:p w:rsidR="00646192" w:rsidRDefault="00646192">
      <w:pPr>
        <w:spacing w:line="360" w:lineRule="auto"/>
        <w:ind w:firstLine="709"/>
        <w:jc w:val="both"/>
        <w:rPr>
          <w:noProof/>
          <w:color w:val="000000"/>
          <w:sz w:val="28"/>
          <w:szCs w:val="28"/>
        </w:rPr>
      </w:pPr>
    </w:p>
    <w:p w:rsidR="00646192" w:rsidRDefault="009C5401">
      <w:pPr>
        <w:spacing w:line="360" w:lineRule="auto"/>
        <w:ind w:firstLine="709"/>
        <w:jc w:val="both"/>
        <w:rPr>
          <w:noProof/>
          <w:color w:val="000000"/>
          <w:sz w:val="28"/>
          <w:szCs w:val="28"/>
        </w:rPr>
      </w:pPr>
      <w:r>
        <w:rPr>
          <w:noProof/>
          <w:color w:val="000000"/>
          <w:sz w:val="28"/>
          <w:szCs w:val="28"/>
        </w:rPr>
        <w:t>В отдельных районах Калининградской области коэффициент напряженности рабочей силы многократно превышает среднеобластной и достигает 76,3 (в Озерском муниципальном районе). Уровень безработицы (в % от общей численности экономически активного населения) снижается, но очень незначительно: с 10,9% в 2009 году до 10,6% в 2010 году. В области еще остается более пятидесяти тысяч человек занятых поиском работы. Слабый рынок труда в Калининградской области является сдерживающим фактором экономического роста и представляет угрозу процессу устойчивого восстановления и стабильности посткризисного социально-экономического развития. После того, как антикризисные меры помогли правительству сдержать рост безработицы, теперь необходимо переориентироваться на долгосрочные программы развития рынка труда. По-новому систематизировать работу по созданию высококвалифицированных рабочих мест, необходимых для появления в области современной, инновационной и модернизированной экономики</w:t>
      </w:r>
    </w:p>
    <w:p w:rsidR="00646192" w:rsidRDefault="009C5401">
      <w:pPr>
        <w:spacing w:line="360" w:lineRule="auto"/>
        <w:ind w:firstLine="709"/>
        <w:jc w:val="both"/>
        <w:rPr>
          <w:noProof/>
          <w:color w:val="000000"/>
          <w:sz w:val="28"/>
          <w:szCs w:val="28"/>
        </w:rPr>
      </w:pPr>
      <w:r>
        <w:rPr>
          <w:noProof/>
          <w:color w:val="000000"/>
          <w:sz w:val="28"/>
          <w:szCs w:val="28"/>
        </w:rPr>
        <w:t xml:space="preserve">Крайне высока доля теневого бизнеса (янтарь и лов рыбы), а создание особой экономической зоны не улучшило ситуацию. Полученные налоговые и таможенные льготы используются для ввоза уже готовой продукции - автомобилей, электроники. А из собственного производства в области </w:t>
      </w:r>
      <w:r>
        <w:rPr>
          <w:noProof/>
          <w:color w:val="000000"/>
          <w:sz w:val="28"/>
          <w:szCs w:val="28"/>
        </w:rPr>
        <w:lastRenderedPageBreak/>
        <w:t xml:space="preserve">значительное распространение получили «нижние этажи» производства (так называемая отверточная сборка) с низким уровнем требований к квалификации работников и низкой оплатой труда. </w:t>
      </w:r>
    </w:p>
    <w:p w:rsidR="00646192" w:rsidRDefault="009C5401">
      <w:pPr>
        <w:spacing w:line="360" w:lineRule="auto"/>
        <w:ind w:firstLine="709"/>
        <w:jc w:val="both"/>
        <w:rPr>
          <w:b/>
          <w:bCs/>
          <w:noProof/>
          <w:color w:val="000000"/>
          <w:sz w:val="28"/>
          <w:szCs w:val="28"/>
        </w:rPr>
      </w:pPr>
      <w:r>
        <w:rPr>
          <w:noProof/>
          <w:color w:val="000000"/>
          <w:sz w:val="28"/>
          <w:szCs w:val="28"/>
        </w:rPr>
        <w:t>Являясь составной частью экономики страны, регион обладает существенными отличиями от экономики государства в целом. Экономика региона в сравнении с национальной экономикой обладает значительно меньшей инерционностью процессов, происходящих в различных сферах.</w:t>
      </w:r>
    </w:p>
    <w:p w:rsidR="00646192" w:rsidRDefault="009C5401">
      <w:pPr>
        <w:spacing w:line="360" w:lineRule="auto"/>
        <w:ind w:firstLine="709"/>
        <w:jc w:val="both"/>
        <w:rPr>
          <w:noProof/>
          <w:color w:val="000000"/>
          <w:sz w:val="28"/>
          <w:szCs w:val="28"/>
        </w:rPr>
      </w:pPr>
      <w:r>
        <w:rPr>
          <w:noProof/>
          <w:color w:val="000000"/>
          <w:sz w:val="28"/>
          <w:szCs w:val="28"/>
        </w:rPr>
        <w:t xml:space="preserve">В 1991 - 2010 гг. можно выделить выделены три этапа развития региона. Темпы роста в последнее десятилетие (2000 - 2010 гг.) были выше, чем в среднем по стране (рис. 4) </w:t>
      </w:r>
    </w:p>
    <w:p w:rsidR="00646192" w:rsidRDefault="00646192">
      <w:pPr>
        <w:spacing w:line="360" w:lineRule="auto"/>
        <w:ind w:firstLine="709"/>
        <w:jc w:val="both"/>
        <w:rPr>
          <w:noProof/>
          <w:color w:val="000000"/>
          <w:sz w:val="28"/>
          <w:szCs w:val="28"/>
        </w:rPr>
      </w:pPr>
    </w:p>
    <w:p w:rsidR="00646192" w:rsidRDefault="00100C3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2159000" cy="17653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9000" cy="17653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139950" cy="1644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9950" cy="1644650"/>
                    </a:xfrm>
                    <a:prstGeom prst="rect">
                      <a:avLst/>
                    </a:prstGeom>
                    <a:noFill/>
                    <a:ln>
                      <a:noFill/>
                    </a:ln>
                  </pic:spPr>
                </pic:pic>
              </a:graphicData>
            </a:graphic>
          </wp:inline>
        </w:drawing>
      </w:r>
    </w:p>
    <w:p w:rsidR="00646192" w:rsidRDefault="00100C35">
      <w:pPr>
        <w:ind w:firstLine="709"/>
        <w:rPr>
          <w:noProof/>
          <w:color w:val="000000"/>
          <w:sz w:val="28"/>
          <w:szCs w:val="28"/>
        </w:rPr>
      </w:pPr>
      <w:r>
        <w:rPr>
          <w:rFonts w:ascii="Microsoft Sans Serif" w:hAnsi="Microsoft Sans Serif" w:cs="Microsoft Sans Serif"/>
          <w:noProof/>
          <w:sz w:val="17"/>
          <w:szCs w:val="17"/>
        </w:rPr>
        <w:drawing>
          <wp:inline distT="0" distB="0" distL="0" distR="0">
            <wp:extent cx="2222500" cy="17589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2500" cy="17589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247900" cy="2038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900" cy="2038350"/>
                    </a:xfrm>
                    <a:prstGeom prst="rect">
                      <a:avLst/>
                    </a:prstGeom>
                    <a:noFill/>
                    <a:ln>
                      <a:noFill/>
                    </a:ln>
                  </pic:spPr>
                </pic:pic>
              </a:graphicData>
            </a:graphic>
          </wp:inline>
        </w:drawing>
      </w:r>
    </w:p>
    <w:p w:rsidR="00646192" w:rsidRDefault="009C5401">
      <w:pPr>
        <w:ind w:firstLine="709"/>
        <w:rPr>
          <w:noProof/>
          <w:color w:val="000000"/>
          <w:sz w:val="28"/>
          <w:szCs w:val="28"/>
        </w:rPr>
      </w:pPr>
      <w:r>
        <w:rPr>
          <w:noProof/>
          <w:color w:val="000000"/>
          <w:sz w:val="28"/>
          <w:szCs w:val="28"/>
        </w:rPr>
        <w:t xml:space="preserve">Рис. 4 - Динамика основных показателей Российской Федерации и Калининградской области, 2000 г. = 100 % </w:t>
      </w:r>
    </w:p>
    <w:p w:rsidR="00646192" w:rsidRDefault="00646192">
      <w:pPr>
        <w:spacing w:line="360" w:lineRule="auto"/>
        <w:ind w:firstLine="709"/>
        <w:jc w:val="both"/>
        <w:rPr>
          <w:noProof/>
          <w:color w:val="000000"/>
          <w:sz w:val="28"/>
          <w:szCs w:val="28"/>
        </w:rPr>
      </w:pPr>
    </w:p>
    <w:p w:rsidR="00646192" w:rsidRDefault="009C5401">
      <w:pPr>
        <w:spacing w:line="360" w:lineRule="auto"/>
        <w:ind w:firstLine="709"/>
        <w:jc w:val="both"/>
        <w:rPr>
          <w:noProof/>
          <w:color w:val="000000"/>
          <w:sz w:val="28"/>
          <w:szCs w:val="28"/>
        </w:rPr>
      </w:pPr>
      <w:r>
        <w:rPr>
          <w:noProof/>
          <w:color w:val="000000"/>
          <w:sz w:val="28"/>
          <w:szCs w:val="28"/>
        </w:rPr>
        <w:t xml:space="preserve">В результате область характеризуется неоднозначными показателями </w:t>
      </w:r>
      <w:r>
        <w:rPr>
          <w:noProof/>
          <w:color w:val="000000"/>
          <w:sz w:val="28"/>
          <w:szCs w:val="28"/>
        </w:rPr>
        <w:lastRenderedPageBreak/>
        <w:t>развития. Так, с одной стороны, в докризисный период в области наблюдался рост промышленного производства и инвестиций, высокий уровень благоустройства жилья, высокий уровень обеспеченности легковыми автомобилями (3-е место после Санкт-Петербурга и Москвы) и развитость малого и среднего предпринимательства. С другой стороны, в области наблюдается ухудшение здоровья населения, высок уровень распространения ВИЧ/СПИД, самый высокий по СЗФО показатель роста уровня безработицы. Высокая доля теневой экономики и скрытой заработной платы вызывает еще большее социальное расслоение населения области и не позволяет выявить реальный уровень доходов населения и долю бедных.</w:t>
      </w:r>
    </w:p>
    <w:p w:rsidR="00646192" w:rsidRDefault="009C5401">
      <w:pPr>
        <w:spacing w:line="360" w:lineRule="auto"/>
        <w:ind w:firstLine="709"/>
        <w:jc w:val="both"/>
        <w:rPr>
          <w:noProof/>
          <w:color w:val="000000"/>
          <w:sz w:val="28"/>
          <w:szCs w:val="28"/>
        </w:rPr>
      </w:pPr>
      <w:r>
        <w:rPr>
          <w:noProof/>
          <w:color w:val="000000"/>
          <w:sz w:val="28"/>
          <w:szCs w:val="28"/>
        </w:rPr>
        <w:t>Развитие экономики Калининградской области в целом и промышленности в частности осуществляется неравномерно. Экономический рост и увеличение объема производства в одних отраслях сочетается с падением и стагнацией в других, что свидетельствует о дифференциации условий и перспектив развития отдельных видов деятельности. Рост промышленности, главным образом обрабатывающих производств, в значительной степени является восстановительным и осуществляется за счет компенсации спада в предыдущем периоде.</w:t>
      </w:r>
    </w:p>
    <w:p w:rsidR="00646192" w:rsidRDefault="009C5401">
      <w:pPr>
        <w:spacing w:line="360" w:lineRule="auto"/>
        <w:ind w:firstLine="709"/>
        <w:jc w:val="both"/>
        <w:rPr>
          <w:noProof/>
          <w:color w:val="000000"/>
          <w:sz w:val="28"/>
          <w:szCs w:val="28"/>
        </w:rPr>
      </w:pPr>
      <w:r>
        <w:rPr>
          <w:noProof/>
          <w:color w:val="000000"/>
          <w:sz w:val="28"/>
          <w:szCs w:val="28"/>
        </w:rPr>
        <w:t xml:space="preserve">Калининградская область характеризуется следующими особенностями социально-экономического развития. </w:t>
      </w:r>
    </w:p>
    <w:p w:rsidR="00646192" w:rsidRDefault="009C5401">
      <w:pPr>
        <w:spacing w:line="360" w:lineRule="auto"/>
        <w:ind w:firstLine="709"/>
        <w:jc w:val="both"/>
        <w:rPr>
          <w:noProof/>
          <w:color w:val="000000"/>
          <w:sz w:val="28"/>
          <w:szCs w:val="28"/>
        </w:rPr>
      </w:pPr>
      <w:r>
        <w:rPr>
          <w:noProof/>
          <w:color w:val="000000"/>
          <w:sz w:val="28"/>
          <w:szCs w:val="28"/>
        </w:rPr>
        <w:t xml:space="preserve">. Собственный экономический потенциал региона недостаточен для обеспечения устойчивого социально-экономического развития в условиях усиливающейся конкуренции на межрегиональном и европейском рынках. </w:t>
      </w:r>
    </w:p>
    <w:p w:rsidR="00646192" w:rsidRDefault="009C5401">
      <w:pPr>
        <w:spacing w:line="360" w:lineRule="auto"/>
        <w:ind w:firstLine="709"/>
        <w:jc w:val="both"/>
        <w:rPr>
          <w:noProof/>
          <w:color w:val="000000"/>
          <w:sz w:val="28"/>
          <w:szCs w:val="28"/>
        </w:rPr>
      </w:pPr>
      <w:r>
        <w:rPr>
          <w:noProof/>
          <w:color w:val="000000"/>
          <w:sz w:val="28"/>
          <w:szCs w:val="28"/>
        </w:rPr>
        <w:t xml:space="preserve">. Характерна многоотраслевая структура экономики. Отраслями специализации являются обрабатывающие производства, торговля и транспорт. Созданы значительные мощности в добывающей промышленности, машиностроении, пищевой промышленности. Определенными перспективами </w:t>
      </w:r>
      <w:r>
        <w:rPr>
          <w:noProof/>
          <w:color w:val="000000"/>
          <w:sz w:val="28"/>
          <w:szCs w:val="28"/>
        </w:rPr>
        <w:lastRenderedPageBreak/>
        <w:t xml:space="preserve">развития обладают предприятия рыбной отрасли, сельского хозяйства. </w:t>
      </w:r>
    </w:p>
    <w:p w:rsidR="00646192" w:rsidRDefault="009C5401">
      <w:pPr>
        <w:spacing w:line="360" w:lineRule="auto"/>
        <w:ind w:firstLine="709"/>
        <w:jc w:val="both"/>
        <w:rPr>
          <w:noProof/>
          <w:color w:val="000000"/>
          <w:sz w:val="28"/>
          <w:szCs w:val="28"/>
        </w:rPr>
      </w:pPr>
      <w:r>
        <w:rPr>
          <w:noProof/>
          <w:color w:val="000000"/>
          <w:sz w:val="28"/>
          <w:szCs w:val="28"/>
        </w:rPr>
        <w:t xml:space="preserve">. Высокие темпы роста экономики, инвестиций и показателей уровня жизни населения во многом обусловлены созданием специального режима хозяйственной деятельности предприятий. </w:t>
      </w:r>
    </w:p>
    <w:p w:rsidR="00646192" w:rsidRDefault="009C5401">
      <w:pPr>
        <w:spacing w:line="360" w:lineRule="auto"/>
        <w:ind w:firstLine="709"/>
        <w:jc w:val="both"/>
        <w:rPr>
          <w:noProof/>
          <w:color w:val="000000"/>
          <w:sz w:val="28"/>
          <w:szCs w:val="28"/>
        </w:rPr>
      </w:pPr>
      <w:r>
        <w:rPr>
          <w:noProof/>
          <w:color w:val="000000"/>
          <w:sz w:val="28"/>
          <w:szCs w:val="28"/>
        </w:rPr>
        <w:t>. Малые размеры внутреннего рынка определяют неизбежную зависимость динамики развития области, уровня жизни населения от внешних торговых потоков. В связи с этим, актуальной задачей является усиление межрегиональных экономических связей, прежде всего, с регионами Центрального и Северо-Западного федеральных округов.</w:t>
      </w:r>
    </w:p>
    <w:p w:rsidR="00646192" w:rsidRDefault="00646192">
      <w:pPr>
        <w:spacing w:line="360" w:lineRule="auto"/>
        <w:ind w:firstLine="709"/>
        <w:jc w:val="both"/>
        <w:rPr>
          <w:noProof/>
          <w:color w:val="000000"/>
          <w:sz w:val="28"/>
          <w:szCs w:val="28"/>
        </w:rPr>
      </w:pPr>
    </w:p>
    <w:p w:rsidR="00646192" w:rsidRDefault="009C5401">
      <w:pPr>
        <w:pStyle w:val="1"/>
        <w:spacing w:line="360" w:lineRule="auto"/>
        <w:ind w:firstLine="709"/>
        <w:jc w:val="both"/>
        <w:rPr>
          <w:noProof/>
          <w:color w:val="000000"/>
          <w:kern w:val="36"/>
          <w:sz w:val="28"/>
          <w:szCs w:val="28"/>
        </w:rPr>
      </w:pPr>
      <w:r>
        <w:rPr>
          <w:noProof/>
          <w:color w:val="000000"/>
          <w:kern w:val="36"/>
          <w:sz w:val="28"/>
          <w:szCs w:val="28"/>
        </w:rPr>
        <w:t>2.1.2 Особенности геополитического положения Калининградской области</w:t>
      </w:r>
    </w:p>
    <w:p w:rsidR="00646192" w:rsidRDefault="009C5401">
      <w:pPr>
        <w:spacing w:line="360" w:lineRule="auto"/>
        <w:ind w:firstLine="709"/>
        <w:jc w:val="both"/>
        <w:rPr>
          <w:noProof/>
          <w:color w:val="000000"/>
          <w:sz w:val="28"/>
          <w:szCs w:val="28"/>
        </w:rPr>
      </w:pPr>
      <w:r>
        <w:rPr>
          <w:noProof/>
          <w:color w:val="000000"/>
          <w:sz w:val="28"/>
          <w:szCs w:val="28"/>
        </w:rPr>
        <w:t xml:space="preserve">Калининградская область - самый западный регион России. Территория области составляет 15,1 тыс. кв. километров, В настоящее время Калининградская область занимает уникальное геополитическое положение. По территориальным масштабам - это самая малая область Российской Федерации и единственный субъект федерации, полностью отделенный от евразийской территории России сухопутными границами иностранных государств (Республика Беларусь, Литовская Республика) и международными морскими водами. Находясь в оторванности от основной территории страны, а в ближайшей перспективе в результате вступления в НАТО и ЕС Польши и Литвы, Калининградская область, расположенная в центре Европы, превратится в российский эксклав на территориях НАТО и Европейского союза. В то же время она имеет возможность стать связующим звеном со странами Европы, Скандинавии и, в перспективе, со вcем миром. Здесь находится единственный принадлежащий Российской Федерации незамерзающий портовый комплекс на Балтийском море. Пересекающие территорию области транзитные коммуникации связывают Россию и страны западной Европы по кратчайшему </w:t>
      </w:r>
      <w:r>
        <w:rPr>
          <w:noProof/>
          <w:color w:val="000000"/>
          <w:sz w:val="28"/>
          <w:szCs w:val="28"/>
        </w:rPr>
        <w:lastRenderedPageBreak/>
        <w:t>пути.</w:t>
      </w:r>
    </w:p>
    <w:p w:rsidR="00646192" w:rsidRDefault="009C5401">
      <w:pPr>
        <w:spacing w:line="360" w:lineRule="auto"/>
        <w:ind w:firstLine="709"/>
        <w:jc w:val="both"/>
        <w:rPr>
          <w:noProof/>
          <w:color w:val="000000"/>
          <w:sz w:val="28"/>
          <w:szCs w:val="28"/>
        </w:rPr>
      </w:pPr>
      <w:r>
        <w:rPr>
          <w:noProof/>
          <w:color w:val="000000"/>
          <w:sz w:val="28"/>
          <w:szCs w:val="28"/>
        </w:rPr>
        <w:t>Наличие незамерзающих портов, производственной и социальной инфраструктуры создает позитивные преимущества для привлечения зарубежных инвестиций и расширения внешнеэкономической деятельности.</w:t>
      </w:r>
    </w:p>
    <w:p w:rsidR="00646192" w:rsidRDefault="009C5401">
      <w:pPr>
        <w:spacing w:line="360" w:lineRule="auto"/>
        <w:ind w:firstLine="709"/>
        <w:jc w:val="both"/>
        <w:rPr>
          <w:noProof/>
          <w:color w:val="000000"/>
          <w:sz w:val="28"/>
          <w:szCs w:val="28"/>
        </w:rPr>
      </w:pPr>
      <w:r>
        <w:rPr>
          <w:noProof/>
          <w:color w:val="000000"/>
          <w:sz w:val="28"/>
          <w:szCs w:val="28"/>
        </w:rPr>
        <w:t>С географической точки зрения Калининградская область - российский эксклав на юго-восточном побережье Балтийском моря - расположенная на западной окраине Русской, или Восточно-Европейской, равнины между 20 и 23 градусами восточной долготы, 54 и 55 градусами северной широты. На севере и востоке она граничит с Литвой, на юге - с Польшей. На западе расположено 140-километровое морское побережье.</w:t>
      </w:r>
    </w:p>
    <w:p w:rsidR="00646192" w:rsidRDefault="009C5401">
      <w:pPr>
        <w:spacing w:line="360" w:lineRule="auto"/>
        <w:ind w:firstLine="709"/>
        <w:jc w:val="both"/>
        <w:rPr>
          <w:noProof/>
          <w:color w:val="000000"/>
          <w:sz w:val="28"/>
          <w:szCs w:val="28"/>
        </w:rPr>
      </w:pPr>
      <w:r>
        <w:rPr>
          <w:noProof/>
          <w:color w:val="000000"/>
          <w:sz w:val="28"/>
          <w:szCs w:val="28"/>
        </w:rPr>
        <w:t>Территория области - 15,1 тыс. км</w:t>
      </w:r>
      <w:r>
        <w:rPr>
          <w:noProof/>
          <w:color w:val="000000"/>
          <w:sz w:val="28"/>
          <w:szCs w:val="28"/>
          <w:vertAlign w:val="superscript"/>
        </w:rPr>
        <w:t>2</w:t>
      </w:r>
      <w:r>
        <w:rPr>
          <w:noProof/>
          <w:color w:val="000000"/>
          <w:sz w:val="28"/>
          <w:szCs w:val="28"/>
        </w:rPr>
        <w:t>, население - 955,2 тыс. человек (на 1.01.2003 г.), что составляет соответственно 0,1% территории и 0,7% населения Российской Федерации. Из общей площади территории значительную часть составляют акватории морских заливов - 1,3 тыс. км</w:t>
      </w:r>
      <w:r>
        <w:rPr>
          <w:noProof/>
          <w:color w:val="000000"/>
          <w:sz w:val="28"/>
          <w:szCs w:val="28"/>
          <w:vertAlign w:val="superscript"/>
        </w:rPr>
        <w:t>2</w:t>
      </w:r>
      <w:r>
        <w:rPr>
          <w:noProof/>
          <w:color w:val="000000"/>
          <w:sz w:val="28"/>
          <w:szCs w:val="28"/>
        </w:rPr>
        <w:t xml:space="preserve"> Куршского и 0,5 тыс. км</w:t>
      </w:r>
      <w:r>
        <w:rPr>
          <w:noProof/>
          <w:color w:val="000000"/>
          <w:sz w:val="28"/>
          <w:szCs w:val="28"/>
          <w:vertAlign w:val="superscript"/>
        </w:rPr>
        <w:t>2</w:t>
      </w:r>
      <w:r>
        <w:rPr>
          <w:noProof/>
          <w:color w:val="000000"/>
          <w:sz w:val="28"/>
          <w:szCs w:val="28"/>
        </w:rPr>
        <w:t xml:space="preserve"> Вислинского (Калининградского).</w:t>
      </w:r>
    </w:p>
    <w:p w:rsidR="00646192" w:rsidRDefault="009C5401">
      <w:pPr>
        <w:spacing w:line="360" w:lineRule="auto"/>
        <w:ind w:firstLine="709"/>
        <w:jc w:val="both"/>
        <w:rPr>
          <w:noProof/>
          <w:color w:val="000000"/>
          <w:sz w:val="28"/>
          <w:szCs w:val="28"/>
        </w:rPr>
      </w:pPr>
      <w:r>
        <w:rPr>
          <w:noProof/>
          <w:color w:val="000000"/>
          <w:sz w:val="28"/>
          <w:szCs w:val="28"/>
        </w:rPr>
        <w:t xml:space="preserve">Протяженность границы области, являющейся одновременно и Государственной границей Российской Федерации, составляет 540 км. Здесь представлены все виды границы: проходящие по суше, по водам, по воздушной среде. На севере и востоке на протяжении более 288 км область граничит с Литовской Республикой. Из них свыше 22 км проходит по морю. На юге на протяжении 236 км - с Республикой Польша, из них 32,2 км проходит по Балтийскому морю. Расстояние от Калининграда до польской границы составляет всего 35 км, до литовской - 70 км. </w:t>
      </w:r>
    </w:p>
    <w:p w:rsidR="00646192" w:rsidRDefault="009C5401">
      <w:pPr>
        <w:spacing w:line="360" w:lineRule="auto"/>
        <w:ind w:firstLine="709"/>
        <w:jc w:val="both"/>
        <w:rPr>
          <w:noProof/>
          <w:color w:val="000000"/>
          <w:sz w:val="28"/>
          <w:szCs w:val="28"/>
        </w:rPr>
      </w:pPr>
      <w:r>
        <w:rPr>
          <w:noProof/>
          <w:color w:val="000000"/>
          <w:sz w:val="28"/>
          <w:szCs w:val="28"/>
        </w:rPr>
        <w:t xml:space="preserve">Как уже отмечалось, из всех областей Российской Федерации Калининградская - самая маленькая по территории. Она в 95 раз меньше, чем крупнейшая в России Тюменская область, и в 3-4 раза меньше ближайших к ней российских областей - Смоленской, Псковской, Новгородской. Соседней Литве </w:t>
      </w:r>
      <w:r>
        <w:rPr>
          <w:noProof/>
          <w:color w:val="000000"/>
          <w:sz w:val="28"/>
          <w:szCs w:val="28"/>
        </w:rPr>
        <w:lastRenderedPageBreak/>
        <w:t>Калининградская область уступает по размеру в четыре раза, Польше - более чем в двадцать раз, хотя семь самых малых стран Европы, включая Люксембург, меньше Калининградской области. А всего в мире таких стран около 40.</w:t>
      </w:r>
    </w:p>
    <w:p w:rsidR="00646192" w:rsidRDefault="009C5401">
      <w:pPr>
        <w:spacing w:line="360" w:lineRule="auto"/>
        <w:ind w:firstLine="709"/>
        <w:jc w:val="both"/>
        <w:rPr>
          <w:noProof/>
          <w:color w:val="000000"/>
          <w:sz w:val="28"/>
          <w:szCs w:val="28"/>
        </w:rPr>
      </w:pPr>
      <w:r>
        <w:rPr>
          <w:noProof/>
          <w:color w:val="000000"/>
          <w:sz w:val="28"/>
          <w:szCs w:val="28"/>
        </w:rPr>
        <w:t>Ближайшие к Калининграду относительно крупные города - польский Гданьск и литовская Клайпеда - удалены от Калининграда (по прямой) всего на 110 км. До Варшавы - 260 км и до Вильнюса - менее 300 км. Другие ближайшие столицы - Рига (чуть более 300 км), Минск (370 км). До Копенгагена, Берлина и Стокгольма - 500 км с небольшим. Ближайший областной российский центр - Псков - отстоит от Калининграда на 600 км. А до Москвы - почти 1000 км по прямой и 1289 км - по железной дороге. До самого близкого российского порта Санкт-Петербурга водным путем 1100 км.</w:t>
      </w:r>
    </w:p>
    <w:p w:rsidR="00646192" w:rsidRDefault="009C5401">
      <w:pPr>
        <w:spacing w:line="360" w:lineRule="auto"/>
        <w:ind w:firstLine="709"/>
        <w:jc w:val="both"/>
        <w:rPr>
          <w:noProof/>
          <w:color w:val="000000"/>
          <w:sz w:val="28"/>
          <w:szCs w:val="28"/>
        </w:rPr>
      </w:pPr>
      <w:r>
        <w:rPr>
          <w:noProof/>
          <w:color w:val="000000"/>
          <w:sz w:val="28"/>
          <w:szCs w:val="28"/>
        </w:rPr>
        <w:t>Калининград расположен вблизи от кратчайших линий, пересекающих Европу с северо-востока на юго-запад и соединяющих две самые удаленные точки материковой Европы - побережье Карского моря, к которому выходят отроги Полярного Урала, и мыс Сан-Висенти на Пиренейском полуострове. До первой из них от Калининграда - 2800 км, до второй - 3000 км.</w:t>
      </w:r>
    </w:p>
    <w:p w:rsidR="00646192" w:rsidRDefault="009C5401">
      <w:pPr>
        <w:spacing w:line="360" w:lineRule="auto"/>
        <w:ind w:firstLine="709"/>
        <w:jc w:val="both"/>
        <w:rPr>
          <w:noProof/>
          <w:color w:val="000000"/>
          <w:sz w:val="28"/>
          <w:szCs w:val="28"/>
        </w:rPr>
      </w:pPr>
      <w:r>
        <w:rPr>
          <w:noProof/>
          <w:color w:val="000000"/>
          <w:sz w:val="28"/>
          <w:szCs w:val="28"/>
        </w:rPr>
        <w:t>С 1989 года отмечается приток в Калининградскую область этнических немцев из различных регионов России и бывших союзных республик. Уже сейчас в области образовано до 20 немецких обществ, 10 лютеранских и 5 новоапостольских общин. Численность лиц немецкой национальности за последние годы достигла более 25 тысяч (до 1990 года она сохранялась в пределах 1,3 - 1,5 тыс. человек).</w:t>
      </w:r>
    </w:p>
    <w:p w:rsidR="00646192" w:rsidRDefault="009C5401">
      <w:pPr>
        <w:spacing w:line="360" w:lineRule="auto"/>
        <w:ind w:firstLine="709"/>
        <w:jc w:val="both"/>
        <w:rPr>
          <w:noProof/>
          <w:color w:val="000000"/>
          <w:sz w:val="28"/>
          <w:szCs w:val="28"/>
        </w:rPr>
      </w:pPr>
      <w:r>
        <w:rPr>
          <w:noProof/>
          <w:color w:val="000000"/>
          <w:sz w:val="28"/>
          <w:szCs w:val="28"/>
        </w:rPr>
        <w:t xml:space="preserve">Народно-хозяйственный комплекс Калининградской области до 1990 года характеризовался высоким промышленным и сельскохозяйственным потенциалом. Мощное развитие получили целлюлозно-бумажная, рыбная промышленность и машиностроение, по которым регион занимал одно из ведущих мест в стране. На территории области находится наибольшее в мире </w:t>
      </w:r>
      <w:r>
        <w:rPr>
          <w:noProof/>
          <w:color w:val="000000"/>
          <w:sz w:val="28"/>
          <w:szCs w:val="28"/>
        </w:rPr>
        <w:lastRenderedPageBreak/>
        <w:t xml:space="preserve">месторождение янтаря (более 95% всех мировых запасов). </w:t>
      </w:r>
    </w:p>
    <w:p w:rsidR="00646192" w:rsidRDefault="009C5401">
      <w:pPr>
        <w:spacing w:line="360" w:lineRule="auto"/>
        <w:ind w:firstLine="709"/>
        <w:jc w:val="both"/>
        <w:rPr>
          <w:noProof/>
          <w:color w:val="000000"/>
          <w:sz w:val="28"/>
          <w:szCs w:val="28"/>
        </w:rPr>
      </w:pPr>
      <w:r>
        <w:rPr>
          <w:noProof/>
          <w:color w:val="000000"/>
          <w:sz w:val="28"/>
          <w:szCs w:val="28"/>
        </w:rPr>
        <w:t>Отдаленность области от центра России предопределила ее экономическую зависимость, в первую очередь энергетическую и сырьевую, от других регионов Российской Федерации и бывших республик СССР. В частности, до 80 процентов электроэнергии, значительные объемы других видов энергоносителей поступали из Литвы. Через литовскую территорию осуществляется также весь объем транспортных (грузовых и пассажирских) перевозок.</w:t>
      </w:r>
    </w:p>
    <w:p w:rsidR="00646192" w:rsidRDefault="009C5401">
      <w:pPr>
        <w:spacing w:line="360" w:lineRule="auto"/>
        <w:ind w:firstLine="709"/>
        <w:jc w:val="both"/>
        <w:rPr>
          <w:noProof/>
          <w:color w:val="000000"/>
          <w:sz w:val="28"/>
          <w:szCs w:val="28"/>
        </w:rPr>
      </w:pPr>
      <w:r>
        <w:rPr>
          <w:noProof/>
          <w:color w:val="000000"/>
          <w:sz w:val="28"/>
          <w:szCs w:val="28"/>
        </w:rPr>
        <w:t>Официальные лица ряда зарубежных стран неоднократно заявляли, что будущее Калининградской области становится уже не столько внутренним делом России, сколько общеевропейской проблемой. Имеют место спекуляции относительно истории Калининградской области, попытки воспользоваться социально-экономическим кризисом в России для поощрения сепаратистских настроений. То есть, просматривается небезопасная тенденция к созданию под эгидой ЕС некоего обособленного европейского хозяйственного субъекта.</w:t>
      </w:r>
    </w:p>
    <w:p w:rsidR="00646192" w:rsidRDefault="009C5401">
      <w:pPr>
        <w:spacing w:line="360" w:lineRule="auto"/>
        <w:ind w:firstLine="709"/>
        <w:jc w:val="both"/>
        <w:rPr>
          <w:noProof/>
          <w:color w:val="000000"/>
          <w:sz w:val="28"/>
          <w:szCs w:val="28"/>
        </w:rPr>
      </w:pPr>
      <w:r>
        <w:rPr>
          <w:noProof/>
          <w:color w:val="000000"/>
          <w:sz w:val="28"/>
          <w:szCs w:val="28"/>
        </w:rPr>
        <w:t>Калининградская область находится в регионе, издавна являющемся сферой национальных интересов России и играет важную роль в обеспечении национальной безопасности и охране Государственной границы Российской Федерации. Ее роль и значение в вопросе обеспечения защиты интересов государства в Балтийском регионе после распада СССР возросли еще больше.</w:t>
      </w:r>
    </w:p>
    <w:p w:rsidR="00646192" w:rsidRDefault="009C5401">
      <w:pPr>
        <w:spacing w:line="360" w:lineRule="auto"/>
        <w:ind w:firstLine="709"/>
        <w:jc w:val="both"/>
        <w:rPr>
          <w:noProof/>
          <w:color w:val="000000"/>
          <w:sz w:val="28"/>
          <w:szCs w:val="28"/>
        </w:rPr>
      </w:pPr>
      <w:r>
        <w:rPr>
          <w:noProof/>
          <w:color w:val="000000"/>
          <w:sz w:val="28"/>
          <w:szCs w:val="28"/>
        </w:rPr>
        <w:t>Возможно то, что калининградская тема в общеевропейской политике в ближайшей перспективе будет занимать все более заметное место. В этой связи возникает потребность в долгосрочной государственной концепции международных и внешнеэкономических связей Калининградской области, направленной на стабилизацию социально-экономической ситуации в области, а также обеспечение интересов России в балтийском регионе.</w:t>
      </w:r>
    </w:p>
    <w:p w:rsidR="00646192" w:rsidRDefault="009C5401">
      <w:pPr>
        <w:spacing w:line="360" w:lineRule="auto"/>
        <w:ind w:firstLine="709"/>
        <w:jc w:val="both"/>
        <w:rPr>
          <w:noProof/>
          <w:color w:val="000000"/>
          <w:sz w:val="28"/>
          <w:szCs w:val="28"/>
        </w:rPr>
      </w:pPr>
      <w:r>
        <w:rPr>
          <w:noProof/>
          <w:color w:val="000000"/>
          <w:sz w:val="28"/>
          <w:szCs w:val="28"/>
        </w:rPr>
        <w:t xml:space="preserve">Таким образом, Калининградская область характеризуется следующими </w:t>
      </w:r>
      <w:r>
        <w:rPr>
          <w:noProof/>
          <w:color w:val="000000"/>
          <w:sz w:val="28"/>
          <w:szCs w:val="28"/>
        </w:rPr>
        <w:lastRenderedPageBreak/>
        <w:t>особенностями:</w:t>
      </w:r>
    </w:p>
    <w:p w:rsidR="00646192" w:rsidRDefault="009C5401">
      <w:pPr>
        <w:spacing w:line="360" w:lineRule="auto"/>
        <w:ind w:firstLine="709"/>
        <w:jc w:val="both"/>
        <w:rPr>
          <w:noProof/>
          <w:color w:val="000000"/>
          <w:sz w:val="28"/>
          <w:szCs w:val="28"/>
        </w:rPr>
      </w:pPr>
      <w:r>
        <w:rPr>
          <w:noProof/>
          <w:color w:val="000000"/>
          <w:sz w:val="28"/>
          <w:szCs w:val="28"/>
        </w:rPr>
        <w:t>расположена в непосредственной близости от ведущих европейских стран, обладающих мощным экономическим и военным потенциалом;</w:t>
      </w:r>
    </w:p>
    <w:p w:rsidR="00646192" w:rsidRDefault="009C5401">
      <w:pPr>
        <w:spacing w:line="360" w:lineRule="auto"/>
        <w:ind w:firstLine="709"/>
        <w:jc w:val="both"/>
        <w:rPr>
          <w:noProof/>
          <w:color w:val="000000"/>
          <w:sz w:val="28"/>
          <w:szCs w:val="28"/>
        </w:rPr>
      </w:pPr>
      <w:r>
        <w:rPr>
          <w:noProof/>
          <w:color w:val="000000"/>
          <w:sz w:val="28"/>
          <w:szCs w:val="28"/>
        </w:rPr>
        <w:t>после распада СССР находится в принципиально новом геополитическом положении;</w:t>
      </w:r>
    </w:p>
    <w:p w:rsidR="00646192" w:rsidRDefault="009C5401">
      <w:pPr>
        <w:spacing w:line="360" w:lineRule="auto"/>
        <w:ind w:firstLine="709"/>
        <w:jc w:val="both"/>
        <w:rPr>
          <w:noProof/>
          <w:color w:val="000000"/>
          <w:sz w:val="28"/>
          <w:szCs w:val="28"/>
        </w:rPr>
      </w:pPr>
      <w:r>
        <w:rPr>
          <w:noProof/>
          <w:color w:val="000000"/>
          <w:sz w:val="28"/>
          <w:szCs w:val="28"/>
        </w:rPr>
        <w:t>находится в оторванности от основной территории России;</w:t>
      </w:r>
    </w:p>
    <w:p w:rsidR="00646192" w:rsidRDefault="009C5401">
      <w:pPr>
        <w:spacing w:line="360" w:lineRule="auto"/>
        <w:ind w:firstLine="709"/>
        <w:jc w:val="both"/>
        <w:rPr>
          <w:noProof/>
          <w:color w:val="000000"/>
          <w:sz w:val="28"/>
          <w:szCs w:val="28"/>
        </w:rPr>
      </w:pPr>
      <w:r>
        <w:rPr>
          <w:noProof/>
          <w:color w:val="000000"/>
          <w:sz w:val="28"/>
          <w:szCs w:val="28"/>
        </w:rPr>
        <w:t>входит в Европейский стратегический район, на территории которого развернуты наиболее мощные группировки ОВС НАТО;</w:t>
      </w:r>
    </w:p>
    <w:p w:rsidR="00646192" w:rsidRDefault="009C5401">
      <w:pPr>
        <w:spacing w:line="360" w:lineRule="auto"/>
        <w:ind w:firstLine="709"/>
        <w:jc w:val="both"/>
        <w:rPr>
          <w:noProof/>
          <w:color w:val="000000"/>
          <w:sz w:val="28"/>
          <w:szCs w:val="28"/>
        </w:rPr>
      </w:pPr>
      <w:r>
        <w:rPr>
          <w:noProof/>
          <w:color w:val="000000"/>
          <w:sz w:val="28"/>
          <w:szCs w:val="28"/>
        </w:rPr>
        <w:t>занимает выгодное положение на пересечении важнейших магистральных транзитных грузопотоков с востока на запад;</w:t>
      </w:r>
    </w:p>
    <w:p w:rsidR="00646192" w:rsidRDefault="009C5401">
      <w:pPr>
        <w:spacing w:line="360" w:lineRule="auto"/>
        <w:ind w:firstLine="709"/>
        <w:jc w:val="both"/>
        <w:rPr>
          <w:noProof/>
          <w:color w:val="000000"/>
          <w:sz w:val="28"/>
          <w:szCs w:val="28"/>
        </w:rPr>
      </w:pPr>
      <w:r>
        <w:rPr>
          <w:noProof/>
          <w:color w:val="000000"/>
          <w:sz w:val="28"/>
          <w:szCs w:val="28"/>
        </w:rPr>
        <w:t>располагает единственным оставшимся у России на Балтийском море незамерзающим, круглогодично действующим портовым комплексом с развитой инфраструктурой;</w:t>
      </w:r>
    </w:p>
    <w:p w:rsidR="00646192" w:rsidRDefault="009C5401">
      <w:pPr>
        <w:spacing w:line="360" w:lineRule="auto"/>
        <w:ind w:firstLine="709"/>
        <w:jc w:val="both"/>
        <w:rPr>
          <w:noProof/>
          <w:color w:val="000000"/>
          <w:sz w:val="28"/>
          <w:szCs w:val="28"/>
        </w:rPr>
      </w:pPr>
      <w:r>
        <w:rPr>
          <w:noProof/>
          <w:color w:val="000000"/>
          <w:sz w:val="28"/>
          <w:szCs w:val="28"/>
        </w:rPr>
        <w:t>уязвима в энергетических ресурсах, которые поставляются из-за рубежа;</w:t>
      </w:r>
    </w:p>
    <w:p w:rsidR="00646192" w:rsidRDefault="009C5401">
      <w:pPr>
        <w:spacing w:line="360" w:lineRule="auto"/>
        <w:ind w:firstLine="709"/>
        <w:jc w:val="both"/>
        <w:rPr>
          <w:noProof/>
          <w:color w:val="000000"/>
          <w:sz w:val="28"/>
          <w:szCs w:val="28"/>
        </w:rPr>
      </w:pPr>
      <w:r>
        <w:rPr>
          <w:noProof/>
          <w:color w:val="000000"/>
          <w:sz w:val="28"/>
          <w:szCs w:val="28"/>
        </w:rPr>
        <w:t xml:space="preserve">существуют сложности при транспортировке грузов через территорию Литвы. </w:t>
      </w:r>
    </w:p>
    <w:p w:rsidR="00646192" w:rsidRDefault="00646192">
      <w:pPr>
        <w:spacing w:line="360" w:lineRule="auto"/>
        <w:ind w:firstLine="709"/>
        <w:jc w:val="both"/>
        <w:rPr>
          <w:noProof/>
          <w:color w:val="000000"/>
          <w:sz w:val="28"/>
          <w:szCs w:val="28"/>
        </w:rPr>
      </w:pPr>
    </w:p>
    <w:p w:rsidR="00646192" w:rsidRDefault="009C5401">
      <w:pPr>
        <w:pStyle w:val="1"/>
        <w:spacing w:line="360" w:lineRule="auto"/>
        <w:ind w:firstLine="709"/>
        <w:jc w:val="both"/>
        <w:rPr>
          <w:noProof/>
          <w:color w:val="000000"/>
          <w:kern w:val="36"/>
          <w:sz w:val="28"/>
          <w:szCs w:val="28"/>
        </w:rPr>
      </w:pPr>
      <w:r>
        <w:rPr>
          <w:noProof/>
          <w:color w:val="000000"/>
          <w:kern w:val="36"/>
          <w:sz w:val="28"/>
          <w:szCs w:val="28"/>
        </w:rPr>
        <w:t>2.2 Экономико-географическая характеристика Калининградской области</w:t>
      </w:r>
    </w:p>
    <w:p w:rsidR="00646192" w:rsidRDefault="00646192">
      <w:pPr>
        <w:spacing w:line="360" w:lineRule="auto"/>
        <w:ind w:firstLine="709"/>
        <w:jc w:val="both"/>
        <w:rPr>
          <w:noProof/>
          <w:color w:val="000000"/>
          <w:sz w:val="28"/>
          <w:szCs w:val="28"/>
        </w:rPr>
      </w:pPr>
    </w:p>
    <w:p w:rsidR="00646192" w:rsidRDefault="009C5401">
      <w:pPr>
        <w:spacing w:line="360" w:lineRule="auto"/>
        <w:ind w:firstLine="709"/>
        <w:jc w:val="both"/>
        <w:rPr>
          <w:noProof/>
          <w:color w:val="000000"/>
          <w:sz w:val="28"/>
          <w:szCs w:val="28"/>
        </w:rPr>
      </w:pPr>
      <w:r>
        <w:rPr>
          <w:noProof/>
          <w:color w:val="000000"/>
          <w:sz w:val="28"/>
          <w:szCs w:val="28"/>
        </w:rPr>
        <w:t>Калининградская область - самый западный регион России. Территория области составляет 15,1 тыс. кв. километров, Численность населения Калининградской области на 1 января 2009 года составила 937,4 тыс. чел. По Калининградской области доля городского населения (725 600 чел.) в сравнении с общероссийскими показателями выше, при этом 79 % доли городского населения против 21 %-ой доли сельского (211 800 чел.)</w:t>
      </w:r>
    </w:p>
    <w:p w:rsidR="00646192" w:rsidRDefault="009C5401">
      <w:pPr>
        <w:spacing w:line="360" w:lineRule="auto"/>
        <w:ind w:firstLine="709"/>
        <w:jc w:val="both"/>
        <w:rPr>
          <w:noProof/>
          <w:color w:val="000000"/>
          <w:sz w:val="28"/>
          <w:szCs w:val="28"/>
        </w:rPr>
      </w:pPr>
      <w:r>
        <w:rPr>
          <w:noProof/>
          <w:color w:val="000000"/>
          <w:sz w:val="28"/>
          <w:szCs w:val="28"/>
        </w:rPr>
        <w:t xml:space="preserve">Территория области ограничена государственной границей России: на юге - с Польшей, на востоке и севере - с Литвой. На западе область омывается водами </w:t>
      </w:r>
      <w:r>
        <w:rPr>
          <w:noProof/>
          <w:color w:val="000000"/>
          <w:sz w:val="28"/>
          <w:szCs w:val="28"/>
        </w:rPr>
        <w:lastRenderedPageBreak/>
        <w:t>Балтийского моря.</w:t>
      </w:r>
    </w:p>
    <w:p w:rsidR="00646192" w:rsidRDefault="009C5401">
      <w:pPr>
        <w:spacing w:line="360" w:lineRule="auto"/>
        <w:ind w:firstLine="709"/>
        <w:jc w:val="both"/>
        <w:rPr>
          <w:noProof/>
          <w:color w:val="000000"/>
          <w:sz w:val="28"/>
          <w:szCs w:val="28"/>
        </w:rPr>
      </w:pPr>
      <w:r>
        <w:rPr>
          <w:noProof/>
          <w:color w:val="000000"/>
          <w:sz w:val="28"/>
          <w:szCs w:val="28"/>
        </w:rPr>
        <w:t xml:space="preserve">Географическая интеграция области в Европейский союз способствует развитию тесных связей с отдельными государствами и, как следствие, создает предпосылки для экономического развития. В настоящее время перед Калининградом и областью стоят задачи взаимовыгодного сосуществования со странами Европейского сообщества и формирования современного, динамично развивающегося российского города. Калининград XXI в. становится «лицом России», ее представителем в Европе. </w:t>
      </w:r>
    </w:p>
    <w:p w:rsidR="00646192" w:rsidRDefault="009C5401">
      <w:pPr>
        <w:spacing w:line="360" w:lineRule="auto"/>
        <w:ind w:firstLine="709"/>
        <w:jc w:val="both"/>
        <w:rPr>
          <w:noProof/>
          <w:color w:val="000000"/>
          <w:sz w:val="28"/>
          <w:szCs w:val="28"/>
        </w:rPr>
      </w:pPr>
      <w:r>
        <w:rPr>
          <w:noProof/>
          <w:color w:val="000000"/>
          <w:sz w:val="28"/>
          <w:szCs w:val="28"/>
        </w:rPr>
        <w:t>Для небольшого по площади территории региона (15,1 тыс. км</w:t>
      </w:r>
      <w:r>
        <w:rPr>
          <w:noProof/>
          <w:color w:val="000000"/>
          <w:sz w:val="28"/>
          <w:szCs w:val="28"/>
          <w:vertAlign w:val="superscript"/>
        </w:rPr>
        <w:t>2</w:t>
      </w:r>
      <w:r>
        <w:rPr>
          <w:noProof/>
          <w:color w:val="000000"/>
          <w:sz w:val="28"/>
          <w:szCs w:val="28"/>
        </w:rPr>
        <w:t>, включая 1,8 тыс. км</w:t>
      </w:r>
      <w:r>
        <w:rPr>
          <w:noProof/>
          <w:color w:val="000000"/>
          <w:sz w:val="28"/>
          <w:szCs w:val="28"/>
          <w:vertAlign w:val="superscript"/>
        </w:rPr>
        <w:t>2</w:t>
      </w:r>
      <w:r>
        <w:rPr>
          <w:noProof/>
          <w:color w:val="000000"/>
          <w:sz w:val="28"/>
          <w:szCs w:val="28"/>
        </w:rPr>
        <w:t xml:space="preserve"> акватории морских заливов) природные условия и ресурсы его весьма разнообразны.</w:t>
      </w:r>
    </w:p>
    <w:p w:rsidR="00646192" w:rsidRDefault="009C5401">
      <w:pPr>
        <w:spacing w:line="360" w:lineRule="auto"/>
        <w:ind w:firstLine="709"/>
        <w:jc w:val="both"/>
        <w:rPr>
          <w:noProof/>
          <w:color w:val="000000"/>
          <w:sz w:val="28"/>
          <w:szCs w:val="28"/>
        </w:rPr>
      </w:pPr>
      <w:r>
        <w:rPr>
          <w:noProof/>
          <w:color w:val="000000"/>
          <w:sz w:val="28"/>
          <w:szCs w:val="28"/>
        </w:rPr>
        <w:t>Переходный от морского к континентальному климат достаточно мягок. Среднеянварские температуры колеблются от -2</w:t>
      </w:r>
      <w:r>
        <w:rPr>
          <w:noProof/>
          <w:color w:val="000000"/>
          <w:sz w:val="28"/>
          <w:szCs w:val="28"/>
          <w:vertAlign w:val="superscript"/>
        </w:rPr>
        <w:t>0</w:t>
      </w:r>
      <w:r>
        <w:rPr>
          <w:noProof/>
          <w:color w:val="000000"/>
          <w:sz w:val="28"/>
          <w:szCs w:val="28"/>
        </w:rPr>
        <w:t xml:space="preserve"> до -4</w:t>
      </w:r>
      <w:r>
        <w:rPr>
          <w:noProof/>
          <w:color w:val="000000"/>
          <w:sz w:val="28"/>
          <w:szCs w:val="28"/>
          <w:vertAlign w:val="superscript"/>
        </w:rPr>
        <w:t>0</w:t>
      </w:r>
      <w:r>
        <w:rPr>
          <w:noProof/>
          <w:color w:val="000000"/>
          <w:sz w:val="28"/>
          <w:szCs w:val="28"/>
        </w:rPr>
        <w:t xml:space="preserve">, среднеиюльские составляют +17. </w:t>
      </w:r>
    </w:p>
    <w:p w:rsidR="00646192" w:rsidRDefault="009C5401">
      <w:pPr>
        <w:spacing w:line="360" w:lineRule="auto"/>
        <w:ind w:firstLine="709"/>
        <w:jc w:val="both"/>
        <w:rPr>
          <w:noProof/>
          <w:color w:val="000000"/>
          <w:sz w:val="28"/>
          <w:szCs w:val="28"/>
        </w:rPr>
      </w:pPr>
      <w:r>
        <w:rPr>
          <w:noProof/>
          <w:color w:val="000000"/>
          <w:sz w:val="28"/>
          <w:szCs w:val="28"/>
        </w:rPr>
        <w:t>Количество осадков - около 700 мм в год. Длительный и влажный, хотя и прохладный, вегетационный период обуславливает самую высокую в стране продуктивность естественных кормовых угодий, благоприятствует выращиванию кормовых и зерновых культур, овощей. Однако избыточное увлажнение при плоском низменном рельефе требует мелиорации земель, а промывной режим относительно бедных гумусом дерново-подзолистых почв - большого количества удобрений.</w:t>
      </w:r>
    </w:p>
    <w:p w:rsidR="00646192" w:rsidRDefault="009C5401">
      <w:pPr>
        <w:spacing w:line="360" w:lineRule="auto"/>
        <w:ind w:firstLine="709"/>
        <w:jc w:val="both"/>
        <w:rPr>
          <w:noProof/>
          <w:color w:val="000000"/>
          <w:sz w:val="28"/>
          <w:szCs w:val="28"/>
        </w:rPr>
      </w:pPr>
      <w:r>
        <w:rPr>
          <w:noProof/>
          <w:color w:val="000000"/>
          <w:sz w:val="28"/>
          <w:szCs w:val="28"/>
        </w:rPr>
        <w:t>Почти вся территория области покрыта осушительными мелиоративными каналами. Около тысячи квадратных километров занимают расположенные ниже уровня моря польдерные земли. Они ограждены от затопления дамбами общей протяженностью 700 км; для откачки воды действуют насосные станции.</w:t>
      </w:r>
    </w:p>
    <w:p w:rsidR="00646192" w:rsidRDefault="009C5401">
      <w:pPr>
        <w:spacing w:line="360" w:lineRule="auto"/>
        <w:ind w:firstLine="709"/>
        <w:jc w:val="both"/>
        <w:rPr>
          <w:noProof/>
          <w:color w:val="000000"/>
          <w:sz w:val="28"/>
          <w:szCs w:val="28"/>
        </w:rPr>
      </w:pPr>
      <w:r>
        <w:rPr>
          <w:noProof/>
          <w:color w:val="000000"/>
          <w:sz w:val="28"/>
          <w:szCs w:val="28"/>
        </w:rPr>
        <w:t xml:space="preserve">Крупнейшие внутренние водоемы - пресноводный Куршский залив и слабосоленый Калининградский (относящаяся к области часть Вислинского </w:t>
      </w:r>
      <w:r>
        <w:rPr>
          <w:noProof/>
          <w:color w:val="000000"/>
          <w:sz w:val="28"/>
          <w:szCs w:val="28"/>
        </w:rPr>
        <w:lastRenderedPageBreak/>
        <w:t>залива). Они имеют немаловажное рыбопромысловое значение. Добываются лещ, судак, салака, угорь. Самые большие реки области - Неман и Преголя. Они соединены каналами в единую водную систему.</w:t>
      </w:r>
    </w:p>
    <w:p w:rsidR="00646192" w:rsidRDefault="009C5401">
      <w:pPr>
        <w:spacing w:line="360" w:lineRule="auto"/>
        <w:ind w:firstLine="709"/>
        <w:jc w:val="both"/>
        <w:rPr>
          <w:noProof/>
          <w:color w:val="000000"/>
          <w:sz w:val="28"/>
          <w:szCs w:val="28"/>
        </w:rPr>
      </w:pPr>
      <w:r>
        <w:rPr>
          <w:noProof/>
          <w:color w:val="000000"/>
          <w:sz w:val="28"/>
          <w:szCs w:val="28"/>
        </w:rPr>
        <w:t>Лесные ресурсы незначительны. Смешанные и широколиственные леса занимают всего 18% территории, при этом 40% лесов - искусственного происхождения. Леса имеют в основном природоохранное и рекреационное значение. С целью сохранения уникальной растительности дюнных ландшафтов и их животного мира создан национальный парк «Куршская коса».</w:t>
      </w:r>
    </w:p>
    <w:p w:rsidR="00646192" w:rsidRDefault="009C5401">
      <w:pPr>
        <w:spacing w:line="360" w:lineRule="auto"/>
        <w:ind w:firstLine="709"/>
        <w:jc w:val="both"/>
        <w:rPr>
          <w:noProof/>
          <w:color w:val="000000"/>
          <w:sz w:val="28"/>
          <w:szCs w:val="28"/>
        </w:rPr>
      </w:pPr>
      <w:r>
        <w:rPr>
          <w:noProof/>
          <w:color w:val="000000"/>
          <w:sz w:val="28"/>
          <w:szCs w:val="28"/>
        </w:rPr>
        <w:t>Область располагает значительными запасами природных ресурсов. На ее территории находится крупнейшее в мире месторождение янтаря Запасы его самые мощные в мире - около 90% мировых запасов. Прогнозные ресурсы расположенного на Калининградском полуострове месторождения составляют 300 тыс. т (при максимально достигавшемся годовом уровне добычи 700 т; сейчас добывается 300-400 т янтаря в год)</w:t>
      </w:r>
    </w:p>
    <w:p w:rsidR="00646192" w:rsidRDefault="009C5401">
      <w:pPr>
        <w:spacing w:line="360" w:lineRule="auto"/>
        <w:ind w:firstLine="709"/>
        <w:jc w:val="both"/>
        <w:rPr>
          <w:noProof/>
          <w:color w:val="000000"/>
          <w:sz w:val="28"/>
          <w:szCs w:val="28"/>
        </w:rPr>
      </w:pPr>
      <w:r>
        <w:rPr>
          <w:noProof/>
          <w:color w:val="000000"/>
          <w:sz w:val="28"/>
          <w:szCs w:val="28"/>
        </w:rPr>
        <w:t>Имеется высококлассная, с низким содержанием серы нефть. (с содержанием серы не более 0.2 %). Нефть высококачественная: легкая, малосмолистая и смолистая, парафинистая. Всего открыто 14 нефтяных месторождений. С пятью месторождениями нефти связаны месторождения попутного горючего газа. В 1984 году годовая добыча достигла 1,53 млн. тонн. В настоящее время добывается 750-760 тыс. тонн нефти.</w:t>
      </w:r>
    </w:p>
    <w:p w:rsidR="00646192" w:rsidRDefault="009C5401">
      <w:pPr>
        <w:spacing w:line="360" w:lineRule="auto"/>
        <w:ind w:firstLine="709"/>
        <w:jc w:val="both"/>
        <w:rPr>
          <w:noProof/>
          <w:color w:val="000000"/>
          <w:sz w:val="28"/>
          <w:szCs w:val="28"/>
        </w:rPr>
      </w:pPr>
      <w:r>
        <w:rPr>
          <w:noProof/>
          <w:color w:val="000000"/>
          <w:sz w:val="28"/>
          <w:szCs w:val="28"/>
        </w:rPr>
        <w:t>В 1954 году в регионе обнаружена каменная соль. Запасы каменной соли Гусевского месторождения, составляют - 16 млрд. Тонн. Географическое положение области создает реальные перспективы освоения месторождения и поставки соли в северо-западный экономический район Российской Федерации, страны Прибалтики и Скандинавские страны. Соли бассейна могут быть использованы и как сырье для химической промышленности (хлор, каустическая и кальцинированная сода).</w:t>
      </w:r>
    </w:p>
    <w:p w:rsidR="00646192" w:rsidRDefault="009C5401">
      <w:pPr>
        <w:spacing w:line="360" w:lineRule="auto"/>
        <w:ind w:firstLine="709"/>
        <w:jc w:val="both"/>
        <w:rPr>
          <w:noProof/>
          <w:color w:val="000000"/>
          <w:sz w:val="28"/>
          <w:szCs w:val="28"/>
        </w:rPr>
      </w:pPr>
      <w:r>
        <w:rPr>
          <w:noProof/>
          <w:color w:val="000000"/>
          <w:sz w:val="28"/>
          <w:szCs w:val="28"/>
        </w:rPr>
        <w:lastRenderedPageBreak/>
        <w:t xml:space="preserve">Из важных ископаемых, разведанных в области, следует отметить фосфориты. Фосфориты, наряду с такими элементами, как калий, железо, марганец, являются важнейшим источником жизнедеятельности растительного и животного мира. Фосфорные минеральные удобрения имеют большое значение в повышении плодородия сельскохозяйственных земель. К важным полезным ископаемым в регионе относится янтарь. Запасы янтаря Калининградской области составляют 90% всех мировых запасов. </w:t>
      </w:r>
    </w:p>
    <w:p w:rsidR="00646192" w:rsidRDefault="009C5401">
      <w:pPr>
        <w:spacing w:line="360" w:lineRule="auto"/>
        <w:ind w:firstLine="709"/>
        <w:jc w:val="both"/>
        <w:rPr>
          <w:noProof/>
          <w:color w:val="000000"/>
          <w:sz w:val="28"/>
          <w:szCs w:val="28"/>
        </w:rPr>
      </w:pPr>
      <w:r>
        <w:rPr>
          <w:noProof/>
          <w:color w:val="000000"/>
          <w:sz w:val="28"/>
          <w:szCs w:val="28"/>
        </w:rPr>
        <w:t>Хорошо разведаны запасы бурого угля. Угли пригодны как энергетическое сырье, сырье для комплексной переработки с целью производства горного воска, углещелочного реагента, углегуминовых и органо-минеральных удобрений, топливных брикетов и других продуктов углехимии.</w:t>
      </w:r>
    </w:p>
    <w:p w:rsidR="00646192" w:rsidRDefault="009C5401">
      <w:pPr>
        <w:spacing w:line="360" w:lineRule="auto"/>
        <w:ind w:firstLine="709"/>
        <w:jc w:val="both"/>
        <w:rPr>
          <w:noProof/>
          <w:color w:val="000000"/>
          <w:sz w:val="28"/>
          <w:szCs w:val="28"/>
        </w:rPr>
      </w:pPr>
      <w:r>
        <w:rPr>
          <w:noProof/>
          <w:color w:val="000000"/>
          <w:sz w:val="28"/>
          <w:szCs w:val="28"/>
        </w:rPr>
        <w:t>В регионе богатые месторождения кирпичных и керамзитовых глин, песчано-гравийного материала. Глины пригодны в качестве сырья для приготовления обыкновенного и пустотелого кирпича. Песчано-гравийный материал используется для получения фракционного гравия и производства щебня, а также для строительства и ремонта автомобильных и железных дорог.</w:t>
      </w:r>
    </w:p>
    <w:p w:rsidR="00646192" w:rsidRDefault="009C5401">
      <w:pPr>
        <w:spacing w:line="360" w:lineRule="auto"/>
        <w:ind w:firstLine="709"/>
        <w:jc w:val="both"/>
        <w:rPr>
          <w:noProof/>
          <w:color w:val="000000"/>
          <w:sz w:val="28"/>
          <w:szCs w:val="28"/>
        </w:rPr>
      </w:pPr>
      <w:r>
        <w:rPr>
          <w:noProof/>
          <w:color w:val="000000"/>
          <w:sz w:val="28"/>
          <w:szCs w:val="28"/>
        </w:rPr>
        <w:t>В области разведаны многочисленные залежи торфа. Суммарные запасы месторождения торфа - 2,5 -3,0 млрд. м</w:t>
      </w:r>
      <w:r>
        <w:rPr>
          <w:noProof/>
          <w:color w:val="000000"/>
          <w:sz w:val="28"/>
          <w:szCs w:val="28"/>
          <w:vertAlign w:val="superscript"/>
        </w:rPr>
        <w:t>3</w:t>
      </w:r>
      <w:r>
        <w:rPr>
          <w:noProof/>
          <w:color w:val="000000"/>
          <w:sz w:val="28"/>
          <w:szCs w:val="28"/>
        </w:rPr>
        <w:t>. В небольшом количестве торф экспортируется в другие страны.</w:t>
      </w:r>
    </w:p>
    <w:p w:rsidR="00646192" w:rsidRDefault="009C5401">
      <w:pPr>
        <w:spacing w:line="360" w:lineRule="auto"/>
        <w:ind w:firstLine="709"/>
        <w:jc w:val="both"/>
        <w:rPr>
          <w:noProof/>
          <w:color w:val="000000"/>
          <w:sz w:val="28"/>
          <w:szCs w:val="28"/>
        </w:rPr>
      </w:pPr>
      <w:r>
        <w:rPr>
          <w:noProof/>
          <w:color w:val="000000"/>
          <w:sz w:val="28"/>
          <w:szCs w:val="28"/>
        </w:rPr>
        <w:t xml:space="preserve">На суше, а также на дне Балтийского моря известны проявления железных руд, цветных и редких металлов. залежи бурого угля, торфа, каменной соли, источники минеральных вод [3]. На дне Балтийского моря обнаружены железомарганцевые конкреции, а также залежи "тяжелых песков", содержащих титан и цирконий. Глубоко под землей на суше залегают калийная соль, серосодержащее и карбонатное сырье. </w:t>
      </w:r>
    </w:p>
    <w:p w:rsidR="00646192" w:rsidRDefault="009C5401">
      <w:pPr>
        <w:spacing w:line="360" w:lineRule="auto"/>
        <w:ind w:firstLine="709"/>
        <w:jc w:val="both"/>
        <w:rPr>
          <w:noProof/>
          <w:color w:val="000000"/>
          <w:sz w:val="28"/>
          <w:szCs w:val="28"/>
        </w:rPr>
      </w:pPr>
      <w:r>
        <w:rPr>
          <w:noProof/>
          <w:color w:val="000000"/>
          <w:sz w:val="28"/>
          <w:szCs w:val="28"/>
        </w:rPr>
        <w:t xml:space="preserve">Площадь сельскохозяйственных земельных угодий достигает 262 тыс. га (17,35% территории области). Климатические особенности позволяют </w:t>
      </w:r>
      <w:r>
        <w:rPr>
          <w:noProof/>
          <w:color w:val="000000"/>
          <w:sz w:val="28"/>
          <w:szCs w:val="28"/>
        </w:rPr>
        <w:lastRenderedPageBreak/>
        <w:t>выращивать в Калининградской области такие культуры, которые выращивают в России намного южнее: кормовую сахарную свеклу, кукурузу, рапс.</w:t>
      </w:r>
    </w:p>
    <w:p w:rsidR="00646192" w:rsidRDefault="009C5401">
      <w:pPr>
        <w:spacing w:line="360" w:lineRule="auto"/>
        <w:ind w:firstLine="709"/>
        <w:jc w:val="both"/>
        <w:rPr>
          <w:noProof/>
          <w:color w:val="000000"/>
          <w:sz w:val="28"/>
          <w:szCs w:val="28"/>
        </w:rPr>
      </w:pPr>
      <w:r>
        <w:rPr>
          <w:noProof/>
          <w:color w:val="000000"/>
          <w:sz w:val="28"/>
          <w:szCs w:val="28"/>
        </w:rPr>
        <w:t>В области имеются широкие возможности для развития курортно-рекреационного и туристического комплекса, который может занять одно из ведущих мест в экономики региона, приобрести общероссийское и даже международное значение. Мягкий климат, морское побережье с обширными песчаными пляжами и такими уникальными природными объектами, как Куршская и Вислинская косы, - немаловажные для этого факторы.</w:t>
      </w:r>
    </w:p>
    <w:p w:rsidR="00646192" w:rsidRDefault="009C5401">
      <w:pPr>
        <w:spacing w:line="360" w:lineRule="auto"/>
        <w:ind w:firstLine="709"/>
        <w:jc w:val="both"/>
        <w:rPr>
          <w:noProof/>
          <w:color w:val="000000"/>
          <w:sz w:val="28"/>
          <w:szCs w:val="28"/>
        </w:rPr>
      </w:pPr>
      <w:r>
        <w:rPr>
          <w:noProof/>
          <w:color w:val="000000"/>
          <w:sz w:val="28"/>
          <w:szCs w:val="28"/>
        </w:rPr>
        <w:t>В регионе находится единственный в Российской Федерации незамерзающий портовый комплекс на Балтийском море. Проходящие по территории области транспортные коммуникации связывают Россию и страны Западной Европы. Такое геополитическое положение создает предпосылки для развития региона в качестве крупного транспортного узла и торгово-логистического центра.</w:t>
      </w:r>
    </w:p>
    <w:p w:rsidR="00646192" w:rsidRDefault="00646192">
      <w:pPr>
        <w:pStyle w:val="1"/>
        <w:spacing w:line="360" w:lineRule="auto"/>
        <w:ind w:firstLine="709"/>
        <w:jc w:val="both"/>
        <w:rPr>
          <w:noProof/>
          <w:color w:val="000000"/>
          <w:kern w:val="36"/>
          <w:sz w:val="28"/>
          <w:szCs w:val="28"/>
        </w:rPr>
      </w:pPr>
    </w:p>
    <w:p w:rsidR="00646192" w:rsidRDefault="009C5401">
      <w:pPr>
        <w:pStyle w:val="1"/>
        <w:spacing w:line="360" w:lineRule="auto"/>
        <w:ind w:firstLine="709"/>
        <w:jc w:val="both"/>
        <w:rPr>
          <w:noProof/>
          <w:color w:val="000000"/>
          <w:kern w:val="36"/>
          <w:sz w:val="28"/>
          <w:szCs w:val="28"/>
        </w:rPr>
      </w:pPr>
      <w:r>
        <w:rPr>
          <w:noProof/>
          <w:color w:val="000000"/>
          <w:kern w:val="36"/>
          <w:sz w:val="28"/>
          <w:szCs w:val="28"/>
        </w:rPr>
        <w:t>.3 Позитивные и негативные факторы, влияющие на развитие Калининградской области</w:t>
      </w:r>
    </w:p>
    <w:p w:rsidR="00646192" w:rsidRDefault="00646192">
      <w:pPr>
        <w:pStyle w:val="1"/>
        <w:spacing w:line="360" w:lineRule="auto"/>
        <w:ind w:firstLine="709"/>
        <w:jc w:val="both"/>
        <w:rPr>
          <w:noProof/>
          <w:color w:val="000000"/>
          <w:kern w:val="36"/>
          <w:sz w:val="28"/>
          <w:szCs w:val="28"/>
        </w:rPr>
      </w:pPr>
    </w:p>
    <w:p w:rsidR="00646192" w:rsidRDefault="009C5401">
      <w:pPr>
        <w:spacing w:line="360" w:lineRule="auto"/>
        <w:ind w:firstLine="709"/>
        <w:jc w:val="both"/>
        <w:rPr>
          <w:noProof/>
          <w:color w:val="000000"/>
          <w:sz w:val="28"/>
          <w:szCs w:val="28"/>
        </w:rPr>
      </w:pPr>
      <w:r>
        <w:rPr>
          <w:noProof/>
          <w:color w:val="000000"/>
          <w:sz w:val="28"/>
          <w:szCs w:val="28"/>
        </w:rPr>
        <w:t xml:space="preserve">Описанное выше географическое положение области очень удобно для разнообразных международных контактов. Однако ее территориальная изолированность и относительная удаленность от основной части страны вызывает сейчас определенные сложности в развитии народного хозяйства. Это единственная территория России, отделенная от ее основной части территориями других суверенных государств. Расстояние по прямой от границы Калининградской области до границы другой ближайшей российской области (Псковской) превышает 370 км. Поскольку ведущим по грузообороту видом транспорта является железнодорожный (после трубопроводного), вызывает </w:t>
      </w:r>
      <w:r>
        <w:rPr>
          <w:noProof/>
          <w:color w:val="000000"/>
          <w:sz w:val="28"/>
          <w:szCs w:val="28"/>
        </w:rPr>
        <w:lastRenderedPageBreak/>
        <w:t>озабоченность возможное участие прибалтийских странах в проекте Rail Baltica по смене железнодорожной колеи российского стандарта на европейский. Этот проект лишит Россию не только грузопотока через янтарный край, но и финансирования разного рода совместных проектов.</w:t>
      </w:r>
    </w:p>
    <w:p w:rsidR="00646192" w:rsidRDefault="009C5401">
      <w:pPr>
        <w:spacing w:line="360" w:lineRule="auto"/>
        <w:ind w:firstLine="709"/>
        <w:jc w:val="both"/>
        <w:rPr>
          <w:noProof/>
          <w:color w:val="000000"/>
          <w:sz w:val="28"/>
          <w:szCs w:val="28"/>
        </w:rPr>
      </w:pPr>
      <w:r>
        <w:rPr>
          <w:noProof/>
          <w:color w:val="000000"/>
          <w:sz w:val="28"/>
          <w:szCs w:val="28"/>
        </w:rPr>
        <w:t>Проект напрямую не затрагивает интересы России, но сводит на нет шансы развития трансконтинентальных транспортных коридоров из Европы в Азию. Rail Baltica призвана обеспечить странам балтийского региона и Польши возможность быстрого сообщения между собой и Западной Европой. В геостратегическом плане значение новой магистрали определяется тем, что она обходит территорию Российской Федерации (Калининградскую область) и другой важный железнодорожный узел СНГ - белорусский Гродно. Отметим, что Калининградская область - единственный регион РФ, который имеет широкую российскую и узкую европейскую колеи, железнодорожные артерии региона входят в маршрут двух трансъевропейских коридоров в направлениях «Рига-Калининград-Гданьск», «Калининград-Минск-Киев». Здесь находятся 7 лучей железных дорог, автодороги и государственного и местного значения. Плотность автомобильных дорог в Калининградской области в 10 раз выше, чем в целом по России.</w:t>
      </w:r>
    </w:p>
    <w:p w:rsidR="00646192" w:rsidRDefault="009C5401">
      <w:pPr>
        <w:spacing w:line="360" w:lineRule="auto"/>
        <w:ind w:firstLine="709"/>
        <w:jc w:val="both"/>
        <w:rPr>
          <w:noProof/>
          <w:color w:val="000000"/>
          <w:sz w:val="28"/>
          <w:szCs w:val="28"/>
        </w:rPr>
      </w:pPr>
      <w:r>
        <w:rPr>
          <w:noProof/>
          <w:color w:val="000000"/>
          <w:sz w:val="28"/>
          <w:szCs w:val="28"/>
        </w:rPr>
        <w:t xml:space="preserve">Если упомянутый проект будет реализован, шансы России на то, чтобы начать извлекать выгоду из своего географического положении между Европой и Азией, станут призрачными. Калининградский регион утратит возможность играть роль «перевалочного пункта». В Rail Baltica будут вложены огромные ресурсы, значит, финансирование европейских проектов, в которых заинтересована Россия, окажется под большим вопросом. Речь идет, в частности, о совместных планах по продлению существующей железнодорожной колеи до Вены. Кроме того, отказ от российских технологий на железных дорогах Прибалтики лишает российские машиностроительные предприятия шансов на </w:t>
      </w:r>
      <w:r>
        <w:rPr>
          <w:noProof/>
          <w:color w:val="000000"/>
          <w:sz w:val="28"/>
          <w:szCs w:val="28"/>
        </w:rPr>
        <w:lastRenderedPageBreak/>
        <w:t>участие в модернизации этих магистралей.</w:t>
      </w:r>
    </w:p>
    <w:p w:rsidR="00646192" w:rsidRDefault="009C5401">
      <w:pPr>
        <w:spacing w:line="360" w:lineRule="auto"/>
        <w:ind w:firstLine="709"/>
        <w:jc w:val="both"/>
        <w:rPr>
          <w:noProof/>
          <w:color w:val="000000"/>
          <w:sz w:val="28"/>
          <w:szCs w:val="28"/>
        </w:rPr>
      </w:pPr>
      <w:r>
        <w:rPr>
          <w:noProof/>
          <w:color w:val="000000"/>
          <w:sz w:val="28"/>
          <w:szCs w:val="28"/>
        </w:rPr>
        <w:t>В Калининградской области находится единственный в Российской Федерации незамерзающий портовый комплекс на Балтийском море. Проходящие по территории области транспортные коммуникации связывают Россию и страны Западной Европы самым кратчайшим путем. Незамерзающие порты располагаются в Калининграде, Балтийске, Пионерском. Проектные мощности портов составляют 13,95 млн. тонн (в т. ч - 12,75 млн. тонн - морские порты). Развитию экономики области, расширению ее международных контактов способствуют действующие регулярные паромные линии, связывающие Калининград с портами Западной Европы.</w:t>
      </w:r>
    </w:p>
    <w:p w:rsidR="00646192" w:rsidRDefault="009C5401">
      <w:pPr>
        <w:spacing w:line="360" w:lineRule="auto"/>
        <w:ind w:firstLine="709"/>
        <w:jc w:val="both"/>
        <w:rPr>
          <w:noProof/>
          <w:color w:val="000000"/>
          <w:sz w:val="28"/>
          <w:szCs w:val="28"/>
        </w:rPr>
      </w:pPr>
      <w:r>
        <w:rPr>
          <w:noProof/>
          <w:color w:val="000000"/>
          <w:sz w:val="28"/>
          <w:szCs w:val="28"/>
        </w:rPr>
        <w:t>Однако, можно говорить о том, что влияние географического и геополитического положения региона на его экономику амбивалентно. С одной стороны, существует перечень безусловно положительных факторов влияния, но с другой стороны, несколько аспектов отрицательно сказываются на экономической жизни Калининградской области. Наиболее существенные, по нашему мнению, позитивные и негативные факторы экономического развития Калининградской области о основным направлениям (география, транспорт, топливно-энергетический комплекс) можно классифицировать следующим образом (табл. 1).</w:t>
      </w:r>
    </w:p>
    <w:p w:rsidR="00646192" w:rsidRDefault="00646192">
      <w:pPr>
        <w:spacing w:line="360" w:lineRule="auto"/>
        <w:ind w:firstLine="709"/>
        <w:jc w:val="both"/>
        <w:rPr>
          <w:b/>
          <w:bCs/>
          <w:noProof/>
          <w:color w:val="000000"/>
          <w:sz w:val="28"/>
          <w:szCs w:val="28"/>
        </w:rPr>
      </w:pPr>
    </w:p>
    <w:p w:rsidR="00646192" w:rsidRDefault="009C5401">
      <w:pPr>
        <w:spacing w:line="360" w:lineRule="auto"/>
        <w:ind w:firstLine="709"/>
        <w:jc w:val="both"/>
        <w:rPr>
          <w:noProof/>
          <w:color w:val="000000"/>
          <w:sz w:val="28"/>
          <w:szCs w:val="28"/>
        </w:rPr>
      </w:pPr>
      <w:r>
        <w:rPr>
          <w:noProof/>
          <w:color w:val="000000"/>
          <w:sz w:val="28"/>
          <w:szCs w:val="28"/>
        </w:rPr>
        <w:t>Таблица 1. Факторы, оказывающие влияние на развитие экономики Калининградской области</w:t>
      </w:r>
    </w:p>
    <w:tbl>
      <w:tblPr>
        <w:tblW w:w="0" w:type="auto"/>
        <w:tblInd w:w="-93" w:type="dxa"/>
        <w:tblBorders>
          <w:top w:val="single" w:sz="4" w:space="0" w:color="000000"/>
          <w:left w:val="single" w:sz="4" w:space="0" w:color="000000"/>
          <w:bottom w:val="single" w:sz="4" w:space="0" w:color="000000"/>
          <w:right w:val="single" w:sz="4" w:space="0" w:color="000000"/>
        </w:tblBorders>
        <w:tblLayout w:type="fixed"/>
        <w:tblCellMar>
          <w:left w:w="15" w:type="dxa"/>
          <w:right w:w="15" w:type="dxa"/>
        </w:tblCellMar>
        <w:tblLook w:val="0000" w:firstRow="0" w:lastRow="0" w:firstColumn="0" w:lastColumn="0" w:noHBand="0" w:noVBand="0"/>
      </w:tblPr>
      <w:tblGrid>
        <w:gridCol w:w="4732"/>
        <w:gridCol w:w="4839"/>
      </w:tblGrid>
      <w:tr w:rsidR="00646192">
        <w:tc>
          <w:tcPr>
            <w:tcW w:w="4732"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Положительный факторы:</w:t>
            </w:r>
          </w:p>
        </w:tc>
        <w:tc>
          <w:tcPr>
            <w:tcW w:w="4839"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Отрицательные факторы:</w:t>
            </w:r>
          </w:p>
        </w:tc>
      </w:tr>
      <w:tr w:rsidR="00646192">
        <w:tc>
          <w:tcPr>
            <w:tcW w:w="9571" w:type="dxa"/>
            <w:gridSpan w:val="2"/>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ГЕОГРАФИЯ И НАСЕЛЕНИЕ</w:t>
            </w:r>
          </w:p>
        </w:tc>
      </w:tr>
      <w:tr w:rsidR="00646192">
        <w:tc>
          <w:tcPr>
            <w:tcW w:w="4732"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Принадлежность к «Балтийскому поясу роста» - наиболее динамично развивающемуся макрорегионану современной Европы.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Близость к промышленно развитым странам Европы (потенциальным рынкам и источникам инвестиций)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Транзитные возможности территории в непосредственной близости от центра Европы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Плотность населения превышает среднерссийский показатель и приблизительно </w:t>
            </w:r>
            <w:r>
              <w:rPr>
                <w:noProof/>
                <w:color w:val="000000"/>
                <w:sz w:val="20"/>
                <w:szCs w:val="20"/>
              </w:rPr>
              <w:lastRenderedPageBreak/>
              <w:t>соответствует плотности населения соседних стран</w:t>
            </w:r>
          </w:p>
        </w:tc>
        <w:tc>
          <w:tcPr>
            <w:tcW w:w="4839"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rFonts w:ascii="Symbol" w:hAnsi="Symbol" w:cs="Symbol"/>
                <w:noProof/>
                <w:color w:val="000000"/>
                <w:sz w:val="20"/>
                <w:szCs w:val="20"/>
              </w:rPr>
              <w:lastRenderedPageBreak/>
              <w:t></w:t>
            </w:r>
            <w:r>
              <w:rPr>
                <w:rFonts w:ascii="Symbol" w:hAnsi="Symbol" w:cs="Symbol"/>
                <w:noProof/>
                <w:color w:val="000000"/>
                <w:sz w:val="20"/>
                <w:szCs w:val="20"/>
              </w:rPr>
              <w:t></w:t>
            </w:r>
            <w:r>
              <w:rPr>
                <w:noProof/>
                <w:color w:val="000000"/>
                <w:sz w:val="20"/>
                <w:szCs w:val="20"/>
              </w:rPr>
              <w:t xml:space="preserve">Анклавность территории (единственный субъект РФ, изолированный от основной части страны территориями двух других государств и междуародными водами, то затрудняет связи Калининградской области с другими российскими регионами).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Относительная ограниченность природных ресурсов.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Дисбаланс в отношении рынков труда и образования </w:t>
            </w:r>
          </w:p>
        </w:tc>
      </w:tr>
      <w:tr w:rsidR="00646192">
        <w:tc>
          <w:tcPr>
            <w:tcW w:w="9571" w:type="dxa"/>
            <w:gridSpan w:val="2"/>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lastRenderedPageBreak/>
              <w:t>СОЦИАЛЬНО-КУЛЬТУРНАЯ СФЕРА</w:t>
            </w:r>
          </w:p>
        </w:tc>
      </w:tr>
      <w:tr w:rsidR="00646192">
        <w:tc>
          <w:tcPr>
            <w:tcW w:w="4732"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Целевые областные программы по поддержке детства и материнства\высокий уровень системы санаторного лечения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Разветвленная система вузов и ВУЗов, включая филиальную сеть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Плотный график культурных событий на территории области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Высокая концентрация памятников истории и культуры</w:t>
            </w:r>
          </w:p>
        </w:tc>
        <w:tc>
          <w:tcPr>
            <w:tcW w:w="4839"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Неравномерность пространственного развития области: до 90% экономической активности сосредоточено в г. Калининграде и прилегающих к нему районах.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Высокий (по сравнению с российским) уровень безработицы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Высокий уровень распространения «социальных заболеваний».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Структурная несбалансированность рынка образования и рынка труда</w:t>
            </w:r>
          </w:p>
        </w:tc>
      </w:tr>
      <w:tr w:rsidR="00646192">
        <w:tc>
          <w:tcPr>
            <w:tcW w:w="9571" w:type="dxa"/>
            <w:gridSpan w:val="2"/>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ЭКОНОМИКА</w:t>
            </w:r>
          </w:p>
        </w:tc>
      </w:tr>
      <w:tr w:rsidR="00646192">
        <w:tc>
          <w:tcPr>
            <w:tcW w:w="4732"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Устойчивость экономической системы (достаточно эффективный слой среднего и малого бизнеса)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Наличие закона об ОЭЗ: налоговые льготы для крупных и средних инвестиционных проектов</w:t>
            </w:r>
          </w:p>
        </w:tc>
        <w:tc>
          <w:tcPr>
            <w:tcW w:w="4839"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Ориентации основных секторов на льготный таможенный тариф, ставка на низкотехнологичные производства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Отсутствие конкурентоспособных кластеров, представляющих интерес в масштабе Балтийского региона и, тем более, Европы.</w:t>
            </w:r>
          </w:p>
        </w:tc>
      </w:tr>
      <w:tr w:rsidR="00646192">
        <w:tc>
          <w:tcPr>
            <w:tcW w:w="9571" w:type="dxa"/>
            <w:gridSpan w:val="2"/>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ПРОМЫШЛЕННОСТЬ</w:t>
            </w:r>
          </w:p>
        </w:tc>
      </w:tr>
      <w:tr w:rsidR="00646192">
        <w:tc>
          <w:tcPr>
            <w:tcW w:w="4732"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Большой опыт внешнеэкономической деятельности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Частичная включенность в международные производственные цепочки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Меры поддержки, предусмотренные режимом ОЭЗ</w:t>
            </w:r>
          </w:p>
        </w:tc>
        <w:tc>
          <w:tcPr>
            <w:tcW w:w="4839"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Маленький внутренний рынок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Слабое развитие промышленной инфраструктуры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Слабое развитие системы профессионально-технического образованиия</w:t>
            </w:r>
          </w:p>
        </w:tc>
      </w:tr>
      <w:tr w:rsidR="00646192">
        <w:tc>
          <w:tcPr>
            <w:tcW w:w="9571" w:type="dxa"/>
            <w:gridSpan w:val="2"/>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ТРАНСПОРТ</w:t>
            </w:r>
          </w:p>
        </w:tc>
      </w:tr>
      <w:tr w:rsidR="00646192">
        <w:tc>
          <w:tcPr>
            <w:tcW w:w="4732"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Прохождение через территорию важных европейских транспортных коридоров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Разветвленная дорожная сеть, по своей плотности сопоставимая со стандартами европейский стран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Наличие незамерзающего морского порта</w:t>
            </w:r>
          </w:p>
        </w:tc>
        <w:tc>
          <w:tcPr>
            <w:tcW w:w="4839"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Рост тарифов, прежде всего, на железнодорожном транспорте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Визовый режим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Общее несовершенство транспортной логистики</w:t>
            </w:r>
          </w:p>
        </w:tc>
      </w:tr>
      <w:tr w:rsidR="00646192">
        <w:tc>
          <w:tcPr>
            <w:tcW w:w="9571" w:type="dxa"/>
            <w:gridSpan w:val="2"/>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ТОПЛИВНО-ЭНЕРГЕТИЧЕСКИЙ КОМПЛЕКС</w:t>
            </w:r>
          </w:p>
        </w:tc>
      </w:tr>
      <w:tr w:rsidR="00646192">
        <w:tc>
          <w:tcPr>
            <w:tcW w:w="4732"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Строительство АЭС позволит области стать экспортером электроэнергии в сопредельные страны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Наличие транзитных возможностей для экспорта нефти и газа через территорию области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Высокие темпы роста производства и потребления электроэнергии.</w:t>
            </w:r>
          </w:p>
        </w:tc>
        <w:tc>
          <w:tcPr>
            <w:tcW w:w="4839"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Продолжающаяся зависимость от поставок с территории России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Низкое качество существующих электрических и тепловых сетей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Ориентация на транспортировку сырой нефти на экспорт</w:t>
            </w:r>
          </w:p>
        </w:tc>
      </w:tr>
    </w:tbl>
    <w:p w:rsidR="00646192" w:rsidRDefault="00646192">
      <w:pPr>
        <w:spacing w:line="360" w:lineRule="auto"/>
        <w:ind w:firstLine="709"/>
        <w:jc w:val="both"/>
        <w:rPr>
          <w:noProof/>
          <w:color w:val="000000"/>
          <w:sz w:val="28"/>
          <w:szCs w:val="28"/>
        </w:rPr>
      </w:pPr>
    </w:p>
    <w:p w:rsidR="00646192" w:rsidRDefault="009C5401">
      <w:pPr>
        <w:spacing w:line="360" w:lineRule="auto"/>
        <w:ind w:firstLine="709"/>
        <w:jc w:val="both"/>
        <w:rPr>
          <w:noProof/>
          <w:color w:val="000000"/>
          <w:sz w:val="28"/>
          <w:szCs w:val="28"/>
        </w:rPr>
      </w:pPr>
      <w:r>
        <w:rPr>
          <w:noProof/>
          <w:color w:val="000000"/>
          <w:sz w:val="28"/>
          <w:szCs w:val="28"/>
        </w:rPr>
        <w:t>Таким образом, позитивные и негативные факторы, влияющие на развитие Калининградской области можно разделить следующим образом:</w:t>
      </w:r>
    </w:p>
    <w:p w:rsidR="00646192" w:rsidRDefault="009C5401">
      <w:pPr>
        <w:spacing w:line="360" w:lineRule="auto"/>
        <w:ind w:firstLine="709"/>
        <w:jc w:val="both"/>
        <w:rPr>
          <w:noProof/>
          <w:color w:val="000000"/>
          <w:sz w:val="28"/>
          <w:szCs w:val="28"/>
        </w:rPr>
      </w:pPr>
      <w:r>
        <w:rPr>
          <w:noProof/>
          <w:color w:val="000000"/>
          <w:sz w:val="28"/>
          <w:szCs w:val="28"/>
        </w:rPr>
        <w:t xml:space="preserve">с одной стороны - стабильность экономической системы; льготные условия для инвесторов, гарантированные законом об ОЭЗ и наличие устойчивых связей с зарубежными партнерами на уровне малого и среднего бизнеса, а с другой стороны - отсутствие конкурентоспособных кластеров; ориентация основных секторов на льготный таможенный тариф; ставка на низкотехнологичные производства и преобладание производств с низкой энергоемкостью; </w:t>
      </w:r>
    </w:p>
    <w:p w:rsidR="00646192" w:rsidRDefault="009C5401">
      <w:pPr>
        <w:spacing w:line="360" w:lineRule="auto"/>
        <w:ind w:firstLine="709"/>
        <w:jc w:val="both"/>
        <w:rPr>
          <w:noProof/>
          <w:color w:val="000000"/>
          <w:sz w:val="28"/>
          <w:szCs w:val="28"/>
        </w:rPr>
      </w:pPr>
      <w:r>
        <w:rPr>
          <w:noProof/>
          <w:color w:val="000000"/>
          <w:sz w:val="28"/>
          <w:szCs w:val="28"/>
        </w:rPr>
        <w:t xml:space="preserve">с одной стороны - близость к европейским рынкам и большой опыт </w:t>
      </w:r>
      <w:r>
        <w:rPr>
          <w:noProof/>
          <w:color w:val="000000"/>
          <w:sz w:val="28"/>
          <w:szCs w:val="28"/>
        </w:rPr>
        <w:lastRenderedPageBreak/>
        <w:t xml:space="preserve">внешнеэкономической деятельности, а с другой стороны - маленький внутренний рынок и слабое развитие промышленной инфраструктуры; </w:t>
      </w:r>
    </w:p>
    <w:p w:rsidR="00646192" w:rsidRDefault="009C5401">
      <w:pPr>
        <w:spacing w:line="360" w:lineRule="auto"/>
        <w:ind w:firstLine="709"/>
        <w:jc w:val="both"/>
        <w:rPr>
          <w:noProof/>
          <w:color w:val="000000"/>
          <w:sz w:val="28"/>
          <w:szCs w:val="28"/>
        </w:rPr>
      </w:pPr>
      <w:r>
        <w:rPr>
          <w:noProof/>
          <w:color w:val="000000"/>
          <w:sz w:val="28"/>
          <w:szCs w:val="28"/>
        </w:rPr>
        <w:t>с одной стороны - прохождение через территорию региона важных европейских транспортных коридоров; разветвленная дорожная сеть и наличие незамерзающих морских портов, а с другой стороны - рост тарифов; предпочтительное положение портов-конкурентов; общее несовершенство транспортной логистики и слабая синхронизация с другими регионами РФ.</w:t>
      </w:r>
    </w:p>
    <w:p w:rsidR="00646192" w:rsidRDefault="009C5401">
      <w:pPr>
        <w:spacing w:line="360" w:lineRule="auto"/>
        <w:ind w:firstLine="709"/>
        <w:jc w:val="both"/>
        <w:rPr>
          <w:noProof/>
          <w:color w:val="000000"/>
          <w:sz w:val="28"/>
          <w:szCs w:val="28"/>
        </w:rPr>
      </w:pPr>
      <w:r>
        <w:rPr>
          <w:noProof/>
          <w:color w:val="000000"/>
          <w:sz w:val="28"/>
          <w:szCs w:val="28"/>
        </w:rPr>
        <w:t>Кроме перечисленного, в числе факторов, сдерживавших развитие промышленности в I квартале 2011 года, отмечается длительность таможенных процедур при ввозе/вывозе организациями готовой продукции, сырья, материалов, комплектующих изделий и сложности с получением банковских кредитов.</w:t>
      </w:r>
    </w:p>
    <w:p w:rsidR="00646192" w:rsidRDefault="00646192">
      <w:pPr>
        <w:spacing w:line="360" w:lineRule="auto"/>
        <w:ind w:firstLine="709"/>
        <w:jc w:val="both"/>
        <w:rPr>
          <w:noProof/>
          <w:color w:val="000000"/>
          <w:sz w:val="28"/>
          <w:szCs w:val="28"/>
        </w:rPr>
      </w:pPr>
    </w:p>
    <w:p w:rsidR="00646192" w:rsidRDefault="009C5401">
      <w:pPr>
        <w:pStyle w:val="1"/>
        <w:spacing w:line="360" w:lineRule="auto"/>
        <w:ind w:firstLine="709"/>
        <w:jc w:val="both"/>
        <w:rPr>
          <w:noProof/>
          <w:color w:val="000000"/>
          <w:kern w:val="36"/>
          <w:sz w:val="28"/>
          <w:szCs w:val="28"/>
        </w:rPr>
      </w:pPr>
      <w:r>
        <w:rPr>
          <w:noProof/>
          <w:color w:val="000000"/>
          <w:kern w:val="36"/>
          <w:sz w:val="28"/>
          <w:szCs w:val="28"/>
        </w:rPr>
        <w:br w:type="page"/>
      </w:r>
      <w:r>
        <w:rPr>
          <w:noProof/>
          <w:color w:val="000000"/>
          <w:kern w:val="36"/>
          <w:sz w:val="28"/>
          <w:szCs w:val="28"/>
        </w:rPr>
        <w:lastRenderedPageBreak/>
        <w:t>Глава 3. Перспективы развития Калининградской области</w:t>
      </w:r>
    </w:p>
    <w:p w:rsidR="00646192" w:rsidRDefault="00646192">
      <w:pPr>
        <w:pStyle w:val="1"/>
        <w:spacing w:line="360" w:lineRule="auto"/>
        <w:ind w:firstLine="709"/>
        <w:jc w:val="both"/>
        <w:rPr>
          <w:noProof/>
          <w:color w:val="000000"/>
          <w:kern w:val="36"/>
          <w:sz w:val="28"/>
          <w:szCs w:val="28"/>
        </w:rPr>
      </w:pPr>
    </w:p>
    <w:p w:rsidR="00646192" w:rsidRDefault="009C5401">
      <w:pPr>
        <w:pStyle w:val="1"/>
        <w:spacing w:line="360" w:lineRule="auto"/>
        <w:ind w:firstLine="709"/>
        <w:jc w:val="both"/>
        <w:rPr>
          <w:noProof/>
          <w:color w:val="000000"/>
          <w:kern w:val="36"/>
          <w:sz w:val="28"/>
          <w:szCs w:val="28"/>
        </w:rPr>
      </w:pPr>
      <w:r>
        <w:rPr>
          <w:noProof/>
          <w:color w:val="000000"/>
          <w:kern w:val="36"/>
          <w:sz w:val="28"/>
          <w:szCs w:val="28"/>
        </w:rPr>
        <w:t>.1 Государственные мероприятия, направленные на реализацию приоритетных направлений экономического развития Калининградской области</w:t>
      </w:r>
    </w:p>
    <w:p w:rsidR="00646192" w:rsidRDefault="00646192">
      <w:pPr>
        <w:pStyle w:val="1"/>
        <w:spacing w:line="360" w:lineRule="auto"/>
        <w:ind w:firstLine="709"/>
        <w:jc w:val="both"/>
        <w:rPr>
          <w:noProof/>
          <w:color w:val="000000"/>
          <w:kern w:val="36"/>
          <w:sz w:val="28"/>
          <w:szCs w:val="28"/>
        </w:rPr>
      </w:pPr>
    </w:p>
    <w:p w:rsidR="00646192" w:rsidRDefault="009C5401">
      <w:pPr>
        <w:spacing w:line="360" w:lineRule="auto"/>
        <w:ind w:firstLine="709"/>
        <w:jc w:val="both"/>
        <w:rPr>
          <w:noProof/>
          <w:color w:val="000000"/>
          <w:sz w:val="28"/>
          <w:szCs w:val="28"/>
        </w:rPr>
      </w:pPr>
      <w:r>
        <w:rPr>
          <w:noProof/>
          <w:color w:val="000000"/>
          <w:sz w:val="28"/>
          <w:szCs w:val="28"/>
        </w:rPr>
        <w:t xml:space="preserve">Учитывая специфическое геополитическое положение области, в основу экономической стратегии региона была положена идея создания Особой экономической зоны. Это нашло отражение в Федеральном законе «Об Особой экономической зоне в Калининградской области» и Договоре о разграничении предметов ведения и полномочий между органами государственной власти Российской Федерации и органами государственной власти Калининградской области, которые вступили в действие в 1996 году. Экономика Калининградской области характеризуется достаточно высокой степенью диверсификации - в регионе не существует отраслей и кластеров, которые могли бы монопольно определять основные экономические тенденции развития. </w:t>
      </w:r>
    </w:p>
    <w:p w:rsidR="00646192" w:rsidRDefault="009C5401">
      <w:pPr>
        <w:spacing w:line="360" w:lineRule="auto"/>
        <w:ind w:firstLine="709"/>
        <w:jc w:val="both"/>
        <w:rPr>
          <w:noProof/>
          <w:color w:val="000000"/>
          <w:sz w:val="28"/>
          <w:szCs w:val="28"/>
        </w:rPr>
      </w:pPr>
      <w:r>
        <w:rPr>
          <w:noProof/>
          <w:color w:val="000000"/>
          <w:sz w:val="28"/>
          <w:szCs w:val="28"/>
        </w:rPr>
        <w:t>Для достижения целей и задач, определенных в стратегии и программе социально-экономического развития области в Калининградской области был разработан и реализуется набор целевых программ, представляющих собой увязанный по задачам, ресурсам и срокам осуществления комплекс социально-экономических, организационно-хозяйственных и других мероприятий, обеспечивающих эффективное решение системных проблем в области государственного, экономического, экологического, социального и культурного развития региона. (Приложение 3)</w:t>
      </w:r>
    </w:p>
    <w:p w:rsidR="00646192" w:rsidRDefault="009C5401">
      <w:pPr>
        <w:ind w:firstLine="709"/>
        <w:rPr>
          <w:noProof/>
          <w:color w:val="000000"/>
          <w:sz w:val="28"/>
          <w:szCs w:val="28"/>
        </w:rPr>
      </w:pPr>
      <w:r>
        <w:rPr>
          <w:noProof/>
          <w:color w:val="000000"/>
          <w:sz w:val="28"/>
          <w:szCs w:val="28"/>
        </w:rPr>
        <w:t xml:space="preserve">Основные направления создания потенциала долговременного экономического роста региона на ближайшие годы заданы в «Стратегии социально-экономического развития Калининградской области на средне- и долгосрочную перспективу» &lt;http://www.investinkaliningrad.ru/upload/Economy_strategy.zip&gt; и «Программе социально-экономического развития Калининградской области на 2007-2016 </w:t>
      </w:r>
      <w:r>
        <w:rPr>
          <w:noProof/>
          <w:color w:val="000000"/>
          <w:sz w:val="28"/>
          <w:szCs w:val="28"/>
        </w:rPr>
        <w:lastRenderedPageBreak/>
        <w:t xml:space="preserve">годы» &lt;http://www.investinkaliningrad.ru/upload/Economy_programme.zip&gt;. </w:t>
      </w:r>
    </w:p>
    <w:p w:rsidR="00646192" w:rsidRDefault="009C5401">
      <w:pPr>
        <w:ind w:firstLine="709"/>
        <w:rPr>
          <w:noProof/>
          <w:color w:val="000000"/>
          <w:sz w:val="28"/>
          <w:szCs w:val="28"/>
        </w:rPr>
      </w:pPr>
      <w:r>
        <w:rPr>
          <w:noProof/>
          <w:color w:val="000000"/>
          <w:sz w:val="28"/>
          <w:szCs w:val="28"/>
        </w:rPr>
        <w:t xml:space="preserve">Развитие инновационной сферы, энергетики, траспортно-логистического комплекса, туризма, сельского хозяйства и пищевой промышленности определены в качестве приоритетов экономической политики регионального правительства на ближайшие годы. </w:t>
      </w:r>
    </w:p>
    <w:p w:rsidR="00646192" w:rsidRDefault="009C5401">
      <w:pPr>
        <w:ind w:firstLine="709"/>
        <w:rPr>
          <w:noProof/>
          <w:color w:val="000000"/>
          <w:sz w:val="28"/>
          <w:szCs w:val="28"/>
        </w:rPr>
      </w:pPr>
      <w:r>
        <w:rPr>
          <w:noProof/>
          <w:color w:val="000000"/>
          <w:sz w:val="28"/>
          <w:szCs w:val="28"/>
        </w:rPr>
        <w:t xml:space="preserve">Мощным инструментом развития региональной экономики является наличие в регионе специального правового режима Особой экономической зоны, установленного Федеральным законом от 10.01.2006 г. № 16-ФЗ. Указанный Федеральный закон принят в целях обеспечения благоприятного инвестиционного климата и развития в регионе капиталоемких экспортноориентированных производств. </w:t>
      </w:r>
    </w:p>
    <w:p w:rsidR="00646192" w:rsidRDefault="009C5401">
      <w:pPr>
        <w:ind w:firstLine="709"/>
        <w:rPr>
          <w:noProof/>
          <w:color w:val="000000"/>
          <w:sz w:val="28"/>
          <w:szCs w:val="28"/>
        </w:rPr>
      </w:pPr>
      <w:r>
        <w:rPr>
          <w:noProof/>
          <w:color w:val="000000"/>
          <w:sz w:val="28"/>
          <w:szCs w:val="28"/>
        </w:rPr>
        <w:t>Федеральный закон предусматривает специальный статус резидента ОЭЗ - юридического лица, включенного в единый реестр резидентов и осуществляющего инвестиционный проект в соответствии с Федеральным законом.</w:t>
      </w:r>
    </w:p>
    <w:p w:rsidR="00646192" w:rsidRDefault="009C5401">
      <w:pPr>
        <w:ind w:firstLine="709"/>
        <w:rPr>
          <w:noProof/>
          <w:color w:val="000000"/>
          <w:sz w:val="28"/>
          <w:szCs w:val="28"/>
        </w:rPr>
      </w:pPr>
      <w:r>
        <w:rPr>
          <w:noProof/>
          <w:color w:val="000000"/>
          <w:sz w:val="28"/>
          <w:szCs w:val="28"/>
        </w:rPr>
        <w:t>Резидентами ОЭЗ применяется особый порядок уплаты налога на прибыль организаций и налога на имущество организаций, установленный статьей 288.1 и статьей 385.1 Налогового кодекса Российской Федерации:</w:t>
      </w:r>
    </w:p>
    <w:p w:rsidR="00646192" w:rsidRDefault="009C5401">
      <w:pPr>
        <w:tabs>
          <w:tab w:val="left" w:pos="720"/>
        </w:tabs>
        <w:spacing w:line="360" w:lineRule="auto"/>
        <w:ind w:firstLine="709"/>
        <w:jc w:val="both"/>
        <w:rPr>
          <w:noProof/>
          <w:color w:val="000000"/>
          <w:sz w:val="28"/>
          <w:szCs w:val="28"/>
        </w:rPr>
      </w:pPr>
      <w:r>
        <w:rPr>
          <w:rFonts w:ascii="Symbol" w:hAnsi="Symbol" w:cs="Symbol"/>
          <w:noProof/>
          <w:color w:val="000000"/>
          <w:sz w:val="20"/>
          <w:szCs w:val="20"/>
        </w:rPr>
        <w:t></w:t>
      </w:r>
      <w:r>
        <w:rPr>
          <w:rFonts w:ascii="Symbol" w:hAnsi="Symbol" w:cs="Symbol"/>
          <w:noProof/>
          <w:color w:val="000000"/>
          <w:sz w:val="20"/>
          <w:szCs w:val="20"/>
        </w:rPr>
        <w:tab/>
      </w:r>
      <w:r>
        <w:rPr>
          <w:noProof/>
          <w:color w:val="000000"/>
          <w:sz w:val="28"/>
          <w:szCs w:val="28"/>
        </w:rPr>
        <w:t>в первые 6 лет со дня включения организации в реестр резидентов - по ставке 0%;</w:t>
      </w:r>
    </w:p>
    <w:p w:rsidR="00646192" w:rsidRDefault="009C5401">
      <w:pPr>
        <w:spacing w:line="360" w:lineRule="auto"/>
        <w:ind w:firstLine="709"/>
        <w:jc w:val="both"/>
        <w:rPr>
          <w:noProof/>
          <w:color w:val="000000"/>
          <w:sz w:val="28"/>
          <w:szCs w:val="28"/>
        </w:rPr>
      </w:pPr>
      <w:r>
        <w:rPr>
          <w:rFonts w:ascii="Symbol" w:hAnsi="Symbol" w:cs="Symbol"/>
          <w:noProof/>
          <w:color w:val="000000"/>
          <w:sz w:val="20"/>
          <w:szCs w:val="20"/>
        </w:rPr>
        <w:t></w:t>
      </w:r>
      <w:r>
        <w:rPr>
          <w:rFonts w:ascii="Symbol" w:hAnsi="Symbol" w:cs="Symbol"/>
          <w:noProof/>
          <w:color w:val="000000"/>
          <w:sz w:val="20"/>
          <w:szCs w:val="20"/>
        </w:rPr>
        <w:tab/>
      </w:r>
      <w:r>
        <w:rPr>
          <w:noProof/>
          <w:color w:val="000000"/>
          <w:sz w:val="28"/>
          <w:szCs w:val="28"/>
        </w:rPr>
        <w:t>с 7 по 12 годы - 50% от ставки, установленной законодательством.</w:t>
      </w:r>
    </w:p>
    <w:p w:rsidR="00646192" w:rsidRDefault="009C5401">
      <w:pPr>
        <w:spacing w:line="360" w:lineRule="auto"/>
        <w:ind w:firstLine="709"/>
        <w:jc w:val="both"/>
        <w:rPr>
          <w:noProof/>
          <w:color w:val="000000"/>
          <w:sz w:val="28"/>
          <w:szCs w:val="28"/>
        </w:rPr>
      </w:pPr>
      <w:r>
        <w:rPr>
          <w:noProof/>
          <w:color w:val="000000"/>
          <w:sz w:val="28"/>
          <w:szCs w:val="28"/>
        </w:rPr>
        <w:t>Остальные налоги и сборы уплачиваются в соответствии с действующим законодательством Российской Федерации о налогах и сборах.</w:t>
      </w:r>
    </w:p>
    <w:p w:rsidR="00646192" w:rsidRDefault="009C5401">
      <w:pPr>
        <w:spacing w:line="360" w:lineRule="auto"/>
        <w:ind w:firstLine="709"/>
        <w:jc w:val="both"/>
        <w:rPr>
          <w:noProof/>
          <w:color w:val="000000"/>
          <w:sz w:val="28"/>
          <w:szCs w:val="28"/>
        </w:rPr>
      </w:pPr>
      <w:r>
        <w:rPr>
          <w:noProof/>
          <w:color w:val="000000"/>
          <w:sz w:val="28"/>
          <w:szCs w:val="28"/>
        </w:rPr>
        <w:t>Кроме того, Федеральным законом установлен:</w:t>
      </w:r>
    </w:p>
    <w:p w:rsidR="00646192" w:rsidRDefault="009C5401">
      <w:pPr>
        <w:tabs>
          <w:tab w:val="left" w:pos="720"/>
        </w:tabs>
        <w:spacing w:line="360" w:lineRule="auto"/>
        <w:ind w:firstLine="709"/>
        <w:jc w:val="both"/>
        <w:rPr>
          <w:noProof/>
          <w:color w:val="000000"/>
          <w:sz w:val="28"/>
          <w:szCs w:val="28"/>
        </w:rPr>
      </w:pPr>
      <w:r>
        <w:rPr>
          <w:rFonts w:ascii="Symbol" w:hAnsi="Symbol" w:cs="Symbol"/>
          <w:noProof/>
          <w:color w:val="000000"/>
          <w:sz w:val="20"/>
          <w:szCs w:val="20"/>
        </w:rPr>
        <w:t></w:t>
      </w:r>
      <w:r>
        <w:rPr>
          <w:rFonts w:ascii="Symbol" w:hAnsi="Symbol" w:cs="Symbol"/>
          <w:noProof/>
          <w:color w:val="000000"/>
          <w:sz w:val="20"/>
          <w:szCs w:val="20"/>
        </w:rPr>
        <w:tab/>
      </w:r>
      <w:r>
        <w:rPr>
          <w:noProof/>
          <w:color w:val="000000"/>
          <w:sz w:val="28"/>
          <w:szCs w:val="28"/>
        </w:rPr>
        <w:t>таможенный режим свободной таможенной зоны в отношении товаров, ввозимых юридическими лицами на территорию региона для внутреннего потребления;</w:t>
      </w:r>
    </w:p>
    <w:p w:rsidR="00646192" w:rsidRDefault="009C5401">
      <w:pPr>
        <w:spacing w:line="360" w:lineRule="auto"/>
        <w:ind w:firstLine="709"/>
        <w:jc w:val="both"/>
        <w:rPr>
          <w:noProof/>
          <w:color w:val="000000"/>
          <w:sz w:val="28"/>
          <w:szCs w:val="28"/>
        </w:rPr>
      </w:pPr>
      <w:r>
        <w:rPr>
          <w:rFonts w:ascii="Symbol" w:hAnsi="Symbol" w:cs="Symbol"/>
          <w:noProof/>
          <w:color w:val="000000"/>
          <w:sz w:val="20"/>
          <w:szCs w:val="20"/>
        </w:rPr>
        <w:t></w:t>
      </w:r>
      <w:r>
        <w:rPr>
          <w:rFonts w:ascii="Symbol" w:hAnsi="Symbol" w:cs="Symbol"/>
          <w:noProof/>
          <w:color w:val="000000"/>
          <w:sz w:val="20"/>
          <w:szCs w:val="20"/>
        </w:rPr>
        <w:tab/>
      </w:r>
      <w:r>
        <w:rPr>
          <w:noProof/>
          <w:color w:val="000000"/>
          <w:sz w:val="28"/>
          <w:szCs w:val="28"/>
        </w:rPr>
        <w:t xml:space="preserve">упрощенный порядок оформления российских виз для граждан иностранных государств - представителей резидентов, инвесторов, а также лиц, приглашенных для обсуждения возможностей сотрудничества в Особой экономической зоне (возможность их оформления указанным категориям иностранных граждан непосредственно в пункте пропуска через государственную границу Российской Федерации при въезде в </w:t>
      </w:r>
      <w:r>
        <w:rPr>
          <w:noProof/>
          <w:color w:val="000000"/>
          <w:sz w:val="28"/>
          <w:szCs w:val="28"/>
        </w:rPr>
        <w:lastRenderedPageBreak/>
        <w:t>Калининградскую область);</w:t>
      </w:r>
    </w:p>
    <w:p w:rsidR="00646192" w:rsidRDefault="009C5401">
      <w:pPr>
        <w:spacing w:line="360" w:lineRule="auto"/>
        <w:ind w:firstLine="709"/>
        <w:jc w:val="both"/>
        <w:rPr>
          <w:noProof/>
          <w:color w:val="000000"/>
          <w:sz w:val="28"/>
          <w:szCs w:val="28"/>
        </w:rPr>
      </w:pPr>
      <w:r>
        <w:rPr>
          <w:rFonts w:ascii="Symbol" w:hAnsi="Symbol" w:cs="Symbol"/>
          <w:noProof/>
          <w:color w:val="000000"/>
          <w:sz w:val="20"/>
          <w:szCs w:val="20"/>
        </w:rPr>
        <w:t></w:t>
      </w:r>
      <w:r>
        <w:rPr>
          <w:rFonts w:ascii="Symbol" w:hAnsi="Symbol" w:cs="Symbol"/>
          <w:noProof/>
          <w:color w:val="000000"/>
          <w:sz w:val="20"/>
          <w:szCs w:val="20"/>
        </w:rPr>
        <w:tab/>
      </w:r>
      <w:r>
        <w:rPr>
          <w:noProof/>
          <w:color w:val="000000"/>
          <w:sz w:val="28"/>
          <w:szCs w:val="28"/>
        </w:rPr>
        <w:t>ряд гарантий резидентам, осуществляющим деятельность на территории Калининградской области;</w:t>
      </w:r>
    </w:p>
    <w:p w:rsidR="00646192" w:rsidRDefault="009C5401">
      <w:pPr>
        <w:spacing w:line="360" w:lineRule="auto"/>
        <w:ind w:firstLine="709"/>
        <w:jc w:val="both"/>
        <w:rPr>
          <w:noProof/>
          <w:color w:val="000000"/>
          <w:sz w:val="28"/>
          <w:szCs w:val="28"/>
        </w:rPr>
      </w:pPr>
      <w:r>
        <w:rPr>
          <w:rFonts w:ascii="Symbol" w:hAnsi="Symbol" w:cs="Symbol"/>
          <w:noProof/>
          <w:color w:val="000000"/>
          <w:sz w:val="20"/>
          <w:szCs w:val="20"/>
        </w:rPr>
        <w:t></w:t>
      </w:r>
      <w:r>
        <w:rPr>
          <w:rFonts w:ascii="Symbol" w:hAnsi="Symbol" w:cs="Symbol"/>
          <w:noProof/>
          <w:color w:val="000000"/>
          <w:sz w:val="20"/>
          <w:szCs w:val="20"/>
        </w:rPr>
        <w:tab/>
      </w:r>
      <w:r>
        <w:rPr>
          <w:noProof/>
          <w:color w:val="000000"/>
          <w:sz w:val="28"/>
          <w:szCs w:val="28"/>
        </w:rPr>
        <w:t>переходный период в отношении юридических лиц, осуществлявших свою деятельность на основании Федерального закона от 22 января 1996 г. № 13-ФЗ «Об Особой экономической зоне в Калининградской области». В этот переходный период при выпуске для свободного обращения продуктов переработки товаров, ввезeнных в соответствии с таможенным режимом свободной таможенной зоны, таможенные пошлины и налоги не уплачиваются, если товары соответствуют критериям достаточной переработки (срок действия переходного периода - до 01 апреля 2016 года).</w:t>
      </w:r>
    </w:p>
    <w:p w:rsidR="00646192" w:rsidRDefault="009C5401">
      <w:pPr>
        <w:spacing w:line="360" w:lineRule="auto"/>
        <w:ind w:firstLine="709"/>
        <w:jc w:val="both"/>
        <w:rPr>
          <w:noProof/>
          <w:color w:val="000000"/>
          <w:sz w:val="28"/>
          <w:szCs w:val="28"/>
        </w:rPr>
      </w:pPr>
      <w:r>
        <w:rPr>
          <w:noProof/>
          <w:color w:val="000000"/>
          <w:sz w:val="28"/>
          <w:szCs w:val="28"/>
        </w:rPr>
        <w:t>По состоянию на 30 декабря 2010 года в единый реестр резидентов ОЭЗ включено 66 организаций. Общий объем инвестиций согласно представленным инвестиционным декларациям составляет 45,3 млрд рублей.</w:t>
      </w:r>
    </w:p>
    <w:p w:rsidR="00646192" w:rsidRDefault="009C5401">
      <w:pPr>
        <w:spacing w:line="360" w:lineRule="auto"/>
        <w:ind w:firstLine="709"/>
        <w:jc w:val="both"/>
        <w:rPr>
          <w:noProof/>
          <w:color w:val="000000"/>
          <w:sz w:val="28"/>
          <w:szCs w:val="28"/>
        </w:rPr>
      </w:pPr>
      <w:r>
        <w:rPr>
          <w:noProof/>
          <w:color w:val="000000"/>
          <w:sz w:val="28"/>
          <w:szCs w:val="28"/>
        </w:rPr>
        <w:t>Наибольшее количество резидентов осуществляют инвестиционные проекты в обрабатывающих отраслях (33 организации), в сфере строительства производственных, рекреационных и культурно-деловых комплексов (16 организаций), а также в сфере транспорта и связи (17 организаций).</w:t>
      </w:r>
    </w:p>
    <w:p w:rsidR="00646192" w:rsidRDefault="009C5401">
      <w:pPr>
        <w:spacing w:line="360" w:lineRule="auto"/>
        <w:ind w:firstLine="709"/>
        <w:jc w:val="both"/>
        <w:rPr>
          <w:noProof/>
          <w:color w:val="000000"/>
          <w:sz w:val="28"/>
          <w:szCs w:val="28"/>
        </w:rPr>
      </w:pPr>
      <w:r>
        <w:rPr>
          <w:noProof/>
          <w:color w:val="000000"/>
          <w:sz w:val="28"/>
          <w:szCs w:val="28"/>
        </w:rPr>
        <w:t>Объем фактических инвестиций по итогам 9 месяцев 2010 года составляет 37,0 млрд рублей, в том числе по видам экономической деятельности:</w:t>
      </w:r>
    </w:p>
    <w:p w:rsidR="00646192" w:rsidRDefault="009C5401">
      <w:pPr>
        <w:tabs>
          <w:tab w:val="left" w:pos="720"/>
        </w:tabs>
        <w:spacing w:line="360" w:lineRule="auto"/>
        <w:ind w:firstLine="709"/>
        <w:jc w:val="both"/>
        <w:rPr>
          <w:noProof/>
          <w:color w:val="000000"/>
          <w:sz w:val="28"/>
          <w:szCs w:val="28"/>
        </w:rPr>
      </w:pPr>
      <w:r>
        <w:rPr>
          <w:rFonts w:ascii="Symbol" w:hAnsi="Symbol" w:cs="Symbol"/>
          <w:noProof/>
          <w:color w:val="000000"/>
          <w:sz w:val="20"/>
          <w:szCs w:val="20"/>
        </w:rPr>
        <w:t></w:t>
      </w:r>
      <w:r>
        <w:rPr>
          <w:rFonts w:ascii="Symbol" w:hAnsi="Symbol" w:cs="Symbol"/>
          <w:noProof/>
          <w:color w:val="000000"/>
          <w:sz w:val="20"/>
          <w:szCs w:val="20"/>
        </w:rPr>
        <w:tab/>
      </w:r>
      <w:r>
        <w:rPr>
          <w:noProof/>
          <w:color w:val="000000"/>
          <w:sz w:val="28"/>
          <w:szCs w:val="28"/>
        </w:rPr>
        <w:t>строительство производственных, рекреационных и культурно-деловых комплексов - 9,8 млрд рублей;</w:t>
      </w:r>
    </w:p>
    <w:p w:rsidR="00646192" w:rsidRDefault="009C5401">
      <w:pPr>
        <w:spacing w:line="360" w:lineRule="auto"/>
        <w:ind w:firstLine="709"/>
        <w:jc w:val="both"/>
        <w:rPr>
          <w:noProof/>
          <w:color w:val="000000"/>
          <w:sz w:val="28"/>
          <w:szCs w:val="28"/>
        </w:rPr>
      </w:pPr>
      <w:r>
        <w:rPr>
          <w:rFonts w:ascii="Symbol" w:hAnsi="Symbol" w:cs="Symbol"/>
          <w:noProof/>
          <w:color w:val="000000"/>
          <w:sz w:val="20"/>
          <w:szCs w:val="20"/>
        </w:rPr>
        <w:t></w:t>
      </w:r>
      <w:r>
        <w:rPr>
          <w:rFonts w:ascii="Symbol" w:hAnsi="Symbol" w:cs="Symbol"/>
          <w:noProof/>
          <w:color w:val="000000"/>
          <w:sz w:val="20"/>
          <w:szCs w:val="20"/>
        </w:rPr>
        <w:tab/>
      </w:r>
      <w:r>
        <w:rPr>
          <w:noProof/>
          <w:color w:val="000000"/>
          <w:sz w:val="28"/>
          <w:szCs w:val="28"/>
        </w:rPr>
        <w:t>производство пищевых продуктов, включая напитки - 9,7 млрд рублей;</w:t>
      </w:r>
    </w:p>
    <w:p w:rsidR="00646192" w:rsidRDefault="009C5401">
      <w:pPr>
        <w:spacing w:line="360" w:lineRule="auto"/>
        <w:ind w:firstLine="709"/>
        <w:jc w:val="both"/>
        <w:rPr>
          <w:noProof/>
          <w:color w:val="000000"/>
          <w:sz w:val="28"/>
          <w:szCs w:val="28"/>
        </w:rPr>
      </w:pPr>
      <w:r>
        <w:rPr>
          <w:rFonts w:ascii="Symbol" w:hAnsi="Symbol" w:cs="Symbol"/>
          <w:noProof/>
          <w:color w:val="000000"/>
          <w:sz w:val="20"/>
          <w:szCs w:val="20"/>
        </w:rPr>
        <w:t></w:t>
      </w:r>
      <w:r>
        <w:rPr>
          <w:rFonts w:ascii="Symbol" w:hAnsi="Symbol" w:cs="Symbol"/>
          <w:noProof/>
          <w:color w:val="000000"/>
          <w:sz w:val="20"/>
          <w:szCs w:val="20"/>
        </w:rPr>
        <w:tab/>
      </w:r>
      <w:r>
        <w:rPr>
          <w:noProof/>
          <w:color w:val="000000"/>
          <w:sz w:val="28"/>
          <w:szCs w:val="28"/>
        </w:rPr>
        <w:t>транспорт и связь - 6,5 млрд рублей;</w:t>
      </w:r>
    </w:p>
    <w:p w:rsidR="00646192" w:rsidRDefault="009C5401">
      <w:pPr>
        <w:spacing w:line="360" w:lineRule="auto"/>
        <w:ind w:firstLine="709"/>
        <w:jc w:val="both"/>
        <w:rPr>
          <w:noProof/>
          <w:color w:val="000000"/>
          <w:sz w:val="28"/>
          <w:szCs w:val="28"/>
        </w:rPr>
      </w:pPr>
      <w:r>
        <w:rPr>
          <w:rFonts w:ascii="Symbol" w:hAnsi="Symbol" w:cs="Symbol"/>
          <w:noProof/>
          <w:color w:val="000000"/>
          <w:sz w:val="20"/>
          <w:szCs w:val="20"/>
        </w:rPr>
        <w:t></w:t>
      </w:r>
      <w:r>
        <w:rPr>
          <w:rFonts w:ascii="Symbol" w:hAnsi="Symbol" w:cs="Symbol"/>
          <w:noProof/>
          <w:color w:val="000000"/>
          <w:sz w:val="20"/>
          <w:szCs w:val="20"/>
        </w:rPr>
        <w:tab/>
      </w:r>
      <w:r>
        <w:rPr>
          <w:noProof/>
          <w:color w:val="000000"/>
          <w:sz w:val="28"/>
          <w:szCs w:val="28"/>
        </w:rPr>
        <w:t>химическое производство - 4,0 млрд рублей;</w:t>
      </w:r>
    </w:p>
    <w:p w:rsidR="00646192" w:rsidRDefault="009C5401">
      <w:pPr>
        <w:spacing w:line="360" w:lineRule="auto"/>
        <w:ind w:firstLine="709"/>
        <w:jc w:val="both"/>
        <w:rPr>
          <w:noProof/>
          <w:color w:val="000000"/>
          <w:sz w:val="28"/>
          <w:szCs w:val="28"/>
        </w:rPr>
      </w:pPr>
      <w:r>
        <w:rPr>
          <w:rFonts w:ascii="Symbol" w:hAnsi="Symbol" w:cs="Symbol"/>
          <w:noProof/>
          <w:color w:val="000000"/>
          <w:sz w:val="20"/>
          <w:szCs w:val="20"/>
        </w:rPr>
        <w:t></w:t>
      </w:r>
      <w:r>
        <w:rPr>
          <w:rFonts w:ascii="Symbol" w:hAnsi="Symbol" w:cs="Symbol"/>
          <w:noProof/>
          <w:color w:val="000000"/>
          <w:sz w:val="20"/>
          <w:szCs w:val="20"/>
        </w:rPr>
        <w:tab/>
      </w:r>
      <w:r>
        <w:rPr>
          <w:noProof/>
          <w:color w:val="000000"/>
          <w:sz w:val="28"/>
          <w:szCs w:val="28"/>
        </w:rPr>
        <w:t xml:space="preserve">производство электрооборудования, электронного и оптического </w:t>
      </w:r>
      <w:r>
        <w:rPr>
          <w:noProof/>
          <w:color w:val="000000"/>
          <w:sz w:val="28"/>
          <w:szCs w:val="28"/>
        </w:rPr>
        <w:lastRenderedPageBreak/>
        <w:t>оборудования - 2,3 млрд рублей;</w:t>
      </w:r>
    </w:p>
    <w:p w:rsidR="00646192" w:rsidRDefault="009C5401">
      <w:pPr>
        <w:spacing w:line="360" w:lineRule="auto"/>
        <w:ind w:firstLine="709"/>
        <w:jc w:val="both"/>
        <w:rPr>
          <w:noProof/>
          <w:color w:val="000000"/>
          <w:sz w:val="28"/>
          <w:szCs w:val="28"/>
        </w:rPr>
      </w:pPr>
      <w:r>
        <w:rPr>
          <w:rFonts w:ascii="Symbol" w:hAnsi="Symbol" w:cs="Symbol"/>
          <w:noProof/>
          <w:color w:val="000000"/>
          <w:sz w:val="20"/>
          <w:szCs w:val="20"/>
        </w:rPr>
        <w:t></w:t>
      </w:r>
      <w:r>
        <w:rPr>
          <w:rFonts w:ascii="Symbol" w:hAnsi="Symbol" w:cs="Symbol"/>
          <w:noProof/>
          <w:color w:val="000000"/>
          <w:sz w:val="20"/>
          <w:szCs w:val="20"/>
        </w:rPr>
        <w:tab/>
      </w:r>
      <w:r>
        <w:rPr>
          <w:noProof/>
          <w:color w:val="000000"/>
          <w:sz w:val="28"/>
          <w:szCs w:val="28"/>
        </w:rPr>
        <w:t>производство строительных материалов - 1,9 млрд рублей.</w:t>
      </w:r>
    </w:p>
    <w:p w:rsidR="00646192" w:rsidRDefault="009C5401">
      <w:pPr>
        <w:spacing w:line="360" w:lineRule="auto"/>
        <w:ind w:firstLine="709"/>
        <w:jc w:val="both"/>
        <w:rPr>
          <w:noProof/>
          <w:color w:val="000000"/>
          <w:sz w:val="28"/>
          <w:szCs w:val="28"/>
        </w:rPr>
      </w:pPr>
      <w:r>
        <w:rPr>
          <w:noProof/>
          <w:color w:val="000000"/>
          <w:sz w:val="28"/>
          <w:szCs w:val="28"/>
        </w:rPr>
        <w:t>Стоимостной объем отгруженных товаров, оказанных услуг и выполненных работ резидентами ОЭЗ по результатам 9 месяцев 2010 года составил 25,4 млрд рублей.</w:t>
      </w:r>
    </w:p>
    <w:p w:rsidR="00646192" w:rsidRDefault="009C5401">
      <w:pPr>
        <w:spacing w:line="360" w:lineRule="auto"/>
        <w:ind w:firstLine="709"/>
        <w:jc w:val="both"/>
        <w:rPr>
          <w:noProof/>
          <w:color w:val="000000"/>
          <w:sz w:val="28"/>
          <w:szCs w:val="28"/>
        </w:rPr>
      </w:pPr>
      <w:r>
        <w:rPr>
          <w:noProof/>
          <w:color w:val="000000"/>
          <w:sz w:val="28"/>
          <w:szCs w:val="28"/>
        </w:rPr>
        <w:t>Численность работающих на предприятиях-резидентах ОЭЗ, а также на предприятиях-арендаторах созданных резидентами имущественных комплексов составляет порядка 13 тыс. человек.</w:t>
      </w:r>
    </w:p>
    <w:p w:rsidR="00646192" w:rsidRDefault="009C5401">
      <w:pPr>
        <w:spacing w:line="360" w:lineRule="auto"/>
        <w:ind w:firstLine="709"/>
        <w:jc w:val="both"/>
        <w:rPr>
          <w:noProof/>
          <w:color w:val="000000"/>
          <w:sz w:val="28"/>
          <w:szCs w:val="28"/>
        </w:rPr>
      </w:pPr>
      <w:r>
        <w:rPr>
          <w:noProof/>
          <w:color w:val="000000"/>
          <w:sz w:val="28"/>
          <w:szCs w:val="28"/>
        </w:rPr>
        <w:t>В связи с наличием преференций по режиму свободной таможенной зоны в области активно развиваются отрасли импортозамещения - отрасли промышленности, занятые сборкой или переработкой ввозимых в регион импортных комплектующих глубокой переработки (до 70-85%) с целью поставки продукции на основную территорию РФ, куда вывозится до 80% продукции калининградских предприятий. (Существующие формы оказания финансовой поддержки предприятиям в Калининградской области перечислены в Приложении 2).</w:t>
      </w:r>
    </w:p>
    <w:p w:rsidR="00646192" w:rsidRDefault="009C5401">
      <w:pPr>
        <w:spacing w:line="360" w:lineRule="auto"/>
        <w:ind w:firstLine="709"/>
        <w:jc w:val="both"/>
        <w:rPr>
          <w:noProof/>
          <w:color w:val="000000"/>
          <w:sz w:val="28"/>
          <w:szCs w:val="28"/>
        </w:rPr>
      </w:pPr>
      <w:r>
        <w:rPr>
          <w:noProof/>
          <w:color w:val="000000"/>
          <w:sz w:val="28"/>
          <w:szCs w:val="28"/>
        </w:rPr>
        <w:t xml:space="preserve">В последнее время получил следующий взгляд на Калининградскую область: за счет того, что в ней напряжение и риски социально-экономического развития видны более отчетливо, чем в части других регионов России, может рассматриваться как полигон для отработки путей, способов развития России. </w:t>
      </w:r>
    </w:p>
    <w:p w:rsidR="00646192" w:rsidRDefault="009C5401">
      <w:pPr>
        <w:spacing w:line="360" w:lineRule="auto"/>
        <w:ind w:firstLine="709"/>
        <w:jc w:val="both"/>
        <w:rPr>
          <w:noProof/>
          <w:color w:val="000000"/>
          <w:sz w:val="28"/>
          <w:szCs w:val="28"/>
        </w:rPr>
      </w:pPr>
      <w:r>
        <w:rPr>
          <w:noProof/>
          <w:color w:val="000000"/>
          <w:sz w:val="28"/>
          <w:szCs w:val="28"/>
        </w:rPr>
        <w:t xml:space="preserve">По словам Губернатора КО Н. Цуканова, уникальное геополитическое положение определяет ту особую роль, которую отводит нашему региону руководство государства, в том числе, в интеграционных процессах между Россией и Евросоюзом. «На территории области планируется создать семь промышленных зон, четыре уже находятся в высокой степени готовности… возникнут производства, представляющие новые кластеры региональной экономики, например, химическая промышленность и высокотехнологичная </w:t>
      </w:r>
      <w:r>
        <w:rPr>
          <w:noProof/>
          <w:color w:val="000000"/>
          <w:sz w:val="28"/>
          <w:szCs w:val="28"/>
        </w:rPr>
        <w:lastRenderedPageBreak/>
        <w:t>электроника».</w:t>
      </w:r>
    </w:p>
    <w:p w:rsidR="00646192" w:rsidRDefault="009C5401">
      <w:pPr>
        <w:spacing w:line="360" w:lineRule="auto"/>
        <w:ind w:firstLine="709"/>
        <w:jc w:val="both"/>
        <w:rPr>
          <w:noProof/>
          <w:color w:val="000000"/>
          <w:sz w:val="28"/>
          <w:szCs w:val="28"/>
        </w:rPr>
      </w:pPr>
      <w:r>
        <w:rPr>
          <w:noProof/>
          <w:color w:val="000000"/>
          <w:sz w:val="28"/>
          <w:szCs w:val="28"/>
        </w:rPr>
        <w:t xml:space="preserve">Как уже говорилось выше, на территории области сосредоточено 80% мировых запасов янтаря, однако доля предприятий по его переработке в общем объеме промпроизводства составляет лишь 0,35%. На вопрос корреспондента «Какие меры планируются для развития отрасли, что это может дать региону с точки зрения экономики, развития калининградского "бренда"?», губернатор ответил: «Проблемы янтарной отрасли могут быть решены на федеральном уровне, но инициировать эту работу должен регион. Сейчас мы готовим программу развития янтарной отрасли, главная цель которой - добиться, чтобы не только добыча, но и переработка "солнечного камня" была сосредоточена на территории области». Отметим, что обозначенные проблемы вовсе не являются ни новыми, ни внезапно возникшими. И принять меры, способствующие их решению, по мнению автора настоящей работы, следовало уже давно. </w:t>
      </w:r>
    </w:p>
    <w:p w:rsidR="00646192" w:rsidRDefault="009C5401">
      <w:pPr>
        <w:spacing w:line="360" w:lineRule="auto"/>
        <w:ind w:firstLine="709"/>
        <w:jc w:val="both"/>
        <w:rPr>
          <w:noProof/>
          <w:color w:val="000000"/>
          <w:sz w:val="28"/>
          <w:szCs w:val="28"/>
        </w:rPr>
      </w:pPr>
      <w:r>
        <w:rPr>
          <w:noProof/>
          <w:color w:val="000000"/>
          <w:sz w:val="28"/>
          <w:szCs w:val="28"/>
        </w:rPr>
        <w:t>мая текущего года региональное министерство экономики призвало калининградцев принять участие в работе форума «Перспективы развития Калининградской области» Все мнения, предложения и замечания по перспективам развития региона жителям области предлагалось оставить в специальной графе на сайте «i-kaliningrad.ru». Автору не удалось попасть на предложенную по этому адресу «дискуссионную площадку»: система выдает «ошибку 404» (запрашиваемая страница не существует). Вероятно, это связано с тем, что форум уже прошел. Поэтому мы провели собственное исследование, и провели анкетирование калининградцев методом прямого опроса по указанной теме. Респондентам предлагалось ответить на два вопроса: «Что, по вашему мнению, ждет регион в ближайшем будущем» и «Что необходимо сделать, чтобы повысить качество жизни». В опросе приняло участие 100 человек. Респондентам не предлагалось каких-либо заготовок ответов, однако после литературного редактирования их можно распределить следующим образом (табл.2):</w:t>
      </w:r>
    </w:p>
    <w:p w:rsidR="00646192" w:rsidRDefault="00646192">
      <w:pPr>
        <w:spacing w:line="360" w:lineRule="auto"/>
        <w:ind w:firstLine="709"/>
        <w:jc w:val="both"/>
        <w:rPr>
          <w:noProof/>
          <w:color w:val="000000"/>
          <w:sz w:val="28"/>
          <w:szCs w:val="28"/>
        </w:rPr>
      </w:pPr>
    </w:p>
    <w:p w:rsidR="00646192" w:rsidRDefault="009C5401">
      <w:pPr>
        <w:spacing w:line="360" w:lineRule="auto"/>
        <w:ind w:firstLine="709"/>
        <w:jc w:val="both"/>
        <w:rPr>
          <w:noProof/>
          <w:color w:val="000000"/>
          <w:sz w:val="28"/>
          <w:szCs w:val="28"/>
        </w:rPr>
      </w:pPr>
      <w:r>
        <w:rPr>
          <w:noProof/>
          <w:color w:val="000000"/>
          <w:sz w:val="28"/>
          <w:szCs w:val="28"/>
        </w:rPr>
        <w:t>Таблица 2 - Данные анкетирования «Что, по вашему мнению, ждет регион в ближайшем будущем»</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771"/>
        <w:gridCol w:w="2800"/>
      </w:tblGrid>
      <w:tr w:rsidR="00646192">
        <w:tc>
          <w:tcPr>
            <w:tcW w:w="6771"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Позиции</w:t>
            </w:r>
          </w:p>
        </w:tc>
        <w:tc>
          <w:tcPr>
            <w:tcW w:w="2800"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Кол-во ответов, %</w:t>
            </w:r>
          </w:p>
        </w:tc>
      </w:tr>
      <w:tr w:rsidR="00646192">
        <w:tc>
          <w:tcPr>
            <w:tcW w:w="6771"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Калининградская область отойдет Европе</w:t>
            </w:r>
          </w:p>
        </w:tc>
        <w:tc>
          <w:tcPr>
            <w:tcW w:w="2800"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7</w:t>
            </w:r>
          </w:p>
        </w:tc>
      </w:tr>
      <w:tr w:rsidR="00646192">
        <w:tc>
          <w:tcPr>
            <w:tcW w:w="6771"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Калининградская область отделится от основной России и станет самостоятельной республикой</w:t>
            </w:r>
          </w:p>
        </w:tc>
        <w:tc>
          <w:tcPr>
            <w:tcW w:w="2800"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13</w:t>
            </w:r>
          </w:p>
        </w:tc>
      </w:tr>
      <w:tr w:rsidR="00646192">
        <w:tc>
          <w:tcPr>
            <w:tcW w:w="6771"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Калининградская область останется в составе РФ, потому что: А) это стратегически важный регион Б) потому что «москвичи тут дачи строят»</w:t>
            </w:r>
          </w:p>
        </w:tc>
        <w:tc>
          <w:tcPr>
            <w:tcW w:w="2800"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 xml:space="preserve"> 21 25</w:t>
            </w:r>
          </w:p>
        </w:tc>
      </w:tr>
      <w:tr w:rsidR="00646192">
        <w:tc>
          <w:tcPr>
            <w:tcW w:w="6771"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Ничего хорошего, потому что «все только хуже делается»</w:t>
            </w:r>
          </w:p>
        </w:tc>
        <w:tc>
          <w:tcPr>
            <w:tcW w:w="2800"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13</w:t>
            </w:r>
          </w:p>
        </w:tc>
      </w:tr>
      <w:tr w:rsidR="00646192">
        <w:tc>
          <w:tcPr>
            <w:tcW w:w="6771"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Область динамично развивается, будет все лучше и лучше</w:t>
            </w:r>
          </w:p>
        </w:tc>
        <w:tc>
          <w:tcPr>
            <w:tcW w:w="2800"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5</w:t>
            </w:r>
          </w:p>
        </w:tc>
      </w:tr>
      <w:tr w:rsidR="00646192">
        <w:tc>
          <w:tcPr>
            <w:tcW w:w="6771"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Ничего не изменится</w:t>
            </w:r>
          </w:p>
        </w:tc>
        <w:tc>
          <w:tcPr>
            <w:tcW w:w="2800"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14</w:t>
            </w:r>
          </w:p>
        </w:tc>
      </w:tr>
      <w:tr w:rsidR="00646192">
        <w:tc>
          <w:tcPr>
            <w:tcW w:w="6771"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И так все хорошо</w:t>
            </w:r>
          </w:p>
        </w:tc>
        <w:tc>
          <w:tcPr>
            <w:tcW w:w="2800"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2</w:t>
            </w:r>
          </w:p>
        </w:tc>
      </w:tr>
    </w:tbl>
    <w:p w:rsidR="00646192" w:rsidRDefault="00646192">
      <w:pPr>
        <w:spacing w:line="360" w:lineRule="auto"/>
        <w:ind w:firstLine="709"/>
        <w:jc w:val="both"/>
        <w:rPr>
          <w:noProof/>
          <w:color w:val="000000"/>
          <w:sz w:val="28"/>
          <w:szCs w:val="28"/>
        </w:rPr>
      </w:pPr>
    </w:p>
    <w:p w:rsidR="00646192" w:rsidRDefault="009C5401">
      <w:pPr>
        <w:spacing w:line="360" w:lineRule="auto"/>
        <w:ind w:firstLine="709"/>
        <w:jc w:val="both"/>
        <w:rPr>
          <w:noProof/>
          <w:color w:val="000000"/>
          <w:sz w:val="28"/>
          <w:szCs w:val="28"/>
        </w:rPr>
      </w:pPr>
      <w:r>
        <w:rPr>
          <w:noProof/>
          <w:color w:val="000000"/>
          <w:sz w:val="28"/>
          <w:szCs w:val="28"/>
        </w:rPr>
        <w:t xml:space="preserve">Таким образом, настроения населения в целом нельзя назвать позитивными. Велик процент респондентов, считающих, что область ждет отделение от РФ. «Все хорошо» - лишь у 2% опрошенных. Ухудшающейся считают ситуацию 13 процентов. Почти половина опрошенных высказалась за то, что регион останется в составе РФ, однако лишь 21% (менее половины поддерживающих эту позицию) считают такое будущее связанным со стратегической важностью региона. </w:t>
      </w:r>
    </w:p>
    <w:p w:rsidR="00646192" w:rsidRDefault="009C5401">
      <w:pPr>
        <w:spacing w:line="360" w:lineRule="auto"/>
        <w:ind w:firstLine="709"/>
        <w:jc w:val="both"/>
        <w:rPr>
          <w:noProof/>
          <w:color w:val="000000"/>
          <w:sz w:val="28"/>
          <w:szCs w:val="28"/>
        </w:rPr>
      </w:pPr>
      <w:r>
        <w:rPr>
          <w:noProof/>
          <w:color w:val="000000"/>
          <w:sz w:val="28"/>
          <w:szCs w:val="28"/>
        </w:rPr>
        <w:t xml:space="preserve">Ответы на вопрос «Что необходимо сделать, чтобы повысить качество жизни» распределились следующим образом (Табл. 3). </w:t>
      </w:r>
    </w:p>
    <w:p w:rsidR="00646192" w:rsidRDefault="00646192">
      <w:pPr>
        <w:spacing w:line="360" w:lineRule="auto"/>
        <w:ind w:firstLine="709"/>
        <w:jc w:val="both"/>
        <w:rPr>
          <w:noProof/>
          <w:color w:val="000000"/>
          <w:sz w:val="28"/>
          <w:szCs w:val="28"/>
        </w:rPr>
      </w:pPr>
    </w:p>
    <w:p w:rsidR="00646192" w:rsidRDefault="009C5401">
      <w:pPr>
        <w:spacing w:line="360" w:lineRule="auto"/>
        <w:ind w:firstLine="709"/>
        <w:jc w:val="both"/>
        <w:rPr>
          <w:noProof/>
          <w:color w:val="000000"/>
          <w:sz w:val="28"/>
          <w:szCs w:val="28"/>
        </w:rPr>
      </w:pPr>
      <w:r>
        <w:rPr>
          <w:noProof/>
          <w:color w:val="000000"/>
          <w:sz w:val="28"/>
          <w:szCs w:val="28"/>
        </w:rPr>
        <w:t>Таблица 3 - Данные анкетирования «Что необходимо сделать, чтобы повысить качество жизни»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771"/>
        <w:gridCol w:w="2800"/>
      </w:tblGrid>
      <w:tr w:rsidR="00646192">
        <w:tc>
          <w:tcPr>
            <w:tcW w:w="6771"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ПозицииКол-во ответов, %</w:t>
            </w:r>
          </w:p>
        </w:tc>
        <w:tc>
          <w:tcPr>
            <w:tcW w:w="2800"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6771"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 xml:space="preserve">«Сделать так, чтоб чиновники не воровали» </w:t>
            </w:r>
          </w:p>
        </w:tc>
        <w:tc>
          <w:tcPr>
            <w:tcW w:w="2800"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35</w:t>
            </w:r>
          </w:p>
        </w:tc>
      </w:tr>
      <w:tr w:rsidR="00646192">
        <w:tc>
          <w:tcPr>
            <w:tcW w:w="6771"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«Сделать так, чтоб взяток не брали»</w:t>
            </w:r>
          </w:p>
        </w:tc>
        <w:tc>
          <w:tcPr>
            <w:tcW w:w="2800"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28</w:t>
            </w:r>
          </w:p>
        </w:tc>
      </w:tr>
      <w:tr w:rsidR="00646192">
        <w:tc>
          <w:tcPr>
            <w:tcW w:w="6771"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Все должны добросовестно выполнять свою работу, а не «отбывать повинность»</w:t>
            </w:r>
          </w:p>
        </w:tc>
        <w:tc>
          <w:tcPr>
            <w:tcW w:w="2800"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15</w:t>
            </w:r>
          </w:p>
        </w:tc>
      </w:tr>
      <w:tr w:rsidR="00646192">
        <w:tc>
          <w:tcPr>
            <w:tcW w:w="6771"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 xml:space="preserve">Пересмотреть миграционную политику, ужесточить условия для въезда </w:t>
            </w:r>
          </w:p>
        </w:tc>
        <w:tc>
          <w:tcPr>
            <w:tcW w:w="2800"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7</w:t>
            </w:r>
          </w:p>
        </w:tc>
      </w:tr>
      <w:tr w:rsidR="00646192">
        <w:tc>
          <w:tcPr>
            <w:tcW w:w="6771"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Привлекать грамотных специалистов из других регионов</w:t>
            </w:r>
          </w:p>
        </w:tc>
        <w:tc>
          <w:tcPr>
            <w:tcW w:w="2800"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4</w:t>
            </w:r>
          </w:p>
        </w:tc>
      </w:tr>
      <w:tr w:rsidR="00646192">
        <w:tc>
          <w:tcPr>
            <w:tcW w:w="6771"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Добиться от федеральной власти особых условий (каких именно - не оговаривалось)</w:t>
            </w:r>
          </w:p>
        </w:tc>
        <w:tc>
          <w:tcPr>
            <w:tcW w:w="2800"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3</w:t>
            </w:r>
          </w:p>
        </w:tc>
      </w:tr>
      <w:tr w:rsidR="00646192">
        <w:tc>
          <w:tcPr>
            <w:tcW w:w="6771"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Отделиться от РФ</w:t>
            </w:r>
          </w:p>
        </w:tc>
        <w:tc>
          <w:tcPr>
            <w:tcW w:w="2800"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8</w:t>
            </w:r>
          </w:p>
        </w:tc>
      </w:tr>
    </w:tbl>
    <w:p w:rsidR="00646192" w:rsidRDefault="00646192">
      <w:pPr>
        <w:spacing w:line="360" w:lineRule="auto"/>
        <w:ind w:firstLine="709"/>
        <w:jc w:val="both"/>
        <w:rPr>
          <w:noProof/>
          <w:color w:val="000000"/>
          <w:sz w:val="28"/>
          <w:szCs w:val="28"/>
        </w:rPr>
      </w:pPr>
    </w:p>
    <w:p w:rsidR="00646192" w:rsidRDefault="009C5401">
      <w:pPr>
        <w:spacing w:line="360" w:lineRule="auto"/>
        <w:ind w:firstLine="709"/>
        <w:jc w:val="both"/>
        <w:rPr>
          <w:noProof/>
          <w:color w:val="000000"/>
          <w:sz w:val="28"/>
          <w:szCs w:val="28"/>
        </w:rPr>
      </w:pPr>
      <w:r>
        <w:rPr>
          <w:noProof/>
          <w:color w:val="000000"/>
          <w:sz w:val="28"/>
          <w:szCs w:val="28"/>
        </w:rPr>
        <w:lastRenderedPageBreak/>
        <w:t xml:space="preserve">Можно сделать вывод, что подавляющее большинство респондентов связывает возможности улучшения жизни с антикоррупционными мерами. Поскольку большинство населения отождествляет представителей власти с источниками имеющихся проблем, можно назвать закономерными результаты недавних выборов: за правящую партию в Калининградской области проголосовало лишь 37,25%, а в областном центре - 25%. </w:t>
      </w:r>
    </w:p>
    <w:p w:rsidR="00646192" w:rsidRDefault="009C5401">
      <w:pPr>
        <w:spacing w:line="360" w:lineRule="auto"/>
        <w:ind w:firstLine="709"/>
        <w:jc w:val="both"/>
        <w:rPr>
          <w:noProof/>
          <w:color w:val="000000"/>
          <w:sz w:val="28"/>
          <w:szCs w:val="28"/>
        </w:rPr>
      </w:pPr>
      <w:r>
        <w:rPr>
          <w:noProof/>
          <w:color w:val="000000"/>
          <w:sz w:val="28"/>
          <w:szCs w:val="28"/>
        </w:rPr>
        <w:t xml:space="preserve">Три процента опрошенных связали повышение качество жизни с предоставлением региону неких дополнительных особых условий. В мировой истории известны примеры чрезвычайного быстрого роста отдельных территорий. И этот успех часто приписывают наличию тех или иных преференций. Сегодня предпринимается попытка перенести один из этих опытов на территорию Калининградской области. В частности, рассматривается возможность развития области по «сингапурскому варианту». Суть в следующем. В Сингапуре началось привлечение инвестиций для разворачивания производств, в результате чего он превратился в азиатский центр производства электроники. Следующий шаг развития территории - развертывание национальной промышленности (собственных предприятий и брендов). Началось привлечение инвестиций для разворачивания производств, в результате чего Сингапур превратился в азиатский центр производства электроники. </w:t>
      </w:r>
    </w:p>
    <w:p w:rsidR="00646192" w:rsidRDefault="009C5401">
      <w:pPr>
        <w:spacing w:line="360" w:lineRule="auto"/>
        <w:ind w:firstLine="709"/>
        <w:jc w:val="both"/>
        <w:rPr>
          <w:noProof/>
          <w:color w:val="000000"/>
          <w:sz w:val="28"/>
          <w:szCs w:val="28"/>
        </w:rPr>
      </w:pPr>
      <w:r>
        <w:rPr>
          <w:noProof/>
          <w:color w:val="000000"/>
          <w:sz w:val="28"/>
          <w:szCs w:val="28"/>
        </w:rPr>
        <w:t xml:space="preserve">Опыт реформирования отечественной экономики показал, что основным источником инвестиций являлись и продолжают оставаться собственные средства предприятий. За годы реформ не стали достаточно надежными и стабильными ресурсами ни кредиты коммерческих банков, ни бюджетные средства, ни портфельные инвестиции, ни средства населения. Поэтому при фактически огромном дефиците внутренних средств, стремительном старении промышленно-производственных фондов страны, необходимости обеспечения </w:t>
      </w:r>
      <w:r>
        <w:rPr>
          <w:noProof/>
          <w:color w:val="000000"/>
          <w:sz w:val="28"/>
          <w:szCs w:val="28"/>
        </w:rPr>
        <w:lastRenderedPageBreak/>
        <w:t>технологического перевооружения промышленных отраслей национальная экономика испытывает значительные потребности в инвестициях.</w:t>
      </w:r>
    </w:p>
    <w:p w:rsidR="00646192" w:rsidRDefault="009C5401">
      <w:pPr>
        <w:spacing w:line="360" w:lineRule="auto"/>
        <w:ind w:firstLine="709"/>
        <w:jc w:val="both"/>
        <w:rPr>
          <w:noProof/>
          <w:color w:val="000000"/>
          <w:sz w:val="28"/>
          <w:szCs w:val="28"/>
        </w:rPr>
      </w:pPr>
      <w:r>
        <w:rPr>
          <w:noProof/>
          <w:color w:val="000000"/>
          <w:sz w:val="28"/>
          <w:szCs w:val="28"/>
        </w:rPr>
        <w:t xml:space="preserve">Для решения проблемы привлечения инвестиций в экономику страны необходима эффективная </w:t>
      </w:r>
      <w:r>
        <w:rPr>
          <w:b/>
          <w:bCs/>
          <w:noProof/>
          <w:color w:val="000000"/>
          <w:sz w:val="28"/>
          <w:szCs w:val="28"/>
        </w:rPr>
        <w:t xml:space="preserve">государственная инвестиционная политика, </w:t>
      </w:r>
      <w:r>
        <w:rPr>
          <w:noProof/>
          <w:color w:val="000000"/>
          <w:sz w:val="28"/>
          <w:szCs w:val="28"/>
        </w:rPr>
        <w:t>представляющая собой комплекс народнохозяйственных подходов и решений, определяющих объем, структуру и направления использования инвестиций в сферах и отраслях экономики.</w:t>
      </w:r>
    </w:p>
    <w:p w:rsidR="00646192" w:rsidRDefault="009C5401">
      <w:pPr>
        <w:spacing w:line="360" w:lineRule="auto"/>
        <w:ind w:firstLine="709"/>
        <w:jc w:val="both"/>
        <w:rPr>
          <w:noProof/>
          <w:color w:val="000000"/>
          <w:sz w:val="28"/>
          <w:szCs w:val="28"/>
        </w:rPr>
      </w:pPr>
      <w:r>
        <w:rPr>
          <w:noProof/>
          <w:color w:val="000000"/>
          <w:sz w:val="28"/>
          <w:szCs w:val="28"/>
        </w:rPr>
        <w:t>До недавнего времени политика в области инвестиций была прерогативой федерального центра, принимающего решения о «горизонтальном» и «вертикальном» перераспределении инвестиций. Инвестиционные кризисы доказали неэффективность такой системы, и регулирование инвестиционной деятельности постепенно смещается на региональный уровень, на котором лучше видны текущие задачи развития, возможные к применению методы стимулирования.</w:t>
      </w:r>
    </w:p>
    <w:p w:rsidR="00646192" w:rsidRDefault="009C5401">
      <w:pPr>
        <w:spacing w:line="360" w:lineRule="auto"/>
        <w:ind w:firstLine="709"/>
        <w:jc w:val="both"/>
        <w:rPr>
          <w:noProof/>
          <w:color w:val="000000"/>
          <w:sz w:val="28"/>
          <w:szCs w:val="28"/>
        </w:rPr>
      </w:pPr>
      <w:r>
        <w:rPr>
          <w:noProof/>
          <w:color w:val="000000"/>
          <w:sz w:val="28"/>
          <w:szCs w:val="28"/>
        </w:rPr>
        <w:t>Основными факторами, влияющими на формирование инвестиционной политики региона, являются «инвестиционный климат», «инвестиционный механизм» и «инвестиционная деятельность».</w:t>
      </w:r>
    </w:p>
    <w:p w:rsidR="00646192" w:rsidRDefault="009C5401">
      <w:pPr>
        <w:spacing w:line="360" w:lineRule="auto"/>
        <w:ind w:firstLine="709"/>
        <w:jc w:val="both"/>
        <w:rPr>
          <w:noProof/>
          <w:color w:val="000000"/>
          <w:sz w:val="28"/>
          <w:szCs w:val="28"/>
        </w:rPr>
      </w:pPr>
      <w:r>
        <w:rPr>
          <w:noProof/>
          <w:color w:val="000000"/>
          <w:sz w:val="28"/>
          <w:szCs w:val="28"/>
        </w:rPr>
        <w:t>Инвестиционный климат Калининградской области определяется воздействием следующих основных факторов (табл. 4).</w:t>
      </w:r>
    </w:p>
    <w:p w:rsidR="00646192" w:rsidRDefault="00646192">
      <w:pPr>
        <w:spacing w:line="360" w:lineRule="auto"/>
        <w:ind w:firstLine="709"/>
        <w:jc w:val="both"/>
        <w:rPr>
          <w:noProof/>
          <w:color w:val="000000"/>
          <w:sz w:val="28"/>
          <w:szCs w:val="28"/>
        </w:rPr>
      </w:pPr>
    </w:p>
    <w:p w:rsidR="00646192" w:rsidRDefault="009C5401">
      <w:pPr>
        <w:spacing w:line="360" w:lineRule="auto"/>
        <w:ind w:firstLine="709"/>
        <w:jc w:val="both"/>
        <w:rPr>
          <w:noProof/>
          <w:color w:val="000000"/>
          <w:sz w:val="28"/>
          <w:szCs w:val="28"/>
        </w:rPr>
      </w:pPr>
      <w:r>
        <w:rPr>
          <w:noProof/>
          <w:color w:val="000000"/>
          <w:sz w:val="28"/>
          <w:szCs w:val="28"/>
        </w:rPr>
        <w:t>Таблица 4. Основные факторы, определяющие инвестиционный климат Калининградской области</w:t>
      </w:r>
    </w:p>
    <w:tbl>
      <w:tblPr>
        <w:tblW w:w="0" w:type="auto"/>
        <w:tblInd w:w="-68" w:type="dxa"/>
        <w:tblBorders>
          <w:top w:val="single" w:sz="4" w:space="0" w:color="000000"/>
          <w:left w:val="single" w:sz="4" w:space="0" w:color="000000"/>
          <w:bottom w:val="single" w:sz="4" w:space="0" w:color="000000"/>
          <w:right w:val="single" w:sz="4" w:space="0" w:color="000000"/>
        </w:tblBorders>
        <w:tblLayout w:type="fixed"/>
        <w:tblCellMar>
          <w:left w:w="40" w:type="dxa"/>
          <w:right w:w="40" w:type="dxa"/>
        </w:tblCellMar>
        <w:tblLook w:val="0000" w:firstRow="0" w:lastRow="0" w:firstColumn="0" w:lastColumn="0" w:noHBand="0" w:noVBand="0"/>
      </w:tblPr>
      <w:tblGrid>
        <w:gridCol w:w="2756"/>
        <w:gridCol w:w="6815"/>
      </w:tblGrid>
      <w:tr w:rsidR="00646192">
        <w:tc>
          <w:tcPr>
            <w:tcW w:w="275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Факторы</w:t>
            </w:r>
          </w:p>
        </w:tc>
        <w:tc>
          <w:tcPr>
            <w:tcW w:w="6815"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Описание</w:t>
            </w:r>
          </w:p>
        </w:tc>
      </w:tr>
      <w:tr w:rsidR="00646192">
        <w:tc>
          <w:tcPr>
            <w:tcW w:w="275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1. Геополитическое положение региона и его природно-ресурсный потенциал.</w:t>
            </w:r>
          </w:p>
        </w:tc>
        <w:tc>
          <w:tcPr>
            <w:tcW w:w="6815"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 xml:space="preserve">Приграничное положение региона, прохождение через его территорию важнейших транспортных путей, в том числе для осуществления внешнеэкономической деятельности, наличие морских портов, соседство с промышленно развитыми регионами повышают его привлекательность для инвесторов. Наличие собственной сырьевой базы, с одной стороны, повышает эффективность инвестиций за счет уменьшения транспортных издержек, снижения зависимости от внешних поставок сырья. Это может приобрести особое значение в условиях автоматизации региональных экономик и регионализации товарных рынков. С другой стороны, добывающие отрасли </w:t>
            </w:r>
            <w:r>
              <w:rPr>
                <w:noProof/>
                <w:color w:val="000000"/>
                <w:sz w:val="20"/>
                <w:szCs w:val="20"/>
              </w:rPr>
              <w:lastRenderedPageBreak/>
              <w:t>характеризуются высокой капиталоемкостью и длительными сроками окупаемости капиталоемких вложений, что делает их недоступными для реальных инвестиций мелких и средних инвесторов, одновременно ограничивая возможности привлечения кредитных ресурсов.</w:t>
            </w:r>
          </w:p>
        </w:tc>
      </w:tr>
      <w:tr w:rsidR="00646192">
        <w:tc>
          <w:tcPr>
            <w:tcW w:w="275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lastRenderedPageBreak/>
              <w:t>2. Производственный и финансовый потенциал региона и состояние региональных товарных рынков.</w:t>
            </w:r>
          </w:p>
        </w:tc>
        <w:tc>
          <w:tcPr>
            <w:tcW w:w="6815"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Более привлекательными для потенциальных инвесторов являются регионы, располагающие развитой производственной инфраструктурой, дешевой рабочей силой необходимой квалификации, возможностями мобилизации финансовых ресурсов, свободными нишами на региональных рынках продукции производственно-технического назначения и товаров народного потребления.</w:t>
            </w:r>
          </w:p>
        </w:tc>
      </w:tr>
      <w:tr w:rsidR="00646192">
        <w:tc>
          <w:tcPr>
            <w:tcW w:w="275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3. Уровень развития рыночной инфраструктуры</w:t>
            </w:r>
          </w:p>
        </w:tc>
        <w:tc>
          <w:tcPr>
            <w:tcW w:w="6815"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Наличие этих институтов способствует формированию региональных рынков капитала, возможности мобилизации финансовых ресурсов для инвестирования за счет привлечения средств хозяйствующих субъектов, населения, посредством выпуска ценных бумаг, использования ресурсов банков.</w:t>
            </w:r>
          </w:p>
        </w:tc>
      </w:tr>
      <w:tr w:rsidR="00646192">
        <w:tc>
          <w:tcPr>
            <w:tcW w:w="275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4. Налоговая политика.</w:t>
            </w:r>
          </w:p>
        </w:tc>
        <w:tc>
          <w:tcPr>
            <w:tcW w:w="6815"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Органы власти и управления субъектов Российской Федерации располагают широкими возможностями влияния на инвестиционный климат путем: регулирования условий налогообложения, введения дополнительных льгот с целью привлечения инвестиций в приоритетные сферы экономики региона, страхование частных инвестиций за счет средств бюджета субъектов Федерации, инициирования создания на территории региона свободных экономических зон или режима наибольшего благоприятствования.</w:t>
            </w:r>
          </w:p>
        </w:tc>
      </w:tr>
      <w:tr w:rsidR="00646192">
        <w:tc>
          <w:tcPr>
            <w:tcW w:w="275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5. Внешнеэкономические риски.</w:t>
            </w:r>
          </w:p>
        </w:tc>
        <w:tc>
          <w:tcPr>
            <w:tcW w:w="6815"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Неурегулированность межнациональных, межбюджетных отношений, нестабильность социально-политической ситуации в регионе, наличие острых социальных проблем, проявляющихся в повышении уровня политической активности населения, забастовочном движении, резко ухудшают климат в регионе и по своему влиянию на уровень инвестиционной активности могут перевесить все положительные экономические факторы.</w:t>
            </w:r>
          </w:p>
        </w:tc>
      </w:tr>
    </w:tbl>
    <w:p w:rsidR="00646192" w:rsidRDefault="00646192">
      <w:pPr>
        <w:spacing w:line="360" w:lineRule="auto"/>
        <w:ind w:firstLine="709"/>
        <w:jc w:val="both"/>
        <w:rPr>
          <w:b/>
          <w:bCs/>
          <w:noProof/>
          <w:color w:val="000000"/>
          <w:sz w:val="28"/>
          <w:szCs w:val="28"/>
        </w:rPr>
      </w:pPr>
    </w:p>
    <w:p w:rsidR="00646192" w:rsidRDefault="009C5401">
      <w:pPr>
        <w:spacing w:line="360" w:lineRule="auto"/>
        <w:ind w:firstLine="709"/>
        <w:jc w:val="both"/>
        <w:rPr>
          <w:noProof/>
          <w:color w:val="000000"/>
          <w:sz w:val="28"/>
          <w:szCs w:val="28"/>
        </w:rPr>
      </w:pPr>
      <w:r>
        <w:rPr>
          <w:b/>
          <w:bCs/>
          <w:noProof/>
          <w:color w:val="000000"/>
          <w:sz w:val="28"/>
          <w:szCs w:val="28"/>
        </w:rPr>
        <w:t xml:space="preserve">«Инвестиционный климат» </w:t>
      </w:r>
      <w:r>
        <w:rPr>
          <w:noProof/>
          <w:color w:val="000000"/>
          <w:sz w:val="28"/>
          <w:szCs w:val="28"/>
        </w:rPr>
        <w:t>региона, представляет собой обобщенную характеристику совокупности факторов и условий, предопределяющих привлечение в экономику региона инвестиций из различных источников финансирования для реализации интересов и целей регионального уровня. Он определяется на основе двух категорий «инвестиционный потенциал» и «инвестиционный риск»:</w:t>
      </w:r>
    </w:p>
    <w:p w:rsidR="00646192" w:rsidRDefault="009C5401">
      <w:pPr>
        <w:spacing w:line="360" w:lineRule="auto"/>
        <w:ind w:firstLine="709"/>
        <w:jc w:val="both"/>
        <w:rPr>
          <w:noProof/>
          <w:color w:val="000000"/>
          <w:sz w:val="28"/>
          <w:szCs w:val="28"/>
        </w:rPr>
      </w:pPr>
      <w:r>
        <w:rPr>
          <w:b/>
          <w:bCs/>
          <w:noProof/>
          <w:color w:val="000000"/>
          <w:sz w:val="28"/>
          <w:szCs w:val="28"/>
        </w:rPr>
        <w:t xml:space="preserve">Инвестиционный потенциал </w:t>
      </w:r>
      <w:r>
        <w:rPr>
          <w:noProof/>
          <w:color w:val="000000"/>
          <w:sz w:val="28"/>
          <w:szCs w:val="28"/>
        </w:rPr>
        <w:t>- количественная характеристика, учитывающая насыщенность территории региона факторами производства (природными ресурсами, рабочей силой, основными фондами, инфраструктурой и т.п.), потребительский спрос населения и другие показатели, влияющие на потенциальные объемы инвестирования в регион.</w:t>
      </w:r>
    </w:p>
    <w:p w:rsidR="00646192" w:rsidRDefault="009C5401">
      <w:pPr>
        <w:spacing w:line="360" w:lineRule="auto"/>
        <w:ind w:firstLine="709"/>
        <w:jc w:val="both"/>
        <w:rPr>
          <w:noProof/>
          <w:color w:val="000000"/>
          <w:sz w:val="28"/>
          <w:szCs w:val="28"/>
        </w:rPr>
      </w:pPr>
      <w:r>
        <w:rPr>
          <w:b/>
          <w:bCs/>
          <w:noProof/>
          <w:color w:val="000000"/>
          <w:sz w:val="28"/>
          <w:szCs w:val="28"/>
        </w:rPr>
        <w:t xml:space="preserve">Инвестиционный риск </w:t>
      </w:r>
      <w:r>
        <w:rPr>
          <w:noProof/>
          <w:color w:val="000000"/>
          <w:sz w:val="28"/>
          <w:szCs w:val="28"/>
        </w:rPr>
        <w:t xml:space="preserve">- характеристика качественная, зависящая от </w:t>
      </w:r>
      <w:r>
        <w:rPr>
          <w:noProof/>
          <w:color w:val="000000"/>
          <w:sz w:val="28"/>
          <w:szCs w:val="28"/>
        </w:rPr>
        <w:lastRenderedPageBreak/>
        <w:t>политической, социальной, экономической, финансовой, экологической, криминальной ситуации и законодательной среды. Его величина показывает вероятность потери инвестиций и дохода от них.</w:t>
      </w:r>
    </w:p>
    <w:p w:rsidR="00646192" w:rsidRDefault="009C5401">
      <w:pPr>
        <w:spacing w:line="360" w:lineRule="auto"/>
        <w:ind w:firstLine="709"/>
        <w:jc w:val="both"/>
        <w:rPr>
          <w:noProof/>
          <w:color w:val="000000"/>
          <w:sz w:val="28"/>
          <w:szCs w:val="28"/>
        </w:rPr>
      </w:pPr>
      <w:r>
        <w:rPr>
          <w:noProof/>
          <w:color w:val="000000"/>
          <w:sz w:val="28"/>
          <w:szCs w:val="28"/>
        </w:rPr>
        <w:t>По данным агентства «Эксперт РА» текущий инвестиционный рейтинг Калининградской области - ЗВ1, что означает пониженный потенциал, умеренный риск. В инвестиционном рейтинге регионов область занимает 5-е место по инвестиционному риску и 30-по инвестиционному потенциалу. Наименьший инвестиционный риск - социальный, наибольший - криминальный. Наибольший инвестиционный потенциал -инфраструктурный.</w:t>
      </w:r>
    </w:p>
    <w:p w:rsidR="00646192" w:rsidRDefault="009C5401">
      <w:pPr>
        <w:spacing w:line="360" w:lineRule="auto"/>
        <w:ind w:firstLine="709"/>
        <w:jc w:val="both"/>
        <w:rPr>
          <w:noProof/>
          <w:color w:val="000000"/>
          <w:sz w:val="28"/>
          <w:szCs w:val="28"/>
        </w:rPr>
      </w:pPr>
      <w:r>
        <w:rPr>
          <w:noProof/>
          <w:color w:val="000000"/>
          <w:sz w:val="28"/>
          <w:szCs w:val="28"/>
        </w:rPr>
        <w:t>По рейтингу финансовой устойчивости регион относится к группе глубокого спада, по рейтингу экономической устойчивости - к группе стагнации, по рейтингу социальной устойчивости - к группе глубокого спада и по комплексному рейтингу антикризисной устойчивости - к группе глубокого спада.</w:t>
      </w:r>
    </w:p>
    <w:p w:rsidR="00646192" w:rsidRDefault="009C5401">
      <w:pPr>
        <w:spacing w:line="360" w:lineRule="auto"/>
        <w:ind w:firstLine="709"/>
        <w:jc w:val="both"/>
        <w:rPr>
          <w:noProof/>
          <w:color w:val="000000"/>
          <w:sz w:val="28"/>
          <w:szCs w:val="28"/>
        </w:rPr>
      </w:pPr>
      <w:r>
        <w:rPr>
          <w:noProof/>
          <w:color w:val="000000"/>
          <w:sz w:val="28"/>
          <w:szCs w:val="28"/>
        </w:rPr>
        <w:t xml:space="preserve">Как показал проведенный мониторинг сегодня наибольшие угрозы для инвесторов - криминал и система управления, третье место сохраняет социальный риск. Законодательный риск утратил приоритетность в глазах инвесторов вследствие ограничения федеральной властью возможностей введения новых законодательных норм; как следствие, произошло «усреднение» регионального инвестиционного законодательства. Еще недавно инвесторы рассматривали в ряду наиболее привлекательных факторов инвестирования производственный, трудовой, потребительский и инфраструктурный потенциал регионов. В настоящее время лидерские позиции занимает в основном трудовой потенциал. По мнению инвесторов, несколько возросла значимость инфраструктурного потенциала, существенно влияющая на издержки производства в российских условиях. На третье место вышел финансовый потенциал. Пока не оправдывают надежд региональных властей и не вызывают </w:t>
      </w:r>
      <w:r>
        <w:rPr>
          <w:noProof/>
          <w:color w:val="000000"/>
          <w:sz w:val="28"/>
          <w:szCs w:val="28"/>
        </w:rPr>
        <w:lastRenderedPageBreak/>
        <w:t>повышенного интереса у инвесторов туристический и по-прежнему монополизированный и законодательно труднодоступный природно-ресурсный потенциал. Вяло реагирует инвестор и на инновационный потенциал регионов. Но наибольшее разочарование постигло инвесторов в оценке потребительского потенциала.</w:t>
      </w:r>
    </w:p>
    <w:p w:rsidR="00646192" w:rsidRDefault="009C5401">
      <w:pPr>
        <w:spacing w:line="360" w:lineRule="auto"/>
        <w:ind w:firstLine="709"/>
        <w:jc w:val="both"/>
        <w:rPr>
          <w:noProof/>
          <w:color w:val="000000"/>
          <w:sz w:val="28"/>
          <w:szCs w:val="28"/>
        </w:rPr>
      </w:pPr>
      <w:r>
        <w:rPr>
          <w:noProof/>
          <w:color w:val="000000"/>
          <w:sz w:val="28"/>
          <w:szCs w:val="28"/>
        </w:rPr>
        <w:t xml:space="preserve">В настоящее время в Калининградской области используются следующие меры стимулирования инвестиционной деятельности, которые закреплены в нормативно-правовых документах: </w:t>
      </w:r>
    </w:p>
    <w:p w:rsidR="00646192" w:rsidRDefault="009C5401">
      <w:pPr>
        <w:spacing w:line="360" w:lineRule="auto"/>
        <w:ind w:firstLine="709"/>
        <w:jc w:val="both"/>
        <w:rPr>
          <w:noProof/>
          <w:color w:val="000000"/>
          <w:sz w:val="28"/>
          <w:szCs w:val="28"/>
        </w:rPr>
      </w:pPr>
      <w:r>
        <w:rPr>
          <w:noProof/>
          <w:color w:val="000000"/>
          <w:sz w:val="28"/>
          <w:szCs w:val="28"/>
        </w:rPr>
        <w:t xml:space="preserve">) ограничение бюрократизации и коррупции; </w:t>
      </w:r>
    </w:p>
    <w:p w:rsidR="00646192" w:rsidRDefault="009C5401">
      <w:pPr>
        <w:spacing w:line="360" w:lineRule="auto"/>
        <w:ind w:firstLine="709"/>
        <w:jc w:val="both"/>
        <w:rPr>
          <w:noProof/>
          <w:color w:val="000000"/>
          <w:sz w:val="28"/>
          <w:szCs w:val="28"/>
        </w:rPr>
      </w:pPr>
      <w:r>
        <w:rPr>
          <w:noProof/>
          <w:color w:val="000000"/>
          <w:sz w:val="28"/>
          <w:szCs w:val="28"/>
        </w:rPr>
        <w:t xml:space="preserve">) упрощение таможенных процедур; </w:t>
      </w:r>
    </w:p>
    <w:p w:rsidR="00646192" w:rsidRDefault="009C5401">
      <w:pPr>
        <w:spacing w:line="360" w:lineRule="auto"/>
        <w:ind w:firstLine="709"/>
        <w:jc w:val="both"/>
        <w:rPr>
          <w:noProof/>
          <w:color w:val="000000"/>
          <w:sz w:val="28"/>
          <w:szCs w:val="28"/>
        </w:rPr>
      </w:pPr>
      <w:r>
        <w:rPr>
          <w:noProof/>
          <w:color w:val="000000"/>
          <w:sz w:val="28"/>
          <w:szCs w:val="28"/>
        </w:rPr>
        <w:t xml:space="preserve">) уменьшение размера ставок по кредитам; </w:t>
      </w:r>
    </w:p>
    <w:p w:rsidR="00646192" w:rsidRDefault="009C5401">
      <w:pPr>
        <w:spacing w:line="360" w:lineRule="auto"/>
        <w:ind w:firstLine="709"/>
        <w:jc w:val="both"/>
        <w:rPr>
          <w:noProof/>
          <w:color w:val="000000"/>
          <w:sz w:val="28"/>
          <w:szCs w:val="28"/>
        </w:rPr>
      </w:pPr>
      <w:r>
        <w:rPr>
          <w:noProof/>
          <w:color w:val="000000"/>
          <w:sz w:val="28"/>
          <w:szCs w:val="28"/>
        </w:rPr>
        <w:t xml:space="preserve">) предоставление налоговых льгот инвесторам; </w:t>
      </w:r>
    </w:p>
    <w:p w:rsidR="00646192" w:rsidRDefault="009C5401">
      <w:pPr>
        <w:spacing w:line="360" w:lineRule="auto"/>
        <w:ind w:firstLine="709"/>
        <w:jc w:val="both"/>
        <w:rPr>
          <w:noProof/>
          <w:color w:val="000000"/>
          <w:sz w:val="28"/>
          <w:szCs w:val="28"/>
        </w:rPr>
      </w:pPr>
      <w:r>
        <w:rPr>
          <w:noProof/>
          <w:color w:val="000000"/>
          <w:sz w:val="28"/>
          <w:szCs w:val="28"/>
        </w:rPr>
        <w:t xml:space="preserve">) развитие инфраструктуры; </w:t>
      </w:r>
    </w:p>
    <w:p w:rsidR="00646192" w:rsidRDefault="009C5401">
      <w:pPr>
        <w:spacing w:line="360" w:lineRule="auto"/>
        <w:ind w:firstLine="709"/>
        <w:jc w:val="both"/>
        <w:rPr>
          <w:noProof/>
          <w:color w:val="000000"/>
          <w:sz w:val="28"/>
          <w:szCs w:val="28"/>
        </w:rPr>
      </w:pPr>
      <w:r>
        <w:rPr>
          <w:noProof/>
          <w:color w:val="000000"/>
          <w:sz w:val="28"/>
          <w:szCs w:val="28"/>
        </w:rPr>
        <w:t>) упрощение процедур аренды земли.</w:t>
      </w:r>
    </w:p>
    <w:p w:rsidR="00646192" w:rsidRDefault="009C5401">
      <w:pPr>
        <w:spacing w:line="360" w:lineRule="auto"/>
        <w:ind w:firstLine="709"/>
        <w:jc w:val="both"/>
        <w:rPr>
          <w:noProof/>
          <w:color w:val="000000"/>
          <w:sz w:val="28"/>
          <w:szCs w:val="28"/>
        </w:rPr>
      </w:pPr>
      <w:r>
        <w:rPr>
          <w:noProof/>
          <w:color w:val="000000"/>
          <w:sz w:val="28"/>
          <w:szCs w:val="28"/>
        </w:rPr>
        <w:t xml:space="preserve">В законодательной базе к настоящему моменту решены следующие вопросы: </w:t>
      </w:r>
    </w:p>
    <w:p w:rsidR="00646192" w:rsidRDefault="009C5401">
      <w:pPr>
        <w:spacing w:line="360" w:lineRule="auto"/>
        <w:ind w:firstLine="709"/>
        <w:jc w:val="both"/>
        <w:rPr>
          <w:noProof/>
          <w:color w:val="000000"/>
          <w:sz w:val="28"/>
          <w:szCs w:val="28"/>
        </w:rPr>
      </w:pPr>
      <w:r>
        <w:rPr>
          <w:noProof/>
          <w:color w:val="000000"/>
          <w:sz w:val="28"/>
          <w:szCs w:val="28"/>
        </w:rPr>
        <w:t xml:space="preserve">) регулирование отношений инвесторов и государства в рамках ОЭЗ; </w:t>
      </w:r>
    </w:p>
    <w:p w:rsidR="00646192" w:rsidRDefault="009C5401">
      <w:pPr>
        <w:spacing w:line="360" w:lineRule="auto"/>
        <w:ind w:firstLine="709"/>
        <w:jc w:val="both"/>
        <w:rPr>
          <w:noProof/>
          <w:color w:val="000000"/>
          <w:sz w:val="28"/>
          <w:szCs w:val="28"/>
        </w:rPr>
      </w:pPr>
      <w:r>
        <w:rPr>
          <w:noProof/>
          <w:color w:val="000000"/>
          <w:sz w:val="28"/>
          <w:szCs w:val="28"/>
        </w:rPr>
        <w:t xml:space="preserve">) поддержка организаций, осуществляющих формы капитальных вложений на территории Калининградской области; </w:t>
      </w:r>
    </w:p>
    <w:p w:rsidR="00646192" w:rsidRDefault="009C5401">
      <w:pPr>
        <w:spacing w:line="360" w:lineRule="auto"/>
        <w:ind w:firstLine="709"/>
        <w:jc w:val="both"/>
        <w:rPr>
          <w:noProof/>
          <w:color w:val="000000"/>
          <w:sz w:val="28"/>
          <w:szCs w:val="28"/>
        </w:rPr>
      </w:pPr>
      <w:r>
        <w:rPr>
          <w:noProof/>
          <w:color w:val="000000"/>
          <w:sz w:val="28"/>
          <w:szCs w:val="28"/>
        </w:rPr>
        <w:t xml:space="preserve">) создана «Областная инвестиционная программа на 2009-2014 годы»; </w:t>
      </w:r>
    </w:p>
    <w:p w:rsidR="00646192" w:rsidRDefault="009C5401">
      <w:pPr>
        <w:spacing w:line="360" w:lineRule="auto"/>
        <w:ind w:firstLine="709"/>
        <w:jc w:val="both"/>
        <w:rPr>
          <w:noProof/>
          <w:color w:val="000000"/>
          <w:sz w:val="28"/>
          <w:szCs w:val="28"/>
        </w:rPr>
      </w:pPr>
      <w:r>
        <w:rPr>
          <w:noProof/>
          <w:color w:val="000000"/>
          <w:sz w:val="28"/>
          <w:szCs w:val="28"/>
        </w:rPr>
        <w:t>) определены объекты коммунальной инфраструктуры для привлечения стратегических партнеров с целью внедрения частно-государственного партнерства.</w:t>
      </w:r>
    </w:p>
    <w:p w:rsidR="00646192" w:rsidRDefault="009C5401">
      <w:pPr>
        <w:spacing w:line="360" w:lineRule="auto"/>
        <w:ind w:firstLine="709"/>
        <w:jc w:val="both"/>
        <w:rPr>
          <w:noProof/>
          <w:color w:val="000000"/>
          <w:sz w:val="28"/>
          <w:szCs w:val="28"/>
        </w:rPr>
      </w:pPr>
      <w:r>
        <w:rPr>
          <w:noProof/>
          <w:color w:val="000000"/>
          <w:sz w:val="28"/>
          <w:szCs w:val="28"/>
        </w:rPr>
        <w:t>Однако, существует ряд проблем, диктующих необходимость новых решений и новых подходов.</w:t>
      </w:r>
    </w:p>
    <w:p w:rsidR="00646192" w:rsidRDefault="00646192">
      <w:pPr>
        <w:spacing w:line="360" w:lineRule="auto"/>
        <w:ind w:firstLine="709"/>
        <w:jc w:val="both"/>
        <w:rPr>
          <w:noProof/>
          <w:color w:val="000000"/>
          <w:sz w:val="28"/>
          <w:szCs w:val="28"/>
        </w:rPr>
      </w:pPr>
    </w:p>
    <w:p w:rsidR="00646192" w:rsidRDefault="009C5401">
      <w:pPr>
        <w:pStyle w:val="1"/>
        <w:spacing w:line="360" w:lineRule="auto"/>
        <w:ind w:firstLine="709"/>
        <w:jc w:val="both"/>
        <w:rPr>
          <w:noProof/>
          <w:color w:val="000000"/>
          <w:kern w:val="36"/>
          <w:sz w:val="28"/>
          <w:szCs w:val="28"/>
        </w:rPr>
      </w:pPr>
      <w:r>
        <w:rPr>
          <w:noProof/>
          <w:color w:val="000000"/>
          <w:kern w:val="36"/>
          <w:sz w:val="28"/>
          <w:szCs w:val="28"/>
        </w:rPr>
        <w:t xml:space="preserve">3.2 Выявление проблем развития Калининградской области и пути их </w:t>
      </w:r>
      <w:r>
        <w:rPr>
          <w:noProof/>
          <w:color w:val="000000"/>
          <w:kern w:val="36"/>
          <w:sz w:val="28"/>
          <w:szCs w:val="28"/>
        </w:rPr>
        <w:lastRenderedPageBreak/>
        <w:t>решения</w:t>
      </w:r>
    </w:p>
    <w:p w:rsidR="00646192" w:rsidRDefault="00646192">
      <w:pPr>
        <w:spacing w:line="360" w:lineRule="auto"/>
        <w:ind w:firstLine="709"/>
        <w:jc w:val="both"/>
        <w:rPr>
          <w:noProof/>
          <w:color w:val="000000"/>
          <w:sz w:val="28"/>
          <w:szCs w:val="28"/>
        </w:rPr>
      </w:pPr>
    </w:p>
    <w:p w:rsidR="00646192" w:rsidRDefault="009C5401">
      <w:pPr>
        <w:spacing w:line="360" w:lineRule="auto"/>
        <w:ind w:firstLine="709"/>
        <w:jc w:val="both"/>
        <w:rPr>
          <w:noProof/>
          <w:color w:val="000000"/>
          <w:sz w:val="28"/>
          <w:szCs w:val="28"/>
        </w:rPr>
      </w:pPr>
      <w:r>
        <w:rPr>
          <w:noProof/>
          <w:color w:val="000000"/>
          <w:sz w:val="28"/>
          <w:szCs w:val="28"/>
        </w:rPr>
        <w:t>В начале 90-х, когда область оказалась физически отрезана от основной территории страны и ее экономика, в то время глубоко интегрированная в экономику СССР, была на грани полного краха, властям региона удалось убедить руководство страны создать на территории всей области свободную (особую) экономическую зону, благодаря режиму которой сформировалась новая экономика, в основе которой лежала известная схема импортозамещения</w:t>
      </w:r>
    </w:p>
    <w:p w:rsidR="00646192" w:rsidRDefault="009C5401">
      <w:pPr>
        <w:spacing w:line="360" w:lineRule="auto"/>
        <w:ind w:firstLine="709"/>
        <w:jc w:val="both"/>
        <w:rPr>
          <w:noProof/>
          <w:color w:val="000000"/>
          <w:sz w:val="28"/>
          <w:szCs w:val="28"/>
        </w:rPr>
      </w:pPr>
      <w:r>
        <w:rPr>
          <w:noProof/>
          <w:color w:val="000000"/>
          <w:sz w:val="28"/>
          <w:szCs w:val="28"/>
        </w:rPr>
        <w:t xml:space="preserve">К началу XXI века стало очевидно, что такая схема для Калининградской области не может быть вечной хотя бы потому, что она, стимулируя развитие импортозамещения в отдельном регионе, тем самым сдерживала развитие подобных производств на остальной территории страны вследствие искусственного создания более благоприятных условий для калининградских предпринимателей. </w:t>
      </w:r>
    </w:p>
    <w:p w:rsidR="00646192" w:rsidRDefault="009C5401">
      <w:pPr>
        <w:spacing w:line="360" w:lineRule="auto"/>
        <w:ind w:firstLine="709"/>
        <w:jc w:val="both"/>
        <w:rPr>
          <w:noProof/>
          <w:color w:val="000000"/>
          <w:sz w:val="28"/>
          <w:szCs w:val="28"/>
        </w:rPr>
      </w:pPr>
      <w:r>
        <w:rPr>
          <w:noProof/>
          <w:color w:val="000000"/>
          <w:sz w:val="28"/>
          <w:szCs w:val="28"/>
        </w:rPr>
        <w:t>Разразившийся в 2008 мировой кризис больно ударил по калининградской экономике. В условиях падения цен на нефть руководство страны приняло решение о стимулировании импортозамещения в стране в целом, снизив ввозные пошлины на целый ряд импортных комплектующих. В результате множество калининградских компаний, использовавших эту схему ведения бизнеса, перекочевало в большую Россию, где и логистика лучше, и ресурсы дешевле. Таким образом, Калининградская область, показав стране в целом пример создания и развития импортозамещающего сектора экономики, оказалась у «разбитого корыта». А с учетом настойчивого стремления России стать членом ВТО, перспективы будущего импортозамещающего типа экономики в Калининградской области стремятся к нулю.</w:t>
      </w:r>
    </w:p>
    <w:p w:rsidR="00646192" w:rsidRDefault="009C5401">
      <w:pPr>
        <w:spacing w:line="360" w:lineRule="auto"/>
        <w:ind w:firstLine="709"/>
        <w:jc w:val="both"/>
        <w:rPr>
          <w:noProof/>
          <w:color w:val="000000"/>
          <w:sz w:val="28"/>
          <w:szCs w:val="28"/>
        </w:rPr>
      </w:pPr>
      <w:r>
        <w:rPr>
          <w:noProof/>
          <w:color w:val="000000"/>
          <w:sz w:val="28"/>
          <w:szCs w:val="28"/>
        </w:rPr>
        <w:t xml:space="preserve">Сегодня, на наш взгляд, речь должна идти, в первую очередь, о глубокой степени реальной модернизации региональной экономики и обустройства всего </w:t>
      </w:r>
      <w:r>
        <w:rPr>
          <w:noProof/>
          <w:color w:val="000000"/>
          <w:sz w:val="28"/>
          <w:szCs w:val="28"/>
        </w:rPr>
        <w:lastRenderedPageBreak/>
        <w:t>нашего регионального сообщества.</w:t>
      </w:r>
    </w:p>
    <w:p w:rsidR="00646192" w:rsidRDefault="009C5401">
      <w:pPr>
        <w:spacing w:line="360" w:lineRule="auto"/>
        <w:ind w:firstLine="709"/>
        <w:jc w:val="both"/>
        <w:rPr>
          <w:noProof/>
          <w:color w:val="000000"/>
          <w:sz w:val="28"/>
          <w:szCs w:val="28"/>
        </w:rPr>
      </w:pPr>
      <w:r>
        <w:rPr>
          <w:noProof/>
          <w:color w:val="000000"/>
          <w:sz w:val="28"/>
          <w:szCs w:val="28"/>
        </w:rPr>
        <w:t>Калининградская область находится почти в центре Европы, внутри Европейского союза, на пересечении традиционных транспортных путей как по линии восток-запад, так и по линии север-юг. С другой стороны регион - часть огромной страны, а это значит, что, если Россия захочет задействовать потенциал своей территории и своих транспортных артерий по линии Владивосток - Западная Европа, то Калининградская область могла в этой стратегии сыграть ключевую роль крупного мультимодального российского логистического центра, причем работающего как с востока на запад (азиатские сырье и комплектующие для европейских предприятий), так и с запада на восток (европейские товары для рынка АТР). При конкурентоспособном железнодорожном тарифе, что является прерогативой Правительства России, и завершении формирования таможенного союза это направление развития экономики страны в целом может стать очень важным. Калининградская же область, на всей территории которой сегодня можно задействовать режим свободной таможенной зоны, естественным образом вписывается в этот трансконтинентальный проект в качестве гигантского общеевропейского таможенного склада с развитой транспортной инфраструктурой и эффективной пилотной системой таможенного оформления грузов по всем направлениям</w:t>
      </w:r>
    </w:p>
    <w:p w:rsidR="00646192" w:rsidRDefault="009C5401">
      <w:pPr>
        <w:spacing w:line="360" w:lineRule="auto"/>
        <w:ind w:firstLine="709"/>
        <w:jc w:val="both"/>
        <w:rPr>
          <w:noProof/>
          <w:color w:val="000000"/>
          <w:sz w:val="28"/>
          <w:szCs w:val="28"/>
        </w:rPr>
      </w:pPr>
      <w:r>
        <w:rPr>
          <w:noProof/>
          <w:color w:val="000000"/>
          <w:sz w:val="28"/>
          <w:szCs w:val="28"/>
        </w:rPr>
        <w:t>Очевидно, что данный проект является проектом общероссийского и даже международного уровня, поскольку его успешная реализация невозможна без скоординированных и глубоко продуманных действий со стороны правительств России и ряда других заинтересованных стран, а также крупных национальных и транснациональных компаний.</w:t>
      </w:r>
    </w:p>
    <w:p w:rsidR="00646192" w:rsidRDefault="009C5401">
      <w:pPr>
        <w:spacing w:line="360" w:lineRule="auto"/>
        <w:ind w:firstLine="709"/>
        <w:jc w:val="both"/>
        <w:rPr>
          <w:noProof/>
          <w:color w:val="000000"/>
          <w:sz w:val="28"/>
          <w:szCs w:val="28"/>
        </w:rPr>
      </w:pPr>
      <w:r>
        <w:rPr>
          <w:noProof/>
          <w:color w:val="000000"/>
          <w:sz w:val="28"/>
          <w:szCs w:val="28"/>
        </w:rPr>
        <w:t xml:space="preserve">Кризис вскрыл болевые точки портового комплекса Калининграда. Главная из них - неудобное экономико-географическое положение. Из-за анклавности регион оказывается неконкурентным по сравнению с российскими </w:t>
      </w:r>
      <w:r>
        <w:rPr>
          <w:noProof/>
          <w:color w:val="000000"/>
          <w:sz w:val="28"/>
          <w:szCs w:val="28"/>
        </w:rPr>
        <w:lastRenderedPageBreak/>
        <w:t xml:space="preserve">портами. Калининград - единственный порт, куда грузы идут через четыре таможни. А это дополнительные деньги и время, потерянные при пересечении границ. </w:t>
      </w:r>
    </w:p>
    <w:p w:rsidR="00646192" w:rsidRDefault="009C5401">
      <w:pPr>
        <w:spacing w:line="360" w:lineRule="auto"/>
        <w:ind w:firstLine="709"/>
        <w:jc w:val="both"/>
        <w:rPr>
          <w:noProof/>
          <w:color w:val="000000"/>
          <w:sz w:val="28"/>
          <w:szCs w:val="28"/>
        </w:rPr>
      </w:pPr>
      <w:r>
        <w:rPr>
          <w:noProof/>
          <w:color w:val="000000"/>
          <w:sz w:val="28"/>
          <w:szCs w:val="28"/>
        </w:rPr>
        <w:t xml:space="preserve">Прибалтийским портам Калининград проигрывает из-за чрезмерно сложного оформления грузов и судов из-за обилия бюрократических процедур. В Прибалтике это оформление проходит очень быстро. </w:t>
      </w:r>
    </w:p>
    <w:p w:rsidR="00646192" w:rsidRDefault="009C5401">
      <w:pPr>
        <w:spacing w:line="360" w:lineRule="auto"/>
        <w:ind w:firstLine="709"/>
        <w:jc w:val="both"/>
        <w:rPr>
          <w:noProof/>
          <w:color w:val="000000"/>
          <w:sz w:val="28"/>
          <w:szCs w:val="28"/>
        </w:rPr>
      </w:pPr>
      <w:r>
        <w:rPr>
          <w:noProof/>
          <w:color w:val="000000"/>
          <w:sz w:val="28"/>
          <w:szCs w:val="28"/>
        </w:rPr>
        <w:t>Кроме этого существуют инфраструктурные проблемы, которые связаны с более низким техническим уровнем развития и оснащения портов Калининградской области по сравнению с портами-конкурентами прибалтийских государств. Сюда же относится проблема низкой мощности портового комплекса Калининграда по перевалке грузов, которая сейчас равняется примерно 26 млн тонн в год.</w:t>
      </w:r>
    </w:p>
    <w:p w:rsidR="00646192" w:rsidRDefault="009C5401">
      <w:pPr>
        <w:spacing w:line="360" w:lineRule="auto"/>
        <w:ind w:firstLine="709"/>
        <w:jc w:val="both"/>
        <w:rPr>
          <w:noProof/>
          <w:color w:val="000000"/>
          <w:sz w:val="28"/>
          <w:szCs w:val="28"/>
        </w:rPr>
      </w:pPr>
      <w:r>
        <w:rPr>
          <w:noProof/>
          <w:color w:val="000000"/>
          <w:sz w:val="28"/>
          <w:szCs w:val="28"/>
        </w:rPr>
        <w:t xml:space="preserve">Главную роль в ухудшении положения Калининградского портового комплекса сыграла тарифная политика Литвы и Белоруссии: с середины 2008 года тарифы на калининградском направлении выросли на 65%. Помимо этого, Литва значительно снизила тарифы для грузовладельцев, сотрудничающих с морским портом в Клайпеде. </w:t>
      </w:r>
    </w:p>
    <w:p w:rsidR="00646192" w:rsidRDefault="009C5401">
      <w:pPr>
        <w:spacing w:line="360" w:lineRule="auto"/>
        <w:ind w:firstLine="709"/>
        <w:jc w:val="both"/>
        <w:rPr>
          <w:noProof/>
          <w:color w:val="000000"/>
          <w:sz w:val="28"/>
          <w:szCs w:val="28"/>
        </w:rPr>
      </w:pPr>
      <w:r>
        <w:rPr>
          <w:noProof/>
          <w:color w:val="000000"/>
          <w:sz w:val="28"/>
          <w:szCs w:val="28"/>
        </w:rPr>
        <w:t>В Литве стоимость тонно-километра по направлению к Калининграду в два раза выше, чем по направлению к Клайпеде</w:t>
      </w:r>
    </w:p>
    <w:p w:rsidR="00646192" w:rsidRDefault="009C5401">
      <w:pPr>
        <w:spacing w:line="360" w:lineRule="auto"/>
        <w:ind w:firstLine="709"/>
        <w:jc w:val="both"/>
        <w:rPr>
          <w:noProof/>
          <w:color w:val="000000"/>
          <w:sz w:val="28"/>
          <w:szCs w:val="28"/>
        </w:rPr>
      </w:pPr>
      <w:r>
        <w:rPr>
          <w:noProof/>
          <w:color w:val="000000"/>
          <w:sz w:val="28"/>
          <w:szCs w:val="28"/>
        </w:rPr>
        <w:t>Калининград находится в более невыгодной ситуации по сравнению не только с прибалтийскими портами, но и с российскими</w:t>
      </w:r>
    </w:p>
    <w:p w:rsidR="00646192" w:rsidRDefault="009C5401">
      <w:pPr>
        <w:spacing w:line="360" w:lineRule="auto"/>
        <w:ind w:firstLine="709"/>
        <w:jc w:val="both"/>
        <w:rPr>
          <w:noProof/>
          <w:color w:val="000000"/>
          <w:sz w:val="28"/>
          <w:szCs w:val="28"/>
        </w:rPr>
      </w:pPr>
      <w:r>
        <w:rPr>
          <w:noProof/>
          <w:color w:val="000000"/>
          <w:sz w:val="28"/>
          <w:szCs w:val="28"/>
        </w:rPr>
        <w:t xml:space="preserve">Тариф до Калининграда делится на три части - российскую, белорусскую и литовскую. И в сумме цена провоза груза по трем отрезкам до нас оказывается выше, чем до Питера, хотя по расстоянию мы ближе. </w:t>
      </w:r>
    </w:p>
    <w:p w:rsidR="00646192" w:rsidRDefault="009C5401">
      <w:pPr>
        <w:spacing w:line="360" w:lineRule="auto"/>
        <w:ind w:firstLine="709"/>
        <w:jc w:val="both"/>
        <w:rPr>
          <w:noProof/>
          <w:color w:val="000000"/>
          <w:sz w:val="28"/>
          <w:szCs w:val="28"/>
        </w:rPr>
      </w:pPr>
      <w:r>
        <w:rPr>
          <w:noProof/>
          <w:color w:val="000000"/>
          <w:sz w:val="28"/>
          <w:szCs w:val="28"/>
        </w:rPr>
        <w:t xml:space="preserve">Опасность создает и познаваемая в сравнении с российской действительностью внешняя привлекательность и относительное бытовое благополучие жителей Европейского Союза. Основу такого благополучия </w:t>
      </w:r>
      <w:r>
        <w:rPr>
          <w:noProof/>
          <w:color w:val="000000"/>
          <w:sz w:val="28"/>
          <w:szCs w:val="28"/>
        </w:rPr>
        <w:lastRenderedPageBreak/>
        <w:t>создает объединение европейских государств на основе социокультурных факторов. Высокие уровень и качество жизни населения в окружающих Калининградскую область европейских странах создает опасный потенциал притяжения.</w:t>
      </w:r>
    </w:p>
    <w:p w:rsidR="00646192" w:rsidRDefault="009C5401">
      <w:pPr>
        <w:spacing w:line="360" w:lineRule="auto"/>
        <w:ind w:firstLine="709"/>
        <w:jc w:val="both"/>
        <w:rPr>
          <w:noProof/>
          <w:color w:val="000000"/>
          <w:sz w:val="28"/>
          <w:szCs w:val="28"/>
        </w:rPr>
      </w:pPr>
      <w:r>
        <w:rPr>
          <w:noProof/>
          <w:color w:val="000000"/>
          <w:sz w:val="28"/>
          <w:szCs w:val="28"/>
        </w:rPr>
        <w:t>В регионе Балтийского моря представителями европейской цивилизации являются страны Скандинавии, Германия, Польша, Финляндия, страны Прибалтики</w:t>
      </w:r>
    </w:p>
    <w:p w:rsidR="00646192" w:rsidRDefault="009C5401">
      <w:pPr>
        <w:spacing w:line="360" w:lineRule="auto"/>
        <w:ind w:firstLine="709"/>
        <w:jc w:val="both"/>
        <w:rPr>
          <w:noProof/>
          <w:color w:val="000000"/>
          <w:sz w:val="28"/>
          <w:szCs w:val="28"/>
        </w:rPr>
      </w:pPr>
      <w:r>
        <w:rPr>
          <w:noProof/>
          <w:color w:val="000000"/>
          <w:sz w:val="28"/>
          <w:szCs w:val="28"/>
        </w:rPr>
        <w:t>При этом полюсами геополитической интеграции (стратегическими столицами) являются Брюссель и Москва. Связь между ними образует столь необходимую для мира в Европе геополитическую ось, проходящую через Калининград</w:t>
      </w:r>
    </w:p>
    <w:p w:rsidR="00646192" w:rsidRDefault="009C5401">
      <w:pPr>
        <w:spacing w:line="360" w:lineRule="auto"/>
        <w:ind w:firstLine="709"/>
        <w:jc w:val="both"/>
        <w:rPr>
          <w:noProof/>
          <w:color w:val="000000"/>
          <w:sz w:val="28"/>
          <w:szCs w:val="28"/>
        </w:rPr>
      </w:pPr>
      <w:r>
        <w:rPr>
          <w:noProof/>
          <w:color w:val="000000"/>
          <w:sz w:val="28"/>
          <w:szCs w:val="28"/>
        </w:rPr>
        <w:t xml:space="preserve">Указанные выше геополитические аспекты должны найти отражение в федеральной политике в отношении Калининградской области. </w:t>
      </w:r>
    </w:p>
    <w:p w:rsidR="00646192" w:rsidRDefault="009C5401">
      <w:pPr>
        <w:spacing w:line="360" w:lineRule="auto"/>
        <w:ind w:firstLine="709"/>
        <w:jc w:val="both"/>
        <w:rPr>
          <w:noProof/>
          <w:color w:val="000000"/>
          <w:sz w:val="28"/>
          <w:szCs w:val="28"/>
        </w:rPr>
      </w:pPr>
      <w:r>
        <w:rPr>
          <w:noProof/>
          <w:color w:val="000000"/>
          <w:sz w:val="28"/>
          <w:szCs w:val="28"/>
        </w:rPr>
        <w:t>Введение визового режима сопредельными с Калининградской областью государствами создало реальные проблемы для перемещения граждан, угрожает свертыванию традиционных экономических и человеческих связей Калининградской области с приграничными регионами Польши, Литвы и остальными регионами России. Сложность прогнозирования и неопределенность перспектив решения визовой проблемы, грузового транзита в «большую» Россию, а также проблем энерго- и газоснабжения являются проблемой для экономического развития региона.</w:t>
      </w:r>
    </w:p>
    <w:p w:rsidR="00646192" w:rsidRDefault="009C5401">
      <w:pPr>
        <w:spacing w:line="360" w:lineRule="auto"/>
        <w:ind w:firstLine="709"/>
        <w:jc w:val="both"/>
        <w:rPr>
          <w:noProof/>
          <w:color w:val="000000"/>
          <w:sz w:val="28"/>
          <w:szCs w:val="28"/>
        </w:rPr>
      </w:pPr>
      <w:r>
        <w:rPr>
          <w:noProof/>
          <w:color w:val="000000"/>
          <w:sz w:val="28"/>
          <w:szCs w:val="28"/>
        </w:rPr>
        <w:t xml:space="preserve">Но кроме этого возникла и конституционная проблема, которая связана с нарушением конституционных прав человека и гражданина на территории Калининградской области. Анализ данной проблемы показывает, что калининградцы имеют существенные трудности для поездок в другие местности Российской Федерации, которых нет у жителей других регионов России. Причем, эти трудности связанны не с природными препятствиями, которые могут быть </w:t>
      </w:r>
      <w:r>
        <w:rPr>
          <w:noProof/>
          <w:color w:val="000000"/>
          <w:sz w:val="28"/>
          <w:szCs w:val="28"/>
        </w:rPr>
        <w:lastRenderedPageBreak/>
        <w:t>преодолены с помощью инженерных сооружений и совершенства транспортных средств, а с необходимостью пересекать границы иностранных государств, выполнять требования и правила такого пересечения, диктуемые не Российской Федерацией, гражданами которой они являются, а другими независимыми государствами. Любая, даже самая равнинная и благоприятная для сооружения транспортных магистралей местность, становится для калининградцев непреодолимым препятствием, т.к. она находится под юрисдикцией другого суверенного государства. В нашем случае Литвы и Польши.</w:t>
      </w:r>
    </w:p>
    <w:p w:rsidR="00646192" w:rsidRDefault="009C5401">
      <w:pPr>
        <w:spacing w:line="360" w:lineRule="auto"/>
        <w:ind w:firstLine="709"/>
        <w:jc w:val="both"/>
        <w:rPr>
          <w:noProof/>
          <w:color w:val="000000"/>
          <w:sz w:val="28"/>
          <w:szCs w:val="28"/>
        </w:rPr>
      </w:pPr>
      <w:r>
        <w:rPr>
          <w:noProof/>
          <w:color w:val="000000"/>
          <w:sz w:val="28"/>
          <w:szCs w:val="28"/>
        </w:rPr>
        <w:t>То есть, не выполняется конституционное требование (часть 1 статьи 27 Конституции), в соответствии с которым «каждый, кто законно находится на территории Российской Федерации, имеет право свободно передвигаться, выбирать место пребывания и жительства» на всей ее территории.</w:t>
      </w:r>
    </w:p>
    <w:p w:rsidR="00646192" w:rsidRDefault="009C5401">
      <w:pPr>
        <w:spacing w:line="360" w:lineRule="auto"/>
        <w:ind w:firstLine="709"/>
        <w:jc w:val="both"/>
        <w:rPr>
          <w:noProof/>
          <w:color w:val="000000"/>
          <w:sz w:val="28"/>
          <w:szCs w:val="28"/>
        </w:rPr>
      </w:pPr>
      <w:r>
        <w:rPr>
          <w:noProof/>
          <w:color w:val="000000"/>
          <w:sz w:val="28"/>
          <w:szCs w:val="28"/>
        </w:rPr>
        <w:t xml:space="preserve">Автор полагает, что требования России на установление безвизового транзитного коридора вполне обоснованны, поскольку право государств на проход к своим анклавам закреплено в международных нормативно-правовых документах. </w:t>
      </w:r>
    </w:p>
    <w:p w:rsidR="00646192" w:rsidRDefault="009C5401">
      <w:pPr>
        <w:spacing w:line="360" w:lineRule="auto"/>
        <w:ind w:firstLine="709"/>
        <w:jc w:val="both"/>
        <w:rPr>
          <w:noProof/>
          <w:color w:val="000000"/>
          <w:sz w:val="28"/>
          <w:szCs w:val="28"/>
        </w:rPr>
      </w:pPr>
      <w:r>
        <w:rPr>
          <w:noProof/>
          <w:color w:val="000000"/>
          <w:sz w:val="28"/>
          <w:szCs w:val="28"/>
        </w:rPr>
        <w:t>Не могут быть реализованы в Калининградской области и требования части 1 статьи 37 Конституции, в соответствии с которой «...труд свободен. Каждый имеет право свободно распоряжаться своими способностями к труду, выбирать род деятельности и профессию». Жители Калининградской области, по вышеуказанным обстоятельствам, при выборе места и рода деятельности на территории других регионов Российской Федерации находятся в неравном с жителями «остальной» России положении.</w:t>
      </w:r>
    </w:p>
    <w:p w:rsidR="00646192" w:rsidRDefault="009C5401">
      <w:pPr>
        <w:spacing w:line="360" w:lineRule="auto"/>
        <w:ind w:firstLine="709"/>
        <w:jc w:val="both"/>
        <w:rPr>
          <w:noProof/>
          <w:color w:val="000000"/>
          <w:sz w:val="28"/>
          <w:szCs w:val="28"/>
        </w:rPr>
      </w:pPr>
      <w:r>
        <w:rPr>
          <w:noProof/>
          <w:color w:val="000000"/>
          <w:sz w:val="28"/>
          <w:szCs w:val="28"/>
        </w:rPr>
        <w:t xml:space="preserve">Нельзя забывать и о проблеме экономического положения Калининградской области, фактически «выпадающей» из системы конституционных гарантий единого экономического пространства. Эта проблема имеет те же причины, что и проблема свободного передвижения </w:t>
      </w:r>
      <w:r>
        <w:rPr>
          <w:noProof/>
          <w:color w:val="000000"/>
          <w:sz w:val="28"/>
          <w:szCs w:val="28"/>
        </w:rPr>
        <w:lastRenderedPageBreak/>
        <w:t>жителей области.</w:t>
      </w:r>
    </w:p>
    <w:p w:rsidR="00646192" w:rsidRDefault="009C5401">
      <w:pPr>
        <w:spacing w:line="360" w:lineRule="auto"/>
        <w:ind w:firstLine="709"/>
        <w:jc w:val="both"/>
        <w:rPr>
          <w:noProof/>
          <w:color w:val="000000"/>
          <w:sz w:val="28"/>
          <w:szCs w:val="28"/>
        </w:rPr>
      </w:pPr>
      <w:r>
        <w:rPr>
          <w:noProof/>
          <w:color w:val="000000"/>
          <w:sz w:val="28"/>
          <w:szCs w:val="28"/>
        </w:rPr>
        <w:t>Так, в соответствии с частью 1 статьи 8 Конституции «в Российской Федерации гарантируются единство экономического пространства, свободное перемещение товаров, услуг и финансовых средств, поддержка конкуренции, свобода экономической деятельности». Таким образом, определены обязанности государства (всех государственных органов и должностных лиц) в экономической сфере.</w:t>
      </w:r>
    </w:p>
    <w:p w:rsidR="00646192" w:rsidRDefault="009C5401">
      <w:pPr>
        <w:spacing w:line="360" w:lineRule="auto"/>
        <w:ind w:firstLine="709"/>
        <w:jc w:val="both"/>
        <w:rPr>
          <w:noProof/>
          <w:color w:val="000000"/>
          <w:sz w:val="28"/>
          <w:szCs w:val="28"/>
        </w:rPr>
      </w:pPr>
      <w:r>
        <w:rPr>
          <w:noProof/>
          <w:color w:val="000000"/>
          <w:sz w:val="28"/>
          <w:szCs w:val="28"/>
        </w:rPr>
        <w:t>Следует подчеркнуть, что данные обязательства не «берутся» на себя государством, они возложены на него самим фактом принятия и вступления в силу в 1993 году Конституции Российской Федерации, учредившую новую, демократическую Россию как правовое государство. В этом смысле они выступают как оценочный критерий всей деятельности в сфере экономики органов государственной власти.</w:t>
      </w:r>
    </w:p>
    <w:p w:rsidR="00646192" w:rsidRDefault="009C5401">
      <w:pPr>
        <w:spacing w:line="360" w:lineRule="auto"/>
        <w:ind w:firstLine="709"/>
        <w:jc w:val="both"/>
        <w:rPr>
          <w:noProof/>
          <w:color w:val="000000"/>
          <w:sz w:val="28"/>
          <w:szCs w:val="28"/>
        </w:rPr>
      </w:pPr>
      <w:r>
        <w:rPr>
          <w:noProof/>
          <w:color w:val="000000"/>
          <w:sz w:val="28"/>
          <w:szCs w:val="28"/>
        </w:rPr>
        <w:t>Более того, Конституция Российской Федерации прямо запрещает установление на территории России таможенных границ, пошлин, сборов и каких-либо иных препятствий для свободного перемещения товаров, услуг и финансовых средств (часть 1 статьи 74 Конституции). В результате наличия общегосударственного таможенного регулирования (пункт «ж» статьи 71 Конституции), а также общепринятой международной практики экономической защиты внутреннего рынка мы вынуждены термином «территория» обозначать таможенную территорию Российской Федерации, то есть пространство в рамках ее таможенных границ.</w:t>
      </w:r>
    </w:p>
    <w:p w:rsidR="00646192" w:rsidRDefault="009C5401">
      <w:pPr>
        <w:spacing w:line="360" w:lineRule="auto"/>
        <w:ind w:firstLine="709"/>
        <w:jc w:val="both"/>
        <w:rPr>
          <w:noProof/>
          <w:color w:val="000000"/>
          <w:sz w:val="28"/>
          <w:szCs w:val="28"/>
        </w:rPr>
      </w:pPr>
      <w:r>
        <w:rPr>
          <w:noProof/>
          <w:color w:val="000000"/>
          <w:sz w:val="28"/>
          <w:szCs w:val="28"/>
        </w:rPr>
        <w:t xml:space="preserve">Железнодорожный транспорт, работающий на территории других регионов России, практически в едином экономическом пространстве сети железных дорог, в условиях Калининградской области попадает в двойственное состояние: с одной стороны Калининградская железная дорога находится в «зарубежном» положении по отношению к остальным железнодорожным </w:t>
      </w:r>
      <w:r>
        <w:rPr>
          <w:noProof/>
          <w:color w:val="000000"/>
          <w:sz w:val="28"/>
          <w:szCs w:val="28"/>
        </w:rPr>
        <w:lastRenderedPageBreak/>
        <w:t>магистралям России, стыкуется только с иностранными железными дорогами и поэтому фактически является участником международных железнодорожных сообщений, а с другой стороны, она должна находиться в едином экономическом транспортном пространстве Российской Федерации, «гарантируемом» Конституцией федерации.</w:t>
      </w:r>
    </w:p>
    <w:p w:rsidR="00646192" w:rsidRDefault="009C5401">
      <w:pPr>
        <w:spacing w:line="360" w:lineRule="auto"/>
        <w:ind w:firstLine="709"/>
        <w:jc w:val="both"/>
        <w:rPr>
          <w:noProof/>
          <w:color w:val="000000"/>
          <w:sz w:val="28"/>
          <w:szCs w:val="28"/>
        </w:rPr>
      </w:pPr>
      <w:r>
        <w:rPr>
          <w:noProof/>
          <w:color w:val="000000"/>
          <w:sz w:val="28"/>
          <w:szCs w:val="28"/>
        </w:rPr>
        <w:t>Калининградская область, будучи субъектом Российской Федерации, должна входить в единое экономическое пространство России, на котором действует вышеуказанная система гарантий. Но конституционные гарантии единого экономического пространства России в отношении Калининградской области не действуют в результате того, что прямо или косвенно создаются препятствия для перемещения товаров и других грузов между Калининградской областью, ее субъектами экономической деятельности, и остальными регионами Российской Федерации, их субъектами этой деятельности, возникают принципиальные различия в их положении с точки зрения реализации свободы экономической деятельности, которые гарантируются Конституцией (часть 1 статьи 8 Конституции). Наличие таможен, транспортировка грузов по территориям других независимых государств из/в Калининградской области Российской Федерации на остальную территорию России приводит к нарушениям названных базовых конституционных экономических принципов.</w:t>
      </w:r>
    </w:p>
    <w:p w:rsidR="00646192" w:rsidRDefault="009C5401">
      <w:pPr>
        <w:spacing w:line="360" w:lineRule="auto"/>
        <w:ind w:firstLine="709"/>
        <w:jc w:val="both"/>
        <w:rPr>
          <w:noProof/>
          <w:color w:val="000000"/>
          <w:sz w:val="28"/>
          <w:szCs w:val="28"/>
        </w:rPr>
      </w:pPr>
      <w:r>
        <w:rPr>
          <w:noProof/>
          <w:color w:val="000000"/>
          <w:sz w:val="28"/>
          <w:szCs w:val="28"/>
        </w:rPr>
        <w:t>Житель Калининградской области не может (ограничен в своих правах, хотя это ему гарантируется в соответствии с частью 1 статьи 34 Конституции) свободно использовать свои способности и имущество для предпринимательской и иной не запрещенной законом экономической деятельности, так как не находится в равных условиях с другими жителями Российской Федерации.</w:t>
      </w:r>
    </w:p>
    <w:p w:rsidR="00646192" w:rsidRDefault="009C5401">
      <w:pPr>
        <w:spacing w:line="360" w:lineRule="auto"/>
        <w:ind w:firstLine="709"/>
        <w:jc w:val="both"/>
        <w:rPr>
          <w:noProof/>
          <w:color w:val="000000"/>
          <w:sz w:val="28"/>
          <w:szCs w:val="28"/>
        </w:rPr>
      </w:pPr>
      <w:r>
        <w:rPr>
          <w:noProof/>
          <w:color w:val="000000"/>
          <w:sz w:val="28"/>
          <w:szCs w:val="28"/>
        </w:rPr>
        <w:t xml:space="preserve">Имеются условия и для нарушения требований части 2 статьи 34 Конституции, которая запрещает недобросовестную конкуренцию. </w:t>
      </w:r>
      <w:r>
        <w:rPr>
          <w:noProof/>
          <w:color w:val="000000"/>
          <w:sz w:val="28"/>
          <w:szCs w:val="28"/>
        </w:rPr>
        <w:lastRenderedPageBreak/>
        <w:t>Калининградский предприниматель уже изначально ущемлен в своих возможностях работы на общероссийском рынке из-за особенностей местонахождения и геополитического положения Калининградской области. Себестоимость его продукции увеличивается за счет дополнительных составляющих (таможенной, транспортной и др.), которых нет у иных (в других регионах) российских предпринимателей.</w:t>
      </w:r>
    </w:p>
    <w:p w:rsidR="00646192" w:rsidRDefault="009C5401">
      <w:pPr>
        <w:spacing w:line="360" w:lineRule="auto"/>
        <w:ind w:firstLine="709"/>
        <w:jc w:val="both"/>
        <w:rPr>
          <w:noProof/>
          <w:color w:val="000000"/>
          <w:sz w:val="28"/>
          <w:szCs w:val="28"/>
        </w:rPr>
      </w:pPr>
      <w:r>
        <w:rPr>
          <w:noProof/>
          <w:color w:val="000000"/>
          <w:sz w:val="28"/>
          <w:szCs w:val="28"/>
        </w:rPr>
        <w:t>Обеспечение прав человека и гражданина в Калининградской области - это не второстепенная задача преобразований, осуществляемых в обществе, а основная их цель, призванная изменить положение индивида, создать достойные условия его жизни, гарантировать свободы, неприкосновенность личной сферы, социальную защищенность.</w:t>
      </w:r>
    </w:p>
    <w:p w:rsidR="00646192" w:rsidRDefault="009C5401">
      <w:pPr>
        <w:spacing w:line="360" w:lineRule="auto"/>
        <w:ind w:firstLine="709"/>
        <w:jc w:val="both"/>
        <w:rPr>
          <w:noProof/>
          <w:color w:val="000000"/>
          <w:sz w:val="28"/>
          <w:szCs w:val="28"/>
        </w:rPr>
      </w:pPr>
      <w:r>
        <w:rPr>
          <w:noProof/>
          <w:color w:val="000000"/>
          <w:sz w:val="28"/>
          <w:szCs w:val="28"/>
        </w:rPr>
        <w:t>В соответствии с частью 2 статьи 19 Конституции именно «государство гарантирует равенство прав и свобод человека и гражданина независимо от...места жительства,...а также других обстоятельств». То есть федеральные органы государственной власти в соответствии с федеральной конституцией обязаны создать условия, при которых указанные конституционные требования не будут нарушаться. В противном случае в соответствии со статьей 53 Конституции «каждый имеет право на возмещение государством вреда, причиненного незаконными действиями (или бездействием) органов государственной власти или их должностных лиц». Такой вред определяется каждым жителем Калининградской области самостоятельно, а его размер - судами Российской Федерации общей и конституционной юрисдикции.</w:t>
      </w:r>
    </w:p>
    <w:p w:rsidR="00646192" w:rsidRDefault="009C5401">
      <w:pPr>
        <w:spacing w:line="360" w:lineRule="auto"/>
        <w:ind w:firstLine="709"/>
        <w:jc w:val="both"/>
        <w:rPr>
          <w:noProof/>
          <w:color w:val="000000"/>
          <w:sz w:val="28"/>
          <w:szCs w:val="28"/>
        </w:rPr>
      </w:pPr>
      <w:r>
        <w:rPr>
          <w:noProof/>
          <w:color w:val="000000"/>
          <w:sz w:val="28"/>
          <w:szCs w:val="28"/>
        </w:rPr>
        <w:t xml:space="preserve">Не может решить этой проблемы и закон об Особой экономической зоне на территории Калининградской области, т.к. он является составной частью именно внутреннего законодательства России и недостаточно учитывает нормы международного права, которыми руководствуются соседние с областью страны. Сама Особая экономическая зона не является органом государственной власти и </w:t>
      </w:r>
      <w:r>
        <w:rPr>
          <w:noProof/>
          <w:color w:val="000000"/>
          <w:sz w:val="28"/>
          <w:szCs w:val="28"/>
        </w:rPr>
        <w:lastRenderedPageBreak/>
        <w:t>не обладает правами на самостоятельное регулирование налогообложения, таможенных сборов и пошлин, тарифов на грузоперевозки, введение квот и лицензий. Поэтому, прежде всего, необходимо полноценное правовое обеспечение свободной экономической зоны на территории нашей области с учетом окружающего ее европейского экономического пространства. Кроме того, этот закон регулирует только экономическую деятельность, в которой занято далеко не все население региона, а остальные стороны жизни калининградцев, определяющие их цивилизационное развитие, оставляет без внимания.</w:t>
      </w:r>
    </w:p>
    <w:p w:rsidR="00646192" w:rsidRDefault="009C5401">
      <w:pPr>
        <w:spacing w:line="360" w:lineRule="auto"/>
        <w:ind w:firstLine="709"/>
        <w:jc w:val="both"/>
        <w:rPr>
          <w:noProof/>
          <w:color w:val="000000"/>
          <w:sz w:val="28"/>
          <w:szCs w:val="28"/>
        </w:rPr>
      </w:pPr>
      <w:r>
        <w:rPr>
          <w:noProof/>
          <w:color w:val="000000"/>
          <w:sz w:val="28"/>
          <w:szCs w:val="28"/>
        </w:rPr>
        <w:t xml:space="preserve">Реализация конституционно-правового статуса Калининградской области в современных условиях имеет особенности, которые можно подразделить на несколько групп: </w:t>
      </w:r>
    </w:p>
    <w:p w:rsidR="00646192" w:rsidRDefault="009C5401">
      <w:pPr>
        <w:spacing w:line="360" w:lineRule="auto"/>
        <w:ind w:firstLine="709"/>
        <w:jc w:val="both"/>
        <w:rPr>
          <w:noProof/>
          <w:color w:val="000000"/>
          <w:sz w:val="28"/>
          <w:szCs w:val="28"/>
        </w:rPr>
      </w:pPr>
      <w:r>
        <w:rPr>
          <w:noProof/>
          <w:color w:val="000000"/>
          <w:sz w:val="28"/>
          <w:szCs w:val="28"/>
        </w:rPr>
        <w:t xml:space="preserve">особенности, связанные с действием принятой Конституции РФ и российского законодательства; </w:t>
      </w:r>
    </w:p>
    <w:p w:rsidR="00646192" w:rsidRDefault="009C5401">
      <w:pPr>
        <w:spacing w:line="360" w:lineRule="auto"/>
        <w:ind w:firstLine="709"/>
        <w:jc w:val="both"/>
        <w:rPr>
          <w:noProof/>
          <w:color w:val="000000"/>
          <w:sz w:val="28"/>
          <w:szCs w:val="28"/>
        </w:rPr>
      </w:pPr>
      <w:r>
        <w:rPr>
          <w:noProof/>
          <w:color w:val="000000"/>
          <w:sz w:val="28"/>
          <w:szCs w:val="28"/>
        </w:rPr>
        <w:t xml:space="preserve">особенности, относящиеся к перспективе развития отношений Калининградской области с ЕС; </w:t>
      </w:r>
    </w:p>
    <w:p w:rsidR="00646192" w:rsidRDefault="009C5401">
      <w:pPr>
        <w:spacing w:line="360" w:lineRule="auto"/>
        <w:ind w:firstLine="709"/>
        <w:jc w:val="both"/>
        <w:rPr>
          <w:noProof/>
          <w:color w:val="000000"/>
          <w:sz w:val="28"/>
          <w:szCs w:val="28"/>
        </w:rPr>
      </w:pPr>
      <w:r>
        <w:rPr>
          <w:noProof/>
          <w:color w:val="000000"/>
          <w:sz w:val="28"/>
          <w:szCs w:val="28"/>
        </w:rPr>
        <w:t xml:space="preserve">особенности, обусловленные перспективой реализации интересов граждан Калининградской области и граждан России в целом. </w:t>
      </w:r>
    </w:p>
    <w:p w:rsidR="00646192" w:rsidRDefault="009C5401">
      <w:pPr>
        <w:spacing w:line="360" w:lineRule="auto"/>
        <w:ind w:firstLine="709"/>
        <w:jc w:val="both"/>
        <w:rPr>
          <w:noProof/>
          <w:color w:val="000000"/>
          <w:sz w:val="28"/>
          <w:szCs w:val="28"/>
        </w:rPr>
      </w:pPr>
      <w:r>
        <w:rPr>
          <w:noProof/>
          <w:color w:val="000000"/>
          <w:sz w:val="28"/>
          <w:szCs w:val="28"/>
        </w:rPr>
        <w:t>Учет выделенных особенностей в правовом положении Калининградской области как субъекта РФ, объективно требует и конкретной программы и плана действий государственной власти в лице ее законодательных органов, исполнительных и судебной власти.</w:t>
      </w:r>
    </w:p>
    <w:p w:rsidR="00646192" w:rsidRDefault="009C5401">
      <w:pPr>
        <w:spacing w:line="360" w:lineRule="auto"/>
        <w:ind w:firstLine="709"/>
        <w:jc w:val="both"/>
        <w:rPr>
          <w:noProof/>
          <w:color w:val="000000"/>
          <w:sz w:val="28"/>
          <w:szCs w:val="28"/>
        </w:rPr>
      </w:pPr>
      <w:r>
        <w:rPr>
          <w:noProof/>
          <w:color w:val="000000"/>
          <w:sz w:val="28"/>
          <w:szCs w:val="28"/>
        </w:rPr>
        <w:t xml:space="preserve">В первом приближении решением проблемы свободного перемещения жителей Калининградской области на территорию Российской Федерации могло бы стать международное соглашение между Российской Федерацией и Литовской Республикой по указанной проблеме. Правда, без санкции Евросоюза данный документ появиться не может. Возможно и другое решение - </w:t>
      </w:r>
      <w:r>
        <w:rPr>
          <w:noProof/>
          <w:color w:val="000000"/>
          <w:sz w:val="28"/>
          <w:szCs w:val="28"/>
        </w:rPr>
        <w:lastRenderedPageBreak/>
        <w:t>обеспечение каждого жителя Калининградской области шенгенской визой, которая бы позволила калининградцам беспрепятственно достигать российской границы и перемещаться по территории Европейского Союза.</w:t>
      </w:r>
    </w:p>
    <w:p w:rsidR="00646192" w:rsidRDefault="009C5401">
      <w:pPr>
        <w:spacing w:line="360" w:lineRule="auto"/>
        <w:ind w:firstLine="709"/>
        <w:jc w:val="both"/>
        <w:rPr>
          <w:noProof/>
          <w:color w:val="000000"/>
          <w:sz w:val="28"/>
          <w:szCs w:val="28"/>
        </w:rPr>
      </w:pPr>
      <w:r>
        <w:rPr>
          <w:noProof/>
          <w:color w:val="000000"/>
          <w:sz w:val="28"/>
          <w:szCs w:val="28"/>
        </w:rPr>
        <w:t>Годы функционирования ОЭЗ, и особенно кризис конца 2008-2009 годов, от которого и областной бюджет, и калининградский бизнес понесли весьма ощутимые потери, с очевидностью показали узкие места нормативно-правового обеспечения ОЭЗ, её таможенного регулирования, необходимость новых решений и новых подходов.</w:t>
      </w:r>
    </w:p>
    <w:p w:rsidR="00646192" w:rsidRDefault="009C5401">
      <w:pPr>
        <w:spacing w:line="360" w:lineRule="auto"/>
        <w:ind w:firstLine="709"/>
        <w:jc w:val="both"/>
        <w:rPr>
          <w:noProof/>
          <w:color w:val="000000"/>
          <w:sz w:val="28"/>
          <w:szCs w:val="28"/>
        </w:rPr>
      </w:pPr>
      <w:r>
        <w:rPr>
          <w:noProof/>
          <w:color w:val="000000"/>
          <w:sz w:val="28"/>
          <w:szCs w:val="28"/>
        </w:rPr>
        <w:t>На наш взгляд, существующий закон «Об особой экономической зоне в Калининградской области» нуждается в изменении в части продления до 2021 года действия переходного периода для резидентов особой экономической зоны, чтобы сохранить преференции для предприятий.</w:t>
      </w:r>
    </w:p>
    <w:p w:rsidR="00646192" w:rsidRDefault="009C5401">
      <w:pPr>
        <w:spacing w:line="360" w:lineRule="auto"/>
        <w:ind w:firstLine="709"/>
        <w:jc w:val="both"/>
        <w:rPr>
          <w:noProof/>
          <w:color w:val="000000"/>
          <w:sz w:val="28"/>
          <w:szCs w:val="28"/>
        </w:rPr>
      </w:pPr>
      <w:r>
        <w:rPr>
          <w:noProof/>
          <w:color w:val="000000"/>
          <w:sz w:val="28"/>
          <w:szCs w:val="28"/>
        </w:rPr>
        <w:t>Также видится целесообразным создать условия для развития логистического бизнеса в области как самостоятельного направления. Для этого необходимо вернуть закрытые маршруты перевозок через Калининград и произвести единовременную амнистию по пошлинам для всех закупленных для этих целей машин. Необходимо также разрешить свободное обращение на территории России без уплаты таможенных пошлин и налогов легковых автомобилей, ввезенных до 1 июля 2006 года.</w:t>
      </w:r>
    </w:p>
    <w:p w:rsidR="00646192" w:rsidRDefault="009C5401">
      <w:pPr>
        <w:spacing w:line="360" w:lineRule="auto"/>
        <w:ind w:firstLine="709"/>
        <w:jc w:val="both"/>
        <w:rPr>
          <w:noProof/>
          <w:color w:val="000000"/>
          <w:sz w:val="28"/>
          <w:szCs w:val="28"/>
        </w:rPr>
      </w:pPr>
      <w:r>
        <w:rPr>
          <w:noProof/>
          <w:color w:val="000000"/>
          <w:sz w:val="28"/>
          <w:szCs w:val="28"/>
        </w:rPr>
        <w:t xml:space="preserve">В условиях эксклавности и оторванности региона особое значение имеют условия взаимодействия федерального таможенного органа и таможенных органов области. Необходим особый режим таможенного регулирования и администрирования по отношению к Калининградской области. Следует придать региональной таможне статус таможни центрального подчинения, что позволит снять лишние административные барьеры, повысить управляемость процессами на границе. Считаем необходимым также внести изменения в перечень товаров, запрещенных к помещению под режим свободной таможенной зоны, чтобы </w:t>
      </w:r>
      <w:r>
        <w:rPr>
          <w:noProof/>
          <w:color w:val="000000"/>
          <w:sz w:val="28"/>
          <w:szCs w:val="28"/>
        </w:rPr>
        <w:lastRenderedPageBreak/>
        <w:t>стимулировать экспорт. Необходимо также продлить льготный период экспорта рапса, произведенного в Калининградской области.</w:t>
      </w:r>
    </w:p>
    <w:p w:rsidR="00646192" w:rsidRDefault="009C5401">
      <w:pPr>
        <w:spacing w:line="360" w:lineRule="auto"/>
        <w:ind w:firstLine="709"/>
        <w:jc w:val="both"/>
        <w:rPr>
          <w:noProof/>
          <w:color w:val="000000"/>
          <w:sz w:val="28"/>
          <w:szCs w:val="28"/>
        </w:rPr>
      </w:pPr>
      <w:r>
        <w:rPr>
          <w:noProof/>
          <w:color w:val="000000"/>
          <w:sz w:val="28"/>
          <w:szCs w:val="28"/>
        </w:rPr>
        <w:t>Можно выделить семь основных проблем социально-экономического развития Калининградской области, наиболее обострившихся в период кризиса (табл. 5)</w:t>
      </w:r>
    </w:p>
    <w:p w:rsidR="00646192" w:rsidRDefault="00646192">
      <w:pPr>
        <w:spacing w:line="360" w:lineRule="auto"/>
        <w:ind w:firstLine="709"/>
        <w:jc w:val="both"/>
        <w:rPr>
          <w:noProof/>
          <w:color w:val="000000"/>
          <w:sz w:val="28"/>
          <w:szCs w:val="28"/>
        </w:rPr>
      </w:pPr>
    </w:p>
    <w:p w:rsidR="00646192" w:rsidRDefault="009C5401">
      <w:pPr>
        <w:spacing w:line="360" w:lineRule="auto"/>
        <w:ind w:firstLine="709"/>
        <w:jc w:val="both"/>
        <w:rPr>
          <w:noProof/>
          <w:color w:val="000000"/>
          <w:sz w:val="28"/>
          <w:szCs w:val="28"/>
        </w:rPr>
      </w:pPr>
      <w:r>
        <w:rPr>
          <w:noProof/>
          <w:color w:val="000000"/>
          <w:sz w:val="28"/>
          <w:szCs w:val="28"/>
        </w:rPr>
        <w:t>Таблица 5. Основные проблемы социально-экономического развития Калининградской области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942"/>
        <w:gridCol w:w="6629"/>
      </w:tblGrid>
      <w:tr w:rsidR="00646192">
        <w:tc>
          <w:tcPr>
            <w:tcW w:w="2942"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Группа проблем</w:t>
            </w:r>
          </w:p>
        </w:tc>
        <w:tc>
          <w:tcPr>
            <w:tcW w:w="6629"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Проблемы</w:t>
            </w:r>
          </w:p>
        </w:tc>
      </w:tr>
      <w:tr w:rsidR="00646192">
        <w:tc>
          <w:tcPr>
            <w:tcW w:w="2942"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1.Проблемы общего характера</w:t>
            </w:r>
          </w:p>
        </w:tc>
        <w:tc>
          <w:tcPr>
            <w:tcW w:w="6629"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Неопределенность перспектив долгосрочных отношений России и ЕС и статуса Калининградской области в этих отношениях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Импортозависимость и дефицит прямых инвестиций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Недостаточная экспортная ориентация имеющихся производств</w:t>
            </w:r>
          </w:p>
        </w:tc>
      </w:tr>
      <w:tr w:rsidR="00646192">
        <w:tc>
          <w:tcPr>
            <w:tcW w:w="2942"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2.Проблемы демографии, миграции и рынка труда</w:t>
            </w:r>
          </w:p>
        </w:tc>
        <w:tc>
          <w:tcPr>
            <w:tcW w:w="6629"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Демографический дисбаланс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Дисбаланс рынка образования и рынка труда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Устаревший электросетевой комплекс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Наличие на предприятиях региона значительного количества рабочих мест с вредными условиями труда</w:t>
            </w:r>
          </w:p>
        </w:tc>
      </w:tr>
      <w:tr w:rsidR="00646192">
        <w:tc>
          <w:tcPr>
            <w:tcW w:w="2942"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3.Проблемы энергетики</w:t>
            </w:r>
          </w:p>
        </w:tc>
        <w:tc>
          <w:tcPr>
            <w:tcW w:w="6629"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Дефицит энергетических ресурсов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Устаревший электросетевой комплекс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Слабая диверсификация, создающая высокую зависимость от мировой конъюнктуры цен на основные экспортные товары</w:t>
            </w:r>
          </w:p>
        </w:tc>
      </w:tr>
      <w:tr w:rsidR="00646192">
        <w:tc>
          <w:tcPr>
            <w:tcW w:w="2942"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4.Проблемы земель и земельного рынка</w:t>
            </w:r>
          </w:p>
        </w:tc>
        <w:tc>
          <w:tcPr>
            <w:tcW w:w="6629"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Проблемы использования земли, земельные отношения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Проблема мелиорации земель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Наличие на территории области больших объемов высвобожденного и неиспользуемого военного имущества</w:t>
            </w:r>
          </w:p>
        </w:tc>
      </w:tr>
      <w:tr w:rsidR="00646192">
        <w:tc>
          <w:tcPr>
            <w:tcW w:w="2942"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5.Проблемы транспортной, производственной рыночной и финансово-экономической инфраструктур и основных отраслей экономики</w:t>
            </w:r>
          </w:p>
        </w:tc>
        <w:tc>
          <w:tcPr>
            <w:tcW w:w="6629"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Отставания развития транспортной инфраструктуры от сопредельных государств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Проблема доступа хозяйствующих субъектов Калининградской области на рынки России и Европы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Недостаточно развитая производственная и рыночная инфраструктура АПК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Неравномерность развития территории области. Наличие «депрессивных» муниципальных образований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Недостаточная развитость инвестиционной инфраструктуры</w:t>
            </w:r>
          </w:p>
        </w:tc>
      </w:tr>
      <w:tr w:rsidR="00646192">
        <w:tc>
          <w:tcPr>
            <w:tcW w:w="2942"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6.Проблемы ЖКХ</w:t>
            </w:r>
          </w:p>
        </w:tc>
        <w:tc>
          <w:tcPr>
            <w:tcW w:w="6629"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Отсутствие необходимой инфраструктуры жизнедеятельности, как социальной, так и инженерной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Низкий уровень конкуренции и высокая доля нерыночного сектора</w:t>
            </w:r>
          </w:p>
        </w:tc>
      </w:tr>
      <w:tr w:rsidR="00646192">
        <w:tc>
          <w:tcPr>
            <w:tcW w:w="2942"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 xml:space="preserve">7.Проблемы социальной сферы и качества жизни </w:t>
            </w:r>
          </w:p>
        </w:tc>
        <w:tc>
          <w:tcPr>
            <w:tcW w:w="6629"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Существенные масштабы бедности, недостаточное качество жизни населения области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 xml:space="preserve">Потребность в повышении эффективности системы социальной защиты и социального обслуживания </w:t>
            </w:r>
            <w:r>
              <w:rPr>
                <w:rFonts w:ascii="Symbol" w:hAnsi="Symbol" w:cs="Symbol"/>
                <w:noProof/>
                <w:color w:val="000000"/>
                <w:sz w:val="20"/>
                <w:szCs w:val="20"/>
              </w:rPr>
              <w:t></w:t>
            </w:r>
            <w:r>
              <w:rPr>
                <w:rFonts w:ascii="Symbol" w:hAnsi="Symbol" w:cs="Symbol"/>
                <w:noProof/>
                <w:color w:val="000000"/>
                <w:sz w:val="20"/>
                <w:szCs w:val="20"/>
              </w:rPr>
              <w:t></w:t>
            </w:r>
            <w:r>
              <w:rPr>
                <w:noProof/>
                <w:color w:val="000000"/>
                <w:sz w:val="20"/>
                <w:szCs w:val="20"/>
              </w:rPr>
              <w:t>Проблемы социальной сферы села</w:t>
            </w:r>
          </w:p>
        </w:tc>
      </w:tr>
    </w:tbl>
    <w:p w:rsidR="00646192" w:rsidRDefault="00646192">
      <w:pPr>
        <w:spacing w:line="360" w:lineRule="auto"/>
        <w:ind w:firstLine="709"/>
        <w:jc w:val="both"/>
        <w:rPr>
          <w:noProof/>
          <w:color w:val="000000"/>
          <w:sz w:val="28"/>
          <w:szCs w:val="28"/>
        </w:rPr>
      </w:pPr>
    </w:p>
    <w:p w:rsidR="00646192" w:rsidRDefault="009C5401">
      <w:pPr>
        <w:spacing w:line="360" w:lineRule="auto"/>
        <w:ind w:firstLine="709"/>
        <w:jc w:val="both"/>
        <w:rPr>
          <w:noProof/>
          <w:color w:val="000000"/>
          <w:sz w:val="28"/>
          <w:szCs w:val="28"/>
        </w:rPr>
      </w:pPr>
      <w:r>
        <w:rPr>
          <w:noProof/>
          <w:color w:val="000000"/>
          <w:sz w:val="28"/>
          <w:szCs w:val="28"/>
        </w:rPr>
        <w:t xml:space="preserve">В основе этих проблем лежит инвестиционная недостаточность, являющаяся следствие «инвестиционного голода», который обострился в России с начала девяностых годов ХХ века. </w:t>
      </w:r>
    </w:p>
    <w:p w:rsidR="00646192" w:rsidRDefault="009C5401">
      <w:pPr>
        <w:spacing w:line="360" w:lineRule="auto"/>
        <w:ind w:firstLine="709"/>
        <w:jc w:val="both"/>
        <w:rPr>
          <w:noProof/>
          <w:color w:val="000000"/>
          <w:sz w:val="28"/>
          <w:szCs w:val="28"/>
        </w:rPr>
      </w:pPr>
      <w:r>
        <w:rPr>
          <w:noProof/>
          <w:color w:val="000000"/>
          <w:sz w:val="28"/>
          <w:szCs w:val="28"/>
        </w:rPr>
        <w:lastRenderedPageBreak/>
        <w:t>На сегодняшний день Калининградская область предоставляет широкий выбор инвестиционных возможностей, что подтверждается устойчивым ростом инвестиционной активности в регионе (табл. 6).</w:t>
      </w:r>
    </w:p>
    <w:p w:rsidR="00646192" w:rsidRDefault="00646192">
      <w:pPr>
        <w:spacing w:line="360" w:lineRule="auto"/>
        <w:ind w:firstLine="709"/>
        <w:jc w:val="both"/>
        <w:rPr>
          <w:noProof/>
          <w:color w:val="000000"/>
          <w:sz w:val="28"/>
          <w:szCs w:val="28"/>
        </w:rPr>
      </w:pPr>
    </w:p>
    <w:p w:rsidR="00646192" w:rsidRDefault="009C5401">
      <w:pPr>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Таблица 6. Основные инвестиционные возможности Калининградской области</w:t>
      </w:r>
    </w:p>
    <w:tbl>
      <w:tblPr>
        <w:tblW w:w="0" w:type="auto"/>
        <w:tblInd w:w="-68" w:type="dxa"/>
        <w:tblBorders>
          <w:top w:val="single" w:sz="4" w:space="0" w:color="000000"/>
          <w:left w:val="single" w:sz="4" w:space="0" w:color="000000"/>
          <w:bottom w:val="single" w:sz="4" w:space="0" w:color="000000"/>
          <w:right w:val="single" w:sz="4" w:space="0" w:color="000000"/>
        </w:tblBorders>
        <w:tblLayout w:type="fixed"/>
        <w:tblCellMar>
          <w:left w:w="40" w:type="dxa"/>
          <w:right w:w="40" w:type="dxa"/>
        </w:tblCellMar>
        <w:tblLook w:val="0000" w:firstRow="0" w:lastRow="0" w:firstColumn="0" w:lastColumn="0" w:noHBand="0" w:noVBand="0"/>
      </w:tblPr>
      <w:tblGrid>
        <w:gridCol w:w="3916"/>
        <w:gridCol w:w="5655"/>
      </w:tblGrid>
      <w:tr w:rsidR="00646192">
        <w:tc>
          <w:tcPr>
            <w:tcW w:w="391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Инвестиционные возможности</w:t>
            </w:r>
          </w:p>
        </w:tc>
        <w:tc>
          <w:tcPr>
            <w:tcW w:w="5655"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Описание</w:t>
            </w:r>
          </w:p>
        </w:tc>
      </w:tr>
      <w:tr w:rsidR="00646192">
        <w:tc>
          <w:tcPr>
            <w:tcW w:w="391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1. Особые условия хозяйствования, предусмотренные Законом об Особой экономической зоне.</w:t>
            </w:r>
          </w:p>
        </w:tc>
        <w:tc>
          <w:tcPr>
            <w:tcW w:w="5655"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Резиденты ОЭЗ освобождены от уплаты налога на прибыль и налога на имущество в течение первых 6 лет экономической деятельности, и на 50% освобождение от уплаты этих налогов в течение последующих 6 лет Зарегистрированные в Калининградской области компании (за исключением резидентов ОЭЗ) имеют право ввоза и использования на территории области импортных товаров без уплаты таможенных пошлин и налогов.</w:t>
            </w:r>
          </w:p>
        </w:tc>
      </w:tr>
      <w:tr w:rsidR="00646192">
        <w:tc>
          <w:tcPr>
            <w:tcW w:w="391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2. Тестовая площадка для вхождения на российский рынок.</w:t>
            </w:r>
          </w:p>
        </w:tc>
        <w:tc>
          <w:tcPr>
            <w:tcW w:w="5655"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Калининград - реальная возможность отработки ведения бизнеса в российских условиях с последующим выходом на рынки основной территории России.</w:t>
            </w:r>
          </w:p>
        </w:tc>
      </w:tr>
      <w:tr w:rsidR="00646192">
        <w:tc>
          <w:tcPr>
            <w:tcW w:w="391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3. Близость европейских рынков.</w:t>
            </w:r>
          </w:p>
        </w:tc>
        <w:tc>
          <w:tcPr>
            <w:tcW w:w="5655"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Калининградская область имеет общую границу с двумя государствами ЕС: на севере и востоке - с Литовской Республикой, на юге - с Республикой Польша.</w:t>
            </w:r>
          </w:p>
        </w:tc>
      </w:tr>
      <w:tr w:rsidR="00646192">
        <w:tc>
          <w:tcPr>
            <w:tcW w:w="391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4. Доступность балтийских и атлантических морских путей.</w:t>
            </w:r>
          </w:p>
        </w:tc>
        <w:tc>
          <w:tcPr>
            <w:tcW w:w="5655"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Порт Калининград - единственный незамерзающий российский порт на Балтике с причалами для Ро-Ро и пассажирских судов, железнодорожных паромов, генеральных и контейнерных грузов, с возможностью осуществления таможенных, пограничных и других обязательных процедур.</w:t>
            </w:r>
          </w:p>
        </w:tc>
      </w:tr>
      <w:tr w:rsidR="00646192">
        <w:tc>
          <w:tcPr>
            <w:tcW w:w="391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5. Значительный туристско-рекреационный потенциал.</w:t>
            </w:r>
          </w:p>
        </w:tc>
        <w:tc>
          <w:tcPr>
            <w:tcW w:w="5655"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Мягкий климат и прекрасные природные ландшафты, развитая инфраструктура туризма и уникальные природные ресурсы края солнечного камня привлекает многочисленных гостей из регионов России и зарубежных стран. Реализация инициатив по созданию игорной зоны а также ОЭЗ туристско-рекреационного типа на территории Куршской косы будут способствовать росту туристической привлекательности региона.</w:t>
            </w:r>
          </w:p>
        </w:tc>
      </w:tr>
      <w:tr w:rsidR="00646192">
        <w:tc>
          <w:tcPr>
            <w:tcW w:w="391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6. Растущий потенциал транспортной системы.</w:t>
            </w:r>
          </w:p>
        </w:tc>
        <w:tc>
          <w:tcPr>
            <w:tcW w:w="5655"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В рамках Федеральной целевой программы предусмотрено финансирование целого ряда инфраструктурных проектов в сфере авиационного, железнодорожного, морского и речного транспорта.</w:t>
            </w:r>
          </w:p>
        </w:tc>
      </w:tr>
      <w:tr w:rsidR="00646192">
        <w:tc>
          <w:tcPr>
            <w:tcW w:w="391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7. Поддержка инвесторов со стороны регионального правительства.</w:t>
            </w:r>
          </w:p>
        </w:tc>
        <w:tc>
          <w:tcPr>
            <w:tcW w:w="5655"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Политика открытых дверей, проводимая региональными властями, направлена на поддержку и развитие бизнеса, расширение межрегиональных и международных связей.</w:t>
            </w:r>
          </w:p>
        </w:tc>
      </w:tr>
      <w:tr w:rsidR="00646192">
        <w:tc>
          <w:tcPr>
            <w:tcW w:w="391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8. Стабильная среда для принятия долгосрочных решений.</w:t>
            </w:r>
          </w:p>
        </w:tc>
        <w:tc>
          <w:tcPr>
            <w:tcW w:w="5655"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Приоритеты экономического развития региона закреплены в соответствующих программных документах, создавая условия стабильности и определенности.</w:t>
            </w:r>
          </w:p>
        </w:tc>
      </w:tr>
    </w:tbl>
    <w:p w:rsidR="00646192" w:rsidRDefault="009C5401">
      <w:pPr>
        <w:spacing w:line="360" w:lineRule="auto"/>
        <w:ind w:firstLine="709"/>
        <w:jc w:val="both"/>
        <w:rPr>
          <w:noProof/>
          <w:sz w:val="28"/>
          <w:szCs w:val="28"/>
        </w:rPr>
      </w:pPr>
      <w:r>
        <w:rPr>
          <w:rFonts w:ascii="Calibri" w:hAnsi="Calibri" w:cs="Calibri"/>
          <w:noProof/>
          <w:sz w:val="22"/>
          <w:szCs w:val="22"/>
        </w:rPr>
        <w:br w:type="page"/>
      </w:r>
      <w:r>
        <w:rPr>
          <w:noProof/>
          <w:sz w:val="28"/>
          <w:szCs w:val="28"/>
        </w:rPr>
        <w:lastRenderedPageBreak/>
        <w:t>Исключительное геополитическое положение, близость к морю и странам Евросоюза, развитая инфраструктура туризма, режим Особой экономической зоны - всё это дает мощный импульс для дальнейшего развития российского эксклава на Балтике.</w:t>
      </w:r>
    </w:p>
    <w:p w:rsidR="00646192" w:rsidRDefault="009C5401">
      <w:pPr>
        <w:spacing w:line="360" w:lineRule="auto"/>
        <w:ind w:firstLine="709"/>
        <w:jc w:val="both"/>
        <w:rPr>
          <w:noProof/>
          <w:color w:val="000000"/>
          <w:sz w:val="28"/>
          <w:szCs w:val="28"/>
        </w:rPr>
      </w:pPr>
      <w:r>
        <w:rPr>
          <w:noProof/>
          <w:color w:val="000000"/>
          <w:sz w:val="28"/>
          <w:szCs w:val="28"/>
        </w:rPr>
        <w:t>По данным на конец апреля 2010 года в области уже работают инвесторы более чем из 70 стран. В качестве резидентов ОЭЗ зарегистрировано уже 60 компаний (общий объём заявленных инвестиций 36,12 млрд. руб.), из них по 9 проектам - объём инвестиций превышает 1 млрд. руб. и суммарно составляет 19,2 млрд. руб. (53,2%).</w:t>
      </w:r>
    </w:p>
    <w:p w:rsidR="00646192" w:rsidRDefault="009C5401">
      <w:pPr>
        <w:spacing w:line="360" w:lineRule="auto"/>
        <w:ind w:firstLine="709"/>
        <w:jc w:val="both"/>
        <w:rPr>
          <w:noProof/>
          <w:color w:val="000000"/>
          <w:sz w:val="28"/>
          <w:szCs w:val="28"/>
        </w:rPr>
      </w:pPr>
      <w:r>
        <w:rPr>
          <w:noProof/>
          <w:color w:val="000000"/>
          <w:sz w:val="28"/>
          <w:szCs w:val="28"/>
        </w:rPr>
        <w:t>Рыночная экономика Калининградской области в случае нарушения равновесия и кризиса не способна к саморегулированию. Поэтому очень велико значение правильного выбора стратегии и тактики осознанного влияния на экономические процессы со стороны руководства Калининградской области. В текущих реалиях руководству области следует реализовать свою функцию по формированию в регионе благоприятной инвестиционной среды через наиболее действенные инструменты: 1) прямое участие государства в эффективных и значимых для региона и страны проектах; 2) стимулирование инвестиционной активности частного сектора экономики посредством налоговых льгот.</w:t>
      </w:r>
    </w:p>
    <w:p w:rsidR="00646192" w:rsidRDefault="009C5401">
      <w:pPr>
        <w:spacing w:line="360" w:lineRule="auto"/>
        <w:ind w:firstLine="709"/>
        <w:jc w:val="both"/>
        <w:rPr>
          <w:b/>
          <w:bCs/>
          <w:noProof/>
          <w:color w:val="000000"/>
          <w:sz w:val="28"/>
          <w:szCs w:val="28"/>
        </w:rPr>
      </w:pPr>
      <w:r>
        <w:rPr>
          <w:noProof/>
          <w:color w:val="000000"/>
          <w:sz w:val="28"/>
          <w:szCs w:val="28"/>
        </w:rPr>
        <w:t>Возможные модели дальнейшего социально-экономического развития Калининградской области складываются из выбора между: 1) преимущественной ориентацией товаров собственного производства на российские рынки и ориентацией на рост экспорта в европейские страны; 2) продолжающейся диверсификацией экономики, с одной стороны, и стимулированием крупных игроков и следующих вслед за ними крупных инвестиционных проектов (рис. 5</w:t>
      </w:r>
      <w:r>
        <w:rPr>
          <w:b/>
          <w:bCs/>
          <w:noProof/>
          <w:color w:val="000000"/>
          <w:sz w:val="28"/>
          <w:szCs w:val="28"/>
        </w:rPr>
        <w:t>)</w:t>
      </w:r>
    </w:p>
    <w:p w:rsidR="00646192" w:rsidRDefault="009C5401">
      <w:pPr>
        <w:ind w:firstLine="709"/>
        <w:rPr>
          <w:b/>
          <w:bCs/>
          <w:noProof/>
          <w:color w:val="000000"/>
          <w:sz w:val="28"/>
          <w:szCs w:val="28"/>
        </w:rPr>
      </w:pPr>
      <w:r>
        <w:rPr>
          <w:b/>
          <w:bCs/>
          <w:noProof/>
          <w:color w:val="000000"/>
          <w:sz w:val="28"/>
          <w:szCs w:val="28"/>
        </w:rPr>
        <w:br w:type="page"/>
      </w:r>
      <w:r w:rsidR="00100C35">
        <w:rPr>
          <w:rFonts w:ascii="Microsoft Sans Serif" w:hAnsi="Microsoft Sans Serif" w:cs="Microsoft Sans Serif"/>
          <w:noProof/>
          <w:sz w:val="17"/>
          <w:szCs w:val="17"/>
        </w:rPr>
        <w:lastRenderedPageBreak/>
        <w:drawing>
          <wp:inline distT="0" distB="0" distL="0" distR="0">
            <wp:extent cx="4533900" cy="2317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3900" cy="2317750"/>
                    </a:xfrm>
                    <a:prstGeom prst="rect">
                      <a:avLst/>
                    </a:prstGeom>
                    <a:noFill/>
                    <a:ln>
                      <a:noFill/>
                    </a:ln>
                  </pic:spPr>
                </pic:pic>
              </a:graphicData>
            </a:graphic>
          </wp:inline>
        </w:drawing>
      </w:r>
    </w:p>
    <w:p w:rsidR="00646192" w:rsidRDefault="009C5401">
      <w:pPr>
        <w:spacing w:line="360" w:lineRule="auto"/>
        <w:ind w:firstLine="709"/>
        <w:jc w:val="both"/>
        <w:rPr>
          <w:noProof/>
          <w:color w:val="000000"/>
          <w:sz w:val="28"/>
          <w:szCs w:val="28"/>
        </w:rPr>
      </w:pPr>
      <w:r>
        <w:rPr>
          <w:noProof/>
          <w:color w:val="000000"/>
          <w:sz w:val="28"/>
          <w:szCs w:val="28"/>
        </w:rPr>
        <w:t>Рис. 5 - Модели дальнейшего социально-экономического развития Калининградской области</w:t>
      </w:r>
    </w:p>
    <w:p w:rsidR="00646192" w:rsidRDefault="00646192">
      <w:pPr>
        <w:spacing w:line="360" w:lineRule="auto"/>
        <w:ind w:firstLine="709"/>
        <w:jc w:val="both"/>
        <w:rPr>
          <w:b/>
          <w:bCs/>
          <w:noProof/>
          <w:color w:val="000000"/>
          <w:sz w:val="28"/>
          <w:szCs w:val="28"/>
        </w:rPr>
      </w:pPr>
    </w:p>
    <w:p w:rsidR="00646192" w:rsidRDefault="009C5401">
      <w:pPr>
        <w:spacing w:line="360" w:lineRule="auto"/>
        <w:ind w:firstLine="709"/>
        <w:jc w:val="both"/>
        <w:rPr>
          <w:noProof/>
          <w:color w:val="000000"/>
          <w:sz w:val="28"/>
          <w:szCs w:val="28"/>
        </w:rPr>
      </w:pPr>
      <w:r>
        <w:rPr>
          <w:b/>
          <w:bCs/>
          <w:noProof/>
          <w:color w:val="000000"/>
          <w:sz w:val="28"/>
          <w:szCs w:val="28"/>
        </w:rPr>
        <w:t xml:space="preserve">Выбор первый. </w:t>
      </w:r>
      <w:r>
        <w:rPr>
          <w:noProof/>
          <w:color w:val="000000"/>
          <w:sz w:val="28"/>
          <w:szCs w:val="28"/>
        </w:rPr>
        <w:t>Российский рынок остается основным потребителем калининградских услуг и товаров (IA), при таком развитии событий исчезают шансы на «сильное» позиционирование области в макрорегионе. Альтернативой ориентации экономики Калининградской области исключительно на российское потребление может стать разработка и реализация ряда проектов, нацеленных на расширение «европейского экспорта» (IB). В рамках таких проектов может осуществляться глубокая переработка транзитных грузов, либо производство собственных товаров и сервисов, ориентированных на Европу.</w:t>
      </w:r>
    </w:p>
    <w:p w:rsidR="00646192" w:rsidRDefault="009C5401">
      <w:pPr>
        <w:spacing w:line="360" w:lineRule="auto"/>
        <w:ind w:firstLine="709"/>
        <w:jc w:val="both"/>
        <w:rPr>
          <w:noProof/>
          <w:color w:val="000000"/>
          <w:sz w:val="28"/>
          <w:szCs w:val="28"/>
        </w:rPr>
      </w:pPr>
      <w:r>
        <w:rPr>
          <w:b/>
          <w:bCs/>
          <w:noProof/>
          <w:color w:val="000000"/>
          <w:sz w:val="28"/>
          <w:szCs w:val="28"/>
        </w:rPr>
        <w:t xml:space="preserve">Выбор второй. </w:t>
      </w:r>
      <w:r>
        <w:rPr>
          <w:noProof/>
          <w:color w:val="000000"/>
          <w:sz w:val="28"/>
          <w:szCs w:val="28"/>
        </w:rPr>
        <w:t>Управленческая альтернатива формирования стратегических приоритетов связана с выбором между продолжающейся «локализацией» экономики - относительно пассивным втягиванием технологические цепочки, которые формируются и управляются извне области (IIА), - и стимулированием крупных игроков и следующих вслед за ними крупных инвестиционных проектов (ПВ), что может быть основой для «сильного» позиционирования на Балтике.</w:t>
      </w:r>
    </w:p>
    <w:p w:rsidR="00646192" w:rsidRDefault="009C5401">
      <w:pPr>
        <w:spacing w:line="360" w:lineRule="auto"/>
        <w:ind w:firstLine="709"/>
        <w:jc w:val="both"/>
        <w:rPr>
          <w:noProof/>
          <w:color w:val="000000"/>
          <w:sz w:val="28"/>
          <w:szCs w:val="28"/>
        </w:rPr>
      </w:pPr>
      <w:r>
        <w:rPr>
          <w:noProof/>
          <w:color w:val="000000"/>
          <w:sz w:val="28"/>
          <w:szCs w:val="28"/>
        </w:rPr>
        <w:t xml:space="preserve">Как следствие возможных вариантов дальнейшего </w:t>
      </w:r>
      <w:r>
        <w:rPr>
          <w:noProof/>
          <w:color w:val="000000"/>
          <w:sz w:val="28"/>
          <w:szCs w:val="28"/>
        </w:rPr>
        <w:lastRenderedPageBreak/>
        <w:t>социально-экономического развития Калининградской области в рамках двух альтернатив возможны четыре основных модели (рис. 6):</w:t>
      </w:r>
    </w:p>
    <w:p w:rsidR="00646192" w:rsidRDefault="009C5401">
      <w:pPr>
        <w:ind w:firstLine="709"/>
        <w:rPr>
          <w:noProof/>
          <w:color w:val="000000"/>
          <w:sz w:val="28"/>
          <w:szCs w:val="28"/>
        </w:rPr>
      </w:pPr>
      <w:r>
        <w:rPr>
          <w:noProof/>
          <w:color w:val="000000"/>
          <w:sz w:val="28"/>
          <w:szCs w:val="28"/>
        </w:rPr>
        <w:br w:type="page"/>
      </w:r>
      <w:r w:rsidR="00100C35">
        <w:rPr>
          <w:rFonts w:ascii="Microsoft Sans Serif" w:hAnsi="Microsoft Sans Serif" w:cs="Microsoft Sans Serif"/>
          <w:noProof/>
          <w:sz w:val="17"/>
          <w:szCs w:val="17"/>
        </w:rPr>
        <w:lastRenderedPageBreak/>
        <w:drawing>
          <wp:inline distT="0" distB="0" distL="0" distR="0">
            <wp:extent cx="4533900" cy="2317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3900" cy="2317750"/>
                    </a:xfrm>
                    <a:prstGeom prst="rect">
                      <a:avLst/>
                    </a:prstGeom>
                    <a:noFill/>
                    <a:ln>
                      <a:noFill/>
                    </a:ln>
                  </pic:spPr>
                </pic:pic>
              </a:graphicData>
            </a:graphic>
          </wp:inline>
        </w:drawing>
      </w:r>
    </w:p>
    <w:p w:rsidR="00646192" w:rsidRDefault="009C5401">
      <w:pPr>
        <w:spacing w:line="360" w:lineRule="auto"/>
        <w:ind w:firstLine="709"/>
        <w:jc w:val="both"/>
        <w:rPr>
          <w:noProof/>
          <w:color w:val="000000"/>
          <w:sz w:val="28"/>
          <w:szCs w:val="28"/>
        </w:rPr>
      </w:pPr>
      <w:r>
        <w:rPr>
          <w:noProof/>
          <w:color w:val="000000"/>
          <w:sz w:val="28"/>
          <w:szCs w:val="28"/>
        </w:rPr>
        <w:t>Рис. 6 - Возможные модели дальнейшего социально-экономического развития Калининградской области</w:t>
      </w:r>
    </w:p>
    <w:p w:rsidR="00646192" w:rsidRDefault="00646192">
      <w:pPr>
        <w:spacing w:line="360" w:lineRule="auto"/>
        <w:ind w:firstLine="709"/>
        <w:jc w:val="both"/>
        <w:rPr>
          <w:noProof/>
          <w:color w:val="000000"/>
          <w:sz w:val="28"/>
          <w:szCs w:val="28"/>
        </w:rPr>
      </w:pPr>
    </w:p>
    <w:p w:rsidR="00646192" w:rsidRDefault="009C5401">
      <w:pPr>
        <w:spacing w:line="360" w:lineRule="auto"/>
        <w:ind w:firstLine="709"/>
        <w:jc w:val="both"/>
        <w:rPr>
          <w:noProof/>
          <w:color w:val="000000"/>
          <w:sz w:val="28"/>
          <w:szCs w:val="28"/>
        </w:rPr>
      </w:pPr>
      <w:r>
        <w:rPr>
          <w:noProof/>
          <w:color w:val="000000"/>
          <w:sz w:val="28"/>
          <w:szCs w:val="28"/>
        </w:rPr>
        <w:t>Сравнительная характеристика предложенных моделей социально-экономического развития Калининградской области приведена в табл. 7.</w:t>
      </w:r>
    </w:p>
    <w:p w:rsidR="00646192" w:rsidRDefault="00646192">
      <w:pPr>
        <w:spacing w:line="360" w:lineRule="auto"/>
        <w:ind w:firstLine="709"/>
        <w:jc w:val="both"/>
        <w:rPr>
          <w:noProof/>
          <w:color w:val="000000"/>
          <w:sz w:val="28"/>
          <w:szCs w:val="28"/>
        </w:rPr>
      </w:pPr>
    </w:p>
    <w:p w:rsidR="00646192" w:rsidRDefault="009C5401">
      <w:pPr>
        <w:spacing w:line="360" w:lineRule="auto"/>
        <w:ind w:firstLine="709"/>
        <w:jc w:val="both"/>
        <w:rPr>
          <w:noProof/>
          <w:color w:val="000000"/>
          <w:sz w:val="28"/>
          <w:szCs w:val="28"/>
        </w:rPr>
      </w:pPr>
      <w:r>
        <w:rPr>
          <w:noProof/>
          <w:color w:val="000000"/>
          <w:sz w:val="28"/>
          <w:szCs w:val="28"/>
        </w:rPr>
        <w:t>Таблица 7. Сравнительная характеристика моделей социально-экономического развития Калининградской области</w:t>
      </w:r>
    </w:p>
    <w:tbl>
      <w:tblPr>
        <w:tblW w:w="0" w:type="auto"/>
        <w:tblInd w:w="-68" w:type="dxa"/>
        <w:tblBorders>
          <w:top w:val="single" w:sz="4" w:space="0" w:color="000000"/>
          <w:left w:val="single" w:sz="4" w:space="0" w:color="000000"/>
          <w:bottom w:val="single" w:sz="4" w:space="0" w:color="000000"/>
          <w:right w:val="single" w:sz="4" w:space="0" w:color="000000"/>
        </w:tblBorders>
        <w:tblLayout w:type="fixed"/>
        <w:tblCellMar>
          <w:left w:w="40" w:type="dxa"/>
          <w:right w:w="40" w:type="dxa"/>
        </w:tblCellMar>
        <w:tblLook w:val="0000" w:firstRow="0" w:lastRow="0" w:firstColumn="0" w:lastColumn="0" w:noHBand="0" w:noVBand="0"/>
      </w:tblPr>
      <w:tblGrid>
        <w:gridCol w:w="2393"/>
        <w:gridCol w:w="2393"/>
        <w:gridCol w:w="2243"/>
        <w:gridCol w:w="2542"/>
      </w:tblGrid>
      <w:tr w:rsidR="00646192">
        <w:tc>
          <w:tcPr>
            <w:tcW w:w="2393"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Модель</w:t>
            </w:r>
          </w:p>
        </w:tc>
        <w:tc>
          <w:tcPr>
            <w:tcW w:w="2393"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Рыночное позиционирование</w:t>
            </w:r>
          </w:p>
        </w:tc>
        <w:tc>
          <w:tcPr>
            <w:tcW w:w="2243"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Благоприятные возможности</w:t>
            </w:r>
          </w:p>
        </w:tc>
        <w:tc>
          <w:tcPr>
            <w:tcW w:w="2542"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Основные угрозы</w:t>
            </w:r>
          </w:p>
        </w:tc>
      </w:tr>
      <w:tr w:rsidR="00646192">
        <w:tc>
          <w:tcPr>
            <w:tcW w:w="2393"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1.Инерционная</w:t>
            </w:r>
          </w:p>
        </w:tc>
        <w:tc>
          <w:tcPr>
            <w:tcW w:w="2393"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Максимальное продление льгот, связанных со статусом эксклава.</w:t>
            </w:r>
          </w:p>
        </w:tc>
        <w:tc>
          <w:tcPr>
            <w:tcW w:w="2243"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Возможное увеличение российских сегментов рынка для традиционной продукции области (с/х; электронная сборка).</w:t>
            </w:r>
          </w:p>
        </w:tc>
        <w:tc>
          <w:tcPr>
            <w:tcW w:w="2542"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Нарастающее отставание в темпах роста и качестве жизни с сопредельными странами.</w:t>
            </w:r>
          </w:p>
        </w:tc>
      </w:tr>
      <w:tr w:rsidR="00646192">
        <w:tc>
          <w:tcPr>
            <w:tcW w:w="2393"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2. Лидерство на Северо-Западе</w:t>
            </w:r>
          </w:p>
        </w:tc>
        <w:tc>
          <w:tcPr>
            <w:tcW w:w="2393"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Использование выгод и льгот эксклава для конкуренции с российскими регионами.</w:t>
            </w:r>
          </w:p>
        </w:tc>
        <w:tc>
          <w:tcPr>
            <w:tcW w:w="2243"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Появление новых видов продукции и услуг. Увеличение доли собственной продукции в транзите на российские регионы.</w:t>
            </w:r>
          </w:p>
        </w:tc>
        <w:tc>
          <w:tcPr>
            <w:tcW w:w="2542"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Усиление конкуренции с российскими регионами -прежде всего с Санкт-Петербургом.</w:t>
            </w:r>
          </w:p>
        </w:tc>
      </w:tr>
      <w:tr w:rsidR="00646192">
        <w:tc>
          <w:tcPr>
            <w:tcW w:w="2393"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3. Фабрика Европы</w:t>
            </w:r>
          </w:p>
        </w:tc>
        <w:tc>
          <w:tcPr>
            <w:tcW w:w="2393"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Активный маркетинг территории. Ориентация на специализированны е функции в рамках европейских технологических цепочек.</w:t>
            </w:r>
          </w:p>
        </w:tc>
        <w:tc>
          <w:tcPr>
            <w:tcW w:w="2243"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Технологическая оптимизация за счет процедур аутсорсинга. Умеренный рост прямых иностранных инвестиций.</w:t>
            </w:r>
          </w:p>
        </w:tc>
        <w:tc>
          <w:tcPr>
            <w:tcW w:w="2542"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Центры добавленной стоимости и прибыли остаются вне территории области.</w:t>
            </w:r>
          </w:p>
        </w:tc>
      </w:tr>
      <w:tr w:rsidR="00646192">
        <w:tc>
          <w:tcPr>
            <w:tcW w:w="2393"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4. Проекты-фавориты</w:t>
            </w:r>
          </w:p>
        </w:tc>
        <w:tc>
          <w:tcPr>
            <w:tcW w:w="2393"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 xml:space="preserve">Активный маркетинг территории. Лидерство в </w:t>
            </w:r>
            <w:r>
              <w:rPr>
                <w:noProof/>
                <w:color w:val="000000"/>
                <w:sz w:val="20"/>
                <w:szCs w:val="20"/>
              </w:rPr>
              <w:lastRenderedPageBreak/>
              <w:t>выбранных сферах специализации. Расширение экспортных рынков.</w:t>
            </w:r>
          </w:p>
        </w:tc>
        <w:tc>
          <w:tcPr>
            <w:tcW w:w="2243"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lastRenderedPageBreak/>
              <w:t>Появление экспортно-ориентирован</w:t>
            </w:r>
            <w:r>
              <w:rPr>
                <w:noProof/>
                <w:color w:val="000000"/>
                <w:sz w:val="20"/>
                <w:szCs w:val="20"/>
              </w:rPr>
              <w:lastRenderedPageBreak/>
              <w:t>ных кластеров. Рост инновационного сектора на базе технологической модернизации. Рост качества управления...</w:t>
            </w:r>
          </w:p>
        </w:tc>
        <w:tc>
          <w:tcPr>
            <w:tcW w:w="2542"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lastRenderedPageBreak/>
              <w:t xml:space="preserve">Экономическое и политическое давление со </w:t>
            </w:r>
            <w:r>
              <w:rPr>
                <w:noProof/>
                <w:color w:val="000000"/>
                <w:sz w:val="20"/>
                <w:szCs w:val="20"/>
              </w:rPr>
              <w:lastRenderedPageBreak/>
              <w:t>стороны стран -соседей.</w:t>
            </w:r>
          </w:p>
        </w:tc>
      </w:tr>
    </w:tbl>
    <w:p w:rsidR="00646192" w:rsidRDefault="00646192">
      <w:pPr>
        <w:spacing w:line="360" w:lineRule="auto"/>
        <w:ind w:firstLine="709"/>
        <w:jc w:val="both"/>
        <w:rPr>
          <w:noProof/>
          <w:color w:val="000000"/>
          <w:sz w:val="28"/>
          <w:szCs w:val="28"/>
        </w:rPr>
      </w:pPr>
    </w:p>
    <w:p w:rsidR="00646192" w:rsidRDefault="009C5401">
      <w:pPr>
        <w:spacing w:line="360" w:lineRule="auto"/>
        <w:ind w:firstLine="709"/>
        <w:jc w:val="both"/>
        <w:rPr>
          <w:noProof/>
          <w:color w:val="000000"/>
          <w:sz w:val="28"/>
          <w:szCs w:val="28"/>
        </w:rPr>
      </w:pPr>
      <w:r>
        <w:rPr>
          <w:noProof/>
          <w:color w:val="000000"/>
          <w:sz w:val="28"/>
          <w:szCs w:val="28"/>
        </w:rPr>
        <w:t>Наиболее предпочтительным с точки зрения эффективной интеграции региона в экономику России и ЕС, а также активного социально-экономического развития Калининградской области, на наш взгляд, является модель «Проекты-фавориты». Для совершенствования механизма социально-экономического развития Калининградской области в рамках реализации данной модели видится необходимым реализация следующих приоритетных направлений:</w:t>
      </w:r>
    </w:p>
    <w:p w:rsidR="00646192" w:rsidRDefault="009C5401">
      <w:pPr>
        <w:tabs>
          <w:tab w:val="left" w:pos="1138"/>
        </w:tabs>
        <w:spacing w:line="360" w:lineRule="auto"/>
        <w:ind w:firstLine="709"/>
        <w:jc w:val="both"/>
        <w:rPr>
          <w:noProof/>
          <w:color w:val="000000"/>
          <w:sz w:val="28"/>
          <w:szCs w:val="28"/>
        </w:rPr>
      </w:pPr>
      <w:r>
        <w:rPr>
          <w:noProof/>
          <w:color w:val="000000"/>
          <w:sz w:val="28"/>
          <w:szCs w:val="28"/>
        </w:rPr>
        <w:t>1.</w:t>
      </w:r>
      <w:r>
        <w:rPr>
          <w:noProof/>
          <w:color w:val="000000"/>
          <w:sz w:val="28"/>
          <w:szCs w:val="28"/>
        </w:rPr>
        <w:tab/>
      </w:r>
      <w:r>
        <w:rPr>
          <w:b/>
          <w:bCs/>
          <w:noProof/>
          <w:color w:val="000000"/>
          <w:sz w:val="28"/>
          <w:szCs w:val="28"/>
        </w:rPr>
        <w:t xml:space="preserve">Проведение институциональных преобразований </w:t>
      </w:r>
      <w:r>
        <w:rPr>
          <w:noProof/>
          <w:color w:val="000000"/>
          <w:sz w:val="28"/>
          <w:szCs w:val="28"/>
        </w:rPr>
        <w:t>включает четыре основных направления: 1) развитие рынка земли; 2) снижение административных барьеров; 3) развитие рыночной среды; 4) управление региональными финансами.</w:t>
      </w:r>
    </w:p>
    <w:p w:rsidR="00646192" w:rsidRDefault="009C5401">
      <w:pPr>
        <w:spacing w:line="360" w:lineRule="auto"/>
        <w:ind w:firstLine="709"/>
        <w:jc w:val="both"/>
        <w:rPr>
          <w:noProof/>
          <w:color w:val="000000"/>
          <w:sz w:val="28"/>
          <w:szCs w:val="28"/>
        </w:rPr>
      </w:pPr>
      <w:r>
        <w:rPr>
          <w:noProof/>
          <w:color w:val="000000"/>
          <w:sz w:val="28"/>
          <w:szCs w:val="28"/>
        </w:rPr>
        <w:t>Для упрощения процедуры регистрации, лицензирования и создания условий для свободного оборота земли в интересах инвестора следует ввести по всей территории Калининградской области принцип одного окна.</w:t>
      </w:r>
    </w:p>
    <w:p w:rsidR="00646192" w:rsidRDefault="009C5401">
      <w:pPr>
        <w:tabs>
          <w:tab w:val="left" w:pos="1075"/>
        </w:tabs>
        <w:spacing w:line="360" w:lineRule="auto"/>
        <w:ind w:firstLine="709"/>
        <w:jc w:val="both"/>
        <w:rPr>
          <w:noProof/>
          <w:color w:val="000000"/>
          <w:sz w:val="28"/>
          <w:szCs w:val="28"/>
        </w:rPr>
      </w:pPr>
      <w:r>
        <w:rPr>
          <w:noProof/>
          <w:color w:val="000000"/>
          <w:sz w:val="28"/>
          <w:szCs w:val="28"/>
        </w:rPr>
        <w:t>2.</w:t>
      </w:r>
      <w:r>
        <w:rPr>
          <w:noProof/>
          <w:color w:val="000000"/>
          <w:sz w:val="28"/>
          <w:szCs w:val="28"/>
        </w:rPr>
        <w:tab/>
      </w:r>
      <w:r>
        <w:rPr>
          <w:b/>
          <w:bCs/>
          <w:noProof/>
          <w:color w:val="000000"/>
          <w:sz w:val="28"/>
          <w:szCs w:val="28"/>
        </w:rPr>
        <w:t xml:space="preserve">Создание инвестиционно-привлекательных промышленных и внедренческих зон. </w:t>
      </w:r>
      <w:r>
        <w:rPr>
          <w:noProof/>
          <w:color w:val="000000"/>
          <w:sz w:val="28"/>
          <w:szCs w:val="28"/>
        </w:rPr>
        <w:t xml:space="preserve">Основные мероприятия этого блока включают действия по сближению с общепринятыми в ЕС системами технических регламентов и контроля качества производства, товаров и услуг в приоритетных сферах деятельности, а также приведение стандартов управления ключевыми предприятиями региона в соответствие с европейскими и международными стандартами. Для этого необходимо реализовать следующие приоритетные мероприятия: </w:t>
      </w:r>
    </w:p>
    <w:p w:rsidR="00646192" w:rsidRDefault="009C5401">
      <w:pPr>
        <w:tabs>
          <w:tab w:val="left" w:pos="1075"/>
        </w:tabs>
        <w:spacing w:line="360" w:lineRule="auto"/>
        <w:ind w:firstLine="709"/>
        <w:jc w:val="both"/>
        <w:rPr>
          <w:noProof/>
          <w:color w:val="000000"/>
          <w:sz w:val="28"/>
          <w:szCs w:val="28"/>
        </w:rPr>
      </w:pPr>
      <w:r>
        <w:rPr>
          <w:noProof/>
          <w:color w:val="000000"/>
          <w:sz w:val="28"/>
          <w:szCs w:val="28"/>
        </w:rPr>
        <w:t xml:space="preserve">) широко внедрять системы сертификации ИСО 9000 и ИСО 14000 на предприятиях и в организациях области; </w:t>
      </w:r>
    </w:p>
    <w:p w:rsidR="00646192" w:rsidRDefault="009C5401">
      <w:pPr>
        <w:tabs>
          <w:tab w:val="left" w:pos="1075"/>
        </w:tabs>
        <w:spacing w:line="360" w:lineRule="auto"/>
        <w:ind w:firstLine="709"/>
        <w:jc w:val="both"/>
        <w:rPr>
          <w:noProof/>
          <w:color w:val="000000"/>
          <w:sz w:val="28"/>
          <w:szCs w:val="28"/>
        </w:rPr>
      </w:pPr>
      <w:r>
        <w:rPr>
          <w:noProof/>
          <w:color w:val="000000"/>
          <w:sz w:val="28"/>
          <w:szCs w:val="28"/>
        </w:rPr>
        <w:lastRenderedPageBreak/>
        <w:t xml:space="preserve">) содействовать распространению современного зарубежного опыта; </w:t>
      </w:r>
    </w:p>
    <w:p w:rsidR="00646192" w:rsidRDefault="009C5401">
      <w:pPr>
        <w:tabs>
          <w:tab w:val="left" w:pos="1075"/>
        </w:tabs>
        <w:spacing w:line="360" w:lineRule="auto"/>
        <w:ind w:firstLine="709"/>
        <w:jc w:val="both"/>
        <w:rPr>
          <w:noProof/>
          <w:color w:val="000000"/>
          <w:sz w:val="28"/>
          <w:szCs w:val="28"/>
        </w:rPr>
      </w:pPr>
      <w:r>
        <w:rPr>
          <w:noProof/>
          <w:color w:val="000000"/>
          <w:sz w:val="28"/>
          <w:szCs w:val="28"/>
        </w:rPr>
        <w:t>) принимать меры для гармонизации нормативной правовой базы в направлении унификации национальных требований с международными.</w:t>
      </w:r>
    </w:p>
    <w:p w:rsidR="00646192" w:rsidRDefault="009C5401" w:rsidP="00100C35">
      <w:pPr>
        <w:numPr>
          <w:ilvl w:val="0"/>
          <w:numId w:val="1"/>
        </w:numPr>
        <w:tabs>
          <w:tab w:val="left" w:pos="994"/>
        </w:tabs>
        <w:spacing w:line="360" w:lineRule="auto"/>
        <w:ind w:firstLine="709"/>
        <w:jc w:val="both"/>
        <w:rPr>
          <w:noProof/>
          <w:color w:val="000000"/>
          <w:sz w:val="28"/>
          <w:szCs w:val="28"/>
        </w:rPr>
      </w:pPr>
      <w:r>
        <w:rPr>
          <w:b/>
          <w:bCs/>
          <w:noProof/>
          <w:color w:val="000000"/>
          <w:sz w:val="28"/>
          <w:szCs w:val="28"/>
        </w:rPr>
        <w:t xml:space="preserve">Развитие финансово-инвестиционной инфраструктуры. </w:t>
      </w:r>
      <w:r>
        <w:rPr>
          <w:noProof/>
          <w:color w:val="000000"/>
          <w:sz w:val="28"/>
          <w:szCs w:val="28"/>
        </w:rPr>
        <w:t xml:space="preserve">Большую положительную роль в формировании благоприятного инвестиционного и предпринимательского климата сыграет создание и организация деятельности Центра сопровождения инвестиционного процесса. Большую роль для формирования инвестопроводящей системы региона сыграют: </w:t>
      </w:r>
    </w:p>
    <w:p w:rsidR="00646192" w:rsidRDefault="009C5401" w:rsidP="00100C35">
      <w:pPr>
        <w:numPr>
          <w:ilvl w:val="12"/>
          <w:numId w:val="0"/>
        </w:numPr>
        <w:tabs>
          <w:tab w:val="left" w:pos="994"/>
        </w:tabs>
        <w:spacing w:line="360" w:lineRule="auto"/>
        <w:ind w:firstLine="709"/>
        <w:jc w:val="both"/>
        <w:rPr>
          <w:noProof/>
          <w:color w:val="000000"/>
          <w:sz w:val="28"/>
          <w:szCs w:val="28"/>
        </w:rPr>
      </w:pPr>
      <w:r>
        <w:rPr>
          <w:noProof/>
          <w:color w:val="000000"/>
          <w:sz w:val="28"/>
          <w:szCs w:val="28"/>
        </w:rPr>
        <w:t xml:space="preserve">1) разработка областных программ по развитию кластеров в приоритетных направлениях деятельности; </w:t>
      </w:r>
    </w:p>
    <w:p w:rsidR="00646192" w:rsidRDefault="009C5401" w:rsidP="00100C35">
      <w:pPr>
        <w:numPr>
          <w:ilvl w:val="12"/>
          <w:numId w:val="0"/>
        </w:numPr>
        <w:tabs>
          <w:tab w:val="left" w:pos="994"/>
        </w:tabs>
        <w:spacing w:line="360" w:lineRule="auto"/>
        <w:ind w:firstLine="709"/>
        <w:jc w:val="both"/>
        <w:rPr>
          <w:noProof/>
          <w:color w:val="000000"/>
          <w:sz w:val="28"/>
          <w:szCs w:val="28"/>
        </w:rPr>
      </w:pPr>
      <w:r>
        <w:rPr>
          <w:noProof/>
          <w:color w:val="000000"/>
          <w:sz w:val="28"/>
          <w:szCs w:val="28"/>
        </w:rPr>
        <w:t xml:space="preserve">) выделение и подготовка «промышленных площадок» в муниципальных образованиях для реализации инвестиционных проектов; </w:t>
      </w:r>
    </w:p>
    <w:p w:rsidR="00646192" w:rsidRDefault="009C5401" w:rsidP="00100C35">
      <w:pPr>
        <w:numPr>
          <w:ilvl w:val="12"/>
          <w:numId w:val="0"/>
        </w:numPr>
        <w:tabs>
          <w:tab w:val="left" w:pos="994"/>
        </w:tabs>
        <w:spacing w:line="360" w:lineRule="auto"/>
        <w:ind w:firstLine="709"/>
        <w:jc w:val="both"/>
        <w:rPr>
          <w:noProof/>
          <w:color w:val="000000"/>
          <w:sz w:val="28"/>
          <w:szCs w:val="28"/>
        </w:rPr>
      </w:pPr>
      <w:r>
        <w:rPr>
          <w:noProof/>
          <w:color w:val="000000"/>
          <w:sz w:val="28"/>
          <w:szCs w:val="28"/>
        </w:rPr>
        <w:t xml:space="preserve">) формализация процедуры оказания инвестиционной финансовой помощи; </w:t>
      </w:r>
    </w:p>
    <w:p w:rsidR="00646192" w:rsidRDefault="009C5401" w:rsidP="00100C35">
      <w:pPr>
        <w:numPr>
          <w:ilvl w:val="12"/>
          <w:numId w:val="0"/>
        </w:numPr>
        <w:tabs>
          <w:tab w:val="left" w:pos="994"/>
        </w:tabs>
        <w:spacing w:line="360" w:lineRule="auto"/>
        <w:ind w:firstLine="709"/>
        <w:jc w:val="both"/>
        <w:rPr>
          <w:noProof/>
          <w:color w:val="000000"/>
          <w:sz w:val="28"/>
          <w:szCs w:val="28"/>
        </w:rPr>
      </w:pPr>
      <w:r>
        <w:rPr>
          <w:noProof/>
          <w:color w:val="000000"/>
          <w:sz w:val="28"/>
          <w:szCs w:val="28"/>
        </w:rPr>
        <w:t>) увеличение количества аукционов по выделению земель под застройку.</w:t>
      </w:r>
    </w:p>
    <w:p w:rsidR="00646192" w:rsidRDefault="009C5401" w:rsidP="00100C35">
      <w:pPr>
        <w:numPr>
          <w:ilvl w:val="0"/>
          <w:numId w:val="1"/>
        </w:numPr>
        <w:tabs>
          <w:tab w:val="left" w:pos="994"/>
        </w:tabs>
        <w:spacing w:line="360" w:lineRule="auto"/>
        <w:ind w:firstLine="709"/>
        <w:jc w:val="both"/>
        <w:rPr>
          <w:noProof/>
          <w:color w:val="000000"/>
          <w:sz w:val="28"/>
          <w:szCs w:val="28"/>
        </w:rPr>
      </w:pPr>
      <w:r>
        <w:rPr>
          <w:b/>
          <w:bCs/>
          <w:noProof/>
          <w:color w:val="000000"/>
          <w:sz w:val="28"/>
          <w:szCs w:val="28"/>
        </w:rPr>
        <w:t xml:space="preserve">Формирование комфортного социального климата </w:t>
      </w:r>
      <w:r>
        <w:rPr>
          <w:noProof/>
          <w:color w:val="000000"/>
          <w:sz w:val="28"/>
          <w:szCs w:val="28"/>
        </w:rPr>
        <w:t xml:space="preserve">на территории Калининградской области должно включать следующие мероприятия по: </w:t>
      </w:r>
    </w:p>
    <w:p w:rsidR="00646192" w:rsidRDefault="009C5401" w:rsidP="00100C35">
      <w:pPr>
        <w:numPr>
          <w:ilvl w:val="12"/>
          <w:numId w:val="0"/>
        </w:numPr>
        <w:tabs>
          <w:tab w:val="left" w:pos="994"/>
        </w:tabs>
        <w:spacing w:line="360" w:lineRule="auto"/>
        <w:ind w:firstLine="709"/>
        <w:jc w:val="both"/>
        <w:rPr>
          <w:noProof/>
          <w:color w:val="000000"/>
          <w:sz w:val="28"/>
          <w:szCs w:val="28"/>
        </w:rPr>
      </w:pPr>
      <w:r>
        <w:rPr>
          <w:noProof/>
          <w:color w:val="000000"/>
          <w:sz w:val="28"/>
          <w:szCs w:val="28"/>
        </w:rPr>
        <w:t xml:space="preserve">1) развитию культурной среды; </w:t>
      </w:r>
    </w:p>
    <w:p w:rsidR="00646192" w:rsidRDefault="009C5401" w:rsidP="00100C35">
      <w:pPr>
        <w:numPr>
          <w:ilvl w:val="12"/>
          <w:numId w:val="0"/>
        </w:numPr>
        <w:tabs>
          <w:tab w:val="left" w:pos="994"/>
        </w:tabs>
        <w:spacing w:line="360" w:lineRule="auto"/>
        <w:ind w:firstLine="709"/>
        <w:jc w:val="both"/>
        <w:rPr>
          <w:noProof/>
          <w:color w:val="000000"/>
          <w:sz w:val="28"/>
          <w:szCs w:val="28"/>
        </w:rPr>
      </w:pPr>
      <w:r>
        <w:rPr>
          <w:noProof/>
          <w:color w:val="000000"/>
          <w:sz w:val="28"/>
          <w:szCs w:val="28"/>
        </w:rPr>
        <w:t>) развитию рынка жилья;</w:t>
      </w:r>
    </w:p>
    <w:p w:rsidR="00646192" w:rsidRDefault="009C5401" w:rsidP="00100C35">
      <w:pPr>
        <w:numPr>
          <w:ilvl w:val="12"/>
          <w:numId w:val="0"/>
        </w:numPr>
        <w:tabs>
          <w:tab w:val="left" w:pos="994"/>
        </w:tabs>
        <w:spacing w:line="360" w:lineRule="auto"/>
        <w:ind w:firstLine="709"/>
        <w:jc w:val="both"/>
        <w:rPr>
          <w:noProof/>
          <w:color w:val="000000"/>
          <w:sz w:val="28"/>
          <w:szCs w:val="28"/>
        </w:rPr>
      </w:pPr>
      <w:r>
        <w:rPr>
          <w:noProof/>
          <w:color w:val="000000"/>
          <w:sz w:val="28"/>
          <w:szCs w:val="28"/>
        </w:rPr>
        <w:t xml:space="preserve">) обеспечению региона кадрами; </w:t>
      </w:r>
    </w:p>
    <w:p w:rsidR="00646192" w:rsidRDefault="009C5401" w:rsidP="00100C35">
      <w:pPr>
        <w:numPr>
          <w:ilvl w:val="12"/>
          <w:numId w:val="0"/>
        </w:numPr>
        <w:tabs>
          <w:tab w:val="left" w:pos="994"/>
        </w:tabs>
        <w:spacing w:line="360" w:lineRule="auto"/>
        <w:ind w:firstLine="709"/>
        <w:jc w:val="both"/>
        <w:rPr>
          <w:noProof/>
          <w:color w:val="000000"/>
          <w:sz w:val="28"/>
          <w:szCs w:val="28"/>
        </w:rPr>
      </w:pPr>
      <w:r>
        <w:rPr>
          <w:noProof/>
          <w:color w:val="000000"/>
          <w:sz w:val="28"/>
          <w:szCs w:val="28"/>
        </w:rPr>
        <w:t xml:space="preserve">) развитию рынка труда; </w:t>
      </w:r>
    </w:p>
    <w:p w:rsidR="00646192" w:rsidRDefault="009C5401" w:rsidP="00100C35">
      <w:pPr>
        <w:numPr>
          <w:ilvl w:val="12"/>
          <w:numId w:val="0"/>
        </w:numPr>
        <w:tabs>
          <w:tab w:val="left" w:pos="994"/>
        </w:tabs>
        <w:spacing w:line="360" w:lineRule="auto"/>
        <w:ind w:firstLine="709"/>
        <w:jc w:val="both"/>
        <w:rPr>
          <w:noProof/>
          <w:color w:val="000000"/>
          <w:sz w:val="28"/>
          <w:szCs w:val="28"/>
        </w:rPr>
      </w:pPr>
      <w:r>
        <w:rPr>
          <w:noProof/>
          <w:color w:val="000000"/>
          <w:sz w:val="28"/>
          <w:szCs w:val="28"/>
        </w:rPr>
        <w:t xml:space="preserve">) проведению эффективной миграционной политики; </w:t>
      </w:r>
    </w:p>
    <w:p w:rsidR="00646192" w:rsidRDefault="009C5401" w:rsidP="00100C35">
      <w:pPr>
        <w:numPr>
          <w:ilvl w:val="12"/>
          <w:numId w:val="0"/>
        </w:numPr>
        <w:tabs>
          <w:tab w:val="left" w:pos="994"/>
        </w:tabs>
        <w:spacing w:line="360" w:lineRule="auto"/>
        <w:ind w:firstLine="709"/>
        <w:jc w:val="both"/>
        <w:rPr>
          <w:noProof/>
          <w:color w:val="000000"/>
          <w:sz w:val="28"/>
          <w:szCs w:val="28"/>
        </w:rPr>
      </w:pPr>
      <w:r>
        <w:rPr>
          <w:noProof/>
          <w:color w:val="000000"/>
          <w:sz w:val="28"/>
          <w:szCs w:val="28"/>
        </w:rPr>
        <w:t xml:space="preserve">) формированию системы социальной помощи; </w:t>
      </w:r>
    </w:p>
    <w:p w:rsidR="00646192" w:rsidRDefault="009C5401" w:rsidP="00100C35">
      <w:pPr>
        <w:numPr>
          <w:ilvl w:val="12"/>
          <w:numId w:val="0"/>
        </w:numPr>
        <w:tabs>
          <w:tab w:val="left" w:pos="994"/>
        </w:tabs>
        <w:spacing w:line="360" w:lineRule="auto"/>
        <w:ind w:firstLine="709"/>
        <w:jc w:val="both"/>
        <w:rPr>
          <w:noProof/>
          <w:color w:val="000000"/>
          <w:sz w:val="28"/>
          <w:szCs w:val="28"/>
        </w:rPr>
      </w:pPr>
      <w:r>
        <w:rPr>
          <w:noProof/>
          <w:color w:val="000000"/>
          <w:sz w:val="28"/>
          <w:szCs w:val="28"/>
        </w:rPr>
        <w:t xml:space="preserve">) реформированию и развитию системы ЖКХ; </w:t>
      </w:r>
    </w:p>
    <w:p w:rsidR="00646192" w:rsidRDefault="009C5401" w:rsidP="00100C35">
      <w:pPr>
        <w:numPr>
          <w:ilvl w:val="12"/>
          <w:numId w:val="0"/>
        </w:numPr>
        <w:tabs>
          <w:tab w:val="left" w:pos="994"/>
        </w:tabs>
        <w:spacing w:line="360" w:lineRule="auto"/>
        <w:ind w:firstLine="709"/>
        <w:jc w:val="both"/>
        <w:rPr>
          <w:noProof/>
          <w:color w:val="000000"/>
          <w:sz w:val="28"/>
          <w:szCs w:val="28"/>
        </w:rPr>
      </w:pPr>
      <w:r>
        <w:rPr>
          <w:noProof/>
          <w:color w:val="000000"/>
          <w:sz w:val="28"/>
          <w:szCs w:val="28"/>
        </w:rPr>
        <w:t xml:space="preserve">) развитию системы здравоохранения и спорта; </w:t>
      </w:r>
    </w:p>
    <w:p w:rsidR="00646192" w:rsidRDefault="009C5401" w:rsidP="00100C35">
      <w:pPr>
        <w:numPr>
          <w:ilvl w:val="12"/>
          <w:numId w:val="0"/>
        </w:numPr>
        <w:tabs>
          <w:tab w:val="left" w:pos="994"/>
        </w:tabs>
        <w:spacing w:line="360" w:lineRule="auto"/>
        <w:ind w:firstLine="709"/>
        <w:jc w:val="both"/>
        <w:rPr>
          <w:noProof/>
          <w:color w:val="000000"/>
          <w:sz w:val="28"/>
          <w:szCs w:val="28"/>
        </w:rPr>
      </w:pPr>
      <w:r>
        <w:rPr>
          <w:noProof/>
          <w:color w:val="000000"/>
          <w:sz w:val="28"/>
          <w:szCs w:val="28"/>
        </w:rPr>
        <w:t>) развитию системы образования и дошкольного воспитания.</w:t>
      </w:r>
    </w:p>
    <w:p w:rsidR="00646192" w:rsidRDefault="009C5401" w:rsidP="00100C35">
      <w:pPr>
        <w:numPr>
          <w:ilvl w:val="0"/>
          <w:numId w:val="1"/>
        </w:numPr>
        <w:tabs>
          <w:tab w:val="left" w:pos="994"/>
        </w:tabs>
        <w:spacing w:line="360" w:lineRule="auto"/>
        <w:ind w:firstLine="709"/>
        <w:jc w:val="both"/>
        <w:rPr>
          <w:noProof/>
          <w:color w:val="000000"/>
          <w:sz w:val="28"/>
          <w:szCs w:val="28"/>
        </w:rPr>
      </w:pPr>
      <w:r>
        <w:rPr>
          <w:b/>
          <w:bCs/>
          <w:noProof/>
          <w:color w:val="000000"/>
          <w:sz w:val="28"/>
          <w:szCs w:val="28"/>
        </w:rPr>
        <w:t xml:space="preserve">Проведение эффективной промышленной политики </w:t>
      </w:r>
      <w:r>
        <w:rPr>
          <w:noProof/>
          <w:color w:val="000000"/>
          <w:sz w:val="28"/>
          <w:szCs w:val="28"/>
        </w:rPr>
        <w:t xml:space="preserve">включает </w:t>
      </w:r>
      <w:r>
        <w:rPr>
          <w:noProof/>
          <w:color w:val="000000"/>
          <w:sz w:val="28"/>
          <w:szCs w:val="28"/>
        </w:rPr>
        <w:lastRenderedPageBreak/>
        <w:t xml:space="preserve">мероприятия по: </w:t>
      </w:r>
    </w:p>
    <w:p w:rsidR="00646192" w:rsidRDefault="009C5401">
      <w:pPr>
        <w:tabs>
          <w:tab w:val="left" w:pos="994"/>
        </w:tabs>
        <w:spacing w:line="360" w:lineRule="auto"/>
        <w:ind w:firstLine="709"/>
        <w:jc w:val="both"/>
        <w:rPr>
          <w:noProof/>
          <w:color w:val="000000"/>
          <w:sz w:val="28"/>
          <w:szCs w:val="28"/>
        </w:rPr>
      </w:pPr>
      <w:r>
        <w:rPr>
          <w:noProof/>
          <w:color w:val="000000"/>
          <w:sz w:val="28"/>
          <w:szCs w:val="28"/>
        </w:rPr>
        <w:t xml:space="preserve">1) институциональному развитию; </w:t>
      </w:r>
    </w:p>
    <w:p w:rsidR="00646192" w:rsidRDefault="009C5401">
      <w:pPr>
        <w:tabs>
          <w:tab w:val="left" w:pos="994"/>
        </w:tabs>
        <w:spacing w:line="360" w:lineRule="auto"/>
        <w:ind w:firstLine="709"/>
        <w:jc w:val="both"/>
        <w:rPr>
          <w:noProof/>
          <w:color w:val="000000"/>
          <w:sz w:val="28"/>
          <w:szCs w:val="28"/>
        </w:rPr>
      </w:pPr>
      <w:r>
        <w:rPr>
          <w:noProof/>
          <w:color w:val="000000"/>
          <w:sz w:val="28"/>
          <w:szCs w:val="28"/>
        </w:rPr>
        <w:t xml:space="preserve">) реализации инвестиционных проектов; </w:t>
      </w:r>
    </w:p>
    <w:p w:rsidR="00646192" w:rsidRDefault="009C5401">
      <w:pPr>
        <w:tabs>
          <w:tab w:val="left" w:pos="994"/>
        </w:tabs>
        <w:spacing w:line="360" w:lineRule="auto"/>
        <w:ind w:firstLine="709"/>
        <w:jc w:val="both"/>
        <w:rPr>
          <w:noProof/>
          <w:color w:val="000000"/>
          <w:sz w:val="28"/>
          <w:szCs w:val="28"/>
        </w:rPr>
      </w:pPr>
      <w:r>
        <w:rPr>
          <w:noProof/>
          <w:color w:val="000000"/>
          <w:sz w:val="28"/>
          <w:szCs w:val="28"/>
        </w:rPr>
        <w:t xml:space="preserve">) повышению качества земель; </w:t>
      </w:r>
    </w:p>
    <w:p w:rsidR="00646192" w:rsidRDefault="009C5401">
      <w:pPr>
        <w:tabs>
          <w:tab w:val="left" w:pos="994"/>
        </w:tabs>
        <w:spacing w:line="360" w:lineRule="auto"/>
        <w:ind w:firstLine="709"/>
        <w:jc w:val="both"/>
        <w:rPr>
          <w:noProof/>
          <w:color w:val="000000"/>
          <w:sz w:val="28"/>
          <w:szCs w:val="28"/>
        </w:rPr>
      </w:pPr>
      <w:r>
        <w:rPr>
          <w:noProof/>
          <w:color w:val="000000"/>
          <w:sz w:val="28"/>
          <w:szCs w:val="28"/>
        </w:rPr>
        <w:t>) развитию АПК.</w:t>
      </w:r>
    </w:p>
    <w:p w:rsidR="00646192" w:rsidRDefault="009C5401">
      <w:pPr>
        <w:spacing w:line="360" w:lineRule="auto"/>
        <w:ind w:firstLine="709"/>
        <w:jc w:val="both"/>
        <w:rPr>
          <w:noProof/>
          <w:color w:val="000000"/>
          <w:sz w:val="28"/>
          <w:szCs w:val="28"/>
        </w:rPr>
      </w:pPr>
      <w:r>
        <w:rPr>
          <w:noProof/>
          <w:color w:val="000000"/>
          <w:sz w:val="28"/>
          <w:szCs w:val="28"/>
        </w:rPr>
        <w:t xml:space="preserve">Следует оказывать всестороннюю правовую и организационную поддержку наиболее перспективным формирующимся кластерам: </w:t>
      </w:r>
    </w:p>
    <w:p w:rsidR="00646192" w:rsidRDefault="009C5401">
      <w:pPr>
        <w:spacing w:line="360" w:lineRule="auto"/>
        <w:ind w:firstLine="709"/>
        <w:jc w:val="both"/>
        <w:rPr>
          <w:noProof/>
          <w:color w:val="000000"/>
          <w:sz w:val="28"/>
          <w:szCs w:val="28"/>
        </w:rPr>
      </w:pPr>
      <w:r>
        <w:rPr>
          <w:noProof/>
          <w:color w:val="000000"/>
          <w:sz w:val="28"/>
          <w:szCs w:val="28"/>
        </w:rPr>
        <w:t xml:space="preserve">) пищевой переработки; </w:t>
      </w:r>
    </w:p>
    <w:p w:rsidR="00646192" w:rsidRDefault="009C5401">
      <w:pPr>
        <w:spacing w:line="360" w:lineRule="auto"/>
        <w:ind w:firstLine="709"/>
        <w:jc w:val="both"/>
        <w:rPr>
          <w:noProof/>
          <w:color w:val="000000"/>
          <w:sz w:val="28"/>
          <w:szCs w:val="28"/>
        </w:rPr>
      </w:pPr>
      <w:r>
        <w:rPr>
          <w:noProof/>
          <w:color w:val="000000"/>
          <w:sz w:val="28"/>
          <w:szCs w:val="28"/>
        </w:rPr>
        <w:t xml:space="preserve">) производства мебели; </w:t>
      </w:r>
    </w:p>
    <w:p w:rsidR="00646192" w:rsidRDefault="009C5401">
      <w:pPr>
        <w:spacing w:line="360" w:lineRule="auto"/>
        <w:ind w:firstLine="709"/>
        <w:jc w:val="both"/>
        <w:rPr>
          <w:noProof/>
          <w:color w:val="000000"/>
          <w:sz w:val="28"/>
          <w:szCs w:val="28"/>
        </w:rPr>
      </w:pPr>
      <w:r>
        <w:rPr>
          <w:noProof/>
          <w:color w:val="000000"/>
          <w:sz w:val="28"/>
          <w:szCs w:val="28"/>
        </w:rPr>
        <w:t xml:space="preserve">) производства строительных материалов; </w:t>
      </w:r>
    </w:p>
    <w:p w:rsidR="00646192" w:rsidRDefault="009C5401">
      <w:pPr>
        <w:spacing w:line="360" w:lineRule="auto"/>
        <w:ind w:firstLine="709"/>
        <w:jc w:val="both"/>
        <w:rPr>
          <w:noProof/>
          <w:color w:val="000000"/>
          <w:sz w:val="28"/>
          <w:szCs w:val="28"/>
        </w:rPr>
      </w:pPr>
      <w:r>
        <w:rPr>
          <w:noProof/>
          <w:color w:val="000000"/>
          <w:sz w:val="28"/>
          <w:szCs w:val="28"/>
        </w:rPr>
        <w:t xml:space="preserve">) судостроения и судоремонта; </w:t>
      </w:r>
    </w:p>
    <w:p w:rsidR="00646192" w:rsidRDefault="009C5401">
      <w:pPr>
        <w:spacing w:line="360" w:lineRule="auto"/>
        <w:ind w:firstLine="709"/>
        <w:jc w:val="both"/>
        <w:rPr>
          <w:noProof/>
          <w:color w:val="000000"/>
          <w:sz w:val="28"/>
          <w:szCs w:val="28"/>
        </w:rPr>
      </w:pPr>
      <w:r>
        <w:rPr>
          <w:noProof/>
          <w:color w:val="000000"/>
          <w:sz w:val="28"/>
          <w:szCs w:val="28"/>
        </w:rPr>
        <w:t xml:space="preserve">) янтарного производства и дизайна; </w:t>
      </w:r>
    </w:p>
    <w:p w:rsidR="00646192" w:rsidRDefault="009C5401">
      <w:pPr>
        <w:spacing w:line="360" w:lineRule="auto"/>
        <w:ind w:firstLine="709"/>
        <w:jc w:val="both"/>
        <w:rPr>
          <w:noProof/>
          <w:color w:val="000000"/>
          <w:sz w:val="28"/>
          <w:szCs w:val="28"/>
        </w:rPr>
      </w:pPr>
      <w:r>
        <w:rPr>
          <w:noProof/>
          <w:color w:val="000000"/>
          <w:sz w:val="28"/>
          <w:szCs w:val="28"/>
        </w:rPr>
        <w:t>) торговых сетей.</w:t>
      </w:r>
    </w:p>
    <w:p w:rsidR="00646192" w:rsidRDefault="009C5401">
      <w:pPr>
        <w:spacing w:line="360" w:lineRule="auto"/>
        <w:ind w:firstLine="709"/>
        <w:jc w:val="both"/>
        <w:rPr>
          <w:noProof/>
          <w:color w:val="000000"/>
          <w:sz w:val="28"/>
          <w:szCs w:val="28"/>
        </w:rPr>
      </w:pPr>
      <w:r>
        <w:rPr>
          <w:noProof/>
          <w:color w:val="000000"/>
          <w:sz w:val="28"/>
          <w:szCs w:val="28"/>
        </w:rPr>
        <w:t xml:space="preserve">Особую роль в Калининградской области играет янтарная отрасль. В данном направлении необходимо: </w:t>
      </w:r>
    </w:p>
    <w:p w:rsidR="00646192" w:rsidRDefault="009C5401">
      <w:pPr>
        <w:spacing w:line="360" w:lineRule="auto"/>
        <w:ind w:firstLine="709"/>
        <w:jc w:val="both"/>
        <w:rPr>
          <w:noProof/>
          <w:color w:val="000000"/>
          <w:sz w:val="28"/>
          <w:szCs w:val="28"/>
        </w:rPr>
      </w:pPr>
      <w:r>
        <w:rPr>
          <w:noProof/>
          <w:color w:val="000000"/>
          <w:sz w:val="28"/>
          <w:szCs w:val="28"/>
        </w:rPr>
        <w:t xml:space="preserve">) провести модернизацию предприятий по переработке янтаря и сопутствующих материалов; </w:t>
      </w:r>
    </w:p>
    <w:p w:rsidR="00646192" w:rsidRDefault="009C5401">
      <w:pPr>
        <w:spacing w:line="360" w:lineRule="auto"/>
        <w:ind w:firstLine="709"/>
        <w:jc w:val="both"/>
        <w:rPr>
          <w:noProof/>
          <w:color w:val="000000"/>
          <w:sz w:val="28"/>
          <w:szCs w:val="28"/>
        </w:rPr>
      </w:pPr>
      <w:r>
        <w:rPr>
          <w:noProof/>
          <w:color w:val="000000"/>
          <w:sz w:val="28"/>
          <w:szCs w:val="28"/>
        </w:rPr>
        <w:t xml:space="preserve">) создать систему финансовой государственной поддержки для предприятий отрасли; </w:t>
      </w:r>
    </w:p>
    <w:p w:rsidR="00646192" w:rsidRDefault="009C5401">
      <w:pPr>
        <w:spacing w:line="360" w:lineRule="auto"/>
        <w:ind w:firstLine="709"/>
        <w:jc w:val="both"/>
        <w:rPr>
          <w:noProof/>
          <w:color w:val="000000"/>
          <w:sz w:val="28"/>
          <w:szCs w:val="28"/>
        </w:rPr>
      </w:pPr>
      <w:r>
        <w:rPr>
          <w:noProof/>
          <w:color w:val="000000"/>
          <w:sz w:val="28"/>
          <w:szCs w:val="28"/>
        </w:rPr>
        <w:t xml:space="preserve">) создать систему продвижения янтарной продукции на внутреннем и международном рынках; </w:t>
      </w:r>
    </w:p>
    <w:p w:rsidR="00646192" w:rsidRDefault="009C5401">
      <w:pPr>
        <w:spacing w:line="360" w:lineRule="auto"/>
        <w:ind w:firstLine="709"/>
        <w:jc w:val="both"/>
        <w:rPr>
          <w:noProof/>
          <w:color w:val="000000"/>
          <w:sz w:val="28"/>
          <w:szCs w:val="28"/>
        </w:rPr>
      </w:pPr>
      <w:r>
        <w:rPr>
          <w:noProof/>
          <w:color w:val="000000"/>
          <w:sz w:val="28"/>
          <w:szCs w:val="28"/>
        </w:rPr>
        <w:t>) провести освоение новых рынков сбыта янтарной продукции, в том числе через конкуренцию с соседними странами.</w:t>
      </w:r>
    </w:p>
    <w:p w:rsidR="00646192" w:rsidRDefault="009C5401" w:rsidP="00100C35">
      <w:pPr>
        <w:numPr>
          <w:ilvl w:val="0"/>
          <w:numId w:val="2"/>
        </w:numPr>
        <w:tabs>
          <w:tab w:val="left" w:pos="1013"/>
        </w:tabs>
        <w:spacing w:line="360" w:lineRule="auto"/>
        <w:ind w:firstLine="709"/>
        <w:jc w:val="both"/>
        <w:rPr>
          <w:noProof/>
          <w:color w:val="000000"/>
          <w:sz w:val="28"/>
          <w:szCs w:val="28"/>
        </w:rPr>
      </w:pPr>
      <w:r>
        <w:rPr>
          <w:b/>
          <w:bCs/>
          <w:noProof/>
          <w:color w:val="000000"/>
          <w:sz w:val="28"/>
          <w:szCs w:val="28"/>
        </w:rPr>
        <w:t xml:space="preserve">Развитие энергетического комплекса. </w:t>
      </w:r>
      <w:r>
        <w:rPr>
          <w:noProof/>
          <w:color w:val="000000"/>
          <w:sz w:val="28"/>
          <w:szCs w:val="28"/>
        </w:rPr>
        <w:t xml:space="preserve">Помимо строительства двухблочной Балтийской атомной станции мощностью 1150 МВт.Каждый, следует провести ряд мероприятий, направленных на повышение энергобезопасности региона и обеспечение внутреннего потребления: </w:t>
      </w:r>
    </w:p>
    <w:p w:rsidR="00646192" w:rsidRDefault="009C5401" w:rsidP="00100C35">
      <w:pPr>
        <w:numPr>
          <w:ilvl w:val="12"/>
          <w:numId w:val="0"/>
        </w:numPr>
        <w:tabs>
          <w:tab w:val="left" w:pos="1013"/>
        </w:tabs>
        <w:spacing w:line="360" w:lineRule="auto"/>
        <w:ind w:firstLine="709"/>
        <w:jc w:val="both"/>
        <w:rPr>
          <w:noProof/>
          <w:color w:val="000000"/>
          <w:sz w:val="28"/>
          <w:szCs w:val="28"/>
        </w:rPr>
      </w:pPr>
      <w:r>
        <w:rPr>
          <w:noProof/>
          <w:color w:val="000000"/>
          <w:sz w:val="28"/>
          <w:szCs w:val="28"/>
        </w:rPr>
        <w:lastRenderedPageBreak/>
        <w:t xml:space="preserve">1) построить подземное хранилище газа; </w:t>
      </w:r>
    </w:p>
    <w:p w:rsidR="00646192" w:rsidRDefault="009C5401" w:rsidP="00100C35">
      <w:pPr>
        <w:numPr>
          <w:ilvl w:val="12"/>
          <w:numId w:val="0"/>
        </w:numPr>
        <w:tabs>
          <w:tab w:val="left" w:pos="1013"/>
        </w:tabs>
        <w:spacing w:line="360" w:lineRule="auto"/>
        <w:ind w:firstLine="709"/>
        <w:jc w:val="both"/>
        <w:rPr>
          <w:noProof/>
          <w:color w:val="000000"/>
          <w:sz w:val="28"/>
          <w:szCs w:val="28"/>
        </w:rPr>
      </w:pPr>
      <w:r>
        <w:rPr>
          <w:noProof/>
          <w:color w:val="000000"/>
          <w:sz w:val="28"/>
          <w:szCs w:val="28"/>
        </w:rPr>
        <w:t xml:space="preserve">) реализовать пакет проектов по реконструкции и развитию распределительных газовых и электросетей; </w:t>
      </w:r>
    </w:p>
    <w:p w:rsidR="00646192" w:rsidRDefault="009C5401" w:rsidP="00100C35">
      <w:pPr>
        <w:numPr>
          <w:ilvl w:val="12"/>
          <w:numId w:val="0"/>
        </w:numPr>
        <w:tabs>
          <w:tab w:val="left" w:pos="1013"/>
        </w:tabs>
        <w:spacing w:line="360" w:lineRule="auto"/>
        <w:ind w:firstLine="709"/>
        <w:jc w:val="both"/>
        <w:rPr>
          <w:noProof/>
          <w:color w:val="000000"/>
          <w:sz w:val="28"/>
          <w:szCs w:val="28"/>
        </w:rPr>
      </w:pPr>
      <w:r>
        <w:rPr>
          <w:noProof/>
          <w:color w:val="000000"/>
          <w:sz w:val="28"/>
          <w:szCs w:val="28"/>
        </w:rPr>
        <w:t xml:space="preserve">) упростить и сделать прозрачными процедуры подключения потребителей к электрическим, газовым и тепловым сетям; </w:t>
      </w:r>
    </w:p>
    <w:p w:rsidR="00646192" w:rsidRDefault="009C5401" w:rsidP="00100C35">
      <w:pPr>
        <w:numPr>
          <w:ilvl w:val="12"/>
          <w:numId w:val="0"/>
        </w:numPr>
        <w:tabs>
          <w:tab w:val="left" w:pos="1013"/>
        </w:tabs>
        <w:spacing w:line="360" w:lineRule="auto"/>
        <w:ind w:firstLine="709"/>
        <w:jc w:val="both"/>
        <w:rPr>
          <w:noProof/>
          <w:color w:val="000000"/>
          <w:sz w:val="28"/>
          <w:szCs w:val="28"/>
        </w:rPr>
      </w:pPr>
      <w:r>
        <w:rPr>
          <w:noProof/>
          <w:color w:val="000000"/>
          <w:sz w:val="28"/>
          <w:szCs w:val="28"/>
        </w:rPr>
        <w:t>) осуществить технические и организационные мероприятия по синхронизации калининградской электрической сети с объединенной европейской электрической сетью.</w:t>
      </w:r>
    </w:p>
    <w:p w:rsidR="00646192" w:rsidRDefault="009C5401" w:rsidP="00100C35">
      <w:pPr>
        <w:numPr>
          <w:ilvl w:val="0"/>
          <w:numId w:val="2"/>
        </w:numPr>
        <w:tabs>
          <w:tab w:val="left" w:pos="1013"/>
        </w:tabs>
        <w:spacing w:line="360" w:lineRule="auto"/>
        <w:ind w:firstLine="709"/>
        <w:jc w:val="both"/>
        <w:rPr>
          <w:b/>
          <w:bCs/>
          <w:noProof/>
          <w:color w:val="000000"/>
          <w:sz w:val="28"/>
          <w:szCs w:val="28"/>
        </w:rPr>
      </w:pPr>
      <w:r>
        <w:rPr>
          <w:b/>
          <w:bCs/>
          <w:noProof/>
          <w:color w:val="000000"/>
          <w:sz w:val="28"/>
          <w:szCs w:val="28"/>
        </w:rPr>
        <w:t xml:space="preserve">Развитие транспортно-логистического комплекса и связи. </w:t>
      </w:r>
    </w:p>
    <w:p w:rsidR="00646192" w:rsidRDefault="009C5401">
      <w:pPr>
        <w:tabs>
          <w:tab w:val="left" w:pos="1013"/>
        </w:tabs>
        <w:spacing w:line="360" w:lineRule="auto"/>
        <w:ind w:firstLine="709"/>
        <w:jc w:val="both"/>
        <w:rPr>
          <w:noProof/>
          <w:color w:val="000000"/>
          <w:sz w:val="28"/>
          <w:szCs w:val="28"/>
        </w:rPr>
      </w:pPr>
      <w:r>
        <w:rPr>
          <w:noProof/>
          <w:color w:val="000000"/>
          <w:sz w:val="28"/>
          <w:szCs w:val="28"/>
        </w:rPr>
        <w:t xml:space="preserve">Основные направления в данной сфере: </w:t>
      </w:r>
    </w:p>
    <w:p w:rsidR="00646192" w:rsidRDefault="009C5401">
      <w:pPr>
        <w:tabs>
          <w:tab w:val="left" w:pos="1013"/>
        </w:tabs>
        <w:spacing w:line="360" w:lineRule="auto"/>
        <w:ind w:firstLine="709"/>
        <w:jc w:val="both"/>
        <w:rPr>
          <w:noProof/>
          <w:color w:val="000000"/>
          <w:sz w:val="28"/>
          <w:szCs w:val="28"/>
        </w:rPr>
      </w:pPr>
      <w:r>
        <w:rPr>
          <w:noProof/>
          <w:color w:val="000000"/>
          <w:sz w:val="28"/>
          <w:szCs w:val="28"/>
        </w:rPr>
        <w:t xml:space="preserve">) обеспечение стабильного роста грузооборота и транзитного грузопотока через Калининградские порты; </w:t>
      </w:r>
    </w:p>
    <w:p w:rsidR="00646192" w:rsidRDefault="009C5401">
      <w:pPr>
        <w:tabs>
          <w:tab w:val="left" w:pos="1013"/>
        </w:tabs>
        <w:spacing w:line="360" w:lineRule="auto"/>
        <w:ind w:firstLine="709"/>
        <w:jc w:val="both"/>
        <w:rPr>
          <w:noProof/>
          <w:color w:val="000000"/>
          <w:sz w:val="28"/>
          <w:szCs w:val="28"/>
        </w:rPr>
      </w:pPr>
      <w:r>
        <w:rPr>
          <w:noProof/>
          <w:color w:val="000000"/>
          <w:sz w:val="28"/>
          <w:szCs w:val="28"/>
        </w:rPr>
        <w:t xml:space="preserve">) интеграция в транспортную схему макрорегиона Балтики; </w:t>
      </w:r>
    </w:p>
    <w:p w:rsidR="00646192" w:rsidRDefault="009C5401">
      <w:pPr>
        <w:tabs>
          <w:tab w:val="left" w:pos="1013"/>
        </w:tabs>
        <w:spacing w:line="360" w:lineRule="auto"/>
        <w:ind w:firstLine="709"/>
        <w:jc w:val="both"/>
        <w:rPr>
          <w:noProof/>
          <w:color w:val="000000"/>
          <w:sz w:val="28"/>
          <w:szCs w:val="28"/>
        </w:rPr>
      </w:pPr>
      <w:r>
        <w:rPr>
          <w:noProof/>
          <w:color w:val="000000"/>
          <w:sz w:val="28"/>
          <w:szCs w:val="28"/>
        </w:rPr>
        <w:t xml:space="preserve">) развитие дорожной инфраструктуры; </w:t>
      </w:r>
    </w:p>
    <w:p w:rsidR="00646192" w:rsidRDefault="009C5401">
      <w:pPr>
        <w:tabs>
          <w:tab w:val="left" w:pos="1013"/>
        </w:tabs>
        <w:spacing w:line="360" w:lineRule="auto"/>
        <w:ind w:firstLine="709"/>
        <w:jc w:val="both"/>
        <w:rPr>
          <w:noProof/>
          <w:color w:val="000000"/>
          <w:sz w:val="28"/>
          <w:szCs w:val="28"/>
        </w:rPr>
      </w:pPr>
      <w:r>
        <w:rPr>
          <w:noProof/>
          <w:color w:val="000000"/>
          <w:sz w:val="28"/>
          <w:szCs w:val="28"/>
        </w:rPr>
        <w:t xml:space="preserve">) строительство современных скоростных магистралей; </w:t>
      </w:r>
    </w:p>
    <w:p w:rsidR="00646192" w:rsidRDefault="009C5401">
      <w:pPr>
        <w:tabs>
          <w:tab w:val="left" w:pos="1013"/>
        </w:tabs>
        <w:spacing w:line="360" w:lineRule="auto"/>
        <w:ind w:firstLine="709"/>
        <w:jc w:val="both"/>
        <w:rPr>
          <w:noProof/>
          <w:color w:val="000000"/>
          <w:sz w:val="28"/>
          <w:szCs w:val="28"/>
        </w:rPr>
      </w:pPr>
      <w:r>
        <w:rPr>
          <w:noProof/>
          <w:color w:val="000000"/>
          <w:sz w:val="28"/>
          <w:szCs w:val="28"/>
        </w:rPr>
        <w:t xml:space="preserve">) сокращение времени транзита через Калининградскую область; </w:t>
      </w:r>
    </w:p>
    <w:p w:rsidR="00646192" w:rsidRDefault="009C5401">
      <w:pPr>
        <w:tabs>
          <w:tab w:val="left" w:pos="1013"/>
        </w:tabs>
        <w:spacing w:line="360" w:lineRule="auto"/>
        <w:ind w:firstLine="709"/>
        <w:jc w:val="both"/>
        <w:rPr>
          <w:noProof/>
          <w:color w:val="000000"/>
          <w:sz w:val="28"/>
          <w:szCs w:val="28"/>
        </w:rPr>
      </w:pPr>
      <w:r>
        <w:rPr>
          <w:noProof/>
          <w:color w:val="000000"/>
          <w:sz w:val="28"/>
          <w:szCs w:val="28"/>
        </w:rPr>
        <w:t>) развитие грузовых перевозок и логистического бизнеса.</w:t>
      </w:r>
    </w:p>
    <w:p w:rsidR="00646192" w:rsidRDefault="009C5401">
      <w:pPr>
        <w:spacing w:line="360" w:lineRule="auto"/>
        <w:ind w:firstLine="709"/>
        <w:jc w:val="both"/>
        <w:rPr>
          <w:noProof/>
          <w:color w:val="000000"/>
          <w:sz w:val="28"/>
          <w:szCs w:val="28"/>
        </w:rPr>
      </w:pPr>
      <w:r>
        <w:rPr>
          <w:noProof/>
          <w:color w:val="000000"/>
          <w:sz w:val="28"/>
          <w:szCs w:val="28"/>
        </w:rPr>
        <w:t xml:space="preserve">Для эксклавного региона особое значение имеет устойчивая и надежная связь с федеральным центром, а также с другими регионами страны. В связи с этим необходимо принять меры по развитию инфраструктуры связи, в первую очередь включающие: </w:t>
      </w:r>
    </w:p>
    <w:p w:rsidR="00646192" w:rsidRDefault="009C5401">
      <w:pPr>
        <w:spacing w:line="360" w:lineRule="auto"/>
        <w:ind w:firstLine="709"/>
        <w:jc w:val="both"/>
        <w:rPr>
          <w:noProof/>
          <w:color w:val="000000"/>
          <w:sz w:val="28"/>
          <w:szCs w:val="28"/>
        </w:rPr>
      </w:pPr>
      <w:r>
        <w:rPr>
          <w:noProof/>
          <w:color w:val="000000"/>
          <w:sz w:val="28"/>
          <w:szCs w:val="28"/>
        </w:rPr>
        <w:t xml:space="preserve">) строительство волоконно-оптической линии связи между Калининградской областью и основной территорией России по дну Балтийского моря; </w:t>
      </w:r>
    </w:p>
    <w:p w:rsidR="00646192" w:rsidRDefault="009C5401">
      <w:pPr>
        <w:spacing w:line="360" w:lineRule="auto"/>
        <w:ind w:firstLine="709"/>
        <w:jc w:val="both"/>
        <w:rPr>
          <w:noProof/>
          <w:color w:val="000000"/>
          <w:sz w:val="28"/>
          <w:szCs w:val="28"/>
        </w:rPr>
      </w:pPr>
      <w:r>
        <w:rPr>
          <w:noProof/>
          <w:color w:val="000000"/>
          <w:sz w:val="28"/>
          <w:szCs w:val="28"/>
        </w:rPr>
        <w:t xml:space="preserve">) обеспечение услугами доступа к сети Интернет, в первую очередь учебных заведений; </w:t>
      </w:r>
    </w:p>
    <w:p w:rsidR="00646192" w:rsidRDefault="009C5401">
      <w:pPr>
        <w:spacing w:line="360" w:lineRule="auto"/>
        <w:ind w:firstLine="709"/>
        <w:jc w:val="both"/>
        <w:rPr>
          <w:noProof/>
          <w:color w:val="000000"/>
          <w:sz w:val="28"/>
          <w:szCs w:val="28"/>
        </w:rPr>
      </w:pPr>
      <w:r>
        <w:rPr>
          <w:noProof/>
          <w:color w:val="000000"/>
          <w:sz w:val="28"/>
          <w:szCs w:val="28"/>
        </w:rPr>
        <w:t xml:space="preserve">) обеспечение телефонизации сельских населенных пунктов; </w:t>
      </w:r>
    </w:p>
    <w:p w:rsidR="00646192" w:rsidRDefault="009C5401">
      <w:pPr>
        <w:spacing w:line="360" w:lineRule="auto"/>
        <w:ind w:firstLine="709"/>
        <w:jc w:val="both"/>
        <w:rPr>
          <w:noProof/>
          <w:color w:val="000000"/>
          <w:sz w:val="28"/>
          <w:szCs w:val="28"/>
        </w:rPr>
      </w:pPr>
      <w:r>
        <w:rPr>
          <w:noProof/>
          <w:color w:val="000000"/>
          <w:sz w:val="28"/>
          <w:szCs w:val="28"/>
        </w:rPr>
        <w:lastRenderedPageBreak/>
        <w:t>) обеспечение полного охвата территории области российским телевизионным вещанием, в том числе с использованием цифровых технологий.</w:t>
      </w:r>
    </w:p>
    <w:p w:rsidR="00646192" w:rsidRDefault="009C5401">
      <w:pPr>
        <w:spacing w:line="360" w:lineRule="auto"/>
        <w:ind w:firstLine="709"/>
        <w:jc w:val="both"/>
        <w:rPr>
          <w:noProof/>
          <w:color w:val="000000"/>
          <w:sz w:val="28"/>
          <w:szCs w:val="28"/>
        </w:rPr>
      </w:pPr>
      <w:r>
        <w:rPr>
          <w:noProof/>
          <w:color w:val="000000"/>
          <w:sz w:val="28"/>
          <w:szCs w:val="28"/>
        </w:rPr>
        <w:t xml:space="preserve">. Развитие туристско-рекреационного комплекса, инфраструктуры гостеприимства и формирование привлекательного образа региона должно быть направлено на формирование туристической инфраструктуры. Для этого необходимо перейти: </w:t>
      </w:r>
    </w:p>
    <w:p w:rsidR="00646192" w:rsidRDefault="009C5401">
      <w:pPr>
        <w:spacing w:line="360" w:lineRule="auto"/>
        <w:ind w:firstLine="709"/>
        <w:jc w:val="both"/>
        <w:rPr>
          <w:noProof/>
          <w:color w:val="000000"/>
          <w:sz w:val="28"/>
          <w:szCs w:val="28"/>
        </w:rPr>
      </w:pPr>
      <w:r>
        <w:rPr>
          <w:noProof/>
          <w:color w:val="000000"/>
          <w:sz w:val="28"/>
          <w:szCs w:val="28"/>
        </w:rPr>
        <w:t xml:space="preserve">) к эффективному администрированию отрасли путем разработки и реализации новой программы развития туризма и рекреации в Калининградской области; </w:t>
      </w:r>
    </w:p>
    <w:p w:rsidR="00646192" w:rsidRDefault="009C5401">
      <w:pPr>
        <w:spacing w:line="360" w:lineRule="auto"/>
        <w:ind w:firstLine="709"/>
        <w:jc w:val="both"/>
        <w:rPr>
          <w:noProof/>
          <w:color w:val="000000"/>
          <w:sz w:val="28"/>
          <w:szCs w:val="28"/>
        </w:rPr>
      </w:pPr>
      <w:r>
        <w:rPr>
          <w:noProof/>
          <w:color w:val="000000"/>
          <w:sz w:val="28"/>
          <w:szCs w:val="28"/>
        </w:rPr>
        <w:t xml:space="preserve">) к комплексному финансированию отрасли и созданию благоприятного инвестиционного климата для привлечения в отрасль крупных, в том числе, иностранных инвестиций; </w:t>
      </w:r>
    </w:p>
    <w:p w:rsidR="00646192" w:rsidRDefault="009C5401">
      <w:pPr>
        <w:spacing w:line="360" w:lineRule="auto"/>
        <w:ind w:firstLine="709"/>
        <w:jc w:val="both"/>
        <w:rPr>
          <w:noProof/>
          <w:color w:val="000000"/>
          <w:sz w:val="28"/>
          <w:szCs w:val="28"/>
        </w:rPr>
      </w:pPr>
      <w:r>
        <w:rPr>
          <w:noProof/>
          <w:color w:val="000000"/>
          <w:sz w:val="28"/>
          <w:szCs w:val="28"/>
        </w:rPr>
        <w:t>) к выводу на уровень международных стандартов качества туристско-рекреационной инфраструктуры.</w:t>
      </w:r>
    </w:p>
    <w:p w:rsidR="00646192" w:rsidRDefault="009C5401">
      <w:pPr>
        <w:spacing w:line="360" w:lineRule="auto"/>
        <w:ind w:firstLine="709"/>
        <w:jc w:val="both"/>
        <w:rPr>
          <w:noProof/>
          <w:color w:val="000000"/>
          <w:sz w:val="28"/>
          <w:szCs w:val="28"/>
        </w:rPr>
      </w:pPr>
      <w:r>
        <w:rPr>
          <w:noProof/>
          <w:color w:val="000000"/>
          <w:sz w:val="28"/>
          <w:szCs w:val="28"/>
        </w:rPr>
        <w:t xml:space="preserve">На наш взгляд, ключевую роль для динамичного экономического развития Калининградской области играют инвестиционные проекты-лидеры, позволяющие по новому позиционировать область на складывающихся рынках Балтии и ЕС. В пакет решающих проектов целесообразно включить: </w:t>
      </w:r>
    </w:p>
    <w:p w:rsidR="00646192" w:rsidRDefault="009C5401">
      <w:pPr>
        <w:spacing w:line="360" w:lineRule="auto"/>
        <w:ind w:firstLine="709"/>
        <w:jc w:val="both"/>
        <w:rPr>
          <w:noProof/>
          <w:color w:val="000000"/>
          <w:sz w:val="28"/>
          <w:szCs w:val="28"/>
        </w:rPr>
      </w:pPr>
      <w:r>
        <w:rPr>
          <w:noProof/>
          <w:color w:val="000000"/>
          <w:sz w:val="28"/>
          <w:szCs w:val="28"/>
        </w:rPr>
        <w:t xml:space="preserve">) строительство нефтеперегонного завода; </w:t>
      </w:r>
    </w:p>
    <w:p w:rsidR="00646192" w:rsidRDefault="009C5401">
      <w:pPr>
        <w:spacing w:line="360" w:lineRule="auto"/>
        <w:ind w:firstLine="709"/>
        <w:jc w:val="both"/>
        <w:rPr>
          <w:noProof/>
          <w:color w:val="000000"/>
          <w:sz w:val="28"/>
          <w:szCs w:val="28"/>
        </w:rPr>
      </w:pPr>
      <w:r>
        <w:rPr>
          <w:noProof/>
          <w:color w:val="000000"/>
          <w:sz w:val="28"/>
          <w:szCs w:val="28"/>
        </w:rPr>
        <w:t xml:space="preserve">) строительство глубоководного порта; </w:t>
      </w:r>
    </w:p>
    <w:p w:rsidR="00646192" w:rsidRDefault="009C5401">
      <w:pPr>
        <w:spacing w:line="360" w:lineRule="auto"/>
        <w:ind w:firstLine="709"/>
        <w:jc w:val="both"/>
        <w:rPr>
          <w:noProof/>
          <w:color w:val="000000"/>
          <w:sz w:val="28"/>
          <w:szCs w:val="28"/>
        </w:rPr>
      </w:pPr>
      <w:r>
        <w:rPr>
          <w:noProof/>
          <w:color w:val="000000"/>
          <w:sz w:val="28"/>
          <w:szCs w:val="28"/>
        </w:rPr>
        <w:t xml:space="preserve">) строительство завода по производству металлоизделий; </w:t>
      </w:r>
    </w:p>
    <w:p w:rsidR="00646192" w:rsidRDefault="009C5401">
      <w:pPr>
        <w:spacing w:line="360" w:lineRule="auto"/>
        <w:ind w:firstLine="709"/>
        <w:jc w:val="both"/>
        <w:rPr>
          <w:noProof/>
          <w:color w:val="000000"/>
          <w:sz w:val="28"/>
          <w:szCs w:val="28"/>
        </w:rPr>
      </w:pPr>
      <w:r>
        <w:rPr>
          <w:noProof/>
          <w:color w:val="000000"/>
          <w:sz w:val="28"/>
          <w:szCs w:val="28"/>
        </w:rPr>
        <w:t xml:space="preserve">) строительство перерабатывающего комплекса для рапса; </w:t>
      </w:r>
    </w:p>
    <w:p w:rsidR="00646192" w:rsidRDefault="009C5401">
      <w:pPr>
        <w:spacing w:line="360" w:lineRule="auto"/>
        <w:ind w:firstLine="709"/>
        <w:jc w:val="both"/>
        <w:rPr>
          <w:noProof/>
          <w:color w:val="000000"/>
          <w:sz w:val="28"/>
          <w:szCs w:val="28"/>
        </w:rPr>
      </w:pPr>
      <w:r>
        <w:rPr>
          <w:noProof/>
          <w:color w:val="000000"/>
          <w:sz w:val="28"/>
          <w:szCs w:val="28"/>
        </w:rPr>
        <w:t>) строительство Международного выставочного центра.</w:t>
      </w:r>
    </w:p>
    <w:p w:rsidR="00646192" w:rsidRDefault="009C5401">
      <w:pPr>
        <w:spacing w:line="360" w:lineRule="auto"/>
        <w:ind w:firstLine="709"/>
        <w:jc w:val="both"/>
        <w:rPr>
          <w:noProof/>
          <w:color w:val="000000"/>
          <w:sz w:val="28"/>
          <w:szCs w:val="28"/>
        </w:rPr>
      </w:pPr>
      <w:r>
        <w:rPr>
          <w:noProof/>
          <w:color w:val="000000"/>
          <w:sz w:val="28"/>
          <w:szCs w:val="28"/>
        </w:rPr>
        <w:t xml:space="preserve">Для реализации указанных проектов необходимо развитие транспортного комплекса Калининградской области. Транспортный кластер является ключевым как для конкурентоспособности области в макрорегионе, так и для структурных сдвигов в экономике области. Интеграция экономики области в </w:t>
      </w:r>
      <w:r>
        <w:rPr>
          <w:noProof/>
          <w:color w:val="000000"/>
          <w:sz w:val="28"/>
          <w:szCs w:val="28"/>
        </w:rPr>
        <w:lastRenderedPageBreak/>
        <w:t>высокоскоростные магистрали и грузопотоки Балтики и Европы является обязательным условием достижения эффективной конкурентоспособности для региона. С другой стороны, становление транспортно-логистического узла является ключевым условием развития всех основных элементов региональной экономики. В основе развития транспортного комплекса Калининградской области, по нашему мнению, должен лечь мультимодальный подход (смешанные перевозки) с выделением ключевых звеньев: портовой, железнодорожной и автодорожной инфраструктур. Параллельно с этим процессом должна идти модернизация центрального аэропорта Храброво, а также паромного и речного хозяйства с наращиванием флота класса «река-море».</w:t>
      </w:r>
    </w:p>
    <w:p w:rsidR="00646192" w:rsidRDefault="009C5401">
      <w:pPr>
        <w:spacing w:line="360" w:lineRule="auto"/>
        <w:ind w:firstLine="709"/>
        <w:jc w:val="both"/>
        <w:rPr>
          <w:noProof/>
          <w:color w:val="000000"/>
          <w:sz w:val="28"/>
          <w:szCs w:val="28"/>
        </w:rPr>
      </w:pPr>
      <w:r>
        <w:rPr>
          <w:noProof/>
          <w:color w:val="000000"/>
          <w:sz w:val="28"/>
          <w:szCs w:val="28"/>
        </w:rPr>
        <w:t xml:space="preserve">Необходимо также устранить «выпадение» Калининградской области из поля конституционных гарантий Российской Федерации. </w:t>
      </w:r>
    </w:p>
    <w:p w:rsidR="00646192" w:rsidRDefault="009C5401">
      <w:pPr>
        <w:spacing w:line="360" w:lineRule="auto"/>
        <w:ind w:firstLine="709"/>
        <w:jc w:val="both"/>
        <w:rPr>
          <w:noProof/>
          <w:color w:val="000000"/>
          <w:sz w:val="28"/>
          <w:szCs w:val="28"/>
        </w:rPr>
      </w:pPr>
      <w:r>
        <w:rPr>
          <w:noProof/>
          <w:color w:val="000000"/>
          <w:sz w:val="28"/>
          <w:szCs w:val="28"/>
        </w:rPr>
        <w:t>Калининградская область объективно является для России и ЕС областью взаимных зависимостей и возможностей. Проявление политической воли со стороны руководства страны и региона в части дальнейшей реализации указанных приоритетных направлений экономического развития сделает Калининград не просто связующим звеном между Россией и единой Европой, а символом становления новой двухсторонней экономической модели взаимодействия.</w:t>
      </w:r>
    </w:p>
    <w:p w:rsidR="00646192" w:rsidRDefault="00646192">
      <w:pPr>
        <w:spacing w:line="360" w:lineRule="auto"/>
        <w:ind w:firstLine="709"/>
        <w:jc w:val="both"/>
        <w:rPr>
          <w:noProof/>
          <w:color w:val="000000"/>
          <w:sz w:val="28"/>
          <w:szCs w:val="28"/>
        </w:rPr>
      </w:pPr>
    </w:p>
    <w:p w:rsidR="00646192" w:rsidRDefault="009C5401">
      <w:pPr>
        <w:pStyle w:val="1"/>
        <w:spacing w:line="360" w:lineRule="auto"/>
        <w:ind w:firstLine="709"/>
        <w:jc w:val="both"/>
        <w:rPr>
          <w:noProof/>
          <w:color w:val="000000"/>
          <w:kern w:val="36"/>
          <w:sz w:val="28"/>
          <w:szCs w:val="28"/>
        </w:rPr>
      </w:pPr>
      <w:r>
        <w:rPr>
          <w:noProof/>
          <w:color w:val="000000"/>
          <w:kern w:val="36"/>
          <w:sz w:val="28"/>
          <w:szCs w:val="28"/>
        </w:rPr>
        <w:br w:type="page"/>
      </w:r>
      <w:r>
        <w:rPr>
          <w:noProof/>
          <w:color w:val="000000"/>
          <w:kern w:val="36"/>
          <w:sz w:val="28"/>
          <w:szCs w:val="28"/>
        </w:rPr>
        <w:lastRenderedPageBreak/>
        <w:t>Заключение</w:t>
      </w:r>
    </w:p>
    <w:p w:rsidR="00646192" w:rsidRDefault="00646192">
      <w:pPr>
        <w:pStyle w:val="1"/>
        <w:spacing w:line="360" w:lineRule="auto"/>
        <w:ind w:firstLine="709"/>
        <w:jc w:val="both"/>
        <w:rPr>
          <w:noProof/>
          <w:color w:val="000000"/>
          <w:kern w:val="36"/>
          <w:sz w:val="28"/>
          <w:szCs w:val="28"/>
        </w:rPr>
      </w:pPr>
    </w:p>
    <w:p w:rsidR="00646192" w:rsidRDefault="009C5401">
      <w:pPr>
        <w:spacing w:line="360" w:lineRule="auto"/>
        <w:ind w:firstLine="709"/>
        <w:jc w:val="both"/>
        <w:rPr>
          <w:noProof/>
          <w:color w:val="000000"/>
          <w:sz w:val="28"/>
          <w:szCs w:val="28"/>
        </w:rPr>
      </w:pPr>
      <w:r>
        <w:rPr>
          <w:noProof/>
          <w:color w:val="000000"/>
          <w:sz w:val="28"/>
          <w:szCs w:val="28"/>
        </w:rPr>
        <w:t>Калининградская область, будучи субъектом Российской Федерации, оказалась после распада СССР в положении эксклава. Достичь из области другие российские регионы без пересечения территории иностранных государств можно только по Балтийскому морю. Это создает определенные трудности транспортного сообщения - до тех пор, пока единое экономическое пространство не оформилось на всей территории Европы, включая ее восток (Европейский союз). Наряду с положением российского эксклава на Балтике, отделенного от остальной России территориями иностранных государств и международными морскими водами, Калининградская область является российским анклавом в центре объединенной Европы, имеющим отличные от нее нормы хозяйственной жизни и социально-технологические стандарты. Оба обстоятельства являются исторически уникальными. Однако если в качестве эксклава регион остается в поле преимущественно российских управляющих воздействий, то как анклав он изначально попадает в двойственную экономико-правовую ситуацию, находясь одновременно и вне, и внутри единого европейского пространства.</w:t>
      </w:r>
    </w:p>
    <w:p w:rsidR="00646192" w:rsidRDefault="009C5401">
      <w:pPr>
        <w:spacing w:line="360" w:lineRule="auto"/>
        <w:ind w:firstLine="709"/>
        <w:jc w:val="both"/>
        <w:rPr>
          <w:noProof/>
          <w:color w:val="000000"/>
          <w:sz w:val="28"/>
          <w:szCs w:val="28"/>
        </w:rPr>
      </w:pPr>
      <w:r>
        <w:rPr>
          <w:noProof/>
          <w:color w:val="000000"/>
          <w:sz w:val="28"/>
          <w:szCs w:val="28"/>
        </w:rPr>
        <w:t>В процессе выполнения работы были выявлены позитивные и негативные факторы, влияющие на социально-экономическое развитие Калининградской области. Наиболее существенные из них:</w:t>
      </w:r>
    </w:p>
    <w:p w:rsidR="00646192" w:rsidRDefault="009C5401">
      <w:pPr>
        <w:spacing w:line="360" w:lineRule="auto"/>
        <w:ind w:firstLine="709"/>
        <w:jc w:val="both"/>
        <w:rPr>
          <w:noProof/>
          <w:color w:val="000000"/>
          <w:sz w:val="28"/>
          <w:szCs w:val="28"/>
        </w:rPr>
      </w:pPr>
      <w:r>
        <w:rPr>
          <w:noProof/>
          <w:color w:val="000000"/>
          <w:sz w:val="28"/>
          <w:szCs w:val="28"/>
        </w:rPr>
        <w:t>с одной стороны - стабильность экономической системы; льготные условия для инвесторов, гарантированные законом об ОЭЗ и наличие устойчивых связей с зарубежными партнерами на уровне малого и среднего бизнеса, а с другой стороны - отсутствие конкурентоспособных кластеров; ориентация основных секторов на льготный таможенный тариф; ставка на низкотехнологичные производства и преобладание производств с низкой энергоемкостью;</w:t>
      </w:r>
    </w:p>
    <w:p w:rsidR="00646192" w:rsidRDefault="009C5401">
      <w:pPr>
        <w:spacing w:line="360" w:lineRule="auto"/>
        <w:ind w:firstLine="709"/>
        <w:jc w:val="both"/>
        <w:rPr>
          <w:noProof/>
          <w:color w:val="000000"/>
          <w:sz w:val="28"/>
          <w:szCs w:val="28"/>
        </w:rPr>
      </w:pPr>
      <w:r>
        <w:rPr>
          <w:noProof/>
          <w:color w:val="000000"/>
          <w:sz w:val="28"/>
          <w:szCs w:val="28"/>
        </w:rPr>
        <w:t xml:space="preserve">с одной стороны - близость к европейским рынкам и большой опыт </w:t>
      </w:r>
      <w:r>
        <w:rPr>
          <w:noProof/>
          <w:color w:val="000000"/>
          <w:sz w:val="28"/>
          <w:szCs w:val="28"/>
        </w:rPr>
        <w:lastRenderedPageBreak/>
        <w:t>внешнеэкономической деятельности, а с другой стороны - маленький внутренний рынок и слабое развитие промышленной инфраструктуры;</w:t>
      </w:r>
    </w:p>
    <w:p w:rsidR="00646192" w:rsidRDefault="009C5401">
      <w:pPr>
        <w:spacing w:line="360" w:lineRule="auto"/>
        <w:ind w:firstLine="709"/>
        <w:jc w:val="both"/>
        <w:rPr>
          <w:noProof/>
          <w:color w:val="000000"/>
          <w:sz w:val="28"/>
          <w:szCs w:val="28"/>
        </w:rPr>
      </w:pPr>
      <w:r>
        <w:rPr>
          <w:noProof/>
          <w:color w:val="000000"/>
          <w:sz w:val="28"/>
          <w:szCs w:val="28"/>
        </w:rPr>
        <w:t>с одной стороны - прохождение через территорию региона важных европейских транспортных коридоров; разветвленная дорожная сеть и наличие незамерзающих морских портов, а с другой стороны - рост тарифов; предпочтительное положение портов-конкурентов; общее несовершенство транспортной логистики и слабая синхронизация с другими регионами РФ.</w:t>
      </w:r>
    </w:p>
    <w:p w:rsidR="00646192" w:rsidRDefault="009C5401">
      <w:pPr>
        <w:spacing w:line="360" w:lineRule="auto"/>
        <w:ind w:firstLine="709"/>
        <w:jc w:val="both"/>
        <w:rPr>
          <w:noProof/>
          <w:color w:val="000000"/>
          <w:sz w:val="28"/>
          <w:szCs w:val="28"/>
        </w:rPr>
      </w:pPr>
      <w:r>
        <w:rPr>
          <w:noProof/>
          <w:color w:val="000000"/>
          <w:sz w:val="28"/>
          <w:szCs w:val="28"/>
        </w:rPr>
        <w:t>Определены особенности инвестиционного климата Калининградской области, которые характеризуются следующими факторами:</w:t>
      </w:r>
    </w:p>
    <w:p w:rsidR="00646192" w:rsidRDefault="009C5401">
      <w:pPr>
        <w:spacing w:line="360" w:lineRule="auto"/>
        <w:ind w:firstLine="709"/>
        <w:jc w:val="both"/>
        <w:rPr>
          <w:noProof/>
          <w:color w:val="000000"/>
          <w:sz w:val="28"/>
          <w:szCs w:val="28"/>
        </w:rPr>
      </w:pPr>
      <w:r>
        <w:rPr>
          <w:noProof/>
          <w:color w:val="000000"/>
          <w:sz w:val="28"/>
          <w:szCs w:val="28"/>
        </w:rPr>
        <w:t>геополитическое положение региона и его природно-ресурсный потенциал;</w:t>
      </w:r>
    </w:p>
    <w:p w:rsidR="00646192" w:rsidRDefault="009C5401">
      <w:pPr>
        <w:spacing w:line="360" w:lineRule="auto"/>
        <w:ind w:firstLine="709"/>
        <w:jc w:val="both"/>
        <w:rPr>
          <w:noProof/>
          <w:color w:val="000000"/>
          <w:sz w:val="28"/>
          <w:szCs w:val="28"/>
        </w:rPr>
      </w:pPr>
      <w:r>
        <w:rPr>
          <w:noProof/>
          <w:color w:val="000000"/>
          <w:sz w:val="28"/>
          <w:szCs w:val="28"/>
        </w:rPr>
        <w:t>производственный и финансовый потенциал региона и состояние региональных товарных рынков;</w:t>
      </w:r>
    </w:p>
    <w:p w:rsidR="00646192" w:rsidRDefault="009C5401">
      <w:pPr>
        <w:spacing w:line="360" w:lineRule="auto"/>
        <w:ind w:firstLine="709"/>
        <w:jc w:val="both"/>
        <w:rPr>
          <w:noProof/>
          <w:color w:val="000000"/>
          <w:sz w:val="28"/>
          <w:szCs w:val="28"/>
        </w:rPr>
      </w:pPr>
      <w:r>
        <w:rPr>
          <w:noProof/>
          <w:color w:val="000000"/>
          <w:sz w:val="28"/>
          <w:szCs w:val="28"/>
        </w:rPr>
        <w:t>уровень развития рыночной инфраструктуры;</w:t>
      </w:r>
    </w:p>
    <w:p w:rsidR="00646192" w:rsidRDefault="009C5401">
      <w:pPr>
        <w:spacing w:line="360" w:lineRule="auto"/>
        <w:ind w:firstLine="709"/>
        <w:jc w:val="both"/>
        <w:rPr>
          <w:noProof/>
          <w:color w:val="000000"/>
          <w:sz w:val="28"/>
          <w:szCs w:val="28"/>
        </w:rPr>
      </w:pPr>
      <w:r>
        <w:rPr>
          <w:noProof/>
          <w:color w:val="000000"/>
          <w:sz w:val="28"/>
          <w:szCs w:val="28"/>
        </w:rPr>
        <w:t>налоговая политика;</w:t>
      </w:r>
    </w:p>
    <w:p w:rsidR="00646192" w:rsidRDefault="009C5401">
      <w:pPr>
        <w:spacing w:line="360" w:lineRule="auto"/>
        <w:ind w:firstLine="709"/>
        <w:jc w:val="both"/>
        <w:rPr>
          <w:noProof/>
          <w:color w:val="000000"/>
          <w:sz w:val="28"/>
          <w:szCs w:val="28"/>
        </w:rPr>
      </w:pPr>
      <w:r>
        <w:rPr>
          <w:noProof/>
          <w:color w:val="000000"/>
          <w:sz w:val="28"/>
          <w:szCs w:val="28"/>
        </w:rPr>
        <w:t>внешнеэкономические риски.</w:t>
      </w:r>
    </w:p>
    <w:p w:rsidR="00646192" w:rsidRDefault="009C5401">
      <w:pPr>
        <w:spacing w:line="360" w:lineRule="auto"/>
        <w:ind w:firstLine="709"/>
        <w:jc w:val="both"/>
        <w:rPr>
          <w:noProof/>
          <w:color w:val="000000"/>
          <w:sz w:val="28"/>
          <w:szCs w:val="28"/>
        </w:rPr>
      </w:pPr>
      <w:r>
        <w:rPr>
          <w:noProof/>
          <w:color w:val="000000"/>
          <w:sz w:val="28"/>
          <w:szCs w:val="28"/>
        </w:rPr>
        <w:t>Разработаны прогнозные модели социально-экономического развития Калининградской области с точки зрения эффективности интеграции приграничного региона в экономику России и ЕС, которые характеризуются как результат выбора в рамках двух альтернатив:</w:t>
      </w:r>
    </w:p>
    <w:p w:rsidR="00646192" w:rsidRDefault="009C5401">
      <w:pPr>
        <w:spacing w:line="360" w:lineRule="auto"/>
        <w:ind w:firstLine="709"/>
        <w:jc w:val="both"/>
        <w:rPr>
          <w:noProof/>
          <w:color w:val="000000"/>
          <w:sz w:val="28"/>
          <w:szCs w:val="28"/>
        </w:rPr>
      </w:pPr>
      <w:r>
        <w:rPr>
          <w:noProof/>
          <w:color w:val="000000"/>
          <w:sz w:val="28"/>
          <w:szCs w:val="28"/>
        </w:rPr>
        <w:t>выбор между преимущественной ориентацией товаров собственного производства на российские рынки и опережающим ростом экспорта в европейские страны;</w:t>
      </w:r>
    </w:p>
    <w:p w:rsidR="00646192" w:rsidRDefault="009C5401">
      <w:pPr>
        <w:spacing w:line="360" w:lineRule="auto"/>
        <w:ind w:firstLine="709"/>
        <w:jc w:val="both"/>
        <w:rPr>
          <w:noProof/>
          <w:color w:val="000000"/>
          <w:sz w:val="28"/>
          <w:szCs w:val="28"/>
        </w:rPr>
      </w:pPr>
      <w:r>
        <w:rPr>
          <w:noProof/>
          <w:color w:val="000000"/>
          <w:sz w:val="28"/>
          <w:szCs w:val="28"/>
        </w:rPr>
        <w:t>выбор между продолжающейся диверсификацией экономики (с отсутствием отраслей лидеров), с одной стороны, и стимулированием крупных инвестиционных проектов, что может быть основой для устойчивого позиционирования на Балтике - с другой.</w:t>
      </w:r>
    </w:p>
    <w:p w:rsidR="00646192" w:rsidRDefault="009C5401">
      <w:pPr>
        <w:spacing w:line="360" w:lineRule="auto"/>
        <w:ind w:firstLine="709"/>
        <w:jc w:val="both"/>
        <w:rPr>
          <w:noProof/>
          <w:color w:val="000000"/>
          <w:sz w:val="28"/>
          <w:szCs w:val="28"/>
        </w:rPr>
      </w:pPr>
      <w:r>
        <w:rPr>
          <w:noProof/>
          <w:color w:val="000000"/>
          <w:sz w:val="28"/>
          <w:szCs w:val="28"/>
        </w:rPr>
        <w:lastRenderedPageBreak/>
        <w:t>Разработан пакет рекомендаций по приоритетным направлениям экономического развития Калининградской области, включающий перечень конкретных мероприятий в следующих сферах:</w:t>
      </w:r>
    </w:p>
    <w:p w:rsidR="00646192" w:rsidRDefault="009C5401">
      <w:pPr>
        <w:spacing w:line="360" w:lineRule="auto"/>
        <w:ind w:firstLine="709"/>
        <w:jc w:val="both"/>
        <w:rPr>
          <w:noProof/>
          <w:color w:val="000000"/>
          <w:sz w:val="28"/>
          <w:szCs w:val="28"/>
        </w:rPr>
      </w:pPr>
      <w:r>
        <w:rPr>
          <w:noProof/>
          <w:color w:val="000000"/>
          <w:sz w:val="28"/>
          <w:szCs w:val="28"/>
        </w:rPr>
        <w:t>проведение институциональных преобразований;</w:t>
      </w:r>
    </w:p>
    <w:p w:rsidR="00646192" w:rsidRDefault="009C5401">
      <w:pPr>
        <w:spacing w:line="360" w:lineRule="auto"/>
        <w:ind w:firstLine="709"/>
        <w:jc w:val="both"/>
        <w:rPr>
          <w:noProof/>
          <w:color w:val="000000"/>
          <w:sz w:val="28"/>
          <w:szCs w:val="28"/>
        </w:rPr>
      </w:pPr>
      <w:r>
        <w:rPr>
          <w:noProof/>
          <w:color w:val="000000"/>
          <w:sz w:val="28"/>
          <w:szCs w:val="28"/>
        </w:rPr>
        <w:t>создание инвестиционно-привлекательных промышленных и внедренческих зон;</w:t>
      </w:r>
    </w:p>
    <w:p w:rsidR="00646192" w:rsidRDefault="009C5401">
      <w:pPr>
        <w:spacing w:line="360" w:lineRule="auto"/>
        <w:ind w:firstLine="709"/>
        <w:jc w:val="both"/>
        <w:rPr>
          <w:noProof/>
          <w:color w:val="000000"/>
          <w:sz w:val="28"/>
          <w:szCs w:val="28"/>
        </w:rPr>
      </w:pPr>
      <w:r>
        <w:rPr>
          <w:noProof/>
          <w:color w:val="000000"/>
          <w:sz w:val="28"/>
          <w:szCs w:val="28"/>
        </w:rPr>
        <w:t>развитие финансово-инвестиционной инфраструктуры;</w:t>
      </w:r>
    </w:p>
    <w:p w:rsidR="00646192" w:rsidRDefault="009C5401">
      <w:pPr>
        <w:spacing w:line="360" w:lineRule="auto"/>
        <w:ind w:firstLine="709"/>
        <w:jc w:val="both"/>
        <w:rPr>
          <w:noProof/>
          <w:color w:val="000000"/>
          <w:sz w:val="28"/>
          <w:szCs w:val="28"/>
        </w:rPr>
      </w:pPr>
      <w:r>
        <w:rPr>
          <w:noProof/>
          <w:color w:val="000000"/>
          <w:sz w:val="28"/>
          <w:szCs w:val="28"/>
        </w:rPr>
        <w:t>формирование комфортного социального климата;</w:t>
      </w:r>
    </w:p>
    <w:p w:rsidR="00646192" w:rsidRDefault="009C5401">
      <w:pPr>
        <w:spacing w:line="360" w:lineRule="auto"/>
        <w:ind w:firstLine="709"/>
        <w:jc w:val="both"/>
        <w:rPr>
          <w:noProof/>
          <w:color w:val="000000"/>
          <w:sz w:val="28"/>
          <w:szCs w:val="28"/>
        </w:rPr>
      </w:pPr>
      <w:r>
        <w:rPr>
          <w:noProof/>
          <w:color w:val="000000"/>
          <w:sz w:val="28"/>
          <w:szCs w:val="28"/>
        </w:rPr>
        <w:t xml:space="preserve">проведение эффективной промышленной политики; </w:t>
      </w:r>
    </w:p>
    <w:p w:rsidR="00646192" w:rsidRDefault="009C5401">
      <w:pPr>
        <w:spacing w:line="360" w:lineRule="auto"/>
        <w:ind w:firstLine="709"/>
        <w:jc w:val="both"/>
        <w:rPr>
          <w:noProof/>
          <w:color w:val="000000"/>
          <w:sz w:val="28"/>
          <w:szCs w:val="28"/>
        </w:rPr>
      </w:pPr>
      <w:r>
        <w:rPr>
          <w:noProof/>
          <w:color w:val="000000"/>
          <w:sz w:val="28"/>
          <w:szCs w:val="28"/>
        </w:rPr>
        <w:t>развитие энергетического комплекса;</w:t>
      </w:r>
    </w:p>
    <w:p w:rsidR="00646192" w:rsidRDefault="009C5401">
      <w:pPr>
        <w:spacing w:line="360" w:lineRule="auto"/>
        <w:ind w:firstLine="709"/>
        <w:jc w:val="both"/>
        <w:rPr>
          <w:noProof/>
          <w:color w:val="000000"/>
          <w:sz w:val="28"/>
          <w:szCs w:val="28"/>
        </w:rPr>
      </w:pPr>
      <w:r>
        <w:rPr>
          <w:noProof/>
          <w:color w:val="000000"/>
          <w:sz w:val="28"/>
          <w:szCs w:val="28"/>
        </w:rPr>
        <w:t>развитие транспортно-логистического комплекса и связи;</w:t>
      </w:r>
    </w:p>
    <w:p w:rsidR="00646192" w:rsidRDefault="009C5401">
      <w:pPr>
        <w:spacing w:line="360" w:lineRule="auto"/>
        <w:ind w:firstLine="709"/>
        <w:jc w:val="both"/>
        <w:rPr>
          <w:noProof/>
          <w:color w:val="000000"/>
          <w:sz w:val="28"/>
          <w:szCs w:val="28"/>
        </w:rPr>
      </w:pPr>
      <w:r>
        <w:rPr>
          <w:noProof/>
          <w:color w:val="000000"/>
          <w:sz w:val="28"/>
          <w:szCs w:val="28"/>
        </w:rPr>
        <w:t>развитие туристско-рекреационного комплекса.</w:t>
      </w:r>
    </w:p>
    <w:p w:rsidR="00646192" w:rsidRDefault="009C5401">
      <w:pPr>
        <w:spacing w:line="360" w:lineRule="auto"/>
        <w:ind w:firstLine="709"/>
        <w:jc w:val="both"/>
        <w:rPr>
          <w:noProof/>
          <w:color w:val="000000"/>
          <w:sz w:val="28"/>
          <w:szCs w:val="28"/>
        </w:rPr>
      </w:pPr>
      <w:r>
        <w:rPr>
          <w:noProof/>
          <w:color w:val="000000"/>
          <w:sz w:val="28"/>
          <w:szCs w:val="28"/>
        </w:rPr>
        <w:t>Настоящая работа включает разработку моделей социально-экономического развития региона и обоснование необходимости формирования инвестиционной политики, способной обеспечить поступательное развитие экономики Калининградской области.</w:t>
      </w:r>
    </w:p>
    <w:p w:rsidR="00646192" w:rsidRDefault="009C5401">
      <w:pPr>
        <w:spacing w:line="360" w:lineRule="auto"/>
        <w:ind w:firstLine="709"/>
        <w:jc w:val="both"/>
        <w:rPr>
          <w:noProof/>
          <w:color w:val="FFFFFF"/>
          <w:sz w:val="28"/>
          <w:szCs w:val="28"/>
        </w:rPr>
      </w:pPr>
      <w:r>
        <w:rPr>
          <w:noProof/>
          <w:color w:val="FFFFFF"/>
          <w:sz w:val="28"/>
          <w:szCs w:val="28"/>
        </w:rPr>
        <w:t>социальный экономический калининградская область</w:t>
      </w:r>
    </w:p>
    <w:p w:rsidR="00646192" w:rsidRDefault="009C5401">
      <w:pPr>
        <w:pStyle w:val="1"/>
        <w:spacing w:line="360" w:lineRule="auto"/>
        <w:ind w:firstLine="709"/>
        <w:jc w:val="both"/>
        <w:rPr>
          <w:noProof/>
          <w:color w:val="000000"/>
          <w:kern w:val="36"/>
          <w:sz w:val="28"/>
          <w:szCs w:val="28"/>
        </w:rPr>
      </w:pPr>
      <w:r>
        <w:rPr>
          <w:noProof/>
          <w:color w:val="000000"/>
          <w:kern w:val="36"/>
          <w:sz w:val="28"/>
          <w:szCs w:val="28"/>
        </w:rPr>
        <w:br w:type="page"/>
      </w:r>
      <w:r>
        <w:rPr>
          <w:noProof/>
          <w:color w:val="000000"/>
          <w:kern w:val="36"/>
          <w:sz w:val="28"/>
          <w:szCs w:val="28"/>
        </w:rPr>
        <w:lastRenderedPageBreak/>
        <w:t>Список использованных источников</w:t>
      </w:r>
    </w:p>
    <w:p w:rsidR="00646192" w:rsidRDefault="00646192">
      <w:pPr>
        <w:spacing w:line="360" w:lineRule="auto"/>
        <w:ind w:firstLine="709"/>
        <w:jc w:val="both"/>
        <w:rPr>
          <w:noProof/>
          <w:color w:val="000000"/>
          <w:sz w:val="28"/>
          <w:szCs w:val="28"/>
        </w:rPr>
      </w:pPr>
    </w:p>
    <w:p w:rsidR="00646192" w:rsidRDefault="009C5401">
      <w:pPr>
        <w:spacing w:line="360" w:lineRule="auto"/>
        <w:jc w:val="both"/>
        <w:rPr>
          <w:noProof/>
          <w:color w:val="000000"/>
          <w:sz w:val="28"/>
          <w:szCs w:val="28"/>
        </w:rPr>
      </w:pPr>
      <w:r>
        <w:rPr>
          <w:noProof/>
          <w:color w:val="000000"/>
          <w:sz w:val="28"/>
          <w:szCs w:val="28"/>
        </w:rPr>
        <w:t>1.</w:t>
      </w:r>
      <w:r>
        <w:rPr>
          <w:noProof/>
          <w:color w:val="000000"/>
          <w:sz w:val="28"/>
          <w:szCs w:val="28"/>
        </w:rPr>
        <w:tab/>
        <w:t>Конституция Российской Федерации</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Проект Указа Президента Российской Федерации «Об утверждении приоритетных направлений развития науки, технологий и техники в Российской Федерации и перечня критических технологий Российской Федерации». http://mon.gov.ru/dok/npa/prez/8479/</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Федеральный закон Российской Федерации от 10 января 2006 г. N 16-ФЗ Об Особой экономической зоне в Калининградской области и о внесении изменений в некоторые законодательные акты Российской Федерации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Федеральный закон «Об инвестиционной деятельности в Российской Федерации, осуществляемой в форме капитальных вложений» от 15.07.1998 №39-Ф3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Федеральный закон «Об иностранных инвестициях в Российской Федерации» от 09.07.1999 № 160-ФЗ.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Федеральный закон №16-ФЗ от 10.01.2006г. «Об особой экономической зоне в Калининградской области и о внесении изменений в некоторые законодательные акты РФ».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Постановление Правительства Калининградской области №111 от 26.02.2009г. О целевой программе Калининградской области «Областная инвестиционная программа на 2009-2014 годы».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Федеральная целевая Программа развития Калининградской области до 2010г.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Программа социально-экономического развития Калининградской области 2007-2016гг.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Доклад о прогнозе социально-экономического развития Калининградской области на 2008г. и на период до 2012г. </w:t>
      </w:r>
    </w:p>
    <w:p w:rsidR="00646192" w:rsidRDefault="009C5401">
      <w:pPr>
        <w:spacing w:line="360" w:lineRule="auto"/>
        <w:jc w:val="both"/>
        <w:rPr>
          <w:noProof/>
          <w:color w:val="000000"/>
          <w:sz w:val="28"/>
          <w:szCs w:val="28"/>
        </w:rPr>
      </w:pPr>
      <w:r>
        <w:rPr>
          <w:noProof/>
          <w:color w:val="000000"/>
          <w:sz w:val="28"/>
          <w:szCs w:val="28"/>
        </w:rPr>
        <w:lastRenderedPageBreak/>
        <w:t>.</w:t>
      </w:r>
      <w:r>
        <w:rPr>
          <w:noProof/>
          <w:color w:val="000000"/>
          <w:sz w:val="28"/>
          <w:szCs w:val="28"/>
        </w:rPr>
        <w:tab/>
        <w:t xml:space="preserve">Сценарные условия функционирования Калининградской области в 2008-2012 годах.1. Отечественные источники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А.А. Городилов,Ю.А. Кузяев, Геополитические аспекты существования Калининградской области в регионе стран Балтийского моря и их влияние на соблюдение прав и свобод жителей Калининградского региона http://www.kaliningrad-rga.org</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Актуальные проблемы реформирования экономики: Сб. науч. тр. / Белгор. гос. технол. ун-т им. В.Г.Шухова. Белгород, 2005 Ч. 9: / Отв. ред. Дорошенко Ю.А. - 261с.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Астапович А., Григорьев Л. Иностранные инвестиции в России: проблемы и решения // Мировая экономика и междунар. отношения. - М., 2008. -№5. С. 16-29.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Баблеикова И.И. Роль государственного сектора экономики региона в обеспечении инвестиционного процесса // Экономика Северо-Запада: проблемы и перспективы развития. СПб.,2005. - №1. - С.28-33.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Бабленкова И.И. Проблемы управления экономикой регионов в условиях становления и развития рыночных отношений // Экономика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В ВТО без оптимизма: что ждет Калининградскую область после вступления страны в ВТО? // Новый Кёнигсберг. 2006. - №6 - С.6-7.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Валентей С.Д. Социально-ориентированные функции государства и регионов в контексте развития основ российского федерализма. М., ИЭ РАН, 1998.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Варшавский JT.E. Исследование инвестиционных стратегий фирм на рынках капитало- и наукоемкой продукции: (Произв. мощности, цены, технол. изм.) / Центр, экон.-мат. ин-т РАН. М., 2003. - 354с.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Винокуров Е Общее экономическое пространство ЕС - Россия и Калининград // Мировая экономика и международные отношения 2003 №11</w:t>
      </w:r>
    </w:p>
    <w:p w:rsidR="00646192" w:rsidRDefault="009C5401">
      <w:pPr>
        <w:spacing w:line="360" w:lineRule="auto"/>
        <w:jc w:val="both"/>
        <w:rPr>
          <w:noProof/>
          <w:color w:val="000000"/>
          <w:sz w:val="28"/>
          <w:szCs w:val="28"/>
        </w:rPr>
      </w:pPr>
      <w:r>
        <w:rPr>
          <w:noProof/>
          <w:color w:val="000000"/>
          <w:sz w:val="28"/>
          <w:szCs w:val="28"/>
        </w:rPr>
        <w:lastRenderedPageBreak/>
        <w:t>.</w:t>
      </w:r>
      <w:r>
        <w:rPr>
          <w:noProof/>
          <w:color w:val="000000"/>
          <w:sz w:val="28"/>
          <w:szCs w:val="28"/>
        </w:rPr>
        <w:tab/>
        <w:t xml:space="preserve">Владимиров С.А. О научном обосновании эконом, эффективности стратегической сбалансированной программы государственных инвестиций // Финансы и кредит. М., 2006. - №3. - С.23-30.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Власенко Н.В. Посетят ли нас три миллиона туристов?/ Н.В. Власенко // Калининградский профессионал. 2007. - №16 - С. 12-13.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Гневко В.А. Региональные проблемы инновационного развития экономики /ГИПП Искусство России СПб.: ИУЭ, 2004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Голубев Г.М. Создание механизма и системы стратегического управления инвестированием в основные фонды региона / Ин-т пробл. регион, экономики РАН. СПб.: Диалог, 2006. - 107с.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Горфинкель В.Я., Поляк Г.Б. Предпринимательство. М.: Юнити, 2009.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Гранберг А.Г. О программе фундаментальных исследований пространственного развития России и роль в ней Северо-Западного региона. //Экономика Северо-Запада: проблемы и перспективы развития, №1, 2009. с. 5-10.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Гранберг А.Г. Пространственный аспект социально-экономического развития. В кн.: К Программе социально-экономического развития России 2008- 2016. Научный доклад. Москва, ИЭ РАН, 2008., 0,2 п.л.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Гранберг А.Г. Становление в России научного направления «Пространственная экономика». Вестник университета, М.: ГУУ, №2, 2009.-с. 18-24.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Даниллова Т.Н.; Данилова М.Н. Стратегия поиска инвест, решения // Экон. анализ: теория и практика. М., 2006. - №15. - С. 11-19. </w:t>
      </w:r>
    </w:p>
    <w:p w:rsidR="00646192" w:rsidRDefault="009C5401">
      <w:pPr>
        <w:spacing w:line="360" w:lineRule="auto"/>
        <w:jc w:val="both"/>
        <w:rPr>
          <w:noProof/>
          <w:color w:val="000000"/>
          <w:kern w:val="36"/>
          <w:sz w:val="28"/>
          <w:szCs w:val="28"/>
        </w:rPr>
      </w:pPr>
      <w:r>
        <w:rPr>
          <w:noProof/>
          <w:color w:val="000000"/>
          <w:sz w:val="28"/>
          <w:szCs w:val="28"/>
        </w:rPr>
        <w:t>.</w:t>
      </w:r>
      <w:r>
        <w:rPr>
          <w:noProof/>
          <w:color w:val="000000"/>
          <w:sz w:val="28"/>
          <w:szCs w:val="28"/>
        </w:rPr>
        <w:tab/>
        <w:t xml:space="preserve">Житиневич Д.Г. </w:t>
      </w:r>
      <w:r>
        <w:rPr>
          <w:noProof/>
          <w:color w:val="000000"/>
          <w:kern w:val="36"/>
          <w:sz w:val="28"/>
          <w:szCs w:val="28"/>
        </w:rPr>
        <w:t>Особенности правового статуса калининградской области как субъекта российской федерации: конституционно - теоретические аспекты. http://discollection.ru/article/05102006_zhitinevich_dmitrij_gennad_evich_73753/6</w:t>
      </w:r>
    </w:p>
    <w:p w:rsidR="00646192" w:rsidRDefault="009C5401">
      <w:pPr>
        <w:spacing w:line="360" w:lineRule="auto"/>
        <w:jc w:val="both"/>
        <w:rPr>
          <w:noProof/>
          <w:color w:val="000000"/>
          <w:sz w:val="28"/>
          <w:szCs w:val="28"/>
        </w:rPr>
      </w:pPr>
      <w:r>
        <w:rPr>
          <w:noProof/>
          <w:color w:val="000000"/>
          <w:sz w:val="28"/>
          <w:szCs w:val="28"/>
        </w:rPr>
        <w:t>31.</w:t>
      </w:r>
      <w:r>
        <w:rPr>
          <w:noProof/>
          <w:color w:val="000000"/>
          <w:sz w:val="28"/>
          <w:szCs w:val="28"/>
        </w:rPr>
        <w:tab/>
        <w:t xml:space="preserve">Зубков В.Ю. Стратегия инвестиционной деятельности в развитии </w:t>
      </w:r>
      <w:r>
        <w:rPr>
          <w:noProof/>
          <w:color w:val="000000"/>
          <w:sz w:val="28"/>
          <w:szCs w:val="28"/>
        </w:rPr>
        <w:lastRenderedPageBreak/>
        <w:t xml:space="preserve">предприятий акционерного общества // Экономика и коммерция. Сер. 9, Электр, техника.-М., 2008.-Вып. 2.-С.61-71.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Иванова М.Ю. Понятие инвестиционного климата и его влияние на эффективность инвестиционного воздействия партнеров. М.: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Ивантер В.В., Кузык Б.Н. Будущее России: инерционное развитие или инновационный прорыв? М.: Институт экономических стратегий, 2005.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Игнатьев. А. Калининградская область как модель модернизации современной России. http://www.kaliningrad-rga.org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Иншаков О.В. Информационное развитие экономики региона / О.В. Иншаков, М.Ф. Мизинцеа, А.Э. Калинина, Е.А. Петрова. М.: Издательский дом «Финансы и Кредит», 2008.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Иришев, Б.К. Инвестиционная стратегия реструктуризации экономики и использования иностранного капитала: Автореф. дис. д-ра экон. наук / Рос. акад. гос. службы при президенте Рос. Федерации. - М.,2007.-60с.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Калининградская область и страны сотрудничества, Информационный каталог, гл.редактор Ирина Пашкова/ Министерство промышленности Калининградской области, 2007, 196с.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Калининградская область: стратегия сотрудничества, председатель редакционной коллегии Егоров В.Г. Администрация Калининградской области, Калининград, 2004.</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Каковкина Е.Н. Конституционное (государственное) право России. Изд-во Юрайт, 2009 </w:t>
      </w:r>
    </w:p>
    <w:p w:rsidR="00646192" w:rsidRDefault="009C5401">
      <w:pPr>
        <w:spacing w:line="360" w:lineRule="auto"/>
        <w:jc w:val="both"/>
        <w:rPr>
          <w:noProof/>
          <w:color w:val="000000"/>
          <w:sz w:val="28"/>
          <w:szCs w:val="28"/>
        </w:rPr>
      </w:pPr>
      <w:r>
        <w:rPr>
          <w:noProof/>
          <w:color w:val="000000"/>
          <w:kern w:val="36"/>
          <w:sz w:val="28"/>
          <w:szCs w:val="28"/>
        </w:rPr>
        <w:t>40.</w:t>
      </w:r>
      <w:r>
        <w:rPr>
          <w:noProof/>
          <w:color w:val="000000"/>
          <w:kern w:val="36"/>
          <w:sz w:val="28"/>
          <w:szCs w:val="28"/>
        </w:rPr>
        <w:tab/>
        <w:t>Кирчатов М. В зоне особых проблем.</w:t>
      </w:r>
      <w:r>
        <w:rPr>
          <w:noProof/>
          <w:color w:val="000000"/>
          <w:sz w:val="28"/>
          <w:szCs w:val="28"/>
        </w:rPr>
        <w:t>http://www.customsunion.ru/info/2841.html</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Клемешев А.П. Проблема эксклавности в условиях глобализации (на примере Калининградской области): Автореф. дис… докт. политолог. наук. - М., 2006</w:t>
      </w:r>
    </w:p>
    <w:p w:rsidR="00646192" w:rsidRDefault="009C5401">
      <w:pPr>
        <w:spacing w:line="360" w:lineRule="auto"/>
        <w:jc w:val="both"/>
        <w:rPr>
          <w:noProof/>
          <w:color w:val="000000"/>
          <w:sz w:val="28"/>
          <w:szCs w:val="28"/>
        </w:rPr>
      </w:pPr>
      <w:r>
        <w:rPr>
          <w:noProof/>
          <w:color w:val="000000"/>
          <w:sz w:val="28"/>
          <w:szCs w:val="28"/>
        </w:rPr>
        <w:lastRenderedPageBreak/>
        <w:t>.</w:t>
      </w:r>
      <w:r>
        <w:rPr>
          <w:noProof/>
          <w:color w:val="000000"/>
          <w:sz w:val="28"/>
          <w:szCs w:val="28"/>
        </w:rPr>
        <w:tab/>
        <w:t xml:space="preserve">Конкурентоспособность предприятий Калининградской области // Экономический бюллетень №5, 2005., 60с.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Корниенко О.Ю. Использование иностранного капитала в стимулировании экономического роста / Санкт-Петербург, ун-т экономики и финансов. СПб., 1995. - 24с.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Корчагин Ю.А. Инвестиционная стратегия. Ростов н/Д: Феникс, 2006.-315с.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Крюков С.В. Оценка стратегических инвест, проектов в реальном секторе экономики / Рост. гос. ун-т. Ростов н/Д, 2002. - 202с.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Кузин В.И. Подготовка целевых программ Калининградской области и проблемы, связанные с их бюджетным финансированием и реализацией, Калининград, 2007г.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Ламанд В, Винокуров Е Формирование торговой специализации Калининградской области И Вопросы экономики 2008 № 2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Лямин С.Ю. Социально-экономическое развитие Калининградской области // Сборник «Проблемы преобразования и регулирования региональных социально-экономических систем». - СПб.: ИПРЭ РАН. - 2008. - №40</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Морозова А.С. Конституционно-правовое регулирование сферы совместного ведения Российской Федерации и субъектов // Историко-правовые особенности развития России: сб. материалов Всероссийской науч.-практ. конф. (Уральский гос. пед. ун-т, 15 января 2008 г.). Екатеринбург, 2008</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Мэнкью Н. Грегори; Макроэкономика: Пер. с англ. / Изд-во МГУ, -М., 1994.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Перспективы развития Калининградской области. http://www.i-kaliningrad.ru/</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Победенный М.Г. Особенности геополитического положения Калининградской области и проявляемые угрозы пограничной безопасности </w:t>
      </w:r>
      <w:r>
        <w:rPr>
          <w:noProof/>
          <w:color w:val="000000"/>
          <w:sz w:val="28"/>
          <w:szCs w:val="28"/>
        </w:rPr>
        <w:lastRenderedPageBreak/>
        <w:t>Российской Федерации, 2008</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Пороц Е. Транспортный бизнес на грани разорения/ Е. Пороц // Калининградский профессионал. 2007. - №17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Региональная политика в приграничных районах Польши и Литвы: цели, механизма, опыт для Калининградской области // Экономический бюллетень №4, 2004., 58с.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Результаты социально-экономического развития Калининградской области (подготовлено Правительством КО в 2010 году)</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Российская академия государственной службы при Президенте РФ,1996.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Северо-Запада: проблемы и перспектиы развития. СПб., 2004. - №3. - С.30-34.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Сильвестров С.Н. Государственно-частное партнерство в инновационных системах.: Изд-во ЛКИ, 2008.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Смородинская Н.В. Наталия Смородинская: «Пора сменить угол зрения»/ Н.В. Смородинская, беседу вел Д.Богданов //Калининградская правда. 2006г. - 3 авг. - С. 3.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Социально-экономическое развитие субъектов Российской Федерации по итогам 2010 года. Источник - Министерство экономики Калининградской области</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Шапкин А. Теория риска и моделирование рисковых ситуаций. М.: Дашков и К, 2007. </w:t>
      </w:r>
    </w:p>
    <w:p w:rsidR="00646192" w:rsidRDefault="009C5401">
      <w:pPr>
        <w:spacing w:line="360" w:lineRule="auto"/>
        <w:jc w:val="both"/>
        <w:rPr>
          <w:noProof/>
          <w:color w:val="000000"/>
          <w:sz w:val="28"/>
          <w:szCs w:val="28"/>
        </w:rPr>
      </w:pPr>
      <w:r>
        <w:rPr>
          <w:noProof/>
          <w:color w:val="000000"/>
          <w:sz w:val="28"/>
          <w:szCs w:val="28"/>
        </w:rPr>
        <w:t>.</w:t>
      </w:r>
      <w:r>
        <w:rPr>
          <w:noProof/>
          <w:color w:val="000000"/>
          <w:sz w:val="28"/>
          <w:szCs w:val="28"/>
        </w:rPr>
        <w:tab/>
        <w:t xml:space="preserve">Шуваева М. Анклавная энергетика //Новый Кёнигсберг. 2006. -№11.- С.34-40. </w:t>
      </w:r>
    </w:p>
    <w:p w:rsidR="00646192" w:rsidRDefault="00646192">
      <w:pPr>
        <w:spacing w:line="360" w:lineRule="auto"/>
        <w:ind w:firstLine="709"/>
        <w:jc w:val="both"/>
        <w:rPr>
          <w:noProof/>
          <w:color w:val="000000"/>
          <w:sz w:val="28"/>
          <w:szCs w:val="28"/>
        </w:rPr>
      </w:pPr>
    </w:p>
    <w:p w:rsidR="00646192" w:rsidRDefault="009C5401">
      <w:pPr>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Приложение 1</w:t>
      </w:r>
    </w:p>
    <w:p w:rsidR="00646192" w:rsidRDefault="00646192">
      <w:pPr>
        <w:spacing w:line="360" w:lineRule="auto"/>
        <w:ind w:firstLine="709"/>
        <w:jc w:val="both"/>
        <w:rPr>
          <w:noProof/>
          <w:color w:val="000000"/>
          <w:sz w:val="28"/>
          <w:szCs w:val="28"/>
        </w:rPr>
      </w:pPr>
    </w:p>
    <w:p w:rsidR="00646192" w:rsidRDefault="009C5401">
      <w:pPr>
        <w:spacing w:line="360" w:lineRule="auto"/>
        <w:ind w:firstLine="709"/>
        <w:jc w:val="both"/>
        <w:rPr>
          <w:noProof/>
          <w:color w:val="000000"/>
          <w:sz w:val="28"/>
          <w:szCs w:val="28"/>
        </w:rPr>
      </w:pPr>
      <w:r>
        <w:rPr>
          <w:noProof/>
          <w:color w:val="000000"/>
          <w:sz w:val="28"/>
          <w:szCs w:val="28"/>
        </w:rPr>
        <w:t>Структура государственных органов власти Калининградской области</w:t>
      </w:r>
    </w:p>
    <w:tbl>
      <w:tblPr>
        <w:tblW w:w="0" w:type="auto"/>
        <w:tblInd w:w="-93" w:type="dxa"/>
        <w:tblBorders>
          <w:top w:val="single" w:sz="4" w:space="0" w:color="000000"/>
          <w:left w:val="single" w:sz="4" w:space="0" w:color="000000"/>
          <w:bottom w:val="single" w:sz="4" w:space="0" w:color="000000"/>
          <w:right w:val="single" w:sz="4" w:space="0" w:color="000000"/>
        </w:tblBorders>
        <w:tblLayout w:type="fixed"/>
        <w:tblCellMar>
          <w:left w:w="15" w:type="dxa"/>
          <w:right w:w="15" w:type="dxa"/>
        </w:tblCellMar>
        <w:tblLook w:val="0000" w:firstRow="0" w:lastRow="0" w:firstColumn="0" w:lastColumn="0" w:noHBand="0" w:noVBand="0"/>
      </w:tblPr>
      <w:tblGrid>
        <w:gridCol w:w="2906"/>
        <w:gridCol w:w="2249"/>
        <w:gridCol w:w="1954"/>
        <w:gridCol w:w="2462"/>
      </w:tblGrid>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Название</w:t>
            </w:r>
          </w:p>
        </w:tc>
        <w:tc>
          <w:tcPr>
            <w:tcW w:w="2249"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Ветвь власти</w:t>
            </w:r>
          </w:p>
        </w:tc>
        <w:tc>
          <w:tcPr>
            <w:tcW w:w="1954"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Уровень</w:t>
            </w:r>
          </w:p>
        </w:tc>
        <w:tc>
          <w:tcPr>
            <w:tcW w:w="2462"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Тип</w:t>
            </w: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Территориальный орган Федеральной службы государственной статистики по Калининградской области &lt;http://www.govweb.ru/govbody/133/&gt;Исполнительная власть &lt;http://www.govweb.ru/govbranch/executive/&gt;Федеральный уровень &lt;http://www.govweb.ru/govlevel/federal/&gt;Территориальное управление федерального органа власти &lt;http://www.govweb.ru/gbtype/fedgbranch/&gt;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Управление Федеральной миграционной службы по Калининградской области  &lt;http://www.govweb.ru/govbody/228/&gt;Исполнительная власть &lt;http://www.govweb.ru/govbranch/executive/&gt;Федеральный уровень &lt;http://www.govweb.ru/govlevel/federal/&gt;Территориальное управление федерального органа власти &lt;http://www.govweb.ru/gbtype/fedgbranch/&gt;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Представительство Министерства иностранных дел Российской Федерации в городе Калининграде &lt;http://www.govweb.ru/govbody/295/&gt;Исполнительная власть &lt;http://www.govweb.ru/govbranch/executive/&gt;Федеральный уровень &lt;http://www.govweb.ru/govlevel/federal/&gt;Территориальное управление федерального органа власти &lt;http://www.govweb.ru/gbtype/fedgbranch/&gt;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 xml:space="preserve">Управление Федеральной службы государственной регистрации, кадастра и картографии по Калининградской области </w:t>
            </w:r>
            <w:r>
              <w:rPr>
                <w:noProof/>
                <w:color w:val="000000"/>
                <w:sz w:val="20"/>
                <w:szCs w:val="20"/>
              </w:rPr>
              <w:lastRenderedPageBreak/>
              <w:t>&lt;http://www.govweb.ru/govbody/451/&gt;Исполнительная власть &lt;http://www.govweb.ru/govbranch/executive/&gt;Федеральный уровень &lt;http://www.govweb.ru/govlevel/federal/&gt;Территориальное управление федерального органа власти &lt;http://www.govweb.ru/gbtype/fedgbranch/&gt;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lastRenderedPageBreak/>
              <w:t>39 ФГУ "Земельная Кадастровая палата" по Калининградской области &lt;http://www.govweb.ru/govbody/453/&gt;Исполнительная власть &lt;http://www.govweb.ru/govbranch/executive/&gt;Федеральный уровень &lt;http://www.govweb.ru/govlevel/federal/&gt;Федеральное государственное учреждение &lt;http://www.govweb.ru/gbtype/fgu/&gt;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Территориальное управление Росимущества в Калининградской области &lt;http://www.govweb.ru/govbody/640/&gt;Исполнительная власть &lt;http://www.govweb.ru/govbranch/executive/&gt;Федеральный уровень &lt;http://www.govweb.ru/govlevel/federal/&gt;Территориальное управление федерального органа власти &lt;http://www.govweb.ru/gbtype/fedgbranch/&gt;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Управление Федеральной службы по надзору в сфере защиты прав потребителей и благополучия человека по Калининградской области &lt;http://www.govweb.ru/govbody/686/&gt;Исполнительная власть &lt;http://www.govweb.ru/govbranch/executive/&gt;Федеральный уровень &lt;http://www.govweb.ru/govlevel/federal/&gt;Территориальное управление федерального органа власти &lt;http://www.govweb.ru/gbtype/fedgbranch/&gt;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 xml:space="preserve">Министерство экономики Калининградской области </w:t>
            </w:r>
            <w:r>
              <w:rPr>
                <w:noProof/>
                <w:color w:val="000000"/>
                <w:sz w:val="20"/>
                <w:szCs w:val="20"/>
              </w:rPr>
              <w:lastRenderedPageBreak/>
              <w:t>&lt;http://www.govweb.ru/govbody/5744/&gt;Исполнительная власть &lt;http://www.govweb.ru/govbranch/executive/&gt;Региональный уровень &lt;http://www.govweb.ru/govlevel/fedsubjects/&gt;Орган исполнительной власти субъекта федерации &lt;http://www.govweb.ru/gbtype/reggovbody/&gt;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lastRenderedPageBreak/>
              <w:t>Управление Федеральной службы по надзору в сфере здравоохранения и социального развития по Калининградской области &lt;http://www.govweb.ru/govbody/809/&gt;Исполнительная власть &lt;http://www.govweb.ru/govbranch/executive/&gt;Федеральный уровень &lt;http://www.govweb.ru/govlevel/federal/&gt;Территориальное управление федерального органа власти &lt;http://www.govweb.ru/gbtype/fedgbranch/&gt;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Министерство финансов Калининградской области &lt;http://www.govweb.ru/govbody/5742/&gt;Исполнительная власть &lt;http://www.govweb.ru/govbranch/executive/&gt;Региональный уровень &lt;http://www.govweb.ru/govlevel/fedsubjects/&gt;Орган исполнительной власти субъекта федерации &lt;http://www.govweb.ru/gbtype/reggovbody/&gt;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Правительство Калининградской области &lt;http://www.govweb.ru/govbody/5640/&gt;Исполнительная власть &lt;http://www.govweb.ru/govbranch/executive/&gt;Региональный уровень &lt;http://www.govweb.ru/govlevel/fedsubjects/&gt;Правительство субъекта федерации &lt;http://www.govweb.ru/gbtype/reggovernment/&gt;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 xml:space="preserve">Губернатор Калининградской области &lt;http://www.govweb.ru/govbody/5639/&gt;Исполнительная власть </w:t>
            </w:r>
            <w:r>
              <w:rPr>
                <w:noProof/>
                <w:color w:val="000000"/>
                <w:sz w:val="20"/>
                <w:szCs w:val="20"/>
              </w:rPr>
              <w:lastRenderedPageBreak/>
              <w:t>&lt;http://www.govweb.ru/govbranch/executive/&gt;Региональный уровень &lt;http://www.govweb.ru/govlevel/fedsubjects/&gt;Правительство субъекта федерации &lt;http://www.govweb.ru/gbtype/reggovernment/&gt;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lastRenderedPageBreak/>
              <w:t>Министерство культуры Калининградской области &lt;http://www.govweb.ru/govbody/5739/&gt;Исполнительная власть &lt;http://www.govweb.ru/govbranch/executive/&gt;Региональный уровень &lt;http://www.govweb.ru/govlevel/fedsubjects/&gt;Орган исполнительной власти субъекта федерации &lt;http://www.govweb.ru/gbtype/reggovbody/&gt;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Министерство социальной политики Калининградской области &lt;http://www.govweb.ru/govbody/5738/&gt;Исполнительная власть &lt;http://www.govweb.ru/govbranch/executive/&gt;Региональный уровень &lt;http://www.govweb.ru/govlevel/fedsubjects/&gt;Орган исполнительной власти субъекта федерации &lt;http://www.govweb.ru/gbtype/reggovbody/&gt;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Министерство жилищно-коммунального хозяйства и строительства Калининградской области &lt;http://www.govweb.ru/govbody/5737/&gt;Исполнительная власть &lt;http://www.govweb.ru/govbranch/executive/&gt;Региональный уровень &lt;http://www.govweb.ru/govlevel/fedsubjects/&gt;Орган исполнительной власти субъекта федерации &lt;http://www.govweb.ru/gbtype/reggovbody/&gt;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Федеральное Государственное учреждение "Калининградский центр по гидрометеорологии и мониторингу окружающей среды" &lt;http://www.govweb.ru/govbody/1</w:t>
            </w:r>
            <w:r>
              <w:rPr>
                <w:noProof/>
                <w:color w:val="000000"/>
                <w:sz w:val="20"/>
                <w:szCs w:val="20"/>
              </w:rPr>
              <w:lastRenderedPageBreak/>
              <w:t>014/&gt;Исполнительная власть &lt;http://www.govweb.ru/govbranch/executive/&gt;Федеральный уровень &lt;http://www.govweb.ru/govlevel/federal/&gt;Федеральное государственное учреждение &lt;http://www.govweb.ru/gbtype/fgu/&gt;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lastRenderedPageBreak/>
              <w:t>Управление Федеральной службы по надзору в сфере связи, информационных технологий и массовых коммуникаций по Калининградской области &lt;http://www.govweb.ru/govbody/1088/&gt;Исполнительная власть &lt;http://www.govweb.ru/govbranch/executive/&gt;Федеральный уровень &lt;http://www.govweb.ru/govlevel/federal/&gt;Территориальное управление федерального органа власти &lt;http://www.govweb.ru/gbtype/fedgbranch/&gt;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Управление Министерства промышленности и торговли Российской Федерации по Калининградской области &lt;http://www.govweb.ru/govbody/1159/&gt;Исполнительная власть &lt;http://www.govweb.ru/govbranch/executive/&gt;Федеральный уровень &lt;http://www.govweb.ru/govlevel/federal/&gt;Территориальное управление федерального органа власти &lt;http://www.govweb.ru/gbtype/fedgbranch/&gt;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Управление Федеральной службы по ветеринарному и фитосанитарному надзору по Калининградской области &lt;http://www.govweb.ru/govbody/1185/&gt;Исполнительная власть &lt;http://www.govweb.ru/govbranch/executive/&gt;Федеральный уровень &lt;http://www.govweb.ru/govlevel/federal/&gt;Территориальное управление федерального органа власти &lt;http://www.govweb.ru/gbtype/fedgbranch/&gt;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 xml:space="preserve">Управление госавтодорнадзора </w:t>
            </w:r>
            <w:r>
              <w:rPr>
                <w:noProof/>
                <w:color w:val="000000"/>
                <w:sz w:val="20"/>
                <w:szCs w:val="20"/>
              </w:rPr>
              <w:lastRenderedPageBreak/>
              <w:t>по Калининградской области &lt;http://www.govweb.ru/govbody/1351/&gt;Исполнительная власть &lt;http://www.govweb.ru/govbranch/executive/&gt;Федеральный уровень &lt;http://www.govweb.ru/govlevel/federal/&gt;Территориальное управление федерального органа власти &lt;http://www.govweb.ru/gbtype/fedgbranch/&gt;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lastRenderedPageBreak/>
              <w:t>Территориальное управление Федеральной службы финансово-бюджетного надзора в Калининградской области &lt;http://www.govweb.ru/govbody/1428/&gt;Исполнительная власть &lt;http://www.govweb.ru/govbranch/executive/&gt;Федеральный уровень &lt;http://www.govweb.ru/govlevel/federal/&gt;Территориальное управление федерального органа власти &lt;http://www.govweb.ru/gbtype/fedgbranch/&gt;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Уполномоченный по правам человека в Калининградской области &lt;http://www.govweb.ru/govbody/5724/&gt;Иное &lt;http://www.govweb.ru/govbranch/other/&gt;Региональный уровень &lt;http://www.govweb.ru/govlevel/fedsubjects/&gt;Уполномоченный по правам человека &lt;http://www.govweb.ru/gbtype/ombudsman/&gt;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Управление Федеральной налоговой службы по Калининградской области &lt;http://www.govweb.ru/govbody/1527/&gt;Исполнительная власть &lt;http://www.govweb.ru/govbranch/executive/&gt;Федеральный уровень &lt;http://www.govweb.ru/govlevel/federal/&gt;Территориальное управление федерального органа власти &lt;http://www.govweb.ru/gbtype/fedgbranch/&gt;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 xml:space="preserve">Управление Федерального казначейства по Калининградской области </w:t>
            </w:r>
            <w:r>
              <w:rPr>
                <w:noProof/>
                <w:color w:val="000000"/>
                <w:sz w:val="20"/>
                <w:szCs w:val="20"/>
              </w:rPr>
              <w:lastRenderedPageBreak/>
              <w:t>&lt;http://www.govweb.ru/govbody/1601/&gt;Исполнительная власть &lt;http://www.govweb.ru/govbranch/executive/&gt;Федеральный уровень &lt;http://www.govweb.ru/govlevel/federal/&gt;Территориальное управление федерального органа власти &lt;http://www.govweb.ru/gbtype/fedgbranch/&gt;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lastRenderedPageBreak/>
              <w:t>Министерство образования Калининградской области &lt;http://www.govweb.ru/govbody/5740/&gt;Исполнительная власть &lt;http://www.govweb.ru/govbranch/executive/&gt;Региональный уровень &lt;http://www.govweb.ru/govlevel/fedsubjects/&gt;Орган исполнительной власти субъекта федерации &lt;http://www.govweb.ru/gbtype/reggovbody/&gt;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Управление Федеральной службы судебных приставов по Калининградской области &lt;http://www.govweb.ru/govbody/1707/&gt;Исполнительная власть &lt;http://www.govweb.ru/govbranch/executive/&gt;Федеральный уровень &lt;http://www.govweb.ru/govlevel/federal/&gt;Территориальное управление федерального органа власти &lt;http://www.govweb.ru/gbtype/fedgbranch/&gt;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Управление Министерства юстиции Российской Федерации по Калининградской области &lt;http://www.govweb.ru/govbody/1797/&gt;Исполнительная власть &lt;http://www.govweb.ru/govbranch/executive/&gt;Федеральный уровень &lt;http://www.govweb.ru/govlevel/federal/&gt;Территориальное управление федерального органа власти &lt;http://www.govweb.ru/gbtype/fedgbranch/&gt;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Калининградское Управление Федеральной антимонопольной службы &lt;http://www.govweb.ru/govbody/1</w:t>
            </w:r>
            <w:r>
              <w:rPr>
                <w:noProof/>
                <w:color w:val="000000"/>
                <w:sz w:val="20"/>
                <w:szCs w:val="20"/>
              </w:rPr>
              <w:lastRenderedPageBreak/>
              <w:t>918/&gt;Исполнительная власть &lt;http://www.govweb.ru/govbranch/executive/&gt;Федеральный уровень &lt;http://www.govweb.ru/govlevel/federal/&gt;Территориальное управление федерального органа власти &lt;http://www.govweb.ru/gbtype/fedgbranch/&gt;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lastRenderedPageBreak/>
              <w:t>Избирательная комиссия субъекта федерации Калининградская область &lt;http://www.govweb.ru/govbody/2038/&gt;Иное &lt;http://www.govweb.ru/govbranch/other/&gt;Федеральный уровень &lt;http://www.govweb.ru/govlevel/federal/&gt;Избирательная комиссия &lt;http://www.govweb.ru/gbtype/izbirkom/&gt;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Калининградская областная Дума &lt;http://www.govweb.ru/govbody/2121/&gt;Законодательная власть &lt;http://www.govweb.ru/govbranch/legislature/&gt;Региональный уровень &lt;http://www.govweb.ru/govlevel/fedsubjects/&gt;Законодательное собрание &lt;http://www.govweb.ru/gbtype/generalcourt/&gt;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АС Калининградской области &lt;http://www.govweb.ru/govbody/2217/&gt;Судебная власть &lt;http://www.govweb.ru/govbranch/judiciary/&gt;Федеральный уровень &lt;http://www.govweb.ru/govlevel/federal/&gt;Арбитражный суд &lt;http://www.govweb.ru/gbtype/arbcourt/&gt;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Управление ГИБДД УВД Калининградской области &lt;http://www.govweb.ru/govbody/2317/&gt;Исполнительная власть &lt;http://www.govweb.ru/govbranch/executive/&gt;Федеральный уровень &lt;http://www.govweb.ru/govlevel/federal/&gt;Территориальное управление федерального органа власти &lt;http://www.govweb.ru/gbtype/fedgbranch/&gt;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 xml:space="preserve">Прокуратура Калининградской области </w:t>
            </w:r>
            <w:r>
              <w:rPr>
                <w:noProof/>
                <w:color w:val="000000"/>
                <w:sz w:val="20"/>
                <w:szCs w:val="20"/>
              </w:rPr>
              <w:lastRenderedPageBreak/>
              <w:t>&lt;http://www.govweb.ru/govbody/2371/&gt;Иное &lt;http://www.govweb.ru/govbranch/other/&gt;Федеральный уровень &lt;http://www.govweb.ru/govlevel/federal/&gt;Прокуратура &lt;http://www.govweb.ru/gbtype/prosecution/&gt;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lastRenderedPageBreak/>
              <w:t>Cледственноe управлениe по Калининградской области &lt;http://www.govweb.ru/govbody/2549/&gt;Иное &lt;http://www.govweb.ru/govbranch/other/&gt;Федеральный уровень &lt;http://www.govweb.ru/govlevel/federal/&gt;Прокуратура &lt;http://www.govweb.ru/gbtype/prosecution/&gt;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УФСИН России по Калининградской области &lt;http://www.govweb.ru/govbody/2611/&gt;Исполнительная власть &lt;http://www.govweb.ru/govbranch/executive/&gt;Федеральный уровень &lt;http://www.govweb.ru/govlevel/federal/&gt;Территориальное управление федерального органа власти &lt;http://www.govweb.ru/gbtype/fedgbranch/&gt;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Государственная инспекция труда в Калининградской области &lt;http://www.govweb.ru/govbody/2674/&gt;Исполнительная власть &lt;http://www.govweb.ru/govbranch/executive/&gt;Федеральный уровень &lt;http://www.govweb.ru/govlevel/federal/&gt;Территориальное управление федерального органа власти &lt;http://www.govweb.ru/gbtype/fedgbranch/&gt;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 xml:space="preserve">Управление внутренних дел по Калининградской области &lt;http://www.govweb.ru/govbody/2758/&gt;Исполнительная власть &lt;http://www.govweb.ru/govbranch/executive/&gt;Федеральный уровень &lt;http://www.govweb.ru/govlevel/federal/&gt;Территориальное управление федерального органа власти </w:t>
            </w:r>
            <w:r>
              <w:rPr>
                <w:noProof/>
                <w:color w:val="000000"/>
                <w:sz w:val="20"/>
                <w:szCs w:val="20"/>
              </w:rPr>
              <w:lastRenderedPageBreak/>
              <w:t>&lt;http://www.govweb.ru/gbtype/fedgbranch/&gt;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lastRenderedPageBreak/>
              <w:t>Управление Федеральной службы по контролю за оборотом наркотиков по Калининградской области &lt;http://www.govweb.ru/govbody/2861/&gt;Исполнительная власть &lt;http://www.govweb.ru/govbranch/executive/&gt;Федеральный уровень &lt;http://www.govweb.ru/govlevel/federal/&gt;Территориальное управление федерального органа власти &lt;http://www.govweb.ru/gbtype/fedgbranch/&gt;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Калининградский областной суд &lt;http://www.govweb.ru/govbody/2976/&gt;Судебная власть &lt;http://www.govweb.ru/govbranch/judiciary/&gt;Федеральный уровень &lt;http://www.govweb.ru/govlevel/federal/&gt;Суды субъектов федерации &lt;http://www.govweb.ru/gbtype/ssf/&gt;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Балтийский гарнизонный военный суд &lt;http://www.govweb.ru/govbody/3042/&gt;Судебная власть &lt;http://www.govweb.ru/govbranch/judiciary/&gt;Федеральный уровень &lt;http://www.govweb.ru/govlevel/federal/&gt;Гарнизонные военные суды &lt;http://www.govweb.ru/gbtype/gvs/&gt;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Калининградский гарнизонный военный суд &lt;http://www.govweb.ru/govbody/3071/&gt;Судебная власть &lt;http://www.govweb.ru/govbranch/judiciary/&gt;Федеральный уровень &lt;http://www.govweb.ru/govlevel/federal/&gt;Гарнизонные военные суды &lt;http://www.govweb.ru/gbtype/gvs/&gt;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Черняховский гарнизонный военный суд &lt;http://www.govweb.ru/govbody/3137/&gt;Судебная власть &lt;http://www.govweb.ru/govbranch/judiciary/&gt;Федеральный уровень &lt;http://www.govweb.ru/govlevel/f</w:t>
            </w:r>
            <w:r>
              <w:rPr>
                <w:noProof/>
                <w:color w:val="000000"/>
                <w:sz w:val="20"/>
                <w:szCs w:val="20"/>
              </w:rPr>
              <w:lastRenderedPageBreak/>
              <w:t>ederal/&gt;Гарнизонные военные суды &lt;http://www.govweb.ru/gbtype/gvs/&gt;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lastRenderedPageBreak/>
              <w:t>Балтийский флотский военный суд &lt;http://www.govweb.ru/govbody/3144/&gt;Судебная власть &lt;http://www.govweb.ru/govbranch/judiciary/&gt;Федеральный уровень &lt;http://www.govweb.ru/govlevel/federal/&gt;Окружные военные суды &lt;http://www.govweb.ru/gbtype/ovs/&gt;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Багратионовский районный суд &lt;http://www.govweb.ru/govbody/3262/&gt;Судебная власть &lt;http://www.govweb.ru/govbranch/judiciary/&gt;Федеральный уровень &lt;http://www.govweb.ru/govlevel/federal/&gt;Районные и городские суды  &lt;http://www.govweb.ru/gbtype/rigs/&gt;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Балтийский городской суд &lt;http://www.govweb.ru/govbody/3282/&gt;Судебная власть &lt;http://www.govweb.ru/govbranch/judiciary/&gt;Федеральный уровень &lt;http://www.govweb.ru/govlevel/federal/&gt;Районные и городские суды  &lt;http://www.govweb.ru/gbtype/rigs/&gt;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Балтийский районный суд г. Калининграда &lt;http://www.govweb.ru/govbody/3283/&gt;Судебная власть &lt;http://www.govweb.ru/govbranch/judiciary/&gt;Федеральный уровень &lt;http://www.govweb.ru/govlevel/federal/&gt;Районные и городские суды  &lt;http://www.govweb.ru/gbtype/rigs/&gt;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Гвардейский районный суд &lt;http://www.govweb.ru/govbody/3516/&gt;Судебная власть &lt;http://www.govweb.ru/govbranch/judiciary/&gt;Федеральный уровень &lt;http://www.govweb.ru/govlevel/federal/&gt;Районные и городские суды  &lt;http://www.govweb.ru/gbtype/rigs/&gt;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 xml:space="preserve">Гурьевский районный суд </w:t>
            </w:r>
            <w:r>
              <w:rPr>
                <w:noProof/>
                <w:color w:val="000000"/>
                <w:sz w:val="20"/>
                <w:szCs w:val="20"/>
              </w:rPr>
              <w:lastRenderedPageBreak/>
              <w:t>&lt;http://www.govweb.ru/govbody/3558/&gt;Судебная власть &lt;http://www.govweb.ru/govbranch/judiciary/&gt;Федеральный уровень &lt;http://www.govweb.ru/govlevel/federal/&gt;Районные и городские суды  &lt;http://www.govweb.ru/gbtype/rigs/&gt;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lastRenderedPageBreak/>
              <w:t>Гусевский городской суд &lt;http://www.govweb.ru/govbody/3559/&gt;Судебная власть &lt;http://www.govweb.ru/govbranch/judiciary/&gt;Федеральный уровень &lt;http://www.govweb.ru/govlevel/federal/&gt;Районные и городские суды  &lt;http://www.govweb.ru/gbtype/rigs/&gt;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r w:rsidR="00646192">
        <w:tc>
          <w:tcPr>
            <w:tcW w:w="2906"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Зеленоградский районный суд &lt;http://www.govweb.ru/govbody/3716/&gt;Судебная власть &lt;http://www.govweb.ru/govbranch/judiciary/&gt;Федеральный уровень &lt;http://www.govweb.ru/govlevel/federal/&gt;Районные и городские суды  &lt;http://www.govweb.ru/gbtype/rigs/&gt;</w:t>
            </w:r>
          </w:p>
        </w:tc>
        <w:tc>
          <w:tcPr>
            <w:tcW w:w="2249"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1954"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c>
          <w:tcPr>
            <w:tcW w:w="2462" w:type="dxa"/>
            <w:tcBorders>
              <w:top w:val="single" w:sz="6" w:space="0" w:color="auto"/>
              <w:left w:val="single" w:sz="6" w:space="0" w:color="auto"/>
              <w:bottom w:val="single" w:sz="6" w:space="0" w:color="auto"/>
              <w:right w:val="single" w:sz="6" w:space="0" w:color="auto"/>
            </w:tcBorders>
          </w:tcPr>
          <w:p w:rsidR="00646192" w:rsidRDefault="00646192">
            <w:pPr>
              <w:rPr>
                <w:noProof/>
                <w:color w:val="000000"/>
                <w:sz w:val="20"/>
                <w:szCs w:val="20"/>
              </w:rPr>
            </w:pPr>
          </w:p>
        </w:tc>
      </w:tr>
    </w:tbl>
    <w:p w:rsidR="00646192" w:rsidRDefault="00646192">
      <w:pPr>
        <w:spacing w:line="360" w:lineRule="auto"/>
        <w:ind w:firstLine="709"/>
        <w:jc w:val="both"/>
        <w:rPr>
          <w:noProof/>
          <w:color w:val="000000"/>
          <w:sz w:val="28"/>
          <w:szCs w:val="28"/>
        </w:rPr>
      </w:pPr>
    </w:p>
    <w:p w:rsidR="00646192" w:rsidRDefault="009C5401">
      <w:pPr>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Приложение 2</w:t>
      </w:r>
    </w:p>
    <w:p w:rsidR="00646192" w:rsidRDefault="00646192">
      <w:pPr>
        <w:spacing w:line="360" w:lineRule="auto"/>
        <w:ind w:firstLine="709"/>
        <w:jc w:val="both"/>
        <w:rPr>
          <w:noProof/>
          <w:color w:val="000000"/>
          <w:sz w:val="28"/>
          <w:szCs w:val="28"/>
        </w:rPr>
      </w:pPr>
    </w:p>
    <w:p w:rsidR="00646192" w:rsidRDefault="009C5401">
      <w:pPr>
        <w:spacing w:line="360" w:lineRule="auto"/>
        <w:ind w:firstLine="709"/>
        <w:jc w:val="both"/>
        <w:rPr>
          <w:noProof/>
          <w:color w:val="000000"/>
          <w:sz w:val="28"/>
          <w:szCs w:val="28"/>
        </w:rPr>
      </w:pPr>
      <w:r>
        <w:rPr>
          <w:noProof/>
          <w:color w:val="000000"/>
          <w:sz w:val="28"/>
          <w:szCs w:val="28"/>
        </w:rPr>
        <w:t>Существующие формы оказания финансовой поддержки предприятиям в Калининградской области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999"/>
        <w:gridCol w:w="5572"/>
      </w:tblGrid>
      <w:tr w:rsidR="00646192">
        <w:tc>
          <w:tcPr>
            <w:tcW w:w="3999"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Инструмент</w:t>
            </w:r>
          </w:p>
        </w:tc>
        <w:tc>
          <w:tcPr>
            <w:tcW w:w="5572"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Мероприятия</w:t>
            </w:r>
          </w:p>
        </w:tc>
      </w:tr>
      <w:tr w:rsidR="00646192">
        <w:tc>
          <w:tcPr>
            <w:tcW w:w="3999"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 xml:space="preserve">ОЦП «Основные направления поддержки малого и среднего предпринимательства в Калининградской области на 2009-2013 годы» </w:t>
            </w:r>
          </w:p>
        </w:tc>
        <w:tc>
          <w:tcPr>
            <w:tcW w:w="5572"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Субсидирование части затрат, связанных с уплатой процентов по кредитам, полученным в российских банках Субсидирование части затрат на регистрацию СМСП, приобретение оборудование, аренду помещения, подключение к энергосетям в первый год деятельности Субсидирование части затрат СМСП на участие в выставочно-ярмарочных мероприятиях Субсидирование части затрат на сертификацию для доступа на рынок ЕС Льготные микрозаймы СМСП через Фонд поддержки предпринимательства (субсидирование возвратных краткосрочных заемных средств на срок до одного года) Создание системы гарантирования кредитов и займов в системе МСП (через гарантийный фонд Фонда поддержки предпринимательства)</w:t>
            </w:r>
          </w:p>
        </w:tc>
      </w:tr>
      <w:tr w:rsidR="00646192">
        <w:tc>
          <w:tcPr>
            <w:tcW w:w="3999"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ОЦП "Развитие янтарной отрасли в Калининградской области на 2007-2011 годы"</w:t>
            </w:r>
          </w:p>
        </w:tc>
        <w:tc>
          <w:tcPr>
            <w:tcW w:w="5572"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Субсидирование процентной ставки по привлекаемым кредитам</w:t>
            </w:r>
          </w:p>
        </w:tc>
      </w:tr>
      <w:tr w:rsidR="00646192">
        <w:tc>
          <w:tcPr>
            <w:tcW w:w="3999"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ОЦП «Жилище на 2011 - 2015 годы»</w:t>
            </w:r>
          </w:p>
        </w:tc>
        <w:tc>
          <w:tcPr>
            <w:tcW w:w="5572"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Субсидирование части процентной ставки по кредитам, полученным на строительство коммунальной инфраструктуры для площадок комплексной жилой застройки Субсидирование строительства транспортной и социальной инфраструктуры в рамках площадок комплексной жилой застройки Субсидирование на возмещение части затрат по уплате процентов по привлеченным кредитам на строительство и модернизацию объектов коммунальной инфраструктуры</w:t>
            </w:r>
          </w:p>
        </w:tc>
      </w:tr>
      <w:tr w:rsidR="00646192">
        <w:tc>
          <w:tcPr>
            <w:tcW w:w="3999"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ОЦП "Основные направления развития агропромышленного комплекса Калининградской области на 2007-2016 годы"</w:t>
            </w:r>
          </w:p>
        </w:tc>
        <w:tc>
          <w:tcPr>
            <w:tcW w:w="5572"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Субсидирование процентной ставки по привлекаемым сельскохозяйственным потребительским кредитам Различные виды субсидий сельскохозяйственным организациям региона</w:t>
            </w:r>
          </w:p>
        </w:tc>
      </w:tr>
      <w:tr w:rsidR="00646192">
        <w:tc>
          <w:tcPr>
            <w:tcW w:w="3999"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Закон КО «О порядке предоставления государственных гарантий Калининградской области»</w:t>
            </w:r>
          </w:p>
        </w:tc>
        <w:tc>
          <w:tcPr>
            <w:tcW w:w="5572"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Предоставление государственных гарантий Калининградской области организациям</w:t>
            </w:r>
          </w:p>
        </w:tc>
      </w:tr>
      <w:tr w:rsidR="00646192">
        <w:tc>
          <w:tcPr>
            <w:tcW w:w="3999"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w:t>
            </w:r>
          </w:p>
        </w:tc>
        <w:tc>
          <w:tcPr>
            <w:tcW w:w="5572" w:type="dxa"/>
            <w:tcBorders>
              <w:top w:val="single" w:sz="6" w:space="0" w:color="auto"/>
              <w:left w:val="single" w:sz="6" w:space="0" w:color="auto"/>
              <w:bottom w:val="single" w:sz="6" w:space="0" w:color="auto"/>
              <w:right w:val="single" w:sz="6" w:space="0" w:color="auto"/>
            </w:tcBorders>
          </w:tcPr>
          <w:p w:rsidR="00646192" w:rsidRDefault="009C5401">
            <w:pPr>
              <w:rPr>
                <w:noProof/>
                <w:color w:val="000000"/>
                <w:sz w:val="20"/>
                <w:szCs w:val="20"/>
              </w:rPr>
            </w:pPr>
            <w:r>
              <w:rPr>
                <w:noProof/>
                <w:color w:val="000000"/>
                <w:sz w:val="20"/>
                <w:szCs w:val="20"/>
              </w:rPr>
              <w:t>Налоговые льготы в отношении налога на прибыль и на имущество организаций Освобождение от таможенных пошлин для продукции, потребляемой на территории ОЭЗ Постоянный размер арендной платы за земельный участок на весь период действия договора аренды</w:t>
            </w:r>
          </w:p>
        </w:tc>
      </w:tr>
    </w:tbl>
    <w:p w:rsidR="00646192" w:rsidRDefault="00646192">
      <w:pPr>
        <w:spacing w:line="360" w:lineRule="auto"/>
        <w:ind w:firstLine="709"/>
        <w:jc w:val="both"/>
        <w:rPr>
          <w:b/>
          <w:bCs/>
          <w:noProof/>
          <w:color w:val="000000"/>
          <w:sz w:val="28"/>
          <w:szCs w:val="28"/>
        </w:rPr>
      </w:pPr>
    </w:p>
    <w:p w:rsidR="00646192" w:rsidRDefault="009C5401">
      <w:pPr>
        <w:spacing w:line="360" w:lineRule="auto"/>
        <w:ind w:firstLine="709"/>
        <w:jc w:val="both"/>
        <w:rPr>
          <w:noProof/>
          <w:color w:val="000000"/>
          <w:sz w:val="28"/>
          <w:szCs w:val="28"/>
        </w:rPr>
      </w:pPr>
      <w:r>
        <w:rPr>
          <w:noProof/>
          <w:color w:val="000000"/>
          <w:sz w:val="28"/>
          <w:szCs w:val="28"/>
        </w:rPr>
        <w:t>Основные направления и меры улучшения инвестиционного климата/поддержки бизнеса (на примере Калининградской области)</w:t>
      </w:r>
    </w:p>
    <w:p w:rsidR="00646192" w:rsidRDefault="00646192">
      <w:pPr>
        <w:spacing w:line="360" w:lineRule="auto"/>
        <w:ind w:firstLine="709"/>
        <w:jc w:val="both"/>
        <w:rPr>
          <w:noProof/>
          <w:color w:val="000000"/>
          <w:sz w:val="28"/>
          <w:szCs w:val="28"/>
        </w:rPr>
      </w:pPr>
    </w:p>
    <w:p w:rsidR="00646192" w:rsidRDefault="009C5401">
      <w:pPr>
        <w:spacing w:line="360" w:lineRule="auto"/>
        <w:ind w:firstLine="709"/>
        <w:jc w:val="both"/>
        <w:rPr>
          <w:noProof/>
          <w:color w:val="000000"/>
          <w:sz w:val="28"/>
          <w:szCs w:val="28"/>
        </w:rPr>
      </w:pPr>
      <w:r>
        <w:rPr>
          <w:noProof/>
          <w:color w:val="000000"/>
          <w:sz w:val="28"/>
          <w:szCs w:val="28"/>
        </w:rPr>
        <w:t xml:space="preserve">Меры по улучшению инвестиционного климата в Калининградской </w:t>
      </w:r>
      <w:r>
        <w:rPr>
          <w:noProof/>
          <w:color w:val="000000"/>
          <w:sz w:val="28"/>
          <w:szCs w:val="28"/>
        </w:rPr>
        <w:lastRenderedPageBreak/>
        <w:t xml:space="preserve">области реализуются по следующим основным направлениям: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создание благоприятной для инвестиций административной среды;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создание подготовленной для инвестиций инфраструктуры;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финансовая поддержка и налоговое стимулирование инвестиций</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формирование привлекательных тарифных условий для инвестиций;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обеспечение поставщиками создаваемых в результате инвестиций производств;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кадровое обеспечение инвестиций;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стимулирование спроса на продукцию создаваемых инвесторами производств. </w:t>
      </w:r>
    </w:p>
    <w:p w:rsidR="00646192" w:rsidRDefault="009C5401">
      <w:pPr>
        <w:spacing w:line="360" w:lineRule="auto"/>
        <w:ind w:firstLine="709"/>
        <w:jc w:val="both"/>
        <w:rPr>
          <w:noProof/>
          <w:color w:val="000000"/>
          <w:sz w:val="28"/>
          <w:szCs w:val="28"/>
        </w:rPr>
      </w:pPr>
      <w:r>
        <w:rPr>
          <w:noProof/>
          <w:color w:val="000000"/>
          <w:sz w:val="28"/>
          <w:szCs w:val="28"/>
        </w:rPr>
        <w:t xml:space="preserve">. Создание благоприятной для инвестиций административной среды. </w:t>
      </w:r>
    </w:p>
    <w:p w:rsidR="00646192" w:rsidRDefault="009C5401">
      <w:pPr>
        <w:spacing w:line="360" w:lineRule="auto"/>
        <w:ind w:firstLine="709"/>
        <w:jc w:val="both"/>
        <w:rPr>
          <w:noProof/>
          <w:color w:val="000000"/>
          <w:sz w:val="28"/>
          <w:szCs w:val="28"/>
        </w:rPr>
      </w:pPr>
      <w:r>
        <w:rPr>
          <w:noProof/>
          <w:color w:val="000000"/>
          <w:sz w:val="28"/>
          <w:szCs w:val="28"/>
        </w:rPr>
        <w:t xml:space="preserve">.1. Создание в Калининградской области Совета по размещению инвестиций на территории Калининградской области. Совет возглавляет Губернатор, состав формируется из руководителей профильных органов исполнительной власти Калининградской области, территориальных органов федеральных органов исполнительной власти, органов местного самоуправления, инвесторов, представителей предпринимательского и экспертного сообщества. </w:t>
      </w:r>
    </w:p>
    <w:p w:rsidR="00646192" w:rsidRDefault="009C5401">
      <w:pPr>
        <w:spacing w:line="360" w:lineRule="auto"/>
        <w:ind w:firstLine="709"/>
        <w:jc w:val="both"/>
        <w:rPr>
          <w:noProof/>
          <w:color w:val="000000"/>
          <w:sz w:val="28"/>
          <w:szCs w:val="28"/>
        </w:rPr>
      </w:pPr>
      <w:r>
        <w:rPr>
          <w:noProof/>
          <w:color w:val="000000"/>
          <w:sz w:val="28"/>
          <w:szCs w:val="28"/>
        </w:rPr>
        <w:t xml:space="preserve">.2. Создание специализированного Управления по координации инвестиционной деятельности (далее - Управление). </w:t>
      </w:r>
    </w:p>
    <w:p w:rsidR="00646192" w:rsidRDefault="009C5401">
      <w:pPr>
        <w:spacing w:line="360" w:lineRule="auto"/>
        <w:ind w:firstLine="709"/>
        <w:jc w:val="both"/>
        <w:rPr>
          <w:noProof/>
          <w:color w:val="000000"/>
          <w:sz w:val="28"/>
          <w:szCs w:val="28"/>
        </w:rPr>
      </w:pPr>
      <w:r>
        <w:rPr>
          <w:noProof/>
          <w:color w:val="000000"/>
          <w:sz w:val="28"/>
          <w:szCs w:val="28"/>
        </w:rPr>
        <w:t xml:space="preserve">Основными функциями Управления являются: </w:t>
      </w:r>
    </w:p>
    <w:p w:rsidR="00646192" w:rsidRDefault="009C540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повышение в России и за рубежом инвестиционной известности и привлекательности Калининградской области; </w:t>
      </w:r>
    </w:p>
    <w:p w:rsidR="00646192" w:rsidRDefault="009C540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регулярный поиск и привлечение инвесторов; </w:t>
      </w:r>
    </w:p>
    <w:p w:rsidR="00646192" w:rsidRDefault="009C540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разработка перспективных направлений инвестиций; </w:t>
      </w:r>
    </w:p>
    <w:p w:rsidR="00646192" w:rsidRDefault="009C540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создание проектных команд по поддержке конкретных инвестиционных проектов; </w:t>
      </w:r>
    </w:p>
    <w:p w:rsidR="00646192" w:rsidRDefault="009C5401">
      <w:pPr>
        <w:spacing w:line="360" w:lineRule="auto"/>
        <w:ind w:firstLine="709"/>
        <w:jc w:val="both"/>
        <w:rPr>
          <w:noProof/>
          <w:color w:val="000000"/>
          <w:sz w:val="28"/>
          <w:szCs w:val="28"/>
        </w:rPr>
      </w:pPr>
      <w:r>
        <w:rPr>
          <w:rFonts w:ascii="Symbol" w:hAnsi="Symbol" w:cs="Symbol"/>
          <w:noProof/>
          <w:color w:val="000000"/>
          <w:sz w:val="28"/>
          <w:szCs w:val="28"/>
        </w:rPr>
        <w:lastRenderedPageBreak/>
        <w:t></w:t>
      </w:r>
      <w:r>
        <w:rPr>
          <w:rFonts w:ascii="Symbol" w:hAnsi="Symbol" w:cs="Symbol"/>
          <w:noProof/>
          <w:color w:val="000000"/>
          <w:sz w:val="28"/>
          <w:szCs w:val="28"/>
        </w:rPr>
        <w:tab/>
      </w:r>
      <w:r>
        <w:rPr>
          <w:noProof/>
          <w:color w:val="000000"/>
          <w:sz w:val="28"/>
          <w:szCs w:val="28"/>
        </w:rPr>
        <w:t xml:space="preserve">системная поддержка реализуемых инвестиций; </w:t>
      </w:r>
    </w:p>
    <w:p w:rsidR="00646192" w:rsidRDefault="009C5401">
      <w:pPr>
        <w:spacing w:line="360" w:lineRule="auto"/>
        <w:ind w:firstLine="709"/>
        <w:jc w:val="both"/>
        <w:rP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noProof/>
          <w:color w:val="000000"/>
          <w:sz w:val="28"/>
          <w:szCs w:val="28"/>
        </w:rPr>
        <w:t xml:space="preserve">выработка предложений по улучшению инвестиционного климата. </w:t>
      </w:r>
    </w:p>
    <w:p w:rsidR="00646192" w:rsidRDefault="009C5401">
      <w:pPr>
        <w:spacing w:line="360" w:lineRule="auto"/>
        <w:ind w:firstLine="709"/>
        <w:jc w:val="both"/>
        <w:rPr>
          <w:noProof/>
          <w:color w:val="000000"/>
          <w:sz w:val="28"/>
          <w:szCs w:val="28"/>
        </w:rPr>
      </w:pPr>
      <w:r>
        <w:rPr>
          <w:noProof/>
          <w:color w:val="000000"/>
          <w:sz w:val="28"/>
          <w:szCs w:val="28"/>
        </w:rPr>
        <w:t xml:space="preserve">.3. Принятие инвестиционной декларации и публичного регламента по работе с инвесторами, обеспечивающих реализацию принципа «одного окна» и сокращение сроков реализации инвестиционного проекта. Выполнение разрешительных и согласовательных процедур силами Управления с минимально необходимым участием инвестора. </w:t>
      </w:r>
    </w:p>
    <w:p w:rsidR="00646192" w:rsidRDefault="009C5401">
      <w:pPr>
        <w:spacing w:line="360" w:lineRule="auto"/>
        <w:ind w:firstLine="709"/>
        <w:jc w:val="both"/>
        <w:rPr>
          <w:noProof/>
          <w:color w:val="000000"/>
          <w:sz w:val="28"/>
          <w:szCs w:val="28"/>
        </w:rPr>
      </w:pPr>
      <w:r>
        <w:rPr>
          <w:noProof/>
          <w:color w:val="000000"/>
          <w:sz w:val="28"/>
          <w:szCs w:val="28"/>
        </w:rPr>
        <w:t>.4. Обеспечение оперативной связи и эффективного взаимодействия инвесторов с руководством Калининградской области (включая предоставление инвесторам номеров мобильных телефонов руководства) и решения в режиме «он-лайн» возникающих в процессе инвестиционной деятельности проблем и вопросов.</w:t>
      </w:r>
    </w:p>
    <w:p w:rsidR="00646192" w:rsidRDefault="009C5401">
      <w:pPr>
        <w:spacing w:line="360" w:lineRule="auto"/>
        <w:ind w:firstLine="709"/>
        <w:jc w:val="both"/>
        <w:rPr>
          <w:noProof/>
          <w:color w:val="000000"/>
          <w:sz w:val="28"/>
          <w:szCs w:val="28"/>
        </w:rPr>
      </w:pPr>
      <w:r>
        <w:rPr>
          <w:noProof/>
          <w:color w:val="000000"/>
          <w:sz w:val="28"/>
          <w:szCs w:val="28"/>
        </w:rPr>
        <w:t>.5. Проведение аудита административных процедур и функций органов государственной власти с целью их оптимизации и упрощения.</w:t>
      </w:r>
    </w:p>
    <w:p w:rsidR="00646192" w:rsidRDefault="009C5401">
      <w:pPr>
        <w:spacing w:line="360" w:lineRule="auto"/>
        <w:ind w:firstLine="709"/>
        <w:jc w:val="both"/>
        <w:rPr>
          <w:noProof/>
          <w:color w:val="000000"/>
          <w:sz w:val="28"/>
          <w:szCs w:val="28"/>
        </w:rPr>
      </w:pPr>
      <w:r>
        <w:rPr>
          <w:noProof/>
          <w:color w:val="000000"/>
          <w:sz w:val="28"/>
          <w:szCs w:val="28"/>
        </w:rPr>
        <w:t xml:space="preserve">.6. Создание общественных советов при органах государственного и муниципального контроля (надзора) с целью общественного контроля надзорной среды и улучшения защищенности бизнеса и инвесторов. </w:t>
      </w:r>
    </w:p>
    <w:p w:rsidR="00646192" w:rsidRDefault="009C5401">
      <w:pPr>
        <w:ind w:firstLine="709"/>
        <w:rPr>
          <w:noProof/>
          <w:color w:val="000000"/>
          <w:sz w:val="28"/>
          <w:szCs w:val="28"/>
        </w:rPr>
      </w:pPr>
      <w:r>
        <w:rPr>
          <w:noProof/>
          <w:color w:val="000000"/>
          <w:sz w:val="28"/>
          <w:szCs w:val="28"/>
        </w:rPr>
        <w:t>1.7. Поддержка специализированного многоязычного интернет-портала об инвестиционной деятельности в Калининградской области (</w:t>
      </w:r>
      <w:r>
        <w:rPr>
          <w:noProof/>
          <w:color w:val="000000"/>
          <w:sz w:val="28"/>
          <w:szCs w:val="28"/>
          <w:u w:val="single"/>
        </w:rPr>
        <w:t>www.investinrus.com &lt;http://www.investinrus.com&gt;</w:t>
      </w:r>
      <w:r>
        <w:rPr>
          <w:noProof/>
          <w:color w:val="000000"/>
          <w:sz w:val="28"/>
          <w:szCs w:val="28"/>
        </w:rPr>
        <w:t xml:space="preserve">, </w:t>
      </w:r>
      <w:r>
        <w:rPr>
          <w:noProof/>
          <w:color w:val="000000"/>
          <w:sz w:val="28"/>
          <w:szCs w:val="28"/>
          <w:u w:val="single"/>
        </w:rPr>
        <w:t>www.investinkaliningrad.ru &lt;http://www.investinkaliningrad.ru&gt;</w:t>
      </w:r>
      <w:r>
        <w:rPr>
          <w:noProof/>
          <w:color w:val="000000"/>
          <w:sz w:val="28"/>
          <w:szCs w:val="28"/>
        </w:rPr>
        <w:t xml:space="preserve">). Интернет-портал должен обеспечивать наглядное представление инвестиционных возможностей Калининградской области, его инвестиционной стратегии и инфраструктуры, потенциальных направлений инвестиций, а также сбор и оперативное рассмотрение жалоб, обращений инвесторов. </w:t>
      </w:r>
    </w:p>
    <w:p w:rsidR="00646192" w:rsidRDefault="009C5401">
      <w:pPr>
        <w:ind w:firstLine="709"/>
        <w:rPr>
          <w:noProof/>
          <w:color w:val="000000"/>
          <w:sz w:val="28"/>
          <w:szCs w:val="28"/>
        </w:rPr>
      </w:pPr>
      <w:r>
        <w:rPr>
          <w:noProof/>
          <w:color w:val="000000"/>
          <w:sz w:val="28"/>
          <w:szCs w:val="28"/>
        </w:rPr>
        <w:t xml:space="preserve">.8. Ежегодное издание доклада «Инвестиционный климат в Калининградской области». Включение в состав редакционной группы по подготовке доклада инвесторов, представителей предпринимательского и экспертного сообщества. Организация широкого публичного обсуждения доклада. </w:t>
      </w:r>
    </w:p>
    <w:p w:rsidR="00646192" w:rsidRDefault="009C5401">
      <w:pPr>
        <w:ind w:firstLine="709"/>
        <w:rPr>
          <w:noProof/>
          <w:color w:val="000000"/>
          <w:sz w:val="28"/>
          <w:szCs w:val="28"/>
        </w:rPr>
      </w:pPr>
      <w:r>
        <w:rPr>
          <w:noProof/>
          <w:color w:val="000000"/>
          <w:sz w:val="28"/>
          <w:szCs w:val="28"/>
        </w:rPr>
        <w:t xml:space="preserve">.9. Обеспечение участия руководителей органов исполнительной власти Калининградской области в тематических международных и российских </w:t>
      </w:r>
      <w:r>
        <w:rPr>
          <w:noProof/>
          <w:color w:val="000000"/>
          <w:sz w:val="28"/>
          <w:szCs w:val="28"/>
        </w:rPr>
        <w:lastRenderedPageBreak/>
        <w:t>инвестиционных и экономических форумах, саммитах, выставках и конференциях с целью доведения профильной аудитории информации об инвестиционном климате и возможностях субъекта Российской Федерации.</w:t>
      </w:r>
    </w:p>
    <w:p w:rsidR="00646192" w:rsidRDefault="009C5401">
      <w:pPr>
        <w:ind w:firstLine="709"/>
        <w:rPr>
          <w:noProof/>
          <w:color w:val="000000"/>
          <w:sz w:val="28"/>
          <w:szCs w:val="28"/>
        </w:rPr>
      </w:pPr>
      <w:r>
        <w:rPr>
          <w:noProof/>
          <w:color w:val="000000"/>
          <w:sz w:val="28"/>
          <w:szCs w:val="28"/>
        </w:rPr>
        <w:t xml:space="preserve">. Создание подготовленной инфраструктуры для инвестиций. </w:t>
      </w:r>
    </w:p>
    <w:p w:rsidR="00646192" w:rsidRDefault="009C5401">
      <w:pPr>
        <w:ind w:firstLine="709"/>
        <w:rPr>
          <w:noProof/>
          <w:color w:val="000000"/>
          <w:sz w:val="28"/>
          <w:szCs w:val="28"/>
        </w:rPr>
      </w:pPr>
      <w:r>
        <w:rPr>
          <w:noProof/>
          <w:color w:val="000000"/>
          <w:sz w:val="28"/>
          <w:szCs w:val="28"/>
        </w:rPr>
        <w:t xml:space="preserve">.1. Создание подготовленных «промышленных площадок»: проведение комплекса землеустроительных работ, постановка сформированного земельного участка на государственный кадастровый учет, регистрация прав на земельный участок, подведение к земельному участку энергетической, инженерной, транспортной, телекоммуникационной и иной инфраструктуры. </w:t>
      </w:r>
    </w:p>
    <w:p w:rsidR="00646192" w:rsidRDefault="009C5401">
      <w:pPr>
        <w:ind w:firstLine="709"/>
        <w:rPr>
          <w:noProof/>
          <w:color w:val="000000"/>
          <w:sz w:val="28"/>
          <w:szCs w:val="28"/>
        </w:rPr>
      </w:pPr>
      <w:r>
        <w:rPr>
          <w:noProof/>
          <w:color w:val="000000"/>
          <w:sz w:val="28"/>
          <w:szCs w:val="28"/>
        </w:rPr>
        <w:t xml:space="preserve">.2. Создание индустриальных и технологических парков, обеспечивающих благоприятные административные, инфраструктурные и иных условий ведения бизнеса резидентов парка. Привлечение частных организаций с успешным опытом создания индустриальных и технологических парков в качестве разработчиков и организаторов соответствующих парков. </w:t>
      </w:r>
    </w:p>
    <w:p w:rsidR="00646192" w:rsidRDefault="009C5401">
      <w:pPr>
        <w:ind w:firstLine="709"/>
        <w:rPr>
          <w:noProof/>
          <w:color w:val="000000"/>
          <w:sz w:val="28"/>
          <w:szCs w:val="28"/>
        </w:rPr>
      </w:pPr>
      <w:r>
        <w:rPr>
          <w:noProof/>
          <w:color w:val="000000"/>
          <w:sz w:val="28"/>
          <w:szCs w:val="28"/>
        </w:rPr>
        <w:t xml:space="preserve">.3. Разработка моделей финансирования инфраструктуры индустриальных и технологических парков, привлекательных для инвесторов и эффективных для экономики и бюджета субъекта Российской Федерации, устанавливающих размеры и формы платности, возвратности, срочности использования различных источников финансирования. </w:t>
      </w:r>
    </w:p>
    <w:p w:rsidR="00646192" w:rsidRDefault="009C5401">
      <w:pPr>
        <w:ind w:firstLine="709"/>
        <w:rPr>
          <w:noProof/>
          <w:color w:val="000000"/>
          <w:sz w:val="28"/>
          <w:szCs w:val="28"/>
        </w:rPr>
      </w:pPr>
      <w:r>
        <w:rPr>
          <w:noProof/>
          <w:color w:val="000000"/>
          <w:sz w:val="28"/>
          <w:szCs w:val="28"/>
        </w:rPr>
        <w:t xml:space="preserve">.4. Стимулирование частных операторов индустриальных и технологических парков путем предоставления им вознаграждения, размер которого зависит от суммы налогов, фактически уплаченных в бюджет Калининградской области привлеченными инвесторами - резидентами индустриального или технологического парка. </w:t>
      </w:r>
    </w:p>
    <w:p w:rsidR="00646192" w:rsidRDefault="009C5401">
      <w:pPr>
        <w:ind w:firstLine="709"/>
        <w:rPr>
          <w:noProof/>
          <w:color w:val="000000"/>
          <w:sz w:val="28"/>
          <w:szCs w:val="28"/>
        </w:rPr>
      </w:pPr>
      <w:r>
        <w:rPr>
          <w:noProof/>
          <w:color w:val="000000"/>
          <w:sz w:val="28"/>
          <w:szCs w:val="28"/>
        </w:rPr>
        <w:t xml:space="preserve">.5. Создание офисной, транспортной, социально-рекреационной инфраструктуры инвестиционной деятельности. </w:t>
      </w:r>
    </w:p>
    <w:p w:rsidR="00646192" w:rsidRDefault="009C5401">
      <w:pPr>
        <w:ind w:firstLine="709"/>
        <w:rPr>
          <w:noProof/>
          <w:color w:val="000000"/>
          <w:sz w:val="28"/>
          <w:szCs w:val="28"/>
        </w:rPr>
      </w:pPr>
      <w:r>
        <w:rPr>
          <w:noProof/>
          <w:color w:val="000000"/>
          <w:sz w:val="28"/>
          <w:szCs w:val="28"/>
        </w:rPr>
        <w:t xml:space="preserve">. Финансовая поддержка и налоговое стимулирование инвестиций. </w:t>
      </w:r>
    </w:p>
    <w:p w:rsidR="00646192" w:rsidRDefault="009C5401">
      <w:pPr>
        <w:ind w:firstLine="709"/>
        <w:rPr>
          <w:noProof/>
          <w:color w:val="000000"/>
          <w:sz w:val="28"/>
          <w:szCs w:val="28"/>
        </w:rPr>
      </w:pPr>
      <w:r>
        <w:rPr>
          <w:noProof/>
          <w:color w:val="000000"/>
          <w:sz w:val="28"/>
          <w:szCs w:val="28"/>
        </w:rPr>
        <w:t xml:space="preserve">.1. Разработка концепции финансовой поддержки и налогового стимулирования инвестиций в основе, которой идея «бюджетных инвестиций в расширение налоговой базы и сокращение бюджетных обязательств перед безработными». </w:t>
      </w:r>
    </w:p>
    <w:p w:rsidR="00646192" w:rsidRDefault="009C5401">
      <w:pPr>
        <w:ind w:firstLine="709"/>
        <w:rPr>
          <w:noProof/>
          <w:color w:val="000000"/>
          <w:sz w:val="28"/>
          <w:szCs w:val="28"/>
        </w:rPr>
      </w:pPr>
      <w:r>
        <w:rPr>
          <w:noProof/>
          <w:color w:val="000000"/>
          <w:sz w:val="28"/>
          <w:szCs w:val="28"/>
        </w:rPr>
        <w:t xml:space="preserve">.2. Разработка порядка субсидирования процентной ставки, предоставления государственных гарантий, грантов Калининградской области по реализуемым инвестициям. </w:t>
      </w:r>
    </w:p>
    <w:p w:rsidR="00646192" w:rsidRDefault="009C5401">
      <w:pPr>
        <w:ind w:firstLine="709"/>
        <w:rPr>
          <w:noProof/>
          <w:color w:val="000000"/>
          <w:sz w:val="28"/>
          <w:szCs w:val="28"/>
        </w:rPr>
      </w:pPr>
      <w:r>
        <w:rPr>
          <w:noProof/>
          <w:color w:val="000000"/>
          <w:sz w:val="28"/>
          <w:szCs w:val="28"/>
        </w:rPr>
        <w:t xml:space="preserve">.3. Создание инвестиционного фонда Калининградской области. Разработка механизма формирования капитала фонда, процедуры участия фонда в финансировании реализуемых в Калининградской области инвестиций. </w:t>
      </w:r>
    </w:p>
    <w:p w:rsidR="00646192" w:rsidRDefault="009C5401">
      <w:pPr>
        <w:ind w:firstLine="709"/>
        <w:rPr>
          <w:noProof/>
          <w:color w:val="000000"/>
          <w:sz w:val="28"/>
          <w:szCs w:val="28"/>
        </w:rPr>
      </w:pPr>
      <w:r>
        <w:rPr>
          <w:noProof/>
          <w:color w:val="000000"/>
          <w:sz w:val="28"/>
          <w:szCs w:val="28"/>
        </w:rPr>
        <w:t xml:space="preserve">.4. Организация взаимодействия Калининградской области с инвестиционными и венчурными фондами, банками, иностранными государственными инвестиционными агентствами, специализированными </w:t>
      </w:r>
      <w:r>
        <w:rPr>
          <w:noProof/>
          <w:color w:val="000000"/>
          <w:sz w:val="28"/>
          <w:szCs w:val="28"/>
        </w:rPr>
        <w:lastRenderedPageBreak/>
        <w:t xml:space="preserve">финансовыми организациями, российскими и международными институтами развития с целью использования их потенциала и возможностей по финансированию и поддержке инвестиций на территории Калининградской области. </w:t>
      </w:r>
    </w:p>
    <w:p w:rsidR="00646192" w:rsidRDefault="009C5401">
      <w:pPr>
        <w:ind w:firstLine="709"/>
        <w:rPr>
          <w:noProof/>
          <w:color w:val="000000"/>
          <w:sz w:val="28"/>
          <w:szCs w:val="28"/>
        </w:rPr>
      </w:pPr>
      <w:r>
        <w:rPr>
          <w:noProof/>
          <w:color w:val="000000"/>
          <w:sz w:val="28"/>
          <w:szCs w:val="28"/>
        </w:rPr>
        <w:t xml:space="preserve">.5. Разработка моделей финансирования инвестиционных проектов в Калининградской области с учетом специфики конкретного инвестиционного проекта, определение пропорций и оптимального сочетания различных источников финансирования. </w:t>
      </w:r>
    </w:p>
    <w:p w:rsidR="00646192" w:rsidRDefault="009C5401">
      <w:pPr>
        <w:ind w:firstLine="709"/>
        <w:rPr>
          <w:noProof/>
          <w:color w:val="000000"/>
          <w:sz w:val="28"/>
          <w:szCs w:val="28"/>
        </w:rPr>
      </w:pPr>
      <w:r>
        <w:rPr>
          <w:noProof/>
          <w:color w:val="000000"/>
          <w:sz w:val="28"/>
          <w:szCs w:val="28"/>
        </w:rPr>
        <w:t xml:space="preserve">.6. Разработка комплекса налоговых льгот, стимулирующих выполнение программ энергоэффективности, внедрение использования энергосберегающего оборудования и технологий. </w:t>
      </w:r>
    </w:p>
    <w:p w:rsidR="00646192" w:rsidRDefault="009C5401">
      <w:pPr>
        <w:ind w:firstLine="709"/>
        <w:rPr>
          <w:noProof/>
          <w:color w:val="000000"/>
          <w:sz w:val="28"/>
          <w:szCs w:val="28"/>
        </w:rPr>
      </w:pPr>
      <w:r>
        <w:rPr>
          <w:noProof/>
          <w:color w:val="000000"/>
          <w:sz w:val="28"/>
          <w:szCs w:val="28"/>
        </w:rPr>
        <w:t xml:space="preserve">. Формирование благоприятных тарифных условий для инвестиций. </w:t>
      </w:r>
    </w:p>
    <w:p w:rsidR="00646192" w:rsidRDefault="009C5401">
      <w:pPr>
        <w:ind w:firstLine="709"/>
        <w:rPr>
          <w:noProof/>
          <w:color w:val="000000"/>
          <w:sz w:val="28"/>
          <w:szCs w:val="28"/>
        </w:rPr>
      </w:pPr>
      <w:r>
        <w:rPr>
          <w:noProof/>
          <w:color w:val="000000"/>
          <w:sz w:val="28"/>
          <w:szCs w:val="28"/>
        </w:rPr>
        <w:t xml:space="preserve">.1. Упрощение процедур присоединения к сетям ресурсоснабжающих организаций, включая субсидирование затрат на присоединение. </w:t>
      </w:r>
    </w:p>
    <w:p w:rsidR="00646192" w:rsidRDefault="009C5401">
      <w:pPr>
        <w:ind w:firstLine="709"/>
        <w:rPr>
          <w:noProof/>
          <w:color w:val="000000"/>
          <w:sz w:val="28"/>
          <w:szCs w:val="28"/>
        </w:rPr>
      </w:pPr>
      <w:r>
        <w:rPr>
          <w:noProof/>
          <w:color w:val="000000"/>
          <w:sz w:val="28"/>
          <w:szCs w:val="28"/>
        </w:rPr>
        <w:t xml:space="preserve">.2. Повышение прозрачности закупок и инвестиций региональных и муниципальных организаций естественных монополий, в том числе, путем установления открытых процедур их осуществления и использования электронных площадок. </w:t>
      </w:r>
    </w:p>
    <w:p w:rsidR="00646192" w:rsidRDefault="009C5401">
      <w:pPr>
        <w:ind w:firstLine="709"/>
        <w:rPr>
          <w:noProof/>
          <w:color w:val="000000"/>
          <w:sz w:val="28"/>
          <w:szCs w:val="28"/>
        </w:rPr>
      </w:pPr>
      <w:r>
        <w:rPr>
          <w:noProof/>
          <w:color w:val="000000"/>
          <w:sz w:val="28"/>
          <w:szCs w:val="28"/>
        </w:rPr>
        <w:t xml:space="preserve">.3. Создание системы общественного контроля за размером и обоснованностью текущих затрат и инвестиций региональных и муниципальных организаций естественных монополий, включая создание единого публичного портала, содержащего исчерпывающую информацию о закупках и инвестициях естественных монополий. </w:t>
      </w:r>
    </w:p>
    <w:p w:rsidR="00646192" w:rsidRDefault="009C5401">
      <w:pPr>
        <w:ind w:firstLine="709"/>
        <w:rPr>
          <w:noProof/>
          <w:color w:val="000000"/>
          <w:sz w:val="28"/>
          <w:szCs w:val="28"/>
        </w:rPr>
      </w:pPr>
      <w:r>
        <w:rPr>
          <w:noProof/>
          <w:color w:val="000000"/>
          <w:sz w:val="28"/>
          <w:szCs w:val="28"/>
        </w:rPr>
        <w:t xml:space="preserve">.4. Оптимизация финансирования деятельности организаций естественных монополий, включая рациональное использование заемных средств и иных источников финансирования для удовлетворения инвестиционных потребностей таких организаций. </w:t>
      </w:r>
    </w:p>
    <w:p w:rsidR="00646192" w:rsidRDefault="009C5401">
      <w:pPr>
        <w:ind w:firstLine="709"/>
        <w:rPr>
          <w:noProof/>
          <w:color w:val="000000"/>
          <w:sz w:val="28"/>
          <w:szCs w:val="28"/>
        </w:rPr>
      </w:pPr>
      <w:r>
        <w:rPr>
          <w:noProof/>
          <w:color w:val="000000"/>
          <w:sz w:val="28"/>
          <w:szCs w:val="28"/>
        </w:rPr>
        <w:t xml:space="preserve">. Обеспечение поставщиками создаваемых инвесторами производств. </w:t>
      </w:r>
    </w:p>
    <w:p w:rsidR="00646192" w:rsidRDefault="009C5401">
      <w:pPr>
        <w:ind w:firstLine="709"/>
        <w:rPr>
          <w:noProof/>
          <w:color w:val="000000"/>
          <w:sz w:val="28"/>
          <w:szCs w:val="28"/>
        </w:rPr>
      </w:pPr>
      <w:r>
        <w:rPr>
          <w:noProof/>
          <w:color w:val="000000"/>
          <w:sz w:val="28"/>
          <w:szCs w:val="28"/>
        </w:rPr>
        <w:t xml:space="preserve">.1. Создание центров формирования и развития технологических компетенций поставщиков. </w:t>
      </w:r>
    </w:p>
    <w:p w:rsidR="00646192" w:rsidRDefault="009C5401">
      <w:pPr>
        <w:ind w:firstLine="709"/>
        <w:rPr>
          <w:noProof/>
          <w:color w:val="000000"/>
          <w:sz w:val="28"/>
          <w:szCs w:val="28"/>
        </w:rPr>
      </w:pPr>
      <w:r>
        <w:rPr>
          <w:noProof/>
          <w:color w:val="000000"/>
          <w:sz w:val="28"/>
          <w:szCs w:val="28"/>
        </w:rPr>
        <w:t xml:space="preserve">.2. Содействие оперативному формированию и (или) подбору необходимых инвестору региональных поставщиков, в том числе, из числа малого и среднего бизнеса. </w:t>
      </w:r>
    </w:p>
    <w:p w:rsidR="00646192" w:rsidRDefault="009C5401">
      <w:pPr>
        <w:ind w:firstLine="709"/>
        <w:rPr>
          <w:noProof/>
          <w:color w:val="000000"/>
          <w:sz w:val="28"/>
          <w:szCs w:val="28"/>
        </w:rPr>
      </w:pPr>
      <w:r>
        <w:rPr>
          <w:noProof/>
          <w:color w:val="000000"/>
          <w:sz w:val="28"/>
          <w:szCs w:val="28"/>
        </w:rPr>
        <w:t xml:space="preserve">.3. Содействие встраиванию поставщиков в технологические цепочки производства инвестором конечной продукции. </w:t>
      </w:r>
    </w:p>
    <w:p w:rsidR="00646192" w:rsidRDefault="009C5401">
      <w:pPr>
        <w:ind w:firstLine="709"/>
        <w:rPr>
          <w:noProof/>
          <w:color w:val="000000"/>
          <w:sz w:val="28"/>
          <w:szCs w:val="28"/>
        </w:rPr>
      </w:pPr>
      <w:r>
        <w:rPr>
          <w:noProof/>
          <w:color w:val="000000"/>
          <w:sz w:val="28"/>
          <w:szCs w:val="28"/>
        </w:rPr>
        <w:t xml:space="preserve">. Кадровое обеспечение инвестиционного процесса. </w:t>
      </w:r>
    </w:p>
    <w:p w:rsidR="00646192" w:rsidRDefault="009C5401">
      <w:pPr>
        <w:ind w:firstLine="709"/>
        <w:rPr>
          <w:noProof/>
          <w:color w:val="000000"/>
          <w:sz w:val="28"/>
          <w:szCs w:val="28"/>
        </w:rPr>
      </w:pPr>
      <w:r>
        <w:rPr>
          <w:noProof/>
          <w:color w:val="000000"/>
          <w:sz w:val="28"/>
          <w:szCs w:val="28"/>
        </w:rPr>
        <w:t xml:space="preserve">.1. Организация регулярного обучения и повышения квалификации в области инвестиционной деятельности и привлечения инвестиций руководителей профильных органов государственной власти субъектов Российской Федерации и организаций, участвующих в инвестиционном </w:t>
      </w:r>
      <w:r>
        <w:rPr>
          <w:noProof/>
          <w:color w:val="000000"/>
          <w:sz w:val="28"/>
          <w:szCs w:val="28"/>
        </w:rPr>
        <w:lastRenderedPageBreak/>
        <w:t xml:space="preserve">процессе. </w:t>
      </w:r>
    </w:p>
    <w:p w:rsidR="00646192" w:rsidRDefault="009C5401">
      <w:pPr>
        <w:ind w:firstLine="709"/>
        <w:rPr>
          <w:noProof/>
          <w:color w:val="000000"/>
          <w:sz w:val="28"/>
          <w:szCs w:val="28"/>
        </w:rPr>
      </w:pPr>
      <w:r>
        <w:rPr>
          <w:noProof/>
          <w:color w:val="000000"/>
          <w:sz w:val="28"/>
          <w:szCs w:val="28"/>
        </w:rPr>
        <w:t xml:space="preserve">.2. Организация процесса постоянного совершенствования квалификации и обмена опытом с лучшими зарубежными регионами, субъектами Российской Федерации, специализированными организациями, ассоциациями и объединениями. </w:t>
      </w:r>
    </w:p>
    <w:p w:rsidR="00646192" w:rsidRDefault="009C5401">
      <w:pPr>
        <w:ind w:firstLine="709"/>
        <w:rPr>
          <w:noProof/>
          <w:color w:val="000000"/>
          <w:sz w:val="28"/>
          <w:szCs w:val="28"/>
        </w:rPr>
      </w:pPr>
      <w:r>
        <w:rPr>
          <w:noProof/>
          <w:color w:val="000000"/>
          <w:sz w:val="28"/>
          <w:szCs w:val="28"/>
        </w:rPr>
        <w:t xml:space="preserve">.3. Упрощение в пределах полномочий Калининградской области визовых и миграционных процедур для иностранных инвесторов и квалифицированной рабочей силы. </w:t>
      </w:r>
    </w:p>
    <w:p w:rsidR="00646192" w:rsidRDefault="009C5401">
      <w:pPr>
        <w:ind w:firstLine="709"/>
        <w:rPr>
          <w:noProof/>
          <w:color w:val="000000"/>
          <w:sz w:val="28"/>
          <w:szCs w:val="28"/>
        </w:rPr>
      </w:pPr>
      <w:r>
        <w:rPr>
          <w:noProof/>
          <w:color w:val="000000"/>
          <w:sz w:val="28"/>
          <w:szCs w:val="28"/>
        </w:rPr>
        <w:t xml:space="preserve">.4. Организация профессионального ориентирования и совершенствования образовательного комплекса Калининградской области с целью своевременного изменения состава и численности выпускаемых специалистов соответствующих специальностей и квалификаций в зависимости от потребности инвесторов и реализуемых инвестиций. </w:t>
      </w:r>
    </w:p>
    <w:p w:rsidR="00646192" w:rsidRDefault="009C5401">
      <w:pPr>
        <w:ind w:firstLine="709"/>
        <w:rPr>
          <w:noProof/>
          <w:color w:val="000000"/>
          <w:sz w:val="28"/>
          <w:szCs w:val="28"/>
        </w:rPr>
      </w:pPr>
      <w:r>
        <w:rPr>
          <w:noProof/>
          <w:color w:val="000000"/>
          <w:sz w:val="28"/>
          <w:szCs w:val="28"/>
        </w:rPr>
        <w:t xml:space="preserve">.5. Организация взаимодействия между инвесторами, органами исполнительной власти Калининградской области, образовательными учреждениями по содействию своевременному подбору квалифицированного персонала и руководителей. </w:t>
      </w:r>
    </w:p>
    <w:p w:rsidR="00646192" w:rsidRDefault="009C5401">
      <w:pPr>
        <w:ind w:firstLine="709"/>
        <w:rPr>
          <w:noProof/>
          <w:color w:val="000000"/>
          <w:sz w:val="28"/>
          <w:szCs w:val="28"/>
        </w:rPr>
      </w:pPr>
      <w:r>
        <w:rPr>
          <w:noProof/>
          <w:color w:val="000000"/>
          <w:sz w:val="28"/>
          <w:szCs w:val="28"/>
        </w:rPr>
        <w:t xml:space="preserve">.6. Создание современных центров профессиональной подготовки и переподготовки рабочих специальностей, ориентированных на реальные потребности инвесторов. </w:t>
      </w:r>
    </w:p>
    <w:p w:rsidR="00646192" w:rsidRDefault="009C5401">
      <w:pPr>
        <w:ind w:firstLine="709"/>
        <w:rPr>
          <w:noProof/>
          <w:color w:val="000000"/>
          <w:sz w:val="28"/>
          <w:szCs w:val="28"/>
        </w:rPr>
      </w:pPr>
      <w:r>
        <w:rPr>
          <w:noProof/>
          <w:color w:val="000000"/>
          <w:sz w:val="28"/>
          <w:szCs w:val="28"/>
        </w:rPr>
        <w:t xml:space="preserve">. Стимулирование спроса на продукцию создаваемых инвесторами производств. </w:t>
      </w:r>
    </w:p>
    <w:p w:rsidR="00646192" w:rsidRDefault="009C5401">
      <w:pPr>
        <w:ind w:firstLine="709"/>
        <w:rPr>
          <w:noProof/>
          <w:color w:val="000000"/>
          <w:sz w:val="28"/>
          <w:szCs w:val="28"/>
        </w:rPr>
      </w:pPr>
      <w:r>
        <w:rPr>
          <w:noProof/>
          <w:color w:val="000000"/>
          <w:sz w:val="28"/>
          <w:szCs w:val="28"/>
        </w:rPr>
        <w:t xml:space="preserve">.1. Разработка, принятие и регулярная актуализация долгосрочного плана размещения заказов на поставки товаров, выполнение работ, оказание услуг для государственных и муниципальных нужд, а также нужд организаций, находящихся в региональной и муниципальной собственности. Обеспечение открытости и доступности этого плана, создающего ориентиры спроса целевым инвесторам и бизнес-сообществу. </w:t>
      </w:r>
    </w:p>
    <w:p w:rsidR="00646192" w:rsidRDefault="009C5401">
      <w:pPr>
        <w:ind w:firstLine="709"/>
        <w:rPr>
          <w:noProof/>
          <w:color w:val="000000"/>
          <w:sz w:val="28"/>
          <w:szCs w:val="28"/>
        </w:rPr>
      </w:pPr>
      <w:r>
        <w:rPr>
          <w:noProof/>
          <w:color w:val="000000"/>
          <w:sz w:val="28"/>
          <w:szCs w:val="28"/>
        </w:rPr>
        <w:t xml:space="preserve">.2. Формирование регионального плана создания в Калининградской области конкурентоспособных производств импортозамещающей продукции. Стимулирование спроса на импортозамещающую продукцию посредством государственных закупок, а также закупок для нужд организаций, находящихся в региональной или муниципальной собственности. </w:t>
      </w:r>
    </w:p>
    <w:p w:rsidR="00646192" w:rsidRDefault="009C5401">
      <w:pPr>
        <w:ind w:firstLine="709"/>
        <w:rPr>
          <w:noProof/>
          <w:color w:val="000000"/>
          <w:sz w:val="28"/>
          <w:szCs w:val="28"/>
        </w:rPr>
      </w:pPr>
      <w:r>
        <w:rPr>
          <w:noProof/>
          <w:color w:val="000000"/>
          <w:sz w:val="28"/>
          <w:szCs w:val="28"/>
        </w:rPr>
        <w:t>.3. Содействие, включая софинансирование, обследованию конкурентоспособности продукции и эффективности сбытовых структур с получением независимых заключений. Введение обязательности указанных обследований для каждой организации, претендующей на получение мер поддержки.</w:t>
      </w:r>
    </w:p>
    <w:p w:rsidR="00646192" w:rsidRDefault="009C5401">
      <w:pPr>
        <w:ind w:firstLine="709"/>
        <w:rPr>
          <w:noProof/>
          <w:color w:val="000000"/>
          <w:sz w:val="28"/>
          <w:szCs w:val="28"/>
        </w:rPr>
      </w:pPr>
      <w:r>
        <w:rPr>
          <w:noProof/>
          <w:color w:val="000000"/>
          <w:sz w:val="28"/>
          <w:szCs w:val="28"/>
        </w:rPr>
        <w:t xml:space="preserve">.4. Административное и информационное содействие производителям конкурентоспособной продукции в заключении договоров с розничными сетями </w:t>
      </w:r>
      <w:r>
        <w:rPr>
          <w:noProof/>
          <w:color w:val="000000"/>
          <w:sz w:val="28"/>
          <w:szCs w:val="28"/>
        </w:rPr>
        <w:lastRenderedPageBreak/>
        <w:t xml:space="preserve">и оптовыми организациями для замещения импортной продукции. </w:t>
      </w:r>
    </w:p>
    <w:p w:rsidR="00646192" w:rsidRDefault="009C5401">
      <w:pPr>
        <w:ind w:firstLine="709"/>
        <w:rPr>
          <w:noProof/>
          <w:color w:val="000000"/>
          <w:sz w:val="28"/>
          <w:szCs w:val="28"/>
        </w:rPr>
      </w:pPr>
      <w:r>
        <w:rPr>
          <w:noProof/>
          <w:color w:val="000000"/>
          <w:sz w:val="28"/>
          <w:szCs w:val="28"/>
        </w:rPr>
        <w:t xml:space="preserve">.5. Субсидирование расходов производителей по продвижению продукции, в том числе, расходов на международную сертификацию товаров, (работ, услуг), системы менеджмента качества, а также на необходимые консультационные услуги. </w:t>
      </w:r>
    </w:p>
    <w:p w:rsidR="00646192" w:rsidRDefault="009C5401">
      <w:pPr>
        <w:ind w:firstLine="709"/>
        <w:rPr>
          <w:noProof/>
          <w:color w:val="000000"/>
          <w:sz w:val="28"/>
          <w:szCs w:val="28"/>
        </w:rPr>
      </w:pPr>
      <w:r>
        <w:rPr>
          <w:noProof/>
          <w:color w:val="000000"/>
          <w:sz w:val="28"/>
          <w:szCs w:val="28"/>
        </w:rPr>
        <w:t xml:space="preserve">.6. Содействие производителям в получении экспортных кредитов, субсидирование процентных ставок по экспортным кредитам, предоставление гарантий Калининградской области по экспортным кредитам. </w:t>
      </w:r>
    </w:p>
    <w:p w:rsidR="00646192" w:rsidRDefault="009C5401">
      <w:pPr>
        <w:ind w:firstLine="709"/>
        <w:rPr>
          <w:noProof/>
          <w:color w:val="000000"/>
          <w:sz w:val="28"/>
          <w:szCs w:val="28"/>
        </w:rPr>
      </w:pPr>
      <w:r>
        <w:rPr>
          <w:noProof/>
          <w:color w:val="000000"/>
          <w:sz w:val="28"/>
          <w:szCs w:val="28"/>
        </w:rPr>
        <w:t>.7. Создание центров кластерного развития. Определение целевых производственных кластеров и программ их развития, согласование региональных программ с Правительством Российской Федерации и заинтересованными субъектами Российской Федерации.</w:t>
      </w:r>
    </w:p>
    <w:p w:rsidR="00646192" w:rsidRDefault="009C5401">
      <w:pPr>
        <w:ind w:firstLine="709"/>
        <w:rPr>
          <w:noProof/>
          <w:color w:val="000000"/>
          <w:sz w:val="28"/>
          <w:szCs w:val="28"/>
        </w:rPr>
      </w:pPr>
      <w:r>
        <w:rPr>
          <w:noProof/>
          <w:color w:val="000000"/>
          <w:sz w:val="28"/>
          <w:szCs w:val="28"/>
        </w:rPr>
        <w:t xml:space="preserve">.8. Проведение специализированных выставок, конференций, ярмарок, форумов на территории и за пределами Калининградской области с участием. </w:t>
      </w:r>
    </w:p>
    <w:p w:rsidR="00646192" w:rsidRDefault="009C5401">
      <w:pPr>
        <w:ind w:firstLine="709"/>
        <w:rPr>
          <w:noProof/>
          <w:color w:val="000000"/>
          <w:sz w:val="28"/>
          <w:szCs w:val="28"/>
        </w:rPr>
      </w:pPr>
      <w:r>
        <w:rPr>
          <w:noProof/>
          <w:color w:val="000000"/>
          <w:sz w:val="28"/>
          <w:szCs w:val="28"/>
        </w:rPr>
        <w:t xml:space="preserve">Организация дней экономики Калининградской области в России и за рубежом. Организация регулярного обмена деловыми делегациями с другими субъектами Российской Федерации и зарубежными странами. </w:t>
      </w:r>
    </w:p>
    <w:p w:rsidR="00646192" w:rsidRDefault="009C5401">
      <w:pPr>
        <w:ind w:firstLine="709"/>
        <w:rPr>
          <w:noProof/>
          <w:color w:val="000000"/>
          <w:sz w:val="28"/>
          <w:szCs w:val="28"/>
        </w:rPr>
      </w:pPr>
      <w:r>
        <w:rPr>
          <w:noProof/>
          <w:color w:val="000000"/>
          <w:sz w:val="28"/>
          <w:szCs w:val="28"/>
        </w:rPr>
        <w:t xml:space="preserve">.9. Содействие созданию, совершенствованию и продвижению интернет-сайтов, направленных на поиск и установление деловых связей между производителями и поставщиками. </w:t>
      </w:r>
    </w:p>
    <w:p w:rsidR="00646192" w:rsidRDefault="00646192">
      <w:pPr>
        <w:ind w:firstLine="709"/>
        <w:rPr>
          <w:noProof/>
          <w:color w:val="000000"/>
          <w:sz w:val="28"/>
          <w:szCs w:val="28"/>
        </w:rPr>
      </w:pPr>
    </w:p>
    <w:p w:rsidR="00646192" w:rsidRDefault="009C5401">
      <w:pPr>
        <w:spacing w:line="360" w:lineRule="auto"/>
        <w:ind w:firstLine="709"/>
        <w:jc w:val="both"/>
        <w:rPr>
          <w:noProof/>
          <w:color w:val="000000"/>
          <w:kern w:val="36"/>
          <w:sz w:val="28"/>
          <w:szCs w:val="28"/>
        </w:rPr>
      </w:pPr>
      <w:r>
        <w:rPr>
          <w:noProof/>
          <w:color w:val="000000"/>
          <w:sz w:val="28"/>
          <w:szCs w:val="28"/>
        </w:rPr>
        <w:br w:type="page"/>
      </w:r>
      <w:r>
        <w:rPr>
          <w:noProof/>
          <w:color w:val="000000"/>
          <w:kern w:val="36"/>
          <w:sz w:val="28"/>
          <w:szCs w:val="28"/>
        </w:rPr>
        <w:lastRenderedPageBreak/>
        <w:t>Приложение 3</w:t>
      </w:r>
    </w:p>
    <w:p w:rsidR="00646192" w:rsidRDefault="00646192">
      <w:pPr>
        <w:spacing w:line="360" w:lineRule="auto"/>
        <w:ind w:firstLine="709"/>
        <w:jc w:val="both"/>
        <w:rPr>
          <w:noProof/>
          <w:color w:val="000000"/>
          <w:kern w:val="36"/>
          <w:sz w:val="28"/>
          <w:szCs w:val="28"/>
        </w:rPr>
      </w:pPr>
    </w:p>
    <w:p w:rsidR="00646192" w:rsidRDefault="009C5401">
      <w:pPr>
        <w:spacing w:line="360" w:lineRule="auto"/>
        <w:ind w:firstLine="709"/>
        <w:jc w:val="both"/>
        <w:rPr>
          <w:noProof/>
          <w:color w:val="000000"/>
          <w:kern w:val="36"/>
          <w:sz w:val="28"/>
          <w:szCs w:val="28"/>
        </w:rPr>
      </w:pPr>
      <w:r>
        <w:rPr>
          <w:noProof/>
          <w:color w:val="000000"/>
          <w:kern w:val="36"/>
          <w:sz w:val="28"/>
          <w:szCs w:val="28"/>
        </w:rPr>
        <w:t>Целевые программы</w:t>
      </w:r>
    </w:p>
    <w:p w:rsidR="00646192" w:rsidRDefault="00646192">
      <w:pPr>
        <w:spacing w:line="360" w:lineRule="auto"/>
        <w:ind w:firstLine="709"/>
        <w:jc w:val="both"/>
        <w:rPr>
          <w:noProof/>
          <w:color w:val="000000"/>
          <w:kern w:val="36"/>
          <w:sz w:val="28"/>
          <w:szCs w:val="28"/>
        </w:rPr>
      </w:pPr>
    </w:p>
    <w:p w:rsidR="00646192" w:rsidRDefault="009C5401">
      <w:pPr>
        <w:tabs>
          <w:tab w:val="left" w:pos="720"/>
        </w:tabs>
        <w:spacing w:line="360" w:lineRule="auto"/>
        <w:ind w:firstLine="709"/>
        <w:jc w:val="both"/>
        <w:rPr>
          <w:noProof/>
          <w:color w:val="000000"/>
          <w:sz w:val="28"/>
          <w:szCs w:val="28"/>
        </w:rPr>
      </w:pPr>
      <w:r>
        <w:rPr>
          <w:noProof/>
          <w:color w:val="000000"/>
          <w:sz w:val="28"/>
          <w:szCs w:val="28"/>
        </w:rPr>
        <w:t>1.</w:t>
      </w:r>
      <w:r>
        <w:rPr>
          <w:noProof/>
          <w:color w:val="000000"/>
          <w:sz w:val="28"/>
          <w:szCs w:val="28"/>
        </w:rPr>
        <w:tab/>
        <w:t xml:space="preserve">Программа Калининградской области по оказанию содействия добровольному переселению в Российскую Федерацию соотечественников, проживающих за рубежом. </w:t>
      </w:r>
    </w:p>
    <w:p w:rsidR="00646192" w:rsidRDefault="009C5401">
      <w:pPr>
        <w:spacing w:line="360" w:lineRule="auto"/>
        <w:ind w:firstLine="709"/>
        <w:jc w:val="both"/>
        <w:rPr>
          <w:noProof/>
          <w:color w:val="000000"/>
          <w:sz w:val="28"/>
          <w:szCs w:val="28"/>
        </w:rPr>
      </w:pPr>
      <w:r>
        <w:rPr>
          <w:noProof/>
          <w:color w:val="000000"/>
          <w:sz w:val="28"/>
          <w:szCs w:val="28"/>
        </w:rPr>
        <w:t>2.</w:t>
      </w:r>
      <w:r>
        <w:rPr>
          <w:noProof/>
          <w:color w:val="000000"/>
          <w:sz w:val="28"/>
          <w:szCs w:val="28"/>
        </w:rPr>
        <w:tab/>
        <w:t>Целевая программа Калининградской области "Жилище" на 2006-2010 годы.</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Целевая программа Калининградской области "Проведение капитального ремонта многоквартирных домов на 2008-2011".</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Целевая программа Калининградской области "Переселение граждан из аварийного жилищного фонда на 2008-2011 годы".</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Целевая программа Калининградской области "Переселение граждан из аварийного жилищного фонда с учетом необходимости стимулирования развития рынка жилья в 2009 году".</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Целевая программа Калининградской области "Развитие здравоохранения Калининградской области на период 2007-2011 годов"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Целевая программа Калининградской области "Улучшение демографической ситуации в Калининградской области на 2008-2012 годы".</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Целевая программа Калининградской области "Комплексные меры противодействия незаконному обороту наркотиков и профилактики асоциального поведения в детско-молодежной среде на 2007-2011 годы"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Целевая программа Калининградской области "Физическая культура и спорт - для всех" на 2007-2016 годы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Целевая программа Калининградской области "Мероприятия в области физической культуры и спорта" на 2009-2012 годы" </w:t>
      </w:r>
    </w:p>
    <w:p w:rsidR="00646192" w:rsidRDefault="009C5401">
      <w:pPr>
        <w:spacing w:line="360" w:lineRule="auto"/>
        <w:ind w:firstLine="709"/>
        <w:jc w:val="both"/>
        <w:rPr>
          <w:noProof/>
          <w:color w:val="000000"/>
          <w:sz w:val="28"/>
          <w:szCs w:val="28"/>
        </w:rPr>
      </w:pPr>
      <w:r>
        <w:rPr>
          <w:noProof/>
          <w:color w:val="000000"/>
          <w:sz w:val="28"/>
          <w:szCs w:val="28"/>
        </w:rPr>
        <w:lastRenderedPageBreak/>
        <w:t>.</w:t>
      </w:r>
      <w:r>
        <w:rPr>
          <w:noProof/>
          <w:color w:val="000000"/>
          <w:sz w:val="28"/>
          <w:szCs w:val="28"/>
        </w:rPr>
        <w:tab/>
        <w:t xml:space="preserve">Целевая программа Калининградской области "Развитие культуры Калининградской области" (2007-2011 годы)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Целевая программа Калининградской области "Патриотическое воспитание населения Калининградской области" на 2007-2011 годы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Целевая программа Калининградской области "Развитие образования на 2007-2011 годы"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Целевая программа Калининградской области "Молодежь" на 2007-2011 годы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Целевая программа Калининградской области "Мы - россияне" на 2007-2011 годы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Целевая программа Калининградской области "Дети-сироты" на 2007-2011 годы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Целевая программа Калининградской области "Укрепление материально-технической базы учреждений социального обслуживания населения и оказание адресной социальной помощи неработающим пенсионерам, являющимся получателями трудовых пенсий по старости и по инвалидности, в 2009 году"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Целевая программа Калининградской области "Развитие системы социальной защиты населения и совершенствование трудовых отношений в Калининградской области на 2007-2015 годы"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Целевая программа Калининградской области "Дополнительные меры, направленные на снижение напряженности на рынке труда Калининградской области в 2009 году"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Целевая программа Калининградской области "Развитие мировой юстиции в 2008-2010 года"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Целевая программа Калининградской области "Профилактика правонарушений на 2007-2010 годы" </w:t>
      </w:r>
    </w:p>
    <w:p w:rsidR="00646192" w:rsidRDefault="009C5401">
      <w:pPr>
        <w:spacing w:line="360" w:lineRule="auto"/>
        <w:ind w:firstLine="709"/>
        <w:jc w:val="both"/>
        <w:rPr>
          <w:noProof/>
          <w:color w:val="000000"/>
          <w:sz w:val="28"/>
          <w:szCs w:val="28"/>
        </w:rPr>
      </w:pPr>
      <w:r>
        <w:rPr>
          <w:noProof/>
          <w:color w:val="000000"/>
          <w:sz w:val="28"/>
          <w:szCs w:val="28"/>
        </w:rPr>
        <w:lastRenderedPageBreak/>
        <w:t>.</w:t>
      </w:r>
      <w:r>
        <w:rPr>
          <w:noProof/>
          <w:color w:val="000000"/>
          <w:sz w:val="28"/>
          <w:szCs w:val="28"/>
        </w:rPr>
        <w:tab/>
        <w:t xml:space="preserve">Целевая программа Калининградской области "Совершенствование системы обеспечения пожарной безопасности" на 2008-2010 годы"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Целевая программа Калининградской области "Повышение безопасности дорожного движения в 2008-2012 годы"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Целевая программа Калининградской области "Экологическое оздоровление территории Калининградской области на 2008-2012 годы"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Целевая программа Калининградской области "Обеспечение исполнения государственных полномочий по государственной регистрации актов гражданского состояния на территории Калининградской области" (2009-2011 гг)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Целевая программа Калининградской области "Основные направления развития агропромышленного комплекса Калининградской области на 2007-2016 годы"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Целевая программа Калининградской области "Социальное развитие села Калининградской области на 2007-2012 годы"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Целевая программа Калининградской области "Сохранение и восстановление плодородия почв земель сельскохозяйственного назначения Калининградской области на 2007-2010 годы"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Целевая программа Калининградской области "Развитие сельскохозяйственной потребительской кооперации в Калининградской области на 2006-2010 годы"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Целевая программа Калининградской области "Развитие янтарной отрасли в Калининградской области на 2007-2011 годы"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Целевая программа Калининградской области "Основные направления поддержки малого предпринимательства в Калининградской области на 2007-2011 годы"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Целевая Программа Калининградской области "Развитие </w:t>
      </w:r>
      <w:r>
        <w:rPr>
          <w:noProof/>
          <w:color w:val="000000"/>
          <w:sz w:val="28"/>
          <w:szCs w:val="28"/>
        </w:rPr>
        <w:lastRenderedPageBreak/>
        <w:t xml:space="preserve">Калининградской области как туристского центра на 2007-2011 годы"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Целевая программа Калининградской области "Областная инвестиционная программа на 2009-2014 годы"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Целевая программа Калининградской области "Создание системы кадастра недвижимости в Калининградской области (2007-2011 годы)"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Целевая программа Калининградской области "Реформирование системы управления общественными финансами Калининградской области в 2006-2009 годах"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Целевая программа Калининградской области "Реформирование и развитие системы государственной службы Калининградской области (2009-2013 годы)"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Целевая программа Калининградской области "Профессиональная подготовка и повышение квалификации государственных гражданских служащих Калининградской области на 2008-2010 годы"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Целевая программа Калининградской области "Профессиональная подготовка, переподготовка и повышение квалификации муниципальных служащих, работников муниципальных учреждений, а также лиц, замещающих выборные муниципальные должности " на 2008-2010 годы </w:t>
      </w:r>
    </w:p>
    <w:p w:rsidR="00646192" w:rsidRDefault="009C5401">
      <w:pPr>
        <w:spacing w:line="360" w:lineRule="auto"/>
        <w:ind w:firstLine="709"/>
        <w:jc w:val="both"/>
        <w:rPr>
          <w:noProof/>
          <w:color w:val="000000"/>
          <w:sz w:val="28"/>
          <w:szCs w:val="28"/>
        </w:rPr>
      </w:pPr>
      <w:r>
        <w:rPr>
          <w:noProof/>
          <w:color w:val="000000"/>
          <w:sz w:val="28"/>
          <w:szCs w:val="28"/>
        </w:rPr>
        <w:t>.</w:t>
      </w:r>
      <w:r>
        <w:rPr>
          <w:noProof/>
          <w:color w:val="000000"/>
          <w:sz w:val="28"/>
          <w:szCs w:val="28"/>
        </w:rPr>
        <w:tab/>
        <w:t xml:space="preserve">Целевая программа Калининградской области "Формирование и подготовка резерва управленческих кадров Калининградской области" </w:t>
      </w:r>
    </w:p>
    <w:p w:rsidR="00F7505F" w:rsidRPr="00DB7291" w:rsidRDefault="00F7505F" w:rsidP="00F7505F">
      <w:pPr>
        <w:jc w:val="center"/>
      </w:pPr>
    </w:p>
    <w:tbl>
      <w:tblPr>
        <w:tblStyle w:val="a7"/>
        <w:tblW w:w="0" w:type="auto"/>
        <w:tblLook w:val="04A0" w:firstRow="1" w:lastRow="0" w:firstColumn="1" w:lastColumn="0" w:noHBand="0" w:noVBand="1"/>
      </w:tblPr>
      <w:tblGrid>
        <w:gridCol w:w="3227"/>
        <w:gridCol w:w="6678"/>
      </w:tblGrid>
      <w:tr w:rsidR="00F7505F" w:rsidRPr="00DB7291" w:rsidTr="00857AC1">
        <w:tc>
          <w:tcPr>
            <w:tcW w:w="3227" w:type="dxa"/>
          </w:tcPr>
          <w:p w:rsidR="00F7505F" w:rsidRDefault="00F7505F" w:rsidP="00857AC1">
            <w:pPr>
              <w:spacing w:line="480" w:lineRule="auto"/>
              <w:jc w:val="center"/>
            </w:pPr>
          </w:p>
          <w:p w:rsidR="00F7505F" w:rsidRPr="00DB7291" w:rsidRDefault="00F7505F" w:rsidP="00857AC1">
            <w:pPr>
              <w:spacing w:line="480" w:lineRule="auto"/>
              <w:jc w:val="center"/>
              <w:rPr>
                <w:lang w:val="en-US"/>
              </w:rPr>
            </w:pPr>
            <w:hyperlink r:id="rId1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F7505F" w:rsidRPr="00DB7291" w:rsidRDefault="00F7505F" w:rsidP="00857AC1">
            <w:pPr>
              <w:spacing w:line="480" w:lineRule="auto"/>
              <w:jc w:val="center"/>
              <w:rPr>
                <w:lang w:val="en-US"/>
              </w:rPr>
            </w:pPr>
            <w:r w:rsidRPr="00DB7291">
              <w:rPr>
                <w:noProof/>
              </w:rPr>
              <w:drawing>
                <wp:inline distT="0" distB="0" distL="0" distR="0" wp14:anchorId="39891B1C" wp14:editId="5BE1CF2C">
                  <wp:extent cx="3784600" cy="12573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7505F" w:rsidRPr="00DB7291" w:rsidRDefault="00F7505F" w:rsidP="00F7505F">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F7505F" w:rsidRPr="00DB7291" w:rsidTr="00857AC1">
        <w:tc>
          <w:tcPr>
            <w:tcW w:w="4952" w:type="dxa"/>
          </w:tcPr>
          <w:p w:rsidR="00F7505F" w:rsidRDefault="00F7505F" w:rsidP="00857AC1">
            <w:pPr>
              <w:spacing w:line="480" w:lineRule="auto"/>
              <w:jc w:val="center"/>
            </w:pPr>
          </w:p>
          <w:p w:rsidR="00F7505F" w:rsidRPr="00DB7291" w:rsidRDefault="00F7505F" w:rsidP="00857AC1">
            <w:pPr>
              <w:spacing w:line="480" w:lineRule="auto"/>
              <w:jc w:val="center"/>
            </w:pPr>
            <w:hyperlink r:id="rId1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F7505F" w:rsidRPr="00DB7291" w:rsidRDefault="00F7505F" w:rsidP="00857AC1">
            <w:pPr>
              <w:spacing w:line="480" w:lineRule="auto"/>
              <w:jc w:val="center"/>
            </w:pPr>
            <w:r w:rsidRPr="00DB7291">
              <w:rPr>
                <w:noProof/>
              </w:rPr>
              <w:drawing>
                <wp:inline distT="0" distB="0" distL="0" distR="0" wp14:anchorId="00D5A833" wp14:editId="1FA25E82">
                  <wp:extent cx="2184400" cy="19621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7505F" w:rsidRPr="005415BC" w:rsidRDefault="00F7505F" w:rsidP="00F7505F">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F7505F" w:rsidRPr="00DB7291" w:rsidTr="00857AC1">
        <w:trPr>
          <w:jc w:val="center"/>
        </w:trPr>
        <w:tc>
          <w:tcPr>
            <w:tcW w:w="3594" w:type="dxa"/>
          </w:tcPr>
          <w:p w:rsidR="00F7505F" w:rsidRDefault="00F7505F" w:rsidP="00857AC1">
            <w:pPr>
              <w:spacing w:line="480" w:lineRule="auto"/>
              <w:jc w:val="center"/>
            </w:pPr>
          </w:p>
          <w:p w:rsidR="00F7505F" w:rsidRPr="00DB7291" w:rsidRDefault="00F7505F" w:rsidP="00857AC1">
            <w:pPr>
              <w:spacing w:line="480" w:lineRule="auto"/>
              <w:jc w:val="center"/>
              <w:rPr>
                <w:rFonts w:ascii="Arial Black" w:hAnsi="Arial Black" w:cs="Arial"/>
                <w:b/>
                <w:sz w:val="28"/>
                <w:szCs w:val="28"/>
              </w:rPr>
            </w:pPr>
            <w:hyperlink r:id="rId21" w:history="1">
              <w:r w:rsidRPr="00DB7291">
                <w:rPr>
                  <w:rFonts w:ascii="Arial Black" w:hAnsi="Arial Black"/>
                  <w:b/>
                  <w:color w:val="0000FF" w:themeColor="hyperlink"/>
                  <w:sz w:val="28"/>
                  <w:szCs w:val="28"/>
                  <w:u w:val="single"/>
                </w:rPr>
                <w:t>АУДИОЛЕКЦИИ</w:t>
              </w:r>
            </w:hyperlink>
          </w:p>
        </w:tc>
        <w:tc>
          <w:tcPr>
            <w:tcW w:w="3402" w:type="dxa"/>
          </w:tcPr>
          <w:p w:rsidR="00F7505F" w:rsidRPr="00DB7291" w:rsidRDefault="00F7505F" w:rsidP="00857AC1">
            <w:pPr>
              <w:spacing w:line="480" w:lineRule="auto"/>
              <w:jc w:val="center"/>
              <w:rPr>
                <w:rFonts w:ascii="Arial Black" w:hAnsi="Arial Black" w:cs="Arial"/>
                <w:b/>
                <w:sz w:val="28"/>
                <w:szCs w:val="28"/>
              </w:rPr>
            </w:pPr>
            <w:r w:rsidRPr="00DB7291">
              <w:rPr>
                <w:noProof/>
              </w:rPr>
              <w:drawing>
                <wp:inline distT="0" distB="0" distL="0" distR="0" wp14:anchorId="33105AA0" wp14:editId="1571705A">
                  <wp:extent cx="1600200" cy="1600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7505F" w:rsidRPr="005415BC" w:rsidRDefault="00F7505F" w:rsidP="00F7505F">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F7505F" w:rsidRPr="00DB7291" w:rsidTr="00857AC1">
        <w:tc>
          <w:tcPr>
            <w:tcW w:w="3652" w:type="dxa"/>
          </w:tcPr>
          <w:p w:rsidR="00F7505F" w:rsidRDefault="00F7505F" w:rsidP="00857AC1">
            <w:pPr>
              <w:spacing w:line="480" w:lineRule="auto"/>
              <w:jc w:val="center"/>
            </w:pPr>
          </w:p>
          <w:p w:rsidR="00F7505F" w:rsidRPr="00DB7291" w:rsidRDefault="00F7505F" w:rsidP="00857AC1">
            <w:pPr>
              <w:spacing w:line="480" w:lineRule="auto"/>
              <w:jc w:val="center"/>
              <w:rPr>
                <w:lang w:val="en-US"/>
              </w:rPr>
            </w:pPr>
            <w:hyperlink r:id="rId23"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F7505F" w:rsidRPr="00DB7291" w:rsidRDefault="00F7505F" w:rsidP="00857AC1">
            <w:pPr>
              <w:spacing w:line="480" w:lineRule="auto"/>
              <w:jc w:val="center"/>
              <w:rPr>
                <w:lang w:val="en-US"/>
              </w:rPr>
            </w:pPr>
            <w:r w:rsidRPr="00DB7291">
              <w:rPr>
                <w:noProof/>
              </w:rPr>
              <w:drawing>
                <wp:inline distT="0" distB="0" distL="0" distR="0" wp14:anchorId="3BEFDBB7" wp14:editId="7BCCC159">
                  <wp:extent cx="3752850" cy="1843214"/>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7505F" w:rsidRDefault="00F7505F" w:rsidP="00F7505F">
      <w:pPr>
        <w:rPr>
          <w:sz w:val="16"/>
          <w:szCs w:val="16"/>
        </w:rPr>
      </w:pPr>
    </w:p>
    <w:tbl>
      <w:tblPr>
        <w:tblStyle w:val="2"/>
        <w:tblW w:w="0" w:type="auto"/>
        <w:tblLook w:val="04A0" w:firstRow="1" w:lastRow="0" w:firstColumn="1" w:lastColumn="0" w:noHBand="0" w:noVBand="1"/>
      </w:tblPr>
      <w:tblGrid>
        <w:gridCol w:w="3936"/>
        <w:gridCol w:w="5969"/>
      </w:tblGrid>
      <w:tr w:rsidR="00F7505F" w:rsidRPr="001302EE" w:rsidTr="00857AC1">
        <w:tc>
          <w:tcPr>
            <w:tcW w:w="3936" w:type="dxa"/>
          </w:tcPr>
          <w:p w:rsidR="00F7505F" w:rsidRPr="001302EE" w:rsidRDefault="00F7505F" w:rsidP="00857AC1">
            <w:pPr>
              <w:jc w:val="center"/>
              <w:rPr>
                <w:rFonts w:eastAsia="Calibri"/>
              </w:rPr>
            </w:pPr>
          </w:p>
          <w:p w:rsidR="00F7505F" w:rsidRPr="001302EE" w:rsidRDefault="00F7505F" w:rsidP="00857AC1">
            <w:pPr>
              <w:jc w:val="center"/>
              <w:rPr>
                <w:rFonts w:ascii="Calibri" w:eastAsia="Calibri" w:hAnsi="Calibri" w:cs="Times New Roman"/>
              </w:rPr>
            </w:pPr>
            <w:hyperlink r:id="rId25"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F7505F" w:rsidRPr="001302EE" w:rsidRDefault="00F7505F"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79226EF6" wp14:editId="3907C855">
                  <wp:extent cx="2806700" cy="187113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7505F" w:rsidRDefault="00F7505F" w:rsidP="00F7505F">
      <w:pPr>
        <w:rPr>
          <w:sz w:val="16"/>
          <w:szCs w:val="16"/>
        </w:rPr>
      </w:pPr>
    </w:p>
    <w:p w:rsidR="009C5401" w:rsidRDefault="009C5401">
      <w:pPr>
        <w:spacing w:line="360" w:lineRule="auto"/>
        <w:ind w:firstLine="709"/>
        <w:jc w:val="both"/>
        <w:rPr>
          <w:noProof/>
          <w:color w:val="000000"/>
          <w:sz w:val="28"/>
          <w:szCs w:val="28"/>
        </w:rPr>
      </w:pPr>
      <w:bookmarkStart w:id="0" w:name="_GoBack"/>
      <w:bookmarkEnd w:id="0"/>
    </w:p>
    <w:sectPr w:rsidR="009C5401">
      <w:headerReference w:type="even" r:id="rId27"/>
      <w:headerReference w:type="default" r:id="rId28"/>
      <w:footerReference w:type="even" r:id="rId29"/>
      <w:footerReference w:type="default" r:id="rId30"/>
      <w:headerReference w:type="first" r:id="rId31"/>
      <w:footerReference w:type="first" r:id="rId3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ADA" w:rsidRDefault="009C7ADA" w:rsidP="001F495A">
      <w:r>
        <w:separator/>
      </w:r>
    </w:p>
  </w:endnote>
  <w:endnote w:type="continuationSeparator" w:id="0">
    <w:p w:rsidR="009C7ADA" w:rsidRDefault="009C7ADA" w:rsidP="001F4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5A" w:rsidRDefault="001F495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5A" w:rsidRPr="001F495A" w:rsidRDefault="001F495A" w:rsidP="001F495A">
    <w:pPr>
      <w:jc w:val="center"/>
      <w:rPr>
        <w:b/>
        <w:color w:val="FF0000"/>
        <w:sz w:val="20"/>
        <w:szCs w:val="20"/>
      </w:rPr>
    </w:pPr>
    <w:r w:rsidRPr="001F495A">
      <w:rPr>
        <w:b/>
        <w:color w:val="FF0000"/>
        <w:sz w:val="20"/>
        <w:szCs w:val="20"/>
      </w:rPr>
      <w:t>Вернуться в каталог готовых дипломов и магистерских диссертаций –</w:t>
    </w:r>
  </w:p>
  <w:p w:rsidR="001F495A" w:rsidRPr="001F495A" w:rsidRDefault="009C7ADA" w:rsidP="001F495A">
    <w:pPr>
      <w:widowControl/>
      <w:tabs>
        <w:tab w:val="center" w:pos="4677"/>
        <w:tab w:val="right" w:pos="9355"/>
      </w:tabs>
      <w:autoSpaceDE/>
      <w:autoSpaceDN/>
      <w:adjustRightInd/>
      <w:jc w:val="center"/>
      <w:rPr>
        <w:rFonts w:asciiTheme="minorHAnsi" w:hAnsiTheme="minorHAnsi" w:cstheme="minorBidi"/>
        <w:sz w:val="22"/>
        <w:szCs w:val="22"/>
      </w:rPr>
    </w:pPr>
    <w:hyperlink r:id="rId1" w:history="1">
      <w:r w:rsidR="001F495A" w:rsidRPr="001F495A">
        <w:rPr>
          <w:b/>
          <w:color w:val="FF0000"/>
          <w:sz w:val="20"/>
          <w:szCs w:val="20"/>
          <w:u w:val="single"/>
          <w:lang w:val="en-US"/>
        </w:rPr>
        <w:t>http</w:t>
      </w:r>
      <w:r w:rsidR="001F495A" w:rsidRPr="001F495A">
        <w:rPr>
          <w:b/>
          <w:color w:val="FF0000"/>
          <w:sz w:val="20"/>
          <w:szCs w:val="20"/>
          <w:u w:val="single"/>
        </w:rPr>
        <w:t>://учебники.информ2000.рф/</w:t>
      </w:r>
      <w:proofErr w:type="spellStart"/>
      <w:r w:rsidR="001F495A" w:rsidRPr="001F495A">
        <w:rPr>
          <w:b/>
          <w:color w:val="FF0000"/>
          <w:sz w:val="20"/>
          <w:szCs w:val="20"/>
          <w:u w:val="single"/>
          <w:lang w:val="en-US"/>
        </w:rPr>
        <w:t>diplom</w:t>
      </w:r>
      <w:proofErr w:type="spellEnd"/>
      <w:r w:rsidR="001F495A" w:rsidRPr="001F495A">
        <w:rPr>
          <w:b/>
          <w:color w:val="FF0000"/>
          <w:sz w:val="20"/>
          <w:szCs w:val="20"/>
          <w:u w:val="single"/>
        </w:rPr>
        <w:t>.</w:t>
      </w:r>
      <w:proofErr w:type="spellStart"/>
      <w:r w:rsidR="001F495A" w:rsidRPr="001F495A">
        <w:rPr>
          <w:b/>
          <w:color w:val="FF0000"/>
          <w:sz w:val="20"/>
          <w:szCs w:val="20"/>
          <w:u w:val="single"/>
          <w:lang w:val="en-US"/>
        </w:rPr>
        <w:t>shtml</w:t>
      </w:r>
      <w:proofErr w:type="spellEnd"/>
    </w:hyperlink>
  </w:p>
  <w:p w:rsidR="001F495A" w:rsidRDefault="001F495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5A" w:rsidRDefault="001F495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ADA" w:rsidRDefault="009C7ADA" w:rsidP="001F495A">
      <w:r>
        <w:separator/>
      </w:r>
    </w:p>
  </w:footnote>
  <w:footnote w:type="continuationSeparator" w:id="0">
    <w:p w:rsidR="009C7ADA" w:rsidRDefault="009C7ADA" w:rsidP="001F49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5A" w:rsidRDefault="001F495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F33" w:rsidRDefault="000E3F33" w:rsidP="000E3F33">
    <w:pPr>
      <w:pStyle w:val="a3"/>
    </w:pPr>
    <w:r>
      <w:t>Узнайте стоимость написания на заказ студенческих и аспирантских работ</w:t>
    </w:r>
  </w:p>
  <w:p w:rsidR="001F495A" w:rsidRDefault="000E3F33" w:rsidP="000E3F33">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5A" w:rsidRDefault="001F495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80042"/>
    <w:multiLevelType w:val="singleLevel"/>
    <w:tmpl w:val="449C95E4"/>
    <w:lvl w:ilvl="0">
      <w:start w:val="3"/>
      <w:numFmt w:val="decimal"/>
      <w:lvlText w:val="%1."/>
      <w:legacy w:legacy="1" w:legacySpace="0" w:legacyIndent="394"/>
      <w:lvlJc w:val="left"/>
      <w:rPr>
        <w:rFonts w:ascii="Times New Roman CYR" w:hAnsi="Times New Roman CYR" w:cs="Times New Roman CYR" w:hint="default"/>
      </w:rPr>
    </w:lvl>
  </w:abstractNum>
  <w:abstractNum w:abstractNumId="1">
    <w:nsid w:val="67F60B3F"/>
    <w:multiLevelType w:val="singleLevel"/>
    <w:tmpl w:val="5F7EEDFE"/>
    <w:lvl w:ilvl="0">
      <w:start w:val="6"/>
      <w:numFmt w:val="decimal"/>
      <w:lvlText w:val="%1."/>
      <w:legacy w:legacy="1" w:legacySpace="0" w:legacyIndent="398"/>
      <w:lvlJc w:val="left"/>
      <w:rPr>
        <w:rFonts w:ascii="Times New Roman CYR" w:hAnsi="Times New Roman CYR" w:cs="Times New Roman CYR"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C35"/>
    <w:rsid w:val="000E3F33"/>
    <w:rsid w:val="00100C35"/>
    <w:rsid w:val="001F495A"/>
    <w:rsid w:val="003E1768"/>
    <w:rsid w:val="00646192"/>
    <w:rsid w:val="009C5401"/>
    <w:rsid w:val="009C7ADA"/>
    <w:rsid w:val="00DA4210"/>
    <w:rsid w:val="00F750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1F495A"/>
    <w:pPr>
      <w:tabs>
        <w:tab w:val="center" w:pos="4677"/>
        <w:tab w:val="right" w:pos="9355"/>
      </w:tabs>
    </w:pPr>
  </w:style>
  <w:style w:type="character" w:customStyle="1" w:styleId="a4">
    <w:name w:val="Верхний колонтитул Знак"/>
    <w:basedOn w:val="a0"/>
    <w:link w:val="a3"/>
    <w:uiPriority w:val="99"/>
    <w:rsid w:val="001F495A"/>
    <w:rPr>
      <w:rFonts w:ascii="Times New Roman CYR" w:hAnsi="Times New Roman CYR" w:cs="Times New Roman CYR"/>
      <w:sz w:val="24"/>
      <w:szCs w:val="24"/>
    </w:rPr>
  </w:style>
  <w:style w:type="paragraph" w:styleId="a5">
    <w:name w:val="footer"/>
    <w:basedOn w:val="a"/>
    <w:link w:val="a6"/>
    <w:uiPriority w:val="99"/>
    <w:unhideWhenUsed/>
    <w:rsid w:val="001F495A"/>
    <w:pPr>
      <w:tabs>
        <w:tab w:val="center" w:pos="4677"/>
        <w:tab w:val="right" w:pos="9355"/>
      </w:tabs>
    </w:pPr>
  </w:style>
  <w:style w:type="character" w:customStyle="1" w:styleId="a6">
    <w:name w:val="Нижний колонтитул Знак"/>
    <w:basedOn w:val="a0"/>
    <w:link w:val="a5"/>
    <w:uiPriority w:val="99"/>
    <w:rsid w:val="001F495A"/>
    <w:rPr>
      <w:rFonts w:ascii="Times New Roman CYR" w:hAnsi="Times New Roman CYR" w:cs="Times New Roman CYR"/>
      <w:sz w:val="24"/>
      <w:szCs w:val="24"/>
    </w:rPr>
  </w:style>
  <w:style w:type="table" w:styleId="a7">
    <w:name w:val="Table Grid"/>
    <w:basedOn w:val="a1"/>
    <w:uiPriority w:val="59"/>
    <w:rsid w:val="00F75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F7505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F7505F"/>
    <w:rPr>
      <w:rFonts w:ascii="Tahoma" w:hAnsi="Tahoma" w:cs="Tahoma"/>
      <w:sz w:val="16"/>
      <w:szCs w:val="16"/>
    </w:rPr>
  </w:style>
  <w:style w:type="character" w:customStyle="1" w:styleId="a9">
    <w:name w:val="Текст выноски Знак"/>
    <w:basedOn w:val="a0"/>
    <w:link w:val="a8"/>
    <w:uiPriority w:val="99"/>
    <w:semiHidden/>
    <w:rsid w:val="00F750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1F495A"/>
    <w:pPr>
      <w:tabs>
        <w:tab w:val="center" w:pos="4677"/>
        <w:tab w:val="right" w:pos="9355"/>
      </w:tabs>
    </w:pPr>
  </w:style>
  <w:style w:type="character" w:customStyle="1" w:styleId="a4">
    <w:name w:val="Верхний колонтитул Знак"/>
    <w:basedOn w:val="a0"/>
    <w:link w:val="a3"/>
    <w:uiPriority w:val="99"/>
    <w:rsid w:val="001F495A"/>
    <w:rPr>
      <w:rFonts w:ascii="Times New Roman CYR" w:hAnsi="Times New Roman CYR" w:cs="Times New Roman CYR"/>
      <w:sz w:val="24"/>
      <w:szCs w:val="24"/>
    </w:rPr>
  </w:style>
  <w:style w:type="paragraph" w:styleId="a5">
    <w:name w:val="footer"/>
    <w:basedOn w:val="a"/>
    <w:link w:val="a6"/>
    <w:uiPriority w:val="99"/>
    <w:unhideWhenUsed/>
    <w:rsid w:val="001F495A"/>
    <w:pPr>
      <w:tabs>
        <w:tab w:val="center" w:pos="4677"/>
        <w:tab w:val="right" w:pos="9355"/>
      </w:tabs>
    </w:pPr>
  </w:style>
  <w:style w:type="character" w:customStyle="1" w:styleId="a6">
    <w:name w:val="Нижний колонтитул Знак"/>
    <w:basedOn w:val="a0"/>
    <w:link w:val="a5"/>
    <w:uiPriority w:val="99"/>
    <w:rsid w:val="001F495A"/>
    <w:rPr>
      <w:rFonts w:ascii="Times New Roman CYR" w:hAnsi="Times New Roman CYR" w:cs="Times New Roman CYR"/>
      <w:sz w:val="24"/>
      <w:szCs w:val="24"/>
    </w:rPr>
  </w:style>
  <w:style w:type="table" w:styleId="a7">
    <w:name w:val="Table Grid"/>
    <w:basedOn w:val="a1"/>
    <w:uiPriority w:val="59"/>
    <w:rsid w:val="00F75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F7505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F7505F"/>
    <w:rPr>
      <w:rFonts w:ascii="Tahoma" w:hAnsi="Tahoma" w:cs="Tahoma"/>
      <w:sz w:val="16"/>
      <w:szCs w:val="16"/>
    </w:rPr>
  </w:style>
  <w:style w:type="character" w:customStyle="1" w:styleId="a9">
    <w:name w:val="Текст выноски Знак"/>
    <w:basedOn w:val="a0"/>
    <w:link w:val="a8"/>
    <w:uiPriority w:val="99"/>
    <w:semiHidden/>
    <w:rsid w:val="00F750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0.pn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yperlink" Target="http://&#1091;&#1095;&#1077;&#1073;&#1085;&#1080;&#1082;&#1080;.&#1080;&#1085;&#1092;&#1086;&#1088;&#1084;2000.&#1088;&#1092;/fit1.s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header" Target="header2.xml"/><Relationship Id="rId10" Type="http://schemas.openxmlformats.org/officeDocument/2006/relationships/image" Target="media/image3.wmf"/><Relationship Id="rId19" Type="http://schemas.openxmlformats.org/officeDocument/2006/relationships/hyperlink" Target="http://&#1091;&#1095;&#1077;&#1073;&#1085;&#1080;&#1082;&#1080;.&#1080;&#1085;&#1092;&#1086;&#1088;&#1084;2000.&#1088;&#1092;/kar.shtml"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121</Pages>
  <Words>27873</Words>
  <Characters>158878</Characters>
  <Application>Microsoft Office Word</Application>
  <DocSecurity>0</DocSecurity>
  <Lines>1323</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186379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2023-02-16T13:44:00Z</dcterms:created>
  <dcterms:modified xsi:type="dcterms:W3CDTF">2023-05-15T13:40:00Z</dcterms:modified>
</cp:coreProperties>
</file>