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792" w:rsidRDefault="00BE6792" w:rsidP="00027D4D">
      <w:pPr>
        <w:spacing w:after="0" w:line="360" w:lineRule="auto"/>
        <w:jc w:val="center"/>
        <w:rPr>
          <w:rFonts w:ascii="Times New Roman" w:hAnsi="Times New Roman" w:cs="Times New Roman"/>
          <w:bCs/>
          <w:sz w:val="28"/>
          <w:szCs w:val="28"/>
        </w:rPr>
      </w:pPr>
    </w:p>
    <w:p w:rsidR="00BE6792" w:rsidRDefault="00BE6792" w:rsidP="00027D4D">
      <w:pPr>
        <w:spacing w:after="0" w:line="360" w:lineRule="auto"/>
        <w:jc w:val="center"/>
        <w:rPr>
          <w:rFonts w:ascii="Times New Roman" w:hAnsi="Times New Roman" w:cs="Times New Roman"/>
          <w:bCs/>
          <w:sz w:val="28"/>
          <w:szCs w:val="28"/>
        </w:rPr>
      </w:pPr>
    </w:p>
    <w:p w:rsidR="00BE6792" w:rsidRPr="00BE6792" w:rsidRDefault="00BE6792" w:rsidP="00027D4D">
      <w:pPr>
        <w:spacing w:after="0" w:line="360" w:lineRule="auto"/>
        <w:jc w:val="center"/>
        <w:rPr>
          <w:rFonts w:ascii="Times New Roman" w:hAnsi="Times New Roman" w:cs="Times New Roman"/>
          <w:b/>
          <w:bCs/>
          <w:sz w:val="32"/>
          <w:szCs w:val="32"/>
        </w:rPr>
      </w:pPr>
      <w:r w:rsidRPr="00BE6792">
        <w:rPr>
          <w:rFonts w:ascii="Times New Roman" w:hAnsi="Times New Roman" w:cs="Times New Roman"/>
          <w:b/>
          <w:bCs/>
          <w:sz w:val="32"/>
          <w:szCs w:val="32"/>
        </w:rPr>
        <w:t>Развитие страхового бизнеса</w:t>
      </w:r>
    </w:p>
    <w:p w:rsidR="00BE6792" w:rsidRDefault="00BE6792" w:rsidP="00027D4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Диплом</w:t>
      </w:r>
    </w:p>
    <w:p w:rsidR="00BE6792" w:rsidRDefault="00BE6792" w:rsidP="00027D4D">
      <w:pPr>
        <w:spacing w:after="0" w:line="360" w:lineRule="auto"/>
        <w:jc w:val="center"/>
        <w:rPr>
          <w:rFonts w:ascii="Times New Roman" w:hAnsi="Times New Roman" w:cs="Times New Roman"/>
          <w:bCs/>
          <w:sz w:val="28"/>
          <w:szCs w:val="28"/>
        </w:rPr>
      </w:pPr>
    </w:p>
    <w:p w:rsidR="00F86507" w:rsidRDefault="00F86507" w:rsidP="00027D4D">
      <w:pPr>
        <w:spacing w:after="0" w:line="360" w:lineRule="auto"/>
        <w:jc w:val="center"/>
        <w:rPr>
          <w:rFonts w:ascii="Times New Roman" w:hAnsi="Times New Roman" w:cs="Times New Roman"/>
          <w:bCs/>
          <w:sz w:val="28"/>
          <w:szCs w:val="28"/>
        </w:rPr>
      </w:pPr>
      <w:r w:rsidRPr="00A51F4C">
        <w:rPr>
          <w:rFonts w:ascii="Times New Roman" w:hAnsi="Times New Roman" w:cs="Times New Roman"/>
          <w:bCs/>
          <w:sz w:val="28"/>
          <w:szCs w:val="28"/>
        </w:rPr>
        <w:t>Содержание</w:t>
      </w:r>
    </w:p>
    <w:p w:rsidR="003F3C86" w:rsidRDefault="003F3C86" w:rsidP="00027D4D">
      <w:pPr>
        <w:spacing w:after="0" w:line="360" w:lineRule="auto"/>
        <w:jc w:val="center"/>
        <w:rPr>
          <w:rFonts w:ascii="Times New Roman" w:hAnsi="Times New Roman" w:cs="Times New Roman"/>
          <w:bCs/>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gridCol w:w="507"/>
      </w:tblGrid>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В</w:t>
            </w:r>
            <w:r>
              <w:rPr>
                <w:rFonts w:ascii="Times New Roman" w:hAnsi="Times New Roman" w:cs="Times New Roman"/>
                <w:bCs/>
                <w:sz w:val="28"/>
                <w:szCs w:val="28"/>
              </w:rPr>
              <w:t>ведение</w:t>
            </w:r>
            <w:r w:rsidR="003F3C86">
              <w:rPr>
                <w:rFonts w:ascii="Times New Roman" w:hAnsi="Times New Roman" w:cs="Times New Roman"/>
                <w:bCs/>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w:t>
            </w:r>
          </w:p>
        </w:tc>
      </w:tr>
      <w:tr w:rsidR="00A52AB3" w:rsidTr="003F3C86">
        <w:tc>
          <w:tcPr>
            <w:tcW w:w="8613" w:type="dxa"/>
          </w:tcPr>
          <w:p w:rsidR="00A52AB3" w:rsidRDefault="00A52AB3" w:rsidP="003A718B">
            <w:pPr>
              <w:spacing w:line="360" w:lineRule="auto"/>
              <w:jc w:val="both"/>
              <w:rPr>
                <w:rFonts w:ascii="Times New Roman" w:hAnsi="Times New Roman" w:cs="Times New Roman"/>
                <w:bCs/>
                <w:sz w:val="28"/>
                <w:szCs w:val="28"/>
              </w:rPr>
            </w:pPr>
            <w:r>
              <w:rPr>
                <w:rFonts w:ascii="Times New Roman" w:hAnsi="Times New Roman" w:cs="Times New Roman"/>
                <w:bCs/>
                <w:color w:val="000000" w:themeColor="text1"/>
                <w:sz w:val="28"/>
                <w:szCs w:val="28"/>
              </w:rPr>
              <w:t xml:space="preserve">Глава </w:t>
            </w:r>
            <w:r w:rsidR="003F3C86">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w:t>
            </w:r>
            <w:r w:rsidR="003A718B">
              <w:rPr>
                <w:rFonts w:ascii="Times New Roman" w:hAnsi="Times New Roman" w:cs="Times New Roman"/>
                <w:bCs/>
                <w:color w:val="000000" w:themeColor="text1"/>
                <w:sz w:val="28"/>
                <w:szCs w:val="28"/>
              </w:rPr>
              <w:t xml:space="preserve">Особенности </w:t>
            </w:r>
            <w:r w:rsidR="002C1182">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организации каналов продаж в страховом предпринимательстве</w:t>
            </w:r>
            <w:r w:rsidR="003F3C86">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color w:val="000000" w:themeColor="text1"/>
                <w:sz w:val="28"/>
                <w:szCs w:val="28"/>
              </w:rPr>
              <w:t xml:space="preserve">1.1 </w:t>
            </w:r>
            <w:hyperlink r:id="rId9" w:history="1">
              <w:r w:rsidRPr="00A51F4C">
                <w:rPr>
                  <w:rStyle w:val="a3"/>
                  <w:rFonts w:ascii="Times New Roman" w:hAnsi="Times New Roman" w:cs="Times New Roman"/>
                  <w:bCs/>
                  <w:color w:val="000000" w:themeColor="text1"/>
                  <w:sz w:val="28"/>
                  <w:szCs w:val="28"/>
                  <w:u w:val="none"/>
                </w:rPr>
                <w:t>Структуризация системы сбыта страхового продукта</w:t>
              </w:r>
            </w:hyperlink>
            <w:r w:rsidR="003F3C86">
              <w:rPr>
                <w:rStyle w:val="a3"/>
                <w:rFonts w:ascii="Times New Roman" w:hAnsi="Times New Roman" w:cs="Times New Roman"/>
                <w:bCs/>
                <w:color w:val="000000" w:themeColor="text1"/>
                <w:sz w:val="28"/>
                <w:szCs w:val="28"/>
                <w:u w:val="none"/>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1.2 Виды каналов продаж страховых компаний  и их сравнительная характеристика</w:t>
            </w:r>
            <w:r w:rsidR="003F3C86">
              <w:rPr>
                <w:rFonts w:ascii="Times New Roman" w:hAnsi="Times New Roman" w:cs="Times New Roman"/>
                <w:bCs/>
                <w:sz w:val="28"/>
                <w:szCs w:val="28"/>
              </w:rPr>
              <w:t>……………………………………………………………….</w:t>
            </w:r>
            <w:r w:rsidRPr="00A51F4C">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12</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 xml:space="preserve">1.3 Характеристика основных методов сбыта </w:t>
            </w:r>
            <w:r w:rsidR="009C4A2E">
              <w:rPr>
                <w:rFonts w:ascii="Times New Roman" w:hAnsi="Times New Roman" w:cs="Times New Roman"/>
                <w:bCs/>
                <w:sz w:val="28"/>
                <w:szCs w:val="28"/>
              </w:rPr>
              <w:t xml:space="preserve">продуктов </w:t>
            </w:r>
            <w:r w:rsidRPr="00A51F4C">
              <w:rPr>
                <w:rFonts w:ascii="Times New Roman" w:hAnsi="Times New Roman" w:cs="Times New Roman"/>
                <w:bCs/>
                <w:sz w:val="28"/>
                <w:szCs w:val="28"/>
              </w:rPr>
              <w:t>в страховании</w:t>
            </w:r>
            <w:r w:rsidR="003F3C86">
              <w:rPr>
                <w:rFonts w:ascii="Times New Roman" w:hAnsi="Times New Roman" w:cs="Times New Roman"/>
                <w:bCs/>
                <w:sz w:val="28"/>
                <w:szCs w:val="28"/>
              </w:rPr>
              <w:t>…………</w:t>
            </w:r>
            <w:r w:rsidR="009C4A2E">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9C4A2E" w:rsidRDefault="009C4A2E"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14</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Глава </w:t>
            </w:r>
            <w:r w:rsidR="003F3C86">
              <w:rPr>
                <w:rFonts w:ascii="Times New Roman" w:hAnsi="Times New Roman" w:cs="Times New Roman"/>
                <w:bCs/>
                <w:sz w:val="28"/>
                <w:szCs w:val="28"/>
              </w:rPr>
              <w:t>2</w:t>
            </w:r>
            <w:r>
              <w:rPr>
                <w:rFonts w:ascii="Times New Roman" w:hAnsi="Times New Roman" w:cs="Times New Roman"/>
                <w:bCs/>
                <w:sz w:val="28"/>
                <w:szCs w:val="28"/>
              </w:rPr>
              <w:t xml:space="preserve"> Современное состояние и прогнозы развития онлайн-страхования</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2.1 Европейский рынок  онлайн – страхования: потенциал, перспективы развития и возможность адаптации на российский рынок</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17</w:t>
            </w:r>
          </w:p>
        </w:tc>
      </w:tr>
      <w:tr w:rsidR="00A52AB3" w:rsidTr="003F3C86">
        <w:tc>
          <w:tcPr>
            <w:tcW w:w="8613" w:type="dxa"/>
          </w:tcPr>
          <w:p w:rsidR="00A52AB3" w:rsidRDefault="00A52AB3" w:rsidP="009C4A2E">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 xml:space="preserve">2.2 </w:t>
            </w:r>
            <w:r w:rsidR="009C4A2E">
              <w:rPr>
                <w:rFonts w:ascii="Times New Roman" w:hAnsi="Times New Roman" w:cs="Times New Roman"/>
                <w:bCs/>
                <w:sz w:val="28"/>
                <w:szCs w:val="28"/>
              </w:rPr>
              <w:t>Анализ российской системы о</w:t>
            </w:r>
            <w:r w:rsidRPr="00A51F4C">
              <w:rPr>
                <w:rFonts w:ascii="Times New Roman" w:hAnsi="Times New Roman" w:cs="Times New Roman"/>
                <w:bCs/>
                <w:sz w:val="28"/>
                <w:szCs w:val="28"/>
              </w:rPr>
              <w:t>рганизаци</w:t>
            </w:r>
            <w:r w:rsidR="009C4A2E">
              <w:rPr>
                <w:rFonts w:ascii="Times New Roman" w:hAnsi="Times New Roman" w:cs="Times New Roman"/>
                <w:bCs/>
                <w:sz w:val="28"/>
                <w:szCs w:val="28"/>
              </w:rPr>
              <w:t xml:space="preserve">и  продаж страховых продуктов </w:t>
            </w:r>
            <w:r w:rsidRPr="00A51F4C">
              <w:rPr>
                <w:rFonts w:ascii="Times New Roman" w:hAnsi="Times New Roman" w:cs="Times New Roman"/>
                <w:bCs/>
                <w:sz w:val="28"/>
                <w:szCs w:val="28"/>
              </w:rPr>
              <w:t>через интернет</w:t>
            </w:r>
            <w:r w:rsidR="009C4A2E">
              <w:rPr>
                <w:rFonts w:ascii="Times New Roman" w:hAnsi="Times New Roman" w:cs="Times New Roman"/>
                <w:bCs/>
                <w:sz w:val="28"/>
                <w:szCs w:val="28"/>
              </w:rPr>
              <w:t>………………………</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20</w:t>
            </w:r>
          </w:p>
        </w:tc>
      </w:tr>
      <w:tr w:rsidR="00A52AB3" w:rsidTr="003F3C86">
        <w:tc>
          <w:tcPr>
            <w:tcW w:w="8613" w:type="dxa"/>
          </w:tcPr>
          <w:p w:rsidR="00A52AB3" w:rsidRDefault="00A52AB3" w:rsidP="009C4A2E">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 xml:space="preserve">2.3 </w:t>
            </w:r>
            <w:r w:rsidR="009C4A2E">
              <w:rPr>
                <w:rFonts w:ascii="Times New Roman" w:hAnsi="Times New Roman" w:cs="Times New Roman"/>
                <w:bCs/>
                <w:sz w:val="28"/>
                <w:szCs w:val="28"/>
              </w:rPr>
              <w:t>Основные направления развития канала интернет-страхования</w:t>
            </w:r>
            <w:r w:rsidR="003F3C86">
              <w:rPr>
                <w:rFonts w:ascii="Times New Roman" w:hAnsi="Times New Roman" w:cs="Times New Roman"/>
                <w:bCs/>
                <w:sz w:val="28"/>
                <w:szCs w:val="28"/>
              </w:rPr>
              <w:t>……………………………………………………………………</w:t>
            </w:r>
            <w:r>
              <w:rPr>
                <w:rFonts w:ascii="Times New Roman" w:hAnsi="Times New Roman" w:cs="Times New Roman"/>
                <w:bCs/>
                <w:sz w:val="28"/>
                <w:szCs w:val="28"/>
              </w:rPr>
              <w:t xml:space="preserve">                                                                                                             </w:t>
            </w:r>
          </w:p>
        </w:tc>
        <w:tc>
          <w:tcPr>
            <w:tcW w:w="957" w:type="dxa"/>
          </w:tcPr>
          <w:p w:rsidR="003F3C86" w:rsidRDefault="003F3C86" w:rsidP="00A52AB3">
            <w:pPr>
              <w:spacing w:line="360" w:lineRule="auto"/>
              <w:jc w:val="both"/>
              <w:rPr>
                <w:rFonts w:ascii="Times New Roman" w:hAnsi="Times New Roman" w:cs="Times New Roman"/>
                <w:bCs/>
                <w:sz w:val="28"/>
                <w:szCs w:val="28"/>
              </w:rPr>
            </w:pPr>
          </w:p>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27</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З</w:t>
            </w:r>
            <w:r>
              <w:rPr>
                <w:rFonts w:ascii="Times New Roman" w:hAnsi="Times New Roman" w:cs="Times New Roman"/>
                <w:bCs/>
                <w:sz w:val="28"/>
                <w:szCs w:val="28"/>
              </w:rPr>
              <w:t>аключение</w:t>
            </w:r>
            <w:r w:rsidR="003F3C86">
              <w:rPr>
                <w:rFonts w:ascii="Times New Roman" w:hAnsi="Times New Roman" w:cs="Times New Roman"/>
                <w:bCs/>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35</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sz w:val="28"/>
                <w:szCs w:val="28"/>
              </w:rPr>
              <w:t>Список использованных источников</w:t>
            </w:r>
            <w:r w:rsidR="003F3C86">
              <w:rPr>
                <w:rFonts w:ascii="Times New Roman" w:hAnsi="Times New Roman" w:cs="Times New Roman"/>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40</w:t>
            </w:r>
          </w:p>
        </w:tc>
      </w:tr>
      <w:tr w:rsidR="00A52AB3" w:rsidTr="003F3C86">
        <w:tc>
          <w:tcPr>
            <w:tcW w:w="8613" w:type="dxa"/>
          </w:tcPr>
          <w:p w:rsidR="00A52AB3" w:rsidRDefault="00A52AB3" w:rsidP="00A52AB3">
            <w:pPr>
              <w:spacing w:line="360" w:lineRule="auto"/>
              <w:jc w:val="both"/>
              <w:rPr>
                <w:rFonts w:ascii="Times New Roman" w:hAnsi="Times New Roman" w:cs="Times New Roman"/>
                <w:bCs/>
                <w:sz w:val="28"/>
                <w:szCs w:val="28"/>
              </w:rPr>
            </w:pPr>
            <w:r w:rsidRPr="00A51F4C">
              <w:rPr>
                <w:rFonts w:ascii="Times New Roman" w:hAnsi="Times New Roman" w:cs="Times New Roman"/>
                <w:bCs/>
                <w:sz w:val="28"/>
                <w:szCs w:val="28"/>
              </w:rPr>
              <w:t>П</w:t>
            </w:r>
            <w:r>
              <w:rPr>
                <w:rFonts w:ascii="Times New Roman" w:hAnsi="Times New Roman" w:cs="Times New Roman"/>
                <w:bCs/>
                <w:sz w:val="28"/>
                <w:szCs w:val="28"/>
              </w:rPr>
              <w:t>риложения</w:t>
            </w:r>
            <w:r w:rsidR="003F3C86">
              <w:rPr>
                <w:rFonts w:ascii="Times New Roman" w:hAnsi="Times New Roman" w:cs="Times New Roman"/>
                <w:bCs/>
                <w:sz w:val="28"/>
                <w:szCs w:val="28"/>
              </w:rPr>
              <w:t>……………………………………………………………………</w:t>
            </w:r>
          </w:p>
        </w:tc>
        <w:tc>
          <w:tcPr>
            <w:tcW w:w="957" w:type="dxa"/>
          </w:tcPr>
          <w:p w:rsidR="00A52AB3" w:rsidRDefault="00A52AB3" w:rsidP="00A52AB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42</w:t>
            </w:r>
          </w:p>
        </w:tc>
      </w:tr>
    </w:tbl>
    <w:p w:rsidR="00A52AB3" w:rsidRPr="00A51F4C" w:rsidRDefault="00A52AB3"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F1741E" w:rsidRPr="00F1741E" w:rsidRDefault="00F1741E" w:rsidP="00F1741E">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F1741E" w:rsidRPr="00F1741E" w:rsidTr="00F1741E">
        <w:trPr>
          <w:jc w:val="center"/>
        </w:trPr>
        <w:tc>
          <w:tcPr>
            <w:tcW w:w="8472" w:type="dxa"/>
            <w:tcBorders>
              <w:top w:val="single" w:sz="4" w:space="0" w:color="auto"/>
              <w:left w:val="single" w:sz="4" w:space="0" w:color="auto"/>
              <w:bottom w:val="single" w:sz="4" w:space="0" w:color="auto"/>
              <w:right w:val="single" w:sz="4" w:space="0" w:color="auto"/>
            </w:tcBorders>
            <w:hideMark/>
          </w:tcPr>
          <w:p w:rsidR="00F1741E" w:rsidRPr="00F1741E" w:rsidRDefault="00DE01C6" w:rsidP="00F1741E">
            <w:pPr>
              <w:spacing w:after="0" w:line="360" w:lineRule="auto"/>
              <w:textAlignment w:val="baseline"/>
              <w:rPr>
                <w:rFonts w:ascii="Arial" w:eastAsia="Times New Roman" w:hAnsi="Arial" w:cs="Times New Roman"/>
                <w:color w:val="444444"/>
                <w:sz w:val="28"/>
                <w:szCs w:val="28"/>
                <w:u w:val="single"/>
                <w:lang w:eastAsia="ru-RU"/>
              </w:rPr>
            </w:pPr>
            <w:hyperlink r:id="rId10" w:history="1">
              <w:r w:rsidR="00F1741E" w:rsidRPr="00F1741E">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F1741E" w:rsidRPr="00F1741E" w:rsidRDefault="00DE01C6" w:rsidP="00F1741E">
            <w:pPr>
              <w:spacing w:after="0" w:line="360" w:lineRule="auto"/>
              <w:textAlignment w:val="baseline"/>
              <w:rPr>
                <w:rFonts w:ascii="Arial" w:eastAsia="Times New Roman" w:hAnsi="Arial" w:cs="Times New Roman"/>
                <w:color w:val="444444"/>
                <w:sz w:val="28"/>
                <w:szCs w:val="28"/>
                <w:u w:val="single"/>
                <w:lang w:eastAsia="ru-RU"/>
              </w:rPr>
            </w:pPr>
            <w:hyperlink r:id="rId11" w:history="1">
              <w:proofErr w:type="spellStart"/>
              <w:r w:rsidR="00F1741E" w:rsidRPr="00F1741E">
                <w:rPr>
                  <w:rFonts w:ascii="Arial" w:eastAsia="Times New Roman" w:hAnsi="Arial" w:cs="Times New Roman"/>
                  <w:sz w:val="28"/>
                  <w:szCs w:val="28"/>
                  <w:u w:val="single"/>
                  <w:lang w:eastAsia="ru-RU"/>
                </w:rPr>
                <w:t>Рерайт</w:t>
              </w:r>
              <w:proofErr w:type="spellEnd"/>
              <w:r w:rsidR="00F1741E" w:rsidRPr="00F1741E">
                <w:rPr>
                  <w:rFonts w:ascii="Arial" w:eastAsia="Times New Roman" w:hAnsi="Arial" w:cs="Times New Roman"/>
                  <w:sz w:val="28"/>
                  <w:szCs w:val="28"/>
                  <w:u w:val="single"/>
                  <w:lang w:eastAsia="ru-RU"/>
                </w:rPr>
                <w:t xml:space="preserve"> текстов и </w:t>
              </w:r>
              <w:proofErr w:type="spellStart"/>
              <w:r w:rsidR="00F1741E" w:rsidRPr="00F1741E">
                <w:rPr>
                  <w:rFonts w:ascii="Arial" w:eastAsia="Times New Roman" w:hAnsi="Arial" w:cs="Times New Roman"/>
                  <w:sz w:val="28"/>
                  <w:szCs w:val="28"/>
                  <w:u w:val="single"/>
                  <w:lang w:eastAsia="ru-RU"/>
                </w:rPr>
                <w:t>уникализация</w:t>
              </w:r>
              <w:proofErr w:type="spellEnd"/>
              <w:r w:rsidR="00F1741E" w:rsidRPr="00F1741E">
                <w:rPr>
                  <w:rFonts w:ascii="Arial" w:eastAsia="Times New Roman" w:hAnsi="Arial" w:cs="Times New Roman"/>
                  <w:sz w:val="28"/>
                  <w:szCs w:val="28"/>
                  <w:u w:val="single"/>
                  <w:lang w:eastAsia="ru-RU"/>
                </w:rPr>
                <w:t xml:space="preserve"> 90 %</w:t>
              </w:r>
            </w:hyperlink>
          </w:p>
          <w:p w:rsidR="00F1741E" w:rsidRPr="00F1741E" w:rsidRDefault="00DE01C6" w:rsidP="00F1741E">
            <w:pPr>
              <w:spacing w:after="0" w:line="360" w:lineRule="auto"/>
              <w:textAlignment w:val="baseline"/>
              <w:rPr>
                <w:rFonts w:ascii="Arial" w:eastAsia="Times New Roman" w:hAnsi="Arial" w:cs="Times New Roman"/>
                <w:color w:val="444444"/>
                <w:sz w:val="28"/>
                <w:szCs w:val="28"/>
                <w:u w:val="single"/>
                <w:lang w:eastAsia="ru-RU"/>
              </w:rPr>
            </w:pPr>
            <w:hyperlink r:id="rId12" w:history="1">
              <w:r w:rsidR="00F1741E" w:rsidRPr="00F1741E">
                <w:rPr>
                  <w:rFonts w:ascii="Arial" w:eastAsia="Times New Roman" w:hAnsi="Arial" w:cs="Times New Roman"/>
                  <w:sz w:val="28"/>
                  <w:szCs w:val="28"/>
                  <w:u w:val="single"/>
                  <w:lang w:eastAsia="ru-RU"/>
                </w:rPr>
                <w:t>Написание по заказу контрольных, дипломов, диссертаций. . .</w:t>
              </w:r>
            </w:hyperlink>
          </w:p>
        </w:tc>
      </w:tr>
    </w:tbl>
    <w:p w:rsidR="00F1741E" w:rsidRPr="00F1741E" w:rsidRDefault="00F1741E" w:rsidP="00F1741E">
      <w:pPr>
        <w:spacing w:after="420" w:line="480" w:lineRule="atLeast"/>
        <w:textAlignment w:val="baseline"/>
        <w:rPr>
          <w:rFonts w:ascii="Times New Roman" w:eastAsia="Times New Roman" w:hAnsi="Times New Roman" w:cs="Times New Roman"/>
          <w:color w:val="444444"/>
          <w:sz w:val="28"/>
          <w:szCs w:val="28"/>
          <w:lang w:eastAsia="ru-RU"/>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4A61D1" w:rsidRDefault="004A61D1" w:rsidP="00027D4D">
      <w:pPr>
        <w:spacing w:after="0" w:line="360" w:lineRule="auto"/>
        <w:jc w:val="center"/>
        <w:rPr>
          <w:rFonts w:ascii="Times New Roman" w:hAnsi="Times New Roman" w:cs="Times New Roman"/>
          <w:bCs/>
          <w:sz w:val="28"/>
          <w:szCs w:val="28"/>
        </w:rPr>
      </w:pPr>
    </w:p>
    <w:p w:rsidR="0005173E" w:rsidRDefault="0005173E" w:rsidP="00027D4D">
      <w:pPr>
        <w:spacing w:after="0" w:line="360" w:lineRule="auto"/>
        <w:jc w:val="center"/>
        <w:rPr>
          <w:rFonts w:ascii="Times New Roman" w:hAnsi="Times New Roman" w:cs="Times New Roman"/>
          <w:bCs/>
          <w:sz w:val="28"/>
          <w:szCs w:val="28"/>
        </w:rPr>
      </w:pPr>
      <w:r w:rsidRPr="007D5447">
        <w:rPr>
          <w:rFonts w:ascii="Times New Roman" w:hAnsi="Times New Roman" w:cs="Times New Roman"/>
          <w:bCs/>
          <w:sz w:val="28"/>
          <w:szCs w:val="28"/>
        </w:rPr>
        <w:t>Введение</w:t>
      </w:r>
    </w:p>
    <w:p w:rsidR="00027D4D" w:rsidRPr="007D5447" w:rsidRDefault="00027D4D" w:rsidP="00027D4D">
      <w:pPr>
        <w:spacing w:after="0" w:line="360" w:lineRule="auto"/>
        <w:jc w:val="center"/>
        <w:rPr>
          <w:rFonts w:ascii="Times New Roman" w:hAnsi="Times New Roman" w:cs="Times New Roman"/>
          <w:bCs/>
          <w:sz w:val="28"/>
          <w:szCs w:val="28"/>
        </w:rPr>
      </w:pPr>
    </w:p>
    <w:p w:rsidR="003A718B" w:rsidRDefault="003A718B" w:rsidP="00591B9F">
      <w:pPr>
        <w:spacing w:after="0" w:line="360" w:lineRule="auto"/>
        <w:ind w:firstLine="708"/>
        <w:jc w:val="both"/>
        <w:rPr>
          <w:rFonts w:ascii="Times New Roman CYR" w:hAnsi="Times New Roman CYR" w:cs="Times New Roman CYR"/>
          <w:sz w:val="27"/>
          <w:szCs w:val="27"/>
        </w:rPr>
      </w:pPr>
      <w:r>
        <w:rPr>
          <w:rFonts w:ascii="Times New Roman CYR" w:hAnsi="Times New Roman CYR" w:cs="Times New Roman CYR"/>
          <w:sz w:val="27"/>
          <w:szCs w:val="27"/>
        </w:rPr>
        <w:t xml:space="preserve">Сейчас жизнь современного человека непредставима без наличия персонального компьютера и высокоскоростного Интернета – это есть практически в любой семье, и почти каждый давно осознал удобство Всемирной паутины. Поэтому неудивительно то, что, согласно исследованиям последних лет, большую популярность набирает Интернет-коммерция, торговля различными услугами, товарами, покупки, так скажем, «с дивана». Во всех компаниях сейчас осознают огромный потенциал, удобство, эффективность подобных онлайн-сервисов, поэтому их количество только растет, осваивая новые рынки услуг. Не отстают от тенденций, задаваемых современностью, и компании-страховщики. </w:t>
      </w:r>
      <w:r>
        <w:rPr>
          <w:rFonts w:ascii="Times New Roman CYR" w:hAnsi="Times New Roman CYR" w:cs="Times New Roman CYR"/>
          <w:sz w:val="27"/>
          <w:szCs w:val="27"/>
        </w:rPr>
        <w:br/>
        <w:t xml:space="preserve">      Прошел максимум год с тех пор, как в России впервые появилась весьма интересная услуга – онлайн-страхование, но за это совсем небольшое время она обрела популярность и продолжает развиваться, наращивая в рассматриваемом сегменте объемы получаемой страховыми компаниями прибыли. Это </w:t>
      </w:r>
      <w:r>
        <w:rPr>
          <w:rFonts w:ascii="Times New Roman CYR" w:hAnsi="Times New Roman CYR" w:cs="Times New Roman CYR"/>
          <w:sz w:val="27"/>
          <w:szCs w:val="27"/>
        </w:rPr>
        <w:lastRenderedPageBreak/>
        <w:t xml:space="preserve">утверждение вытекает из исследования, которое было инициировано и проведено аналитическим отделом компании «АльфаСтрахование» вместе с «ГФК Русь». Так, по итогам их исследования, прирост интереса к онлайн-страхованию в 2013 году составил 4 процента, а суммарная доля потенциальных клиентов достигла внушительной отметки в 71 процент. </w:t>
      </w:r>
    </w:p>
    <w:p w:rsidR="00B5034D" w:rsidRPr="00B5034D" w:rsidRDefault="00AD15A6" w:rsidP="00B5034D">
      <w:pPr>
        <w:spacing w:after="0" w:line="360" w:lineRule="auto"/>
        <w:ind w:firstLine="708"/>
        <w:jc w:val="both"/>
        <w:rPr>
          <w:rFonts w:ascii="Times New Roman" w:hAnsi="Times New Roman" w:cs="Times New Roman"/>
          <w:bCs/>
          <w:color w:val="000000" w:themeColor="text1"/>
          <w:sz w:val="28"/>
          <w:szCs w:val="28"/>
        </w:rPr>
      </w:pPr>
      <w:r w:rsidRPr="00A51F4C">
        <w:rPr>
          <w:rFonts w:ascii="Times New Roman" w:hAnsi="Times New Roman" w:cs="Times New Roman"/>
          <w:bCs/>
          <w:color w:val="000000" w:themeColor="text1"/>
          <w:sz w:val="28"/>
          <w:szCs w:val="28"/>
        </w:rPr>
        <w:t>По количеству пользователей интернета Россия в 2012 году вышла на первое место в Европе, которое</w:t>
      </w:r>
      <w:r w:rsidRPr="00AD15A6">
        <w:rPr>
          <w:rFonts w:ascii="Times New Roman" w:hAnsi="Times New Roman" w:cs="Times New Roman"/>
          <w:bCs/>
          <w:color w:val="000000" w:themeColor="text1"/>
          <w:sz w:val="28"/>
          <w:szCs w:val="28"/>
        </w:rPr>
        <w:t xml:space="preserve"> ранее занимала Германия и на шестое место в мире. Первое место в мире занимает Китай, где веб-пользователей 564 млн. человек, далее идут США, Япония, Индия и Бразилия.</w:t>
      </w:r>
    </w:p>
    <w:p w:rsidR="00B5034D" w:rsidRPr="00B5034D"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color w:val="000000" w:themeColor="text1"/>
          <w:sz w:val="28"/>
          <w:szCs w:val="28"/>
        </w:rPr>
        <w:t xml:space="preserve"> </w:t>
      </w:r>
      <w:r w:rsidRPr="00B5034D">
        <w:rPr>
          <w:rFonts w:ascii="Times New Roman" w:hAnsi="Times New Roman" w:cs="Times New Roman"/>
          <w:bCs/>
          <w:sz w:val="28"/>
          <w:szCs w:val="28"/>
        </w:rPr>
        <w:t>В настоящее время растет интерес к онлайн</w:t>
      </w:r>
      <w:r>
        <w:rPr>
          <w:rFonts w:ascii="Times New Roman" w:hAnsi="Times New Roman" w:cs="Times New Roman"/>
          <w:bCs/>
          <w:sz w:val="28"/>
          <w:szCs w:val="28"/>
        </w:rPr>
        <w:t xml:space="preserve"> </w:t>
      </w:r>
      <w:r w:rsidRPr="00B5034D">
        <w:rPr>
          <w:rFonts w:ascii="Times New Roman" w:hAnsi="Times New Roman" w:cs="Times New Roman"/>
          <w:bCs/>
          <w:sz w:val="28"/>
          <w:szCs w:val="28"/>
        </w:rPr>
        <w:t>- новым ус</w:t>
      </w:r>
      <w:r>
        <w:rPr>
          <w:rFonts w:ascii="Times New Roman" w:hAnsi="Times New Roman" w:cs="Times New Roman"/>
          <w:bCs/>
          <w:sz w:val="28"/>
          <w:szCs w:val="28"/>
        </w:rPr>
        <w:t>лугам, поэтому совершенно есте</w:t>
      </w:r>
      <w:r w:rsidRPr="00B5034D">
        <w:rPr>
          <w:rFonts w:ascii="Times New Roman" w:hAnsi="Times New Roman" w:cs="Times New Roman"/>
          <w:bCs/>
          <w:sz w:val="28"/>
          <w:szCs w:val="28"/>
        </w:rPr>
        <w:t>ственно, что Интернет-страхование тоже получило развитие. Пока доля продаж страховых полисов через Ин</w:t>
      </w:r>
      <w:r>
        <w:rPr>
          <w:rFonts w:ascii="Times New Roman" w:hAnsi="Times New Roman" w:cs="Times New Roman"/>
          <w:bCs/>
          <w:sz w:val="28"/>
          <w:szCs w:val="28"/>
        </w:rPr>
        <w:t>тернет в России составляет все</w:t>
      </w:r>
      <w:r w:rsidRPr="00B5034D">
        <w:rPr>
          <w:rFonts w:ascii="Times New Roman" w:hAnsi="Times New Roman" w:cs="Times New Roman"/>
          <w:bCs/>
          <w:sz w:val="28"/>
          <w:szCs w:val="28"/>
        </w:rPr>
        <w:t>го лишь 3% от общего числа продаж, в отличие от США, где Интернет-продажи составляют 20%, или Западной Евро</w:t>
      </w:r>
      <w:r>
        <w:rPr>
          <w:rFonts w:ascii="Times New Roman" w:hAnsi="Times New Roman" w:cs="Times New Roman"/>
          <w:bCs/>
          <w:sz w:val="28"/>
          <w:szCs w:val="28"/>
        </w:rPr>
        <w:t>пы – в Великобритании через Ин</w:t>
      </w:r>
      <w:r w:rsidRPr="00B5034D">
        <w:rPr>
          <w:rFonts w:ascii="Times New Roman" w:hAnsi="Times New Roman" w:cs="Times New Roman"/>
          <w:bCs/>
          <w:sz w:val="28"/>
          <w:szCs w:val="28"/>
        </w:rPr>
        <w:t>тернет продаются 10% страховых полисов. Однако по данным социологического центра КОМКОН, к 201</w:t>
      </w:r>
      <w:r w:rsidR="00DE4D9D">
        <w:rPr>
          <w:rFonts w:ascii="Times New Roman" w:hAnsi="Times New Roman" w:cs="Times New Roman"/>
          <w:bCs/>
          <w:sz w:val="28"/>
          <w:szCs w:val="28"/>
        </w:rPr>
        <w:t>6</w:t>
      </w:r>
      <w:r w:rsidRPr="00B5034D">
        <w:rPr>
          <w:rFonts w:ascii="Times New Roman" w:hAnsi="Times New Roman" w:cs="Times New Roman"/>
          <w:bCs/>
          <w:sz w:val="28"/>
          <w:szCs w:val="28"/>
        </w:rPr>
        <w:t xml:space="preserve"> году в России прогнозир</w:t>
      </w:r>
      <w:r>
        <w:rPr>
          <w:rFonts w:ascii="Times New Roman" w:hAnsi="Times New Roman" w:cs="Times New Roman"/>
          <w:bCs/>
          <w:sz w:val="28"/>
          <w:szCs w:val="28"/>
        </w:rPr>
        <w:t>уется увеличение чис</w:t>
      </w:r>
      <w:r w:rsidRPr="00B5034D">
        <w:rPr>
          <w:rFonts w:ascii="Times New Roman" w:hAnsi="Times New Roman" w:cs="Times New Roman"/>
          <w:bCs/>
          <w:sz w:val="28"/>
          <w:szCs w:val="28"/>
        </w:rPr>
        <w:t xml:space="preserve">ла таких продаж до 20%, </w:t>
      </w:r>
      <w:r>
        <w:rPr>
          <w:rFonts w:ascii="Times New Roman" w:hAnsi="Times New Roman" w:cs="Times New Roman"/>
          <w:bCs/>
          <w:sz w:val="28"/>
          <w:szCs w:val="28"/>
        </w:rPr>
        <w:t xml:space="preserve"> </w:t>
      </w:r>
      <w:r w:rsidRPr="00B5034D">
        <w:rPr>
          <w:rFonts w:ascii="Times New Roman" w:hAnsi="Times New Roman" w:cs="Times New Roman"/>
          <w:bCs/>
          <w:sz w:val="28"/>
          <w:szCs w:val="28"/>
        </w:rPr>
        <w:t xml:space="preserve">ведь 45% пользователей Интернета – это </w:t>
      </w:r>
      <w:r>
        <w:rPr>
          <w:rFonts w:ascii="Times New Roman" w:hAnsi="Times New Roman" w:cs="Times New Roman"/>
          <w:bCs/>
          <w:sz w:val="28"/>
          <w:szCs w:val="28"/>
        </w:rPr>
        <w:t>обеспеченные люди, следователь</w:t>
      </w:r>
      <w:r w:rsidRPr="00B5034D">
        <w:rPr>
          <w:rFonts w:ascii="Times New Roman" w:hAnsi="Times New Roman" w:cs="Times New Roman"/>
          <w:bCs/>
          <w:sz w:val="28"/>
          <w:szCs w:val="28"/>
        </w:rPr>
        <w:t>но, они являются потенциальными клиентами для страховых компаний</w:t>
      </w:r>
      <w:r w:rsidR="00AD0925">
        <w:rPr>
          <w:rFonts w:ascii="Times New Roman" w:hAnsi="Times New Roman" w:cs="Times New Roman"/>
          <w:bCs/>
          <w:sz w:val="28"/>
          <w:szCs w:val="28"/>
        </w:rPr>
        <w:t>.</w:t>
      </w:r>
      <w:r w:rsidR="000C1C6F" w:rsidRPr="000C1C6F">
        <w:t xml:space="preserve"> </w:t>
      </w:r>
      <w:r w:rsidR="000C1C6F" w:rsidRPr="000C1C6F">
        <w:rPr>
          <w:rFonts w:ascii="Times New Roman" w:hAnsi="Times New Roman" w:cs="Times New Roman"/>
          <w:bCs/>
          <w:sz w:val="28"/>
          <w:szCs w:val="28"/>
        </w:rPr>
        <w:t>[</w:t>
      </w:r>
      <w:r w:rsidR="000C1C6F">
        <w:rPr>
          <w:rFonts w:ascii="Times New Roman" w:hAnsi="Times New Roman" w:cs="Times New Roman"/>
          <w:bCs/>
          <w:sz w:val="28"/>
          <w:szCs w:val="28"/>
        </w:rPr>
        <w:t>10</w:t>
      </w:r>
      <w:r w:rsidR="000C1C6F" w:rsidRPr="000C1C6F">
        <w:rPr>
          <w:rFonts w:ascii="Times New Roman" w:hAnsi="Times New Roman" w:cs="Times New Roman"/>
          <w:bCs/>
          <w:sz w:val="28"/>
          <w:szCs w:val="28"/>
        </w:rPr>
        <w:t>]</w:t>
      </w:r>
    </w:p>
    <w:p w:rsidR="00AD15A6"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Актуальность темы. Тема посвящена вопросам </w:t>
      </w:r>
      <w:r w:rsidR="00AD15A6">
        <w:rPr>
          <w:rFonts w:ascii="Times New Roman" w:hAnsi="Times New Roman" w:cs="Times New Roman"/>
          <w:bCs/>
          <w:sz w:val="28"/>
          <w:szCs w:val="28"/>
        </w:rPr>
        <w:t xml:space="preserve">организации в России продаж страховых продуктов через интернет. </w:t>
      </w:r>
      <w:r w:rsidR="00AD15A6" w:rsidRPr="001D02DB">
        <w:rPr>
          <w:rFonts w:ascii="Times New Roman" w:hAnsi="Times New Roman" w:cs="Times New Roman"/>
          <w:bCs/>
          <w:sz w:val="28"/>
          <w:szCs w:val="28"/>
        </w:rPr>
        <w:t>Интернет всё глубже проникает в нашу повседневную жизнь. Уже достаточно давно различные финансовые учреждения используют онлайн-инструменты для удобства своих клиентов и повышения уровня сервиса. Разумеется, рынок страхования также подвержен влиянию современных технологий.</w:t>
      </w:r>
      <w:r w:rsidR="00AD15A6">
        <w:rPr>
          <w:rFonts w:ascii="Times New Roman" w:hAnsi="Times New Roman" w:cs="Times New Roman"/>
          <w:b/>
          <w:bCs/>
          <w:sz w:val="28"/>
          <w:szCs w:val="28"/>
        </w:rPr>
        <w:t xml:space="preserve"> </w:t>
      </w:r>
      <w:r w:rsidR="00AD15A6" w:rsidRPr="00AD15A6">
        <w:rPr>
          <w:rFonts w:ascii="Times New Roman" w:hAnsi="Times New Roman" w:cs="Times New Roman"/>
          <w:bCs/>
          <w:sz w:val="28"/>
          <w:szCs w:val="28"/>
        </w:rPr>
        <w:t xml:space="preserve">На сегодняшний день каждый без труда найдёт в Интернете рейтинги по каско и другим видам добровольного страхования. Кроме того, различные веб-приложения позволяют страхователям произвести </w:t>
      </w:r>
      <w:hyperlink r:id="rId13" w:history="1">
        <w:r w:rsidR="00AD15A6" w:rsidRPr="001D02DB">
          <w:rPr>
            <w:rStyle w:val="a3"/>
            <w:rFonts w:ascii="Times New Roman" w:hAnsi="Times New Roman" w:cs="Times New Roman"/>
            <w:bCs/>
            <w:color w:val="000000" w:themeColor="text1"/>
            <w:sz w:val="28"/>
            <w:szCs w:val="28"/>
            <w:u w:val="none"/>
          </w:rPr>
          <w:t>расчёт каско</w:t>
        </w:r>
      </w:hyperlink>
      <w:r w:rsidR="00AD15A6" w:rsidRPr="001D02DB">
        <w:rPr>
          <w:rFonts w:ascii="Times New Roman" w:hAnsi="Times New Roman" w:cs="Times New Roman"/>
          <w:bCs/>
          <w:color w:val="000000" w:themeColor="text1"/>
          <w:sz w:val="28"/>
          <w:szCs w:val="28"/>
        </w:rPr>
        <w:t xml:space="preserve"> </w:t>
      </w:r>
      <w:r w:rsidR="00AD15A6" w:rsidRPr="00AD15A6">
        <w:rPr>
          <w:rFonts w:ascii="Times New Roman" w:hAnsi="Times New Roman" w:cs="Times New Roman"/>
          <w:bCs/>
          <w:sz w:val="28"/>
          <w:szCs w:val="28"/>
        </w:rPr>
        <w:t xml:space="preserve">и других страховок в Интернете, заказать доставку полиса на дом курьером и даже оплатить свою покупку </w:t>
      </w:r>
      <w:r w:rsidR="00AD15A6" w:rsidRPr="00AD15A6">
        <w:rPr>
          <w:rFonts w:ascii="Times New Roman" w:hAnsi="Times New Roman" w:cs="Times New Roman"/>
          <w:bCs/>
          <w:sz w:val="28"/>
          <w:szCs w:val="28"/>
        </w:rPr>
        <w:lastRenderedPageBreak/>
        <w:t>онлайн. Однако в последнее время наиболее актуальной темой для обсуждения в этой связи стали</w:t>
      </w:r>
      <w:r w:rsidR="00AD15A6">
        <w:rPr>
          <w:rFonts w:ascii="Times New Roman" w:hAnsi="Times New Roman" w:cs="Times New Roman"/>
          <w:bCs/>
          <w:sz w:val="28"/>
          <w:szCs w:val="28"/>
        </w:rPr>
        <w:t xml:space="preserve"> электронные страховые полисы. </w:t>
      </w:r>
      <w:r w:rsidR="00AD15A6" w:rsidRPr="00AD15A6">
        <w:rPr>
          <w:rFonts w:ascii="Times New Roman" w:hAnsi="Times New Roman" w:cs="Times New Roman"/>
          <w:bCs/>
          <w:sz w:val="28"/>
          <w:szCs w:val="28"/>
        </w:rPr>
        <w:t xml:space="preserve">Недавно началась разработка законопроекта, согласно которому страховые компании будут обязаны обеспечить своим клиентам возможность покупки электронных полисов страхования. </w:t>
      </w:r>
    </w:p>
    <w:p w:rsidR="006E6A83"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Цель дипломной работы. Изучение проблем </w:t>
      </w:r>
      <w:r w:rsidR="00AD15A6">
        <w:rPr>
          <w:rFonts w:ascii="Times New Roman" w:hAnsi="Times New Roman" w:cs="Times New Roman"/>
          <w:bCs/>
          <w:sz w:val="28"/>
          <w:szCs w:val="28"/>
        </w:rPr>
        <w:t>организации интернет -продаж</w:t>
      </w:r>
      <w:r w:rsidRPr="00B5034D">
        <w:rPr>
          <w:rFonts w:ascii="Times New Roman" w:hAnsi="Times New Roman" w:cs="Times New Roman"/>
          <w:bCs/>
          <w:sz w:val="28"/>
          <w:szCs w:val="28"/>
        </w:rPr>
        <w:t xml:space="preserve"> на рынке страховы</w:t>
      </w:r>
      <w:r w:rsidR="006E6A83">
        <w:rPr>
          <w:rFonts w:ascii="Times New Roman" w:hAnsi="Times New Roman" w:cs="Times New Roman"/>
          <w:bCs/>
          <w:sz w:val="28"/>
          <w:szCs w:val="28"/>
        </w:rPr>
        <w:t>х услуг в современных условиях.</w:t>
      </w:r>
    </w:p>
    <w:p w:rsidR="001D02DB" w:rsidRDefault="00B5034D" w:rsidP="00B5034D">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В соответствии с поставленной целью определ</w:t>
      </w:r>
      <w:r w:rsidR="001D02DB">
        <w:rPr>
          <w:rFonts w:ascii="Times New Roman" w:hAnsi="Times New Roman" w:cs="Times New Roman"/>
          <w:bCs/>
          <w:sz w:val="28"/>
          <w:szCs w:val="28"/>
        </w:rPr>
        <w:t>ены задачи дипломной работы:</w:t>
      </w:r>
    </w:p>
    <w:p w:rsidR="001D02DB" w:rsidRDefault="006E6A83" w:rsidP="00B5034D">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р</w:t>
      </w:r>
      <w:r w:rsidR="00B5034D" w:rsidRPr="00B5034D">
        <w:rPr>
          <w:rFonts w:ascii="Times New Roman" w:hAnsi="Times New Roman" w:cs="Times New Roman"/>
          <w:bCs/>
          <w:sz w:val="28"/>
          <w:szCs w:val="28"/>
        </w:rPr>
        <w:t xml:space="preserve">ассмотреть теоретические основы организации </w:t>
      </w:r>
      <w:r w:rsidR="00AD15A6">
        <w:rPr>
          <w:rFonts w:ascii="Times New Roman" w:hAnsi="Times New Roman" w:cs="Times New Roman"/>
          <w:bCs/>
          <w:sz w:val="28"/>
          <w:szCs w:val="28"/>
        </w:rPr>
        <w:t>интернет-продаж</w:t>
      </w:r>
      <w:r w:rsidR="001D02DB">
        <w:rPr>
          <w:rFonts w:ascii="Times New Roman" w:hAnsi="Times New Roman" w:cs="Times New Roman"/>
          <w:bCs/>
          <w:sz w:val="28"/>
          <w:szCs w:val="28"/>
        </w:rPr>
        <w:t>;</w:t>
      </w:r>
    </w:p>
    <w:p w:rsidR="001D02DB" w:rsidRDefault="006E6A83" w:rsidP="001D02D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B5034D" w:rsidRPr="00B5034D">
        <w:rPr>
          <w:rFonts w:ascii="Times New Roman" w:hAnsi="Times New Roman" w:cs="Times New Roman"/>
          <w:bCs/>
          <w:sz w:val="28"/>
          <w:szCs w:val="28"/>
        </w:rPr>
        <w:t xml:space="preserve">роанализировать </w:t>
      </w:r>
      <w:r>
        <w:rPr>
          <w:rFonts w:ascii="Times New Roman" w:hAnsi="Times New Roman" w:cs="Times New Roman"/>
          <w:bCs/>
          <w:sz w:val="28"/>
          <w:szCs w:val="28"/>
        </w:rPr>
        <w:t>европейский рынок</w:t>
      </w:r>
      <w:r w:rsidR="00B5034D" w:rsidRPr="00B5034D">
        <w:rPr>
          <w:rFonts w:ascii="Times New Roman" w:hAnsi="Times New Roman" w:cs="Times New Roman"/>
          <w:bCs/>
          <w:sz w:val="28"/>
          <w:szCs w:val="28"/>
        </w:rPr>
        <w:t xml:space="preserve"> </w:t>
      </w:r>
      <w:r>
        <w:rPr>
          <w:rFonts w:ascii="Times New Roman" w:hAnsi="Times New Roman" w:cs="Times New Roman"/>
          <w:bCs/>
          <w:sz w:val="28"/>
          <w:szCs w:val="28"/>
        </w:rPr>
        <w:t xml:space="preserve">интернет-продаж </w:t>
      </w:r>
      <w:r w:rsidR="00B5034D" w:rsidRPr="00B5034D">
        <w:rPr>
          <w:rFonts w:ascii="Times New Roman" w:hAnsi="Times New Roman" w:cs="Times New Roman"/>
          <w:bCs/>
          <w:sz w:val="28"/>
          <w:szCs w:val="28"/>
        </w:rPr>
        <w:t xml:space="preserve"> </w:t>
      </w:r>
      <w:r>
        <w:rPr>
          <w:rFonts w:ascii="Times New Roman" w:hAnsi="Times New Roman" w:cs="Times New Roman"/>
          <w:bCs/>
          <w:sz w:val="28"/>
          <w:szCs w:val="28"/>
        </w:rPr>
        <w:t>страховых услуг</w:t>
      </w:r>
      <w:r w:rsidR="00B5034D" w:rsidRPr="00B5034D">
        <w:rPr>
          <w:rFonts w:ascii="Times New Roman" w:hAnsi="Times New Roman" w:cs="Times New Roman"/>
          <w:bCs/>
          <w:sz w:val="28"/>
          <w:szCs w:val="28"/>
        </w:rPr>
        <w:t xml:space="preserve">; </w:t>
      </w:r>
    </w:p>
    <w:p w:rsidR="001D02DB" w:rsidRDefault="006E6A83" w:rsidP="001D02D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Pr="006E6A83">
        <w:rPr>
          <w:rFonts w:ascii="Times New Roman" w:hAnsi="Times New Roman" w:cs="Times New Roman"/>
          <w:bCs/>
          <w:sz w:val="28"/>
          <w:szCs w:val="28"/>
        </w:rPr>
        <w:t xml:space="preserve">роанализировать </w:t>
      </w:r>
      <w:r>
        <w:rPr>
          <w:rFonts w:ascii="Times New Roman" w:hAnsi="Times New Roman" w:cs="Times New Roman"/>
          <w:bCs/>
          <w:sz w:val="28"/>
          <w:szCs w:val="28"/>
        </w:rPr>
        <w:t xml:space="preserve">российский </w:t>
      </w:r>
      <w:r w:rsidRPr="006E6A83">
        <w:rPr>
          <w:rFonts w:ascii="Times New Roman" w:hAnsi="Times New Roman" w:cs="Times New Roman"/>
          <w:bCs/>
          <w:sz w:val="28"/>
          <w:szCs w:val="28"/>
        </w:rPr>
        <w:t xml:space="preserve"> рынок интернет-продаж  страховых услуг; </w:t>
      </w:r>
    </w:p>
    <w:p w:rsidR="006E6A83" w:rsidRDefault="006E6A83" w:rsidP="001D02D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w:t>
      </w:r>
      <w:r w:rsidR="00B5034D" w:rsidRPr="00B5034D">
        <w:rPr>
          <w:rFonts w:ascii="Times New Roman" w:hAnsi="Times New Roman" w:cs="Times New Roman"/>
          <w:bCs/>
          <w:sz w:val="28"/>
          <w:szCs w:val="28"/>
        </w:rPr>
        <w:t xml:space="preserve">пределить основные пути совершенствования организации </w:t>
      </w:r>
      <w:r>
        <w:rPr>
          <w:rFonts w:ascii="Times New Roman" w:hAnsi="Times New Roman" w:cs="Times New Roman"/>
          <w:bCs/>
          <w:sz w:val="28"/>
          <w:szCs w:val="28"/>
        </w:rPr>
        <w:t>интернет-продаж на рынке страховых услуг.</w:t>
      </w:r>
    </w:p>
    <w:p w:rsidR="004A61D1" w:rsidRPr="004A61D1" w:rsidRDefault="004A61D1" w:rsidP="006E6A83">
      <w:pPr>
        <w:spacing w:after="0" w:line="360" w:lineRule="auto"/>
        <w:ind w:firstLine="708"/>
        <w:jc w:val="both"/>
        <w:rPr>
          <w:rFonts w:ascii="Times New Roman" w:hAnsi="Times New Roman" w:cs="Times New Roman"/>
          <w:sz w:val="28"/>
          <w:szCs w:val="28"/>
        </w:rPr>
      </w:pPr>
      <w:r w:rsidRPr="004A61D1">
        <w:rPr>
          <w:rFonts w:ascii="Times New Roman" w:hAnsi="Times New Roman" w:cs="Times New Roman"/>
          <w:sz w:val="28"/>
          <w:szCs w:val="28"/>
        </w:rPr>
        <w:t>Предметом дипломной работы является процесс реализации технологии Интернет-страхования на российском страховом рынке.</w:t>
      </w:r>
    </w:p>
    <w:p w:rsidR="006E6A83"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Объектом дипломной работы являются теоретические и практические исследования </w:t>
      </w:r>
      <w:r w:rsidR="006E6A83">
        <w:rPr>
          <w:rFonts w:ascii="Times New Roman" w:hAnsi="Times New Roman" w:cs="Times New Roman"/>
          <w:bCs/>
          <w:sz w:val="28"/>
          <w:szCs w:val="28"/>
        </w:rPr>
        <w:t xml:space="preserve">рынка </w:t>
      </w:r>
      <w:r w:rsidRPr="00B5034D">
        <w:rPr>
          <w:rFonts w:ascii="Times New Roman" w:hAnsi="Times New Roman" w:cs="Times New Roman"/>
          <w:bCs/>
          <w:sz w:val="28"/>
          <w:szCs w:val="28"/>
        </w:rPr>
        <w:t xml:space="preserve"> страховых </w:t>
      </w:r>
      <w:r w:rsidR="006E6A83">
        <w:rPr>
          <w:rFonts w:ascii="Times New Roman" w:hAnsi="Times New Roman" w:cs="Times New Roman"/>
          <w:bCs/>
          <w:sz w:val="28"/>
          <w:szCs w:val="28"/>
        </w:rPr>
        <w:t>интернет-</w:t>
      </w:r>
      <w:r w:rsidRPr="00B5034D">
        <w:rPr>
          <w:rFonts w:ascii="Times New Roman" w:hAnsi="Times New Roman" w:cs="Times New Roman"/>
          <w:bCs/>
          <w:sz w:val="28"/>
          <w:szCs w:val="28"/>
        </w:rPr>
        <w:t>услуг в современных условиях</w:t>
      </w:r>
      <w:r w:rsidR="006E6A83">
        <w:rPr>
          <w:rFonts w:ascii="Times New Roman" w:hAnsi="Times New Roman" w:cs="Times New Roman"/>
          <w:bCs/>
          <w:sz w:val="28"/>
          <w:szCs w:val="28"/>
        </w:rPr>
        <w:t>.</w:t>
      </w:r>
    </w:p>
    <w:p w:rsidR="006E6A83"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В ходе написания дипломной работы были использованы опыт работы страховых фирм в интернете, статьи и брошюры по данному вопросу, изв</w:t>
      </w:r>
      <w:r w:rsidR="006E6A83">
        <w:rPr>
          <w:rFonts w:ascii="Times New Roman" w:hAnsi="Times New Roman" w:cs="Times New Roman"/>
          <w:bCs/>
          <w:sz w:val="28"/>
          <w:szCs w:val="28"/>
        </w:rPr>
        <w:t>естные учебники и монографии.</w:t>
      </w:r>
    </w:p>
    <w:p w:rsidR="00BA2EAB"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 xml:space="preserve">Метод и методика написания дипломной работы базируется на использовании идей и положений современной экономической рыночной теории в области страхового бизнеса и </w:t>
      </w:r>
      <w:r w:rsidR="006E6A83">
        <w:rPr>
          <w:rFonts w:ascii="Times New Roman" w:hAnsi="Times New Roman" w:cs="Times New Roman"/>
          <w:bCs/>
          <w:sz w:val="28"/>
          <w:szCs w:val="28"/>
        </w:rPr>
        <w:t>интернета</w:t>
      </w:r>
      <w:r w:rsidRPr="00B5034D">
        <w:rPr>
          <w:rFonts w:ascii="Times New Roman" w:hAnsi="Times New Roman" w:cs="Times New Roman"/>
          <w:bCs/>
          <w:sz w:val="28"/>
          <w:szCs w:val="28"/>
        </w:rPr>
        <w:t xml:space="preserve">. Здесь нашли отражение законы стран по вопросам </w:t>
      </w:r>
      <w:r w:rsidR="006E6A83">
        <w:rPr>
          <w:rFonts w:ascii="Times New Roman" w:hAnsi="Times New Roman" w:cs="Times New Roman"/>
          <w:bCs/>
          <w:sz w:val="28"/>
          <w:szCs w:val="28"/>
        </w:rPr>
        <w:t>страхования</w:t>
      </w:r>
      <w:r w:rsidRPr="00B5034D">
        <w:rPr>
          <w:rFonts w:ascii="Times New Roman" w:hAnsi="Times New Roman" w:cs="Times New Roman"/>
          <w:bCs/>
          <w:sz w:val="28"/>
          <w:szCs w:val="28"/>
        </w:rPr>
        <w:t xml:space="preserve">, монографические описания, методы сравнительного анализа, элементы статистического анализа и т.д. </w:t>
      </w:r>
      <w:r w:rsidRPr="00B5034D">
        <w:rPr>
          <w:rFonts w:ascii="Times New Roman" w:hAnsi="Times New Roman" w:cs="Times New Roman"/>
          <w:bCs/>
          <w:sz w:val="28"/>
          <w:szCs w:val="28"/>
        </w:rPr>
        <w:br/>
        <w:t xml:space="preserve">Теоретическая и практическая значимость работы заключается в том, что </w:t>
      </w:r>
      <w:r w:rsidRPr="00B5034D">
        <w:rPr>
          <w:rFonts w:ascii="Times New Roman" w:hAnsi="Times New Roman" w:cs="Times New Roman"/>
          <w:bCs/>
          <w:sz w:val="28"/>
          <w:szCs w:val="28"/>
        </w:rPr>
        <w:lastRenderedPageBreak/>
        <w:t>условиях развития</w:t>
      </w:r>
      <w:r w:rsidR="00CF5F77">
        <w:rPr>
          <w:rFonts w:ascii="Times New Roman" w:hAnsi="Times New Roman" w:cs="Times New Roman"/>
          <w:bCs/>
          <w:sz w:val="28"/>
          <w:szCs w:val="28"/>
        </w:rPr>
        <w:t xml:space="preserve"> рыночной экономики в России</w:t>
      </w:r>
      <w:r w:rsidRPr="00B5034D">
        <w:rPr>
          <w:rFonts w:ascii="Times New Roman" w:hAnsi="Times New Roman" w:cs="Times New Roman"/>
          <w:bCs/>
          <w:sz w:val="28"/>
          <w:szCs w:val="28"/>
        </w:rPr>
        <w:t xml:space="preserve"> перед каждым </w:t>
      </w:r>
      <w:r w:rsidR="00CF5F77">
        <w:rPr>
          <w:rFonts w:ascii="Times New Roman" w:hAnsi="Times New Roman" w:cs="Times New Roman"/>
          <w:bCs/>
          <w:sz w:val="28"/>
          <w:szCs w:val="28"/>
        </w:rPr>
        <w:t xml:space="preserve">страховщиком </w:t>
      </w:r>
      <w:r w:rsidRPr="00B5034D">
        <w:rPr>
          <w:rFonts w:ascii="Times New Roman" w:hAnsi="Times New Roman" w:cs="Times New Roman"/>
          <w:bCs/>
          <w:sz w:val="28"/>
          <w:szCs w:val="28"/>
        </w:rPr>
        <w:t xml:space="preserve"> встают вопросы, какие усл</w:t>
      </w:r>
      <w:r w:rsidR="007D5447">
        <w:rPr>
          <w:rFonts w:ascii="Times New Roman" w:hAnsi="Times New Roman" w:cs="Times New Roman"/>
          <w:bCs/>
          <w:sz w:val="28"/>
          <w:szCs w:val="28"/>
        </w:rPr>
        <w:t>уги оказывать и какой клиентуре</w:t>
      </w:r>
      <w:r w:rsidRPr="00B5034D">
        <w:rPr>
          <w:rFonts w:ascii="Times New Roman" w:hAnsi="Times New Roman" w:cs="Times New Roman"/>
          <w:bCs/>
          <w:sz w:val="28"/>
          <w:szCs w:val="28"/>
        </w:rPr>
        <w:t xml:space="preserve">, что производить и </w:t>
      </w:r>
      <w:r w:rsidR="007D5447">
        <w:rPr>
          <w:rFonts w:ascii="Times New Roman" w:hAnsi="Times New Roman" w:cs="Times New Roman"/>
          <w:bCs/>
          <w:sz w:val="28"/>
          <w:szCs w:val="28"/>
        </w:rPr>
        <w:t>как продавать</w:t>
      </w:r>
      <w:r w:rsidRPr="00B5034D">
        <w:rPr>
          <w:rFonts w:ascii="Times New Roman" w:hAnsi="Times New Roman" w:cs="Times New Roman"/>
          <w:bCs/>
          <w:sz w:val="28"/>
          <w:szCs w:val="28"/>
        </w:rPr>
        <w:t xml:space="preserve"> и т.д. </w:t>
      </w:r>
    </w:p>
    <w:p w:rsidR="00B5034D" w:rsidRPr="00B5034D" w:rsidRDefault="00B5034D" w:rsidP="006E6A83">
      <w:pPr>
        <w:spacing w:after="0" w:line="360" w:lineRule="auto"/>
        <w:ind w:firstLine="708"/>
        <w:jc w:val="both"/>
        <w:rPr>
          <w:rFonts w:ascii="Times New Roman" w:hAnsi="Times New Roman" w:cs="Times New Roman"/>
          <w:bCs/>
          <w:sz w:val="28"/>
          <w:szCs w:val="28"/>
        </w:rPr>
      </w:pPr>
      <w:r w:rsidRPr="00B5034D">
        <w:rPr>
          <w:rFonts w:ascii="Times New Roman" w:hAnsi="Times New Roman" w:cs="Times New Roman"/>
          <w:bCs/>
          <w:sz w:val="28"/>
          <w:szCs w:val="28"/>
        </w:rPr>
        <w:t>Следовательно, люб</w:t>
      </w:r>
      <w:r w:rsidR="00CF5F77">
        <w:rPr>
          <w:rFonts w:ascii="Times New Roman" w:hAnsi="Times New Roman" w:cs="Times New Roman"/>
          <w:bCs/>
          <w:sz w:val="28"/>
          <w:szCs w:val="28"/>
        </w:rPr>
        <w:t>ой страховщик</w:t>
      </w:r>
      <w:r w:rsidRPr="00B5034D">
        <w:rPr>
          <w:rFonts w:ascii="Times New Roman" w:hAnsi="Times New Roman" w:cs="Times New Roman"/>
          <w:bCs/>
          <w:sz w:val="28"/>
          <w:szCs w:val="28"/>
        </w:rPr>
        <w:t>, функционирующ</w:t>
      </w:r>
      <w:r w:rsidR="00CF5F77">
        <w:rPr>
          <w:rFonts w:ascii="Times New Roman" w:hAnsi="Times New Roman" w:cs="Times New Roman"/>
          <w:bCs/>
          <w:sz w:val="28"/>
          <w:szCs w:val="28"/>
        </w:rPr>
        <w:t>ий</w:t>
      </w:r>
      <w:r w:rsidRPr="00B5034D">
        <w:rPr>
          <w:rFonts w:ascii="Times New Roman" w:hAnsi="Times New Roman" w:cs="Times New Roman"/>
          <w:bCs/>
          <w:sz w:val="28"/>
          <w:szCs w:val="28"/>
        </w:rPr>
        <w:t xml:space="preserve"> на рынке, нуждается в </w:t>
      </w:r>
      <w:r w:rsidR="00CF5F77">
        <w:rPr>
          <w:rFonts w:ascii="Times New Roman" w:hAnsi="Times New Roman" w:cs="Times New Roman"/>
          <w:bCs/>
          <w:sz w:val="28"/>
          <w:szCs w:val="28"/>
        </w:rPr>
        <w:t>использовании  современных каналов продаж на рынке страховых услуг, к которым отн</w:t>
      </w:r>
      <w:r w:rsidRPr="00B5034D">
        <w:rPr>
          <w:rFonts w:ascii="Times New Roman" w:hAnsi="Times New Roman" w:cs="Times New Roman"/>
          <w:bCs/>
          <w:sz w:val="28"/>
          <w:szCs w:val="28"/>
        </w:rPr>
        <w:t>о</w:t>
      </w:r>
      <w:r w:rsidR="00CF5F77">
        <w:rPr>
          <w:rFonts w:ascii="Times New Roman" w:hAnsi="Times New Roman" w:cs="Times New Roman"/>
          <w:bCs/>
          <w:sz w:val="28"/>
          <w:szCs w:val="28"/>
        </w:rPr>
        <w:t xml:space="preserve">сится интернет. </w:t>
      </w:r>
      <w:r w:rsidRPr="00B5034D">
        <w:rPr>
          <w:rFonts w:ascii="Times New Roman" w:hAnsi="Times New Roman" w:cs="Times New Roman"/>
          <w:bCs/>
          <w:sz w:val="28"/>
          <w:szCs w:val="28"/>
        </w:rPr>
        <w:t xml:space="preserve">В связи с чем, возникает естественная объективная необходимость в изучении процессов организации </w:t>
      </w:r>
      <w:r w:rsidR="00CF5F77">
        <w:rPr>
          <w:rFonts w:ascii="Times New Roman" w:hAnsi="Times New Roman" w:cs="Times New Roman"/>
          <w:bCs/>
          <w:sz w:val="28"/>
          <w:szCs w:val="28"/>
        </w:rPr>
        <w:t>канала</w:t>
      </w:r>
      <w:r w:rsidRPr="00B5034D">
        <w:rPr>
          <w:rFonts w:ascii="Times New Roman" w:hAnsi="Times New Roman" w:cs="Times New Roman"/>
          <w:bCs/>
          <w:sz w:val="28"/>
          <w:szCs w:val="28"/>
        </w:rPr>
        <w:t xml:space="preserve">, в разработке и внедрении новых путей </w:t>
      </w:r>
      <w:r w:rsidR="00CF5F77">
        <w:rPr>
          <w:rFonts w:ascii="Times New Roman" w:hAnsi="Times New Roman" w:cs="Times New Roman"/>
          <w:bCs/>
          <w:sz w:val="28"/>
          <w:szCs w:val="28"/>
        </w:rPr>
        <w:t xml:space="preserve">организации продаж. </w:t>
      </w:r>
      <w:r w:rsidRPr="00B5034D">
        <w:rPr>
          <w:rFonts w:ascii="Times New Roman" w:hAnsi="Times New Roman" w:cs="Times New Roman"/>
          <w:bCs/>
          <w:sz w:val="28"/>
          <w:szCs w:val="28"/>
        </w:rPr>
        <w:t xml:space="preserve">Структурно дипломная работа состоит из введения, </w:t>
      </w:r>
      <w:r w:rsidR="00BA0BE2">
        <w:rPr>
          <w:rFonts w:ascii="Times New Roman" w:hAnsi="Times New Roman" w:cs="Times New Roman"/>
          <w:bCs/>
          <w:sz w:val="28"/>
          <w:szCs w:val="28"/>
        </w:rPr>
        <w:t>дву</w:t>
      </w:r>
      <w:r w:rsidRPr="00B5034D">
        <w:rPr>
          <w:rFonts w:ascii="Times New Roman" w:hAnsi="Times New Roman" w:cs="Times New Roman"/>
          <w:bCs/>
          <w:sz w:val="28"/>
          <w:szCs w:val="28"/>
        </w:rPr>
        <w:t xml:space="preserve">х глав, заключения и списка использованной литературы. </w:t>
      </w: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BA0BE2" w:rsidRDefault="00BA0BE2" w:rsidP="00205B8E">
      <w:pPr>
        <w:spacing w:after="0" w:line="360" w:lineRule="auto"/>
        <w:jc w:val="both"/>
        <w:rPr>
          <w:rFonts w:ascii="Times New Roman" w:hAnsi="Times New Roman" w:cs="Times New Roman"/>
          <w:b/>
          <w:bCs/>
          <w:sz w:val="28"/>
          <w:szCs w:val="28"/>
        </w:rPr>
      </w:pPr>
    </w:p>
    <w:p w:rsidR="00205B8E" w:rsidRPr="009450FB" w:rsidRDefault="00027D4D" w:rsidP="00027D4D">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Глава </w:t>
      </w:r>
      <w:r w:rsidR="006B3113" w:rsidRPr="009450FB">
        <w:rPr>
          <w:rFonts w:ascii="Times New Roman" w:hAnsi="Times New Roman" w:cs="Times New Roman"/>
          <w:bCs/>
          <w:sz w:val="28"/>
          <w:szCs w:val="28"/>
        </w:rPr>
        <w:t>1</w:t>
      </w:r>
      <w:r w:rsidR="00591B9F">
        <w:rPr>
          <w:rFonts w:ascii="Times New Roman" w:hAnsi="Times New Roman" w:cs="Times New Roman"/>
          <w:bCs/>
          <w:sz w:val="28"/>
          <w:szCs w:val="28"/>
        </w:rPr>
        <w:t xml:space="preserve"> </w:t>
      </w:r>
      <w:r w:rsidR="003A718B">
        <w:rPr>
          <w:rFonts w:ascii="Times New Roman" w:hAnsi="Times New Roman" w:cs="Times New Roman"/>
          <w:bCs/>
          <w:sz w:val="28"/>
          <w:szCs w:val="28"/>
        </w:rPr>
        <w:t>Особенности</w:t>
      </w:r>
      <w:r w:rsidR="002C1182">
        <w:rPr>
          <w:rFonts w:ascii="Times New Roman" w:hAnsi="Times New Roman" w:cs="Times New Roman"/>
          <w:bCs/>
          <w:sz w:val="28"/>
          <w:szCs w:val="28"/>
        </w:rPr>
        <w:t xml:space="preserve"> </w:t>
      </w:r>
      <w:r w:rsidR="006B3113" w:rsidRPr="009450FB">
        <w:rPr>
          <w:rFonts w:ascii="Times New Roman" w:hAnsi="Times New Roman" w:cs="Times New Roman"/>
          <w:bCs/>
          <w:sz w:val="28"/>
          <w:szCs w:val="28"/>
        </w:rPr>
        <w:t xml:space="preserve">  организации каналов продаж в страховом предпринимательстве</w:t>
      </w:r>
    </w:p>
    <w:p w:rsidR="004F084B" w:rsidRPr="00027D4D" w:rsidRDefault="00DE01C6" w:rsidP="00027D4D">
      <w:pPr>
        <w:pStyle w:val="ab"/>
        <w:numPr>
          <w:ilvl w:val="1"/>
          <w:numId w:val="4"/>
        </w:numPr>
        <w:spacing w:after="0" w:line="360" w:lineRule="auto"/>
        <w:jc w:val="both"/>
        <w:rPr>
          <w:rFonts w:ascii="Times New Roman" w:hAnsi="Times New Roman" w:cs="Times New Roman"/>
          <w:b/>
          <w:bCs/>
          <w:color w:val="000000" w:themeColor="text1"/>
          <w:sz w:val="28"/>
          <w:szCs w:val="28"/>
        </w:rPr>
      </w:pPr>
      <w:hyperlink r:id="rId14" w:history="1">
        <w:r w:rsidR="004F084B" w:rsidRPr="00027D4D">
          <w:rPr>
            <w:rStyle w:val="a3"/>
            <w:rFonts w:ascii="Times New Roman" w:hAnsi="Times New Roman" w:cs="Times New Roman"/>
            <w:bCs/>
            <w:color w:val="000000" w:themeColor="text1"/>
            <w:sz w:val="28"/>
            <w:szCs w:val="28"/>
            <w:u w:val="none"/>
          </w:rPr>
          <w:t>Структуризация системы сбыта страхового продукта</w:t>
        </w:r>
      </w:hyperlink>
      <w:r w:rsidR="004F084B" w:rsidRPr="00027D4D">
        <w:rPr>
          <w:rFonts w:ascii="Times New Roman" w:hAnsi="Times New Roman" w:cs="Times New Roman"/>
          <w:b/>
          <w:bCs/>
          <w:color w:val="000000" w:themeColor="text1"/>
          <w:sz w:val="28"/>
          <w:szCs w:val="28"/>
        </w:rPr>
        <w:t xml:space="preserve"> </w:t>
      </w:r>
    </w:p>
    <w:p w:rsidR="00027D4D" w:rsidRPr="00027D4D" w:rsidRDefault="00027D4D" w:rsidP="00027D4D">
      <w:pPr>
        <w:pStyle w:val="ab"/>
        <w:spacing w:after="0" w:line="360" w:lineRule="auto"/>
        <w:ind w:left="1158"/>
        <w:jc w:val="both"/>
        <w:rPr>
          <w:rFonts w:ascii="Times New Roman" w:hAnsi="Times New Roman" w:cs="Times New Roman"/>
          <w:b/>
          <w:bCs/>
          <w:color w:val="000000" w:themeColor="text1"/>
          <w:sz w:val="28"/>
          <w:szCs w:val="28"/>
        </w:rPr>
      </w:pPr>
    </w:p>
    <w:p w:rsidR="00244358" w:rsidRDefault="004F084B" w:rsidP="0005173E">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Система сбыта страховой продукции для большинства современных компаний является составной частью организационной структуры, являющейся наиболее важной с точки зрения</w:t>
      </w:r>
      <w:r w:rsidR="00F83FFF" w:rsidRPr="002A28F2">
        <w:rPr>
          <w:rFonts w:ascii="Times New Roman" w:hAnsi="Times New Roman" w:cs="Times New Roman"/>
          <w:sz w:val="28"/>
          <w:szCs w:val="28"/>
        </w:rPr>
        <w:t xml:space="preserve"> </w:t>
      </w:r>
      <w:r w:rsidRPr="002A28F2">
        <w:rPr>
          <w:rFonts w:ascii="Times New Roman" w:hAnsi="Times New Roman" w:cs="Times New Roman"/>
          <w:sz w:val="28"/>
          <w:szCs w:val="28"/>
        </w:rPr>
        <w:t>эффективности работы страховой компании. Это связано со сложностями при продаже страховых продуктов в условиях конкурентного рынка. Прерогативой системы сбыта страховой продукции является общение с клиентами по поводу приобретения полиса.</w:t>
      </w:r>
    </w:p>
    <w:p w:rsidR="0005173E" w:rsidRDefault="004F084B" w:rsidP="00244358">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Основным принципом эффективного организационного построения страховой компании является её максимальная ориентация на конечный результат - удовлетворённости клиентов ценой и качеством страхового </w:t>
      </w:r>
      <w:r w:rsidRPr="002A28F2">
        <w:rPr>
          <w:rFonts w:ascii="Times New Roman" w:hAnsi="Times New Roman" w:cs="Times New Roman"/>
          <w:sz w:val="28"/>
          <w:szCs w:val="28"/>
        </w:rPr>
        <w:lastRenderedPageBreak/>
        <w:t xml:space="preserve">обслуживания. Целью любого организационного подразделения должно быть содействие этой цели в том или ином аспекте. Отправной точкой создания структуры страховой компании является построение системы сбыта ее продукции, а все остальные подразделения - инвестиционное, юридическое, технические, актуарные - можно считать обслуживающими по отношению к ней. </w:t>
      </w:r>
      <w:r w:rsidR="00027D4D">
        <w:rPr>
          <w:rFonts w:ascii="Times New Roman" w:hAnsi="Times New Roman" w:cs="Times New Roman"/>
          <w:sz w:val="28"/>
          <w:szCs w:val="28"/>
        </w:rPr>
        <w:t>М</w:t>
      </w:r>
      <w:r w:rsidRPr="002A28F2">
        <w:rPr>
          <w:rFonts w:ascii="Times New Roman" w:hAnsi="Times New Roman" w:cs="Times New Roman"/>
          <w:sz w:val="28"/>
          <w:szCs w:val="28"/>
        </w:rPr>
        <w:t>есто сбыта страховой продукции в структуре компании</w:t>
      </w:r>
      <w:r w:rsidR="00027D4D">
        <w:rPr>
          <w:rFonts w:ascii="Times New Roman" w:hAnsi="Times New Roman" w:cs="Times New Roman"/>
          <w:sz w:val="28"/>
          <w:szCs w:val="28"/>
        </w:rPr>
        <w:t xml:space="preserve"> (см.</w:t>
      </w:r>
      <w:r w:rsidR="00591B9F">
        <w:rPr>
          <w:rFonts w:ascii="Times New Roman" w:hAnsi="Times New Roman" w:cs="Times New Roman"/>
          <w:sz w:val="28"/>
          <w:szCs w:val="28"/>
        </w:rPr>
        <w:t xml:space="preserve"> </w:t>
      </w:r>
      <w:r w:rsidR="00027D4D">
        <w:rPr>
          <w:rFonts w:ascii="Times New Roman" w:hAnsi="Times New Roman" w:cs="Times New Roman"/>
          <w:sz w:val="28"/>
          <w:szCs w:val="28"/>
        </w:rPr>
        <w:t>приложения 1)</w:t>
      </w:r>
      <w:r w:rsidRPr="002A28F2">
        <w:rPr>
          <w:rFonts w:ascii="Times New Roman" w:hAnsi="Times New Roman" w:cs="Times New Roman"/>
          <w:sz w:val="28"/>
          <w:szCs w:val="28"/>
        </w:rPr>
        <w:t>.</w:t>
      </w:r>
      <w:r w:rsidR="0005173E" w:rsidRPr="0005173E">
        <w:rPr>
          <w:rFonts w:ascii="Times New Roman" w:hAnsi="Times New Roman" w:cs="Times New Roman"/>
          <w:sz w:val="28"/>
          <w:szCs w:val="28"/>
        </w:rPr>
        <w:t xml:space="preserve">        </w:t>
      </w:r>
    </w:p>
    <w:p w:rsidR="00AD0925" w:rsidRDefault="0005173E" w:rsidP="00AD0925">
      <w:pPr>
        <w:spacing w:after="0" w:line="360" w:lineRule="auto"/>
        <w:ind w:firstLine="708"/>
        <w:jc w:val="both"/>
        <w:rPr>
          <w:rFonts w:ascii="Times New Roman" w:hAnsi="Times New Roman" w:cs="Times New Roman"/>
          <w:sz w:val="28"/>
          <w:szCs w:val="28"/>
        </w:rPr>
      </w:pPr>
      <w:r w:rsidRPr="0005173E">
        <w:rPr>
          <w:rFonts w:ascii="Times New Roman" w:hAnsi="Times New Roman" w:cs="Times New Roman"/>
          <w:sz w:val="28"/>
          <w:szCs w:val="28"/>
        </w:rPr>
        <w:t>Формирование системы сбыта страховой продукции определяется на основе следующих основных признаков:</w:t>
      </w:r>
    </w:p>
    <w:p w:rsidR="00AD0925"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тип сбыта страховой продукции через данную систему (активный или пассивный);</w:t>
      </w:r>
    </w:p>
    <w:p w:rsidR="00AD0925"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возможность оказания дополнительных развернутых услуг на стадии сбыта страховой продукции  и при прохождении договора страхования;</w:t>
      </w:r>
    </w:p>
    <w:p w:rsidR="00AD0925"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углубленный анализ риска  на стадии заключения договора страхования для определения точного соответствия риска и тарифа;</w:t>
      </w:r>
    </w:p>
    <w:p w:rsidR="0005173E" w:rsidRPr="0005173E" w:rsidRDefault="00AD0925" w:rsidP="00AD09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5173E" w:rsidRPr="0005173E">
        <w:rPr>
          <w:rFonts w:ascii="Times New Roman" w:hAnsi="Times New Roman" w:cs="Times New Roman"/>
          <w:sz w:val="28"/>
          <w:szCs w:val="28"/>
        </w:rPr>
        <w:t>простота доступа и дешевизна канала сбыта страховой продукции.</w:t>
      </w:r>
    </w:p>
    <w:p w:rsidR="004F084B" w:rsidRPr="002A28F2" w:rsidRDefault="004F084B" w:rsidP="00AD0925">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Выделяют следующие функции системы сбыта</w:t>
      </w:r>
      <w:r w:rsidR="00AD0925">
        <w:rPr>
          <w:rFonts w:ascii="Times New Roman" w:hAnsi="Times New Roman" w:cs="Times New Roman"/>
          <w:sz w:val="28"/>
          <w:szCs w:val="28"/>
        </w:rPr>
        <w:t>:</w:t>
      </w:r>
      <w:r w:rsidRPr="002A28F2">
        <w:rPr>
          <w:rFonts w:ascii="Times New Roman" w:hAnsi="Times New Roman" w:cs="Times New Roman"/>
          <w:sz w:val="28"/>
          <w:szCs w:val="28"/>
        </w:rPr>
        <w:t xml:space="preserve"> формирование стратегии сбыта</w:t>
      </w:r>
      <w:r w:rsidR="00AD0925">
        <w:rPr>
          <w:rFonts w:ascii="Times New Roman" w:hAnsi="Times New Roman" w:cs="Times New Roman"/>
          <w:sz w:val="28"/>
          <w:szCs w:val="28"/>
        </w:rPr>
        <w:t>;</w:t>
      </w:r>
      <w:r w:rsidRPr="002A28F2">
        <w:rPr>
          <w:rFonts w:ascii="Times New Roman" w:hAnsi="Times New Roman" w:cs="Times New Roman"/>
          <w:sz w:val="28"/>
          <w:szCs w:val="28"/>
        </w:rPr>
        <w:t>  выбор каналов сбыта</w:t>
      </w:r>
      <w:r w:rsidR="00AD0925">
        <w:rPr>
          <w:rFonts w:ascii="Times New Roman" w:hAnsi="Times New Roman" w:cs="Times New Roman"/>
          <w:sz w:val="28"/>
          <w:szCs w:val="28"/>
        </w:rPr>
        <w:t>;</w:t>
      </w:r>
      <w:r w:rsidRPr="002A28F2">
        <w:rPr>
          <w:rFonts w:ascii="Times New Roman" w:hAnsi="Times New Roman" w:cs="Times New Roman"/>
          <w:sz w:val="28"/>
          <w:szCs w:val="28"/>
        </w:rPr>
        <w:t>  помощь посредникам в организации эффективной продажи услуг</w:t>
      </w:r>
      <w:r w:rsidR="00AD0925">
        <w:rPr>
          <w:rFonts w:ascii="Times New Roman" w:hAnsi="Times New Roman" w:cs="Times New Roman"/>
          <w:sz w:val="28"/>
          <w:szCs w:val="28"/>
        </w:rPr>
        <w:t>;</w:t>
      </w:r>
      <w:r w:rsidRPr="002A28F2">
        <w:rPr>
          <w:rFonts w:ascii="Times New Roman" w:hAnsi="Times New Roman" w:cs="Times New Roman"/>
          <w:sz w:val="28"/>
          <w:szCs w:val="28"/>
        </w:rPr>
        <w:t>  сбор и систематизация мнений о страховых услугах компании</w:t>
      </w:r>
      <w:r w:rsidR="00AD0925">
        <w:rPr>
          <w:rFonts w:ascii="Times New Roman" w:hAnsi="Times New Roman" w:cs="Times New Roman"/>
          <w:sz w:val="28"/>
          <w:szCs w:val="28"/>
        </w:rPr>
        <w:t>.</w:t>
      </w:r>
    </w:p>
    <w:p w:rsidR="00244358" w:rsidRDefault="004F084B" w:rsidP="00244358">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Каждая из сбытовых систем отличается по характеру своей деятельности от остальных, поэтому совмещение рынков и сфер деятельности для них представляется неэффективным Схема организации системы сбыта страховой продукции </w:t>
      </w:r>
      <w:r w:rsidR="0050702D">
        <w:rPr>
          <w:rFonts w:ascii="Times New Roman" w:hAnsi="Times New Roman" w:cs="Times New Roman"/>
          <w:sz w:val="28"/>
          <w:szCs w:val="28"/>
        </w:rPr>
        <w:t>(см.</w:t>
      </w:r>
      <w:r w:rsidR="00B8730F">
        <w:rPr>
          <w:rFonts w:ascii="Times New Roman" w:hAnsi="Times New Roman" w:cs="Times New Roman"/>
          <w:sz w:val="28"/>
          <w:szCs w:val="28"/>
        </w:rPr>
        <w:t xml:space="preserve"> приложения 1</w:t>
      </w:r>
      <w:r w:rsidR="0050702D">
        <w:rPr>
          <w:rFonts w:ascii="Times New Roman" w:hAnsi="Times New Roman" w:cs="Times New Roman"/>
          <w:sz w:val="28"/>
          <w:szCs w:val="28"/>
        </w:rPr>
        <w:t>)</w:t>
      </w:r>
      <w:r w:rsidR="00B8730F">
        <w:rPr>
          <w:rFonts w:ascii="Times New Roman" w:hAnsi="Times New Roman" w:cs="Times New Roman"/>
          <w:sz w:val="28"/>
          <w:szCs w:val="28"/>
        </w:rPr>
        <w:t>.</w:t>
      </w:r>
    </w:p>
    <w:p w:rsidR="004F084B" w:rsidRPr="002A28F2" w:rsidRDefault="004F084B" w:rsidP="00244358">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Ключевыми переменными, определяющими использование определённой системы сбыта в тех или иных конкретных условиях, являются:</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поведение потребителей на стадии приобретения страхового продукта;</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4F084B" w:rsidRPr="002A28F2">
        <w:rPr>
          <w:rFonts w:ascii="Times New Roman" w:hAnsi="Times New Roman" w:cs="Times New Roman"/>
          <w:sz w:val="28"/>
          <w:szCs w:val="28"/>
        </w:rPr>
        <w:t xml:space="preserve">  активность или пассивность потребителя при приобретении страхового покрытия (соответственно, система продаж для активных страхователей называется пассивной и наоборот);</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чувствительность к цене страхового продукта;</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чувствительность к качеству (проработанности) страхового продукта, а также качеству обслуживания на стадии продажи и урегулирования убытков;</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свойства рисков и самого страхового продукта;</w:t>
      </w:r>
    </w:p>
    <w:p w:rsidR="004F084B" w:rsidRPr="002A28F2" w:rsidRDefault="00210FF1" w:rsidP="00210F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F084B" w:rsidRPr="002A28F2">
        <w:rPr>
          <w:rFonts w:ascii="Times New Roman" w:hAnsi="Times New Roman" w:cs="Times New Roman"/>
          <w:sz w:val="28"/>
          <w:szCs w:val="28"/>
        </w:rPr>
        <w:t xml:space="preserve">  сложность урегулирования претензий при наступлении страхового события;</w:t>
      </w:r>
    </w:p>
    <w:p w:rsidR="004F084B" w:rsidRPr="002A28F2" w:rsidRDefault="00210FF1"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4F084B" w:rsidRPr="002A28F2">
        <w:rPr>
          <w:rFonts w:ascii="Times New Roman" w:hAnsi="Times New Roman" w:cs="Times New Roman"/>
          <w:sz w:val="28"/>
          <w:szCs w:val="28"/>
        </w:rPr>
        <w:t>наличие широко перечня дополнительных услуг в процессе действия договора страхования и при урегулировании претензий.</w:t>
      </w:r>
    </w:p>
    <w:p w:rsidR="004F084B" w:rsidRPr="002A28F2" w:rsidRDefault="004F084B" w:rsidP="0005173E">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Комбинация этих составляющих, определяющих свойства риска и потребительское поведение, обуславливает успех или неудачу сбытовой системы страховой компании. </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Современная эффективная система сбыта страховых услуг должна быть чётко ориентирована на определённые группы потребителей и наиболее эффективные каналы доступа к ним. В современной страховой компании систему сбыта необходимо структурировать по группам страхователей и характерным видам покрытия. Причин этому несколько:</w:t>
      </w:r>
    </w:p>
    <w:p w:rsidR="004F084B" w:rsidRPr="002A28F2" w:rsidRDefault="002A28F2"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корпоративная группировка людей по социально-экономическим стратам делает весьма затруднительным работу агентов, обычно специализирующихся на одной группе потребителей, в других группах из-за деления по принципу «свой - чужой»;</w:t>
      </w:r>
    </w:p>
    <w:p w:rsidR="004F084B" w:rsidRPr="002A28F2" w:rsidRDefault="002A28F2"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для сбыта страховой продукции на разных потребительских сегментах нужны иные комбинации типов аргументов, применяемых в процессе продажи;</w:t>
      </w:r>
    </w:p>
    <w:p w:rsidR="004F084B" w:rsidRPr="002A28F2" w:rsidRDefault="002A28F2" w:rsidP="00BA2EA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F084B" w:rsidRPr="002A28F2">
        <w:rPr>
          <w:rFonts w:ascii="Times New Roman" w:hAnsi="Times New Roman" w:cs="Times New Roman"/>
          <w:sz w:val="28"/>
          <w:szCs w:val="28"/>
        </w:rPr>
        <w:t>каждый сегмент рынка имеет свои характерные риски, для которых  надо уметь проводить правильную тарификацию.</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lastRenderedPageBreak/>
        <w:t>         Система сбыта в современной российской страховой компании ориентируется на широкий спектр страхователей. Поэтому она должна состоять из следующих основных структурных элементов:</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сеть для работы с мелкими, средними и крупными фирмами, самостоятельно осуществляющих выбор страховщика;</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агентская служба для продажи страховой продукции мелким, средним и крупным предприятиям (активная система сбыта юридическим лицам);</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система сбыта страховой продукции для активных страхователей физических лиц (пассивная система сбыта физическим лицам);</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структура для продажи полисов пассивным физическим лицам (активная система сбыта физическим лицам).</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Каждый элемент сбытовой системы  страховой компании представляет собой конкретный сегмент рынка, который требует разработки отдельной комплексной маркетинговой программы, включающей в себя процедуру позиционирования страховой услуги.</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Позиционирование - это определение места конкретного страхового продукта по отношению к страховым продуктам  - конкурентам в сознании потребителя.</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Позиционирование страхового продукта (услуги) на страховом рынке включает в себя решение о позиционировании страхового продукта (услуги) в каждом из целевых сегментов  и как результат - разработку комплекса маркетинга для каждого целевого сегмента.</w:t>
      </w:r>
    </w:p>
    <w:p w:rsidR="00BA2EAB"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xml:space="preserve">         Позиционирование страхового продукта (услуги) необходимо для обеспечения преимущественного положения продукта на страховом рынке, исходит из реального восприятия продукта (услуги) клиентом и основывается на оценке потребительских достоинств продукта (услуги), возможностях расширения круга потенциальных потребителей, фактора престижности услуги, выделения её сильных сторон по отношению к </w:t>
      </w:r>
      <w:r w:rsidRPr="002A28F2">
        <w:rPr>
          <w:rFonts w:ascii="Times New Roman" w:hAnsi="Times New Roman" w:cs="Times New Roman"/>
          <w:sz w:val="28"/>
          <w:szCs w:val="28"/>
        </w:rPr>
        <w:lastRenderedPageBreak/>
        <w:t>продуктам (услугам) конкурентов. Позиционирование определяет характер восприятия страховой компании цел</w:t>
      </w:r>
      <w:r w:rsidR="00BA2EAB">
        <w:rPr>
          <w:rFonts w:ascii="Times New Roman" w:hAnsi="Times New Roman" w:cs="Times New Roman"/>
          <w:sz w:val="28"/>
          <w:szCs w:val="28"/>
        </w:rPr>
        <w:t>евыми покупателями (клиентами).</w:t>
      </w:r>
    </w:p>
    <w:p w:rsidR="004F084B" w:rsidRPr="002A28F2" w:rsidRDefault="004F084B" w:rsidP="00BA2EAB">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 xml:space="preserve">Стратегия позиционирования - это инструмент реализации стратегии дифференциации. </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В процессе позиционирования возникают следующие вопросы:</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1.     Каковы отличительные свойства или выгоды, действительные или воспринимаемые, на которые благоприятно реагируют клиенты?</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2.     Как воспринимаются потребителем (клиентом) позиции страховых услуг конкурирующих страховых компаний, в отношении этих свойств и выгод?</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3.     Какую позицию лучше всего занять в данном сегменте с учётом ожиданий потенциальных клиентов и позиций, уже занятых конкурентами?</w:t>
      </w: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4.     Какие маркетинговые средства лучше всего подходят для того, чтобы занять и защитить выбранную позицию?</w:t>
      </w:r>
    </w:p>
    <w:p w:rsidR="0005173E" w:rsidRDefault="004F084B" w:rsidP="0005173E">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Завершающий процесс позиционирования можно представить в графической форме.</w:t>
      </w:r>
      <w:r w:rsidR="00244358">
        <w:rPr>
          <w:rFonts w:ascii="Times New Roman" w:hAnsi="Times New Roman" w:cs="Times New Roman"/>
          <w:sz w:val="28"/>
          <w:szCs w:val="28"/>
        </w:rPr>
        <w:t xml:space="preserve"> </w:t>
      </w:r>
      <w:r w:rsidR="00BE4FB7">
        <w:rPr>
          <w:rFonts w:ascii="Times New Roman" w:hAnsi="Times New Roman" w:cs="Times New Roman"/>
          <w:sz w:val="28"/>
          <w:szCs w:val="28"/>
        </w:rPr>
        <w:t>[7]</w:t>
      </w:r>
      <w:r w:rsidRPr="002A28F2">
        <w:rPr>
          <w:rFonts w:ascii="Times New Roman" w:hAnsi="Times New Roman" w:cs="Times New Roman"/>
          <w:sz w:val="28"/>
          <w:szCs w:val="28"/>
        </w:rPr>
        <w:t xml:space="preserve"> Пример карты позиционирования для вид</w:t>
      </w:r>
      <w:r w:rsidR="0005173E">
        <w:rPr>
          <w:rFonts w:ascii="Times New Roman" w:hAnsi="Times New Roman" w:cs="Times New Roman"/>
          <w:sz w:val="28"/>
          <w:szCs w:val="28"/>
        </w:rPr>
        <w:t xml:space="preserve">а страхования </w:t>
      </w:r>
      <w:r w:rsidR="00027D4D">
        <w:rPr>
          <w:rFonts w:ascii="Times New Roman" w:hAnsi="Times New Roman" w:cs="Times New Roman"/>
          <w:sz w:val="28"/>
          <w:szCs w:val="28"/>
        </w:rPr>
        <w:t xml:space="preserve">(см. </w:t>
      </w:r>
      <w:r w:rsidR="00BA2EAB">
        <w:rPr>
          <w:rFonts w:ascii="Times New Roman" w:hAnsi="Times New Roman" w:cs="Times New Roman"/>
          <w:sz w:val="28"/>
          <w:szCs w:val="28"/>
        </w:rPr>
        <w:t>приложени</w:t>
      </w:r>
      <w:r w:rsidR="00027D4D">
        <w:rPr>
          <w:rFonts w:ascii="Times New Roman" w:hAnsi="Times New Roman" w:cs="Times New Roman"/>
          <w:sz w:val="28"/>
          <w:szCs w:val="28"/>
        </w:rPr>
        <w:t>е</w:t>
      </w:r>
      <w:r w:rsidR="00BA2EAB">
        <w:rPr>
          <w:rFonts w:ascii="Times New Roman" w:hAnsi="Times New Roman" w:cs="Times New Roman"/>
          <w:sz w:val="28"/>
          <w:szCs w:val="28"/>
        </w:rPr>
        <w:t xml:space="preserve"> 2</w:t>
      </w:r>
      <w:r w:rsidR="00027D4D">
        <w:rPr>
          <w:rFonts w:ascii="Times New Roman" w:hAnsi="Times New Roman" w:cs="Times New Roman"/>
          <w:sz w:val="28"/>
          <w:szCs w:val="28"/>
        </w:rPr>
        <w:t>)</w:t>
      </w:r>
      <w:r w:rsidR="00BA2EAB">
        <w:rPr>
          <w:rFonts w:ascii="Times New Roman" w:hAnsi="Times New Roman" w:cs="Times New Roman"/>
          <w:sz w:val="28"/>
          <w:szCs w:val="28"/>
        </w:rPr>
        <w:t>.</w:t>
      </w:r>
      <w:r w:rsidR="0005173E" w:rsidRPr="0005173E">
        <w:rPr>
          <w:rFonts w:ascii="Times New Roman" w:hAnsi="Times New Roman" w:cs="Times New Roman"/>
          <w:sz w:val="28"/>
          <w:szCs w:val="28"/>
        </w:rPr>
        <w:t xml:space="preserve">       </w:t>
      </w:r>
    </w:p>
    <w:p w:rsidR="004F084B" w:rsidRPr="002A28F2" w:rsidRDefault="0005173E" w:rsidP="00ED17FB">
      <w:pPr>
        <w:spacing w:after="0" w:line="360" w:lineRule="auto"/>
        <w:ind w:firstLine="708"/>
        <w:jc w:val="both"/>
        <w:rPr>
          <w:rFonts w:ascii="Times New Roman" w:hAnsi="Times New Roman" w:cs="Times New Roman"/>
          <w:sz w:val="28"/>
          <w:szCs w:val="28"/>
        </w:rPr>
      </w:pPr>
      <w:r w:rsidRPr="0005173E">
        <w:rPr>
          <w:rFonts w:ascii="Times New Roman" w:hAnsi="Times New Roman" w:cs="Times New Roman"/>
          <w:sz w:val="28"/>
          <w:szCs w:val="28"/>
        </w:rPr>
        <w:t>В этом примере позиционирование для разных страховых услуг осуществлено по двум критериям, важным для клиентов: сроке выплат и размере страхового тарифа.         Процедура позиционирования - это сложный многоэтапный процесс. Правильный выбор позиционирования требует соблюдения нескольких условий. Первое  - хорошо понимать позиции, реально занимаемые страховой компанией в сознании покупателей на основе исследования имиджа страховой компании. Второе условие - знать конкурентные преимущества и позиционирование конкурирующих страховых компаний -  главных конкурентов. Третье - выбрать собственную позицию и найти убедительные аргументы для обоснования. Последнее условие - оценить потенциальную рентабельность выбираемой позиции.</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lastRenderedPageBreak/>
        <w:t>         Необходимо проверить возможность осуществить программу выбранного варианта позиционирования. Для этого следует убедиться, что компания обладает достаточным потенциалом для создания необходимого имиджа в сознании клиентов, оценить, финансовую возможность, что понять может ли компания занять и защищать выбранную позицию. В завершении нужно удостовериться в согласованности выбранного критерия позиционирования с другими маркетинговыми факторами: ценой, коммуникацией и сбытом.</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Таким образом, позиционирование является неотъемлемой частью эффективной работы страховой компании на страховом рынке. Оно помогает занять страховой компании и предлагаемым ею услугам определённое место в сознании клиентов как потенциальных, так  и уже существующих. Позиционирование также даёт возможность показать все преимущества компании и предлагаемых ею услуг, что позволяет занять эффективное место на рынке.</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w:t>
      </w:r>
      <w:r w:rsidR="00ED17FB">
        <w:rPr>
          <w:rFonts w:ascii="Times New Roman" w:hAnsi="Times New Roman" w:cs="Times New Roman"/>
          <w:sz w:val="28"/>
          <w:szCs w:val="28"/>
        </w:rPr>
        <w:tab/>
      </w:r>
      <w:r w:rsidRPr="002A28F2">
        <w:rPr>
          <w:rFonts w:ascii="Times New Roman" w:hAnsi="Times New Roman" w:cs="Times New Roman"/>
          <w:sz w:val="28"/>
          <w:szCs w:val="28"/>
        </w:rPr>
        <w:t xml:space="preserve">  После</w:t>
      </w:r>
      <w:r w:rsidR="009450FB">
        <w:rPr>
          <w:rFonts w:ascii="Times New Roman" w:hAnsi="Times New Roman" w:cs="Times New Roman"/>
          <w:sz w:val="28"/>
          <w:szCs w:val="28"/>
        </w:rPr>
        <w:t xml:space="preserve"> </w:t>
      </w:r>
      <w:r w:rsidRPr="002A28F2">
        <w:rPr>
          <w:rFonts w:ascii="Times New Roman" w:hAnsi="Times New Roman" w:cs="Times New Roman"/>
          <w:sz w:val="28"/>
          <w:szCs w:val="28"/>
        </w:rPr>
        <w:t>занятия компанией</w:t>
      </w:r>
      <w:r w:rsidR="009450FB">
        <w:rPr>
          <w:rFonts w:ascii="Times New Roman" w:hAnsi="Times New Roman" w:cs="Times New Roman"/>
          <w:sz w:val="28"/>
          <w:szCs w:val="28"/>
        </w:rPr>
        <w:t xml:space="preserve"> </w:t>
      </w:r>
      <w:r w:rsidRPr="002A28F2">
        <w:rPr>
          <w:rFonts w:ascii="Times New Roman" w:hAnsi="Times New Roman" w:cs="Times New Roman"/>
          <w:sz w:val="28"/>
          <w:szCs w:val="28"/>
        </w:rPr>
        <w:t xml:space="preserve">наилучшего, </w:t>
      </w:r>
      <w:r w:rsidR="009450FB">
        <w:rPr>
          <w:rFonts w:ascii="Times New Roman" w:hAnsi="Times New Roman" w:cs="Times New Roman"/>
          <w:sz w:val="28"/>
          <w:szCs w:val="28"/>
        </w:rPr>
        <w:t>п</w:t>
      </w:r>
      <w:r w:rsidRPr="002A28F2">
        <w:rPr>
          <w:rFonts w:ascii="Times New Roman" w:hAnsi="Times New Roman" w:cs="Times New Roman"/>
          <w:sz w:val="28"/>
          <w:szCs w:val="28"/>
        </w:rPr>
        <w:t>реимущественного  положения на страховом рынке, она должна укрепить свои позиции. Это происходит с помощью продвижения предлагаемых ею услуг на рынке и доведение их до клиентов при помощи различных видов продвижения в системе сформированных страховой компанией каналов продаж.</w:t>
      </w:r>
    </w:p>
    <w:p w:rsidR="004F084B" w:rsidRDefault="004F084B" w:rsidP="00027D4D">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xml:space="preserve">         Правильно проведенное позиционирование позволяет страховой компании «видеть портрет» своего потенциального потребителя, определить емкость сегмента, выбрать для себя один из видов системы сбыта страховой продукции: активного или пассивного. Сбыт - это путь, который проходит продукт от производителя до потребителя в экономическом и физическом пространстве. А продвижение в страховании это - способ донести услугу до клиента. По сути - эти понятия в страховании являются </w:t>
      </w:r>
      <w:proofErr w:type="spellStart"/>
      <w:r w:rsidRPr="002A28F2">
        <w:rPr>
          <w:rFonts w:ascii="Times New Roman" w:hAnsi="Times New Roman" w:cs="Times New Roman"/>
          <w:sz w:val="28"/>
          <w:szCs w:val="28"/>
        </w:rPr>
        <w:t>однопорядковыми</w:t>
      </w:r>
      <w:proofErr w:type="spellEnd"/>
      <w:r w:rsidRPr="002A28F2">
        <w:rPr>
          <w:rFonts w:ascii="Times New Roman" w:hAnsi="Times New Roman" w:cs="Times New Roman"/>
          <w:sz w:val="28"/>
          <w:szCs w:val="28"/>
        </w:rPr>
        <w:t>, так как продажу страховых продуктов (услуг) страховая компания осуществляет с помощью каналов продаж</w:t>
      </w:r>
      <w:r w:rsidR="00BE4FB7">
        <w:rPr>
          <w:rFonts w:ascii="Times New Roman" w:hAnsi="Times New Roman" w:cs="Times New Roman"/>
          <w:sz w:val="28"/>
          <w:szCs w:val="28"/>
        </w:rPr>
        <w:t>[6]</w:t>
      </w:r>
      <w:r w:rsidRPr="002A28F2">
        <w:rPr>
          <w:rFonts w:ascii="Times New Roman" w:hAnsi="Times New Roman" w:cs="Times New Roman"/>
          <w:sz w:val="28"/>
          <w:szCs w:val="28"/>
        </w:rPr>
        <w:t>.</w:t>
      </w:r>
    </w:p>
    <w:p w:rsidR="00027D4D" w:rsidRPr="002A28F2" w:rsidRDefault="00027D4D" w:rsidP="00027D4D">
      <w:pPr>
        <w:spacing w:after="0" w:line="360" w:lineRule="auto"/>
        <w:jc w:val="both"/>
        <w:rPr>
          <w:rFonts w:ascii="Times New Roman" w:hAnsi="Times New Roman" w:cs="Times New Roman"/>
          <w:sz w:val="28"/>
          <w:szCs w:val="28"/>
        </w:rPr>
      </w:pPr>
    </w:p>
    <w:p w:rsidR="006B3113" w:rsidRPr="00027D4D" w:rsidRDefault="006B3113" w:rsidP="004A61D1">
      <w:pPr>
        <w:pStyle w:val="ab"/>
        <w:numPr>
          <w:ilvl w:val="1"/>
          <w:numId w:val="4"/>
        </w:numPr>
        <w:spacing w:after="0" w:line="360" w:lineRule="auto"/>
        <w:ind w:left="0" w:firstLine="709"/>
        <w:jc w:val="both"/>
        <w:rPr>
          <w:rFonts w:ascii="Times New Roman" w:hAnsi="Times New Roman" w:cs="Times New Roman"/>
          <w:sz w:val="28"/>
          <w:szCs w:val="28"/>
        </w:rPr>
      </w:pPr>
      <w:r w:rsidRPr="00027D4D">
        <w:rPr>
          <w:rFonts w:ascii="Times New Roman" w:hAnsi="Times New Roman" w:cs="Times New Roman"/>
          <w:sz w:val="28"/>
          <w:szCs w:val="28"/>
        </w:rPr>
        <w:t xml:space="preserve">Виды каналов продаж страховых компаний  </w:t>
      </w:r>
      <w:r w:rsidR="004A61D1">
        <w:rPr>
          <w:rFonts w:ascii="Times New Roman" w:hAnsi="Times New Roman" w:cs="Times New Roman"/>
          <w:sz w:val="28"/>
          <w:szCs w:val="28"/>
        </w:rPr>
        <w:t xml:space="preserve">и их сравнительная </w:t>
      </w:r>
      <w:r w:rsidRPr="00027D4D">
        <w:rPr>
          <w:rFonts w:ascii="Times New Roman" w:hAnsi="Times New Roman" w:cs="Times New Roman"/>
          <w:sz w:val="28"/>
          <w:szCs w:val="28"/>
        </w:rPr>
        <w:t xml:space="preserve">характеристика </w:t>
      </w:r>
    </w:p>
    <w:p w:rsidR="00027D4D" w:rsidRPr="00027D4D" w:rsidRDefault="00027D4D" w:rsidP="00027D4D">
      <w:pPr>
        <w:pStyle w:val="ab"/>
        <w:spacing w:after="0" w:line="360" w:lineRule="auto"/>
        <w:ind w:left="1158"/>
        <w:jc w:val="both"/>
        <w:rPr>
          <w:rFonts w:ascii="Times New Roman" w:hAnsi="Times New Roman" w:cs="Times New Roman"/>
          <w:sz w:val="28"/>
          <w:szCs w:val="28"/>
        </w:rPr>
      </w:pPr>
    </w:p>
    <w:p w:rsidR="004F084B" w:rsidRPr="002A28F2" w:rsidRDefault="004F084B" w:rsidP="00027D4D">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Под каналом продаж понимается способ коммуникации страховой компании с клиентом, при помощи которого осуществляется продажа. Каналы продаж бывают двух видов: прямые каналы и посреднические (</w:t>
      </w:r>
      <w:r w:rsidR="00027D4D">
        <w:rPr>
          <w:rFonts w:ascii="Times New Roman" w:hAnsi="Times New Roman" w:cs="Times New Roman"/>
          <w:sz w:val="28"/>
          <w:szCs w:val="28"/>
        </w:rPr>
        <w:t>см.</w:t>
      </w:r>
      <w:r w:rsidR="00ED17FB">
        <w:rPr>
          <w:rFonts w:ascii="Times New Roman" w:hAnsi="Times New Roman" w:cs="Times New Roman"/>
          <w:sz w:val="28"/>
          <w:szCs w:val="28"/>
        </w:rPr>
        <w:t xml:space="preserve"> приложени</w:t>
      </w:r>
      <w:r w:rsidR="00027D4D">
        <w:rPr>
          <w:rFonts w:ascii="Times New Roman" w:hAnsi="Times New Roman" w:cs="Times New Roman"/>
          <w:sz w:val="28"/>
          <w:szCs w:val="28"/>
        </w:rPr>
        <w:t>е</w:t>
      </w:r>
      <w:r w:rsidR="00ED17FB">
        <w:rPr>
          <w:rFonts w:ascii="Times New Roman" w:hAnsi="Times New Roman" w:cs="Times New Roman"/>
          <w:sz w:val="28"/>
          <w:szCs w:val="28"/>
        </w:rPr>
        <w:t xml:space="preserve"> 2</w:t>
      </w:r>
      <w:r w:rsidRPr="002A28F2">
        <w:rPr>
          <w:rFonts w:ascii="Times New Roman" w:hAnsi="Times New Roman" w:cs="Times New Roman"/>
          <w:sz w:val="28"/>
          <w:szCs w:val="28"/>
        </w:rPr>
        <w:t>).</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Виды каналов продаж вклю</w:t>
      </w:r>
      <w:r w:rsidR="00027D4D">
        <w:rPr>
          <w:rFonts w:ascii="Times New Roman" w:hAnsi="Times New Roman" w:cs="Times New Roman"/>
          <w:sz w:val="28"/>
          <w:szCs w:val="28"/>
        </w:rPr>
        <w:t>чают в себя многообразные формы</w:t>
      </w:r>
      <w:r w:rsidRPr="002A28F2">
        <w:rPr>
          <w:rFonts w:ascii="Times New Roman" w:hAnsi="Times New Roman" w:cs="Times New Roman"/>
          <w:sz w:val="28"/>
          <w:szCs w:val="28"/>
        </w:rPr>
        <w:t xml:space="preserve"> </w:t>
      </w:r>
      <w:r w:rsidR="00027D4D">
        <w:rPr>
          <w:rFonts w:ascii="Times New Roman" w:hAnsi="Times New Roman" w:cs="Times New Roman"/>
          <w:sz w:val="28"/>
          <w:szCs w:val="28"/>
        </w:rPr>
        <w:t xml:space="preserve">(см. </w:t>
      </w:r>
      <w:r w:rsidR="00F66A93">
        <w:rPr>
          <w:rFonts w:ascii="Times New Roman" w:hAnsi="Times New Roman" w:cs="Times New Roman"/>
          <w:sz w:val="28"/>
          <w:szCs w:val="28"/>
        </w:rPr>
        <w:t>приложени</w:t>
      </w:r>
      <w:r w:rsidR="00027D4D">
        <w:rPr>
          <w:rFonts w:ascii="Times New Roman" w:hAnsi="Times New Roman" w:cs="Times New Roman"/>
          <w:sz w:val="28"/>
          <w:szCs w:val="28"/>
        </w:rPr>
        <w:t>е</w:t>
      </w:r>
      <w:r w:rsidR="00F66A93">
        <w:rPr>
          <w:rFonts w:ascii="Times New Roman" w:hAnsi="Times New Roman" w:cs="Times New Roman"/>
          <w:sz w:val="28"/>
          <w:szCs w:val="28"/>
        </w:rPr>
        <w:t xml:space="preserve"> 3</w:t>
      </w:r>
      <w:r w:rsidR="00027D4D">
        <w:rPr>
          <w:rFonts w:ascii="Times New Roman" w:hAnsi="Times New Roman" w:cs="Times New Roman"/>
          <w:sz w:val="28"/>
          <w:szCs w:val="28"/>
        </w:rPr>
        <w:t>)</w:t>
      </w:r>
      <w:r w:rsidRPr="002A28F2">
        <w:rPr>
          <w:rFonts w:ascii="Times New Roman" w:hAnsi="Times New Roman" w:cs="Times New Roman"/>
          <w:sz w:val="28"/>
          <w:szCs w:val="28"/>
        </w:rPr>
        <w:t>.</w:t>
      </w:r>
    </w:p>
    <w:p w:rsidR="004F084B" w:rsidRPr="002A28F2" w:rsidRDefault="004F084B" w:rsidP="002A28F2">
      <w:pPr>
        <w:spacing w:after="0" w:line="360" w:lineRule="auto"/>
        <w:ind w:firstLine="708"/>
        <w:jc w:val="both"/>
        <w:rPr>
          <w:rFonts w:ascii="Times New Roman" w:hAnsi="Times New Roman" w:cs="Times New Roman"/>
          <w:sz w:val="28"/>
          <w:szCs w:val="28"/>
        </w:rPr>
      </w:pPr>
      <w:r w:rsidRPr="002A28F2">
        <w:rPr>
          <w:rFonts w:ascii="Times New Roman" w:hAnsi="Times New Roman" w:cs="Times New Roman"/>
          <w:sz w:val="28"/>
          <w:szCs w:val="28"/>
        </w:rPr>
        <w:t>В настоящее время в страховой практике используются прямые и косвенные каналы распределения. К прямым каналам относятся продажи через центральный офис, представительство, филиал компании и Интернет.</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К косвенным каналам относятся продажи через страховых посредников (брокеров), не страховых посредников (компании, для которых продажа страховой продукции не является основным занятием, - банки, туристические фирмы, автомобильные салоны и пр.) и продажи через агентскую сеть (представители страховщика, являющиеся его штатными / нештатными сотрудниками)</w:t>
      </w:r>
      <w:r w:rsidR="00BE4FB7" w:rsidRPr="00BE4FB7">
        <w:rPr>
          <w:rFonts w:ascii="Times New Roman" w:hAnsi="Times New Roman" w:cs="Times New Roman"/>
          <w:sz w:val="28"/>
          <w:szCs w:val="28"/>
        </w:rPr>
        <w:t xml:space="preserve"> </w:t>
      </w:r>
      <w:r w:rsidR="00BE4FB7">
        <w:rPr>
          <w:rFonts w:ascii="Times New Roman" w:hAnsi="Times New Roman" w:cs="Times New Roman"/>
          <w:sz w:val="28"/>
          <w:szCs w:val="28"/>
        </w:rPr>
        <w:t>[16]</w:t>
      </w:r>
      <w:r w:rsidRPr="002A28F2">
        <w:rPr>
          <w:rFonts w:ascii="Times New Roman" w:hAnsi="Times New Roman" w:cs="Times New Roman"/>
          <w:sz w:val="28"/>
          <w:szCs w:val="28"/>
        </w:rPr>
        <w:t>.</w:t>
      </w:r>
    </w:p>
    <w:p w:rsidR="004F084B" w:rsidRP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w:t>
      </w:r>
      <w:r w:rsidR="0050702D">
        <w:rPr>
          <w:rFonts w:ascii="Times New Roman" w:hAnsi="Times New Roman" w:cs="Times New Roman"/>
          <w:sz w:val="28"/>
          <w:szCs w:val="28"/>
        </w:rPr>
        <w:t>      С</w:t>
      </w:r>
      <w:r w:rsidRPr="002A28F2">
        <w:rPr>
          <w:rFonts w:ascii="Times New Roman" w:hAnsi="Times New Roman" w:cs="Times New Roman"/>
          <w:sz w:val="28"/>
          <w:szCs w:val="28"/>
        </w:rPr>
        <w:t>равнительная характеристика плюсов и минусов основных каналов продаж страховых продуктов.</w:t>
      </w:r>
      <w:r w:rsidR="0050702D">
        <w:rPr>
          <w:rFonts w:ascii="Times New Roman" w:hAnsi="Times New Roman" w:cs="Times New Roman"/>
          <w:sz w:val="28"/>
          <w:szCs w:val="28"/>
        </w:rPr>
        <w:t xml:space="preserve"> (см.</w:t>
      </w:r>
      <w:r w:rsidR="00244358">
        <w:rPr>
          <w:rFonts w:ascii="Times New Roman" w:hAnsi="Times New Roman" w:cs="Times New Roman"/>
          <w:sz w:val="28"/>
          <w:szCs w:val="28"/>
        </w:rPr>
        <w:t xml:space="preserve"> </w:t>
      </w:r>
      <w:r w:rsidR="0050702D">
        <w:rPr>
          <w:rFonts w:ascii="Times New Roman" w:hAnsi="Times New Roman" w:cs="Times New Roman"/>
          <w:sz w:val="28"/>
          <w:szCs w:val="28"/>
        </w:rPr>
        <w:t>приложение 3)</w:t>
      </w:r>
    </w:p>
    <w:p w:rsidR="002A28F2" w:rsidRDefault="004F084B" w:rsidP="002A28F2">
      <w:pPr>
        <w:spacing w:after="0" w:line="360" w:lineRule="auto"/>
        <w:jc w:val="both"/>
        <w:rPr>
          <w:rFonts w:ascii="Times New Roman" w:hAnsi="Times New Roman" w:cs="Times New Roman"/>
          <w:sz w:val="28"/>
          <w:szCs w:val="28"/>
        </w:rPr>
      </w:pPr>
      <w:r w:rsidRPr="002A28F2">
        <w:rPr>
          <w:rFonts w:ascii="Times New Roman" w:hAnsi="Times New Roman" w:cs="Times New Roman"/>
          <w:sz w:val="28"/>
          <w:szCs w:val="28"/>
        </w:rPr>
        <w:t>         Под прямыми продажами понимается продажа полисов компании клиенту -  без посредников. По данным исследований, 15% населения пользуются Интернетом при изучении и сравнении страховых компаний. При этом за информацией лично в офис компании  обращаются 35%, а к родственникам и друзьям - 33% клиентов.</w:t>
      </w:r>
      <w:r w:rsidR="002A28F2">
        <w:rPr>
          <w:rFonts w:ascii="Times New Roman" w:hAnsi="Times New Roman" w:cs="Times New Roman"/>
          <w:sz w:val="28"/>
          <w:szCs w:val="28"/>
        </w:rPr>
        <w:t xml:space="preserve"> </w:t>
      </w:r>
      <w:r w:rsidRPr="002A28F2">
        <w:rPr>
          <w:rFonts w:ascii="Times New Roman" w:hAnsi="Times New Roman" w:cs="Times New Roman"/>
          <w:sz w:val="28"/>
          <w:szCs w:val="28"/>
        </w:rPr>
        <w:t xml:space="preserve">Продажи через Интернет довольно малы, так как Интернетом пользуются только потребители, хорошо знакомые с особенностями страховых услуг. </w:t>
      </w:r>
      <w:r w:rsidR="002A28F2" w:rsidRPr="002A28F2">
        <w:rPr>
          <w:rFonts w:ascii="Times New Roman" w:hAnsi="Times New Roman" w:cs="Times New Roman"/>
          <w:sz w:val="28"/>
          <w:szCs w:val="28"/>
        </w:rPr>
        <w:t xml:space="preserve">Данная категория потребителей составляет незначительное число клиентов, поскольку в основном </w:t>
      </w:r>
      <w:r w:rsidR="002A28F2" w:rsidRPr="002A28F2">
        <w:rPr>
          <w:rFonts w:ascii="Times New Roman" w:hAnsi="Times New Roman" w:cs="Times New Roman"/>
          <w:sz w:val="28"/>
          <w:szCs w:val="28"/>
        </w:rPr>
        <w:lastRenderedPageBreak/>
        <w:t>страхование  - это продукт пассивного спроса, где клиент страхуется впервые.</w:t>
      </w:r>
    </w:p>
    <w:p w:rsidR="004F084B" w:rsidRPr="006B3113" w:rsidRDefault="004F084B" w:rsidP="006B3113">
      <w:pPr>
        <w:spacing w:after="0" w:line="360" w:lineRule="auto"/>
        <w:jc w:val="both"/>
        <w:rPr>
          <w:rFonts w:ascii="Times New Roman" w:hAnsi="Times New Roman" w:cs="Times New Roman"/>
          <w:sz w:val="28"/>
          <w:szCs w:val="28"/>
        </w:rPr>
      </w:pPr>
      <w:r w:rsidRPr="004F084B">
        <w:t xml:space="preserve">                 </w:t>
      </w:r>
      <w:r w:rsidRPr="006B3113">
        <w:rPr>
          <w:rFonts w:ascii="Times New Roman" w:hAnsi="Times New Roman" w:cs="Times New Roman"/>
          <w:sz w:val="28"/>
          <w:szCs w:val="28"/>
        </w:rPr>
        <w:t>Данная категория потребителей составляет незначительное число клиентов, поскольку в основном страхование  - это продукт пассивного спроса, где клиент страхуется впервые.</w:t>
      </w:r>
    </w:p>
    <w:p w:rsidR="004F084B" w:rsidRPr="006B3113" w:rsidRDefault="004F084B" w:rsidP="002A28F2">
      <w:pPr>
        <w:spacing w:after="0" w:line="360" w:lineRule="auto"/>
        <w:ind w:firstLine="708"/>
        <w:jc w:val="both"/>
        <w:rPr>
          <w:rFonts w:ascii="Times New Roman" w:hAnsi="Times New Roman" w:cs="Times New Roman"/>
          <w:sz w:val="28"/>
          <w:szCs w:val="28"/>
        </w:rPr>
      </w:pPr>
      <w:r w:rsidRPr="006B3113">
        <w:rPr>
          <w:rFonts w:ascii="Times New Roman" w:hAnsi="Times New Roman" w:cs="Times New Roman"/>
          <w:sz w:val="28"/>
          <w:szCs w:val="28"/>
        </w:rPr>
        <w:t>Агентские сети предлагают клиентам продукты и услуги, для которых страхование является сопутствующим товаром: туристические путёвки, автомобили, кредитование. Агентские сети являются в настоящее время одним  из наиболее эффективных каналов продаж. Важным фактором эффективности агентской сети является её сопровождение. Это касается не только обучения и мотивации, но и технологий.</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w:t>
      </w:r>
      <w:proofErr w:type="spellStart"/>
      <w:r w:rsidRPr="006B3113">
        <w:rPr>
          <w:rFonts w:ascii="Times New Roman" w:hAnsi="Times New Roman" w:cs="Times New Roman"/>
          <w:sz w:val="28"/>
          <w:szCs w:val="28"/>
        </w:rPr>
        <w:t>Нестраховые</w:t>
      </w:r>
      <w:proofErr w:type="spellEnd"/>
      <w:r w:rsidRPr="006B3113">
        <w:rPr>
          <w:rFonts w:ascii="Times New Roman" w:hAnsi="Times New Roman" w:cs="Times New Roman"/>
          <w:sz w:val="28"/>
          <w:szCs w:val="28"/>
        </w:rPr>
        <w:t xml:space="preserve"> посредники - автосалоны и банки развивались в России по мере введения ОСАГО и развития автокредитования, ипотечного кредитования, где наличие страхового полиса становится неотъемлемым условием получения кредита. Для данных каналов продаж продажа страховых продуктов является сопутствующей услугой.</w:t>
      </w:r>
    </w:p>
    <w:p w:rsidR="004F084B" w:rsidRPr="006B3113" w:rsidRDefault="004F084B" w:rsidP="002A28F2">
      <w:pPr>
        <w:spacing w:after="0" w:line="360" w:lineRule="auto"/>
        <w:ind w:firstLine="708"/>
        <w:jc w:val="both"/>
        <w:rPr>
          <w:rFonts w:ascii="Times New Roman" w:hAnsi="Times New Roman" w:cs="Times New Roman"/>
          <w:sz w:val="28"/>
          <w:szCs w:val="28"/>
        </w:rPr>
      </w:pPr>
      <w:r w:rsidRPr="006B3113">
        <w:rPr>
          <w:rFonts w:ascii="Times New Roman" w:hAnsi="Times New Roman" w:cs="Times New Roman"/>
          <w:sz w:val="28"/>
          <w:szCs w:val="28"/>
        </w:rPr>
        <w:t>В зависимости от количества посредников при сбыте страховых продуктов различают следующие виды  каналов продаж:</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н</w:t>
      </w:r>
      <w:r w:rsidR="004F084B" w:rsidRPr="006B3113">
        <w:rPr>
          <w:rFonts w:ascii="Times New Roman" w:hAnsi="Times New Roman" w:cs="Times New Roman"/>
          <w:sz w:val="28"/>
          <w:szCs w:val="28"/>
        </w:rPr>
        <w:t>улевого уровня - без посредников (прямые продажи</w:t>
      </w:r>
      <w:r>
        <w:rPr>
          <w:rFonts w:ascii="Times New Roman" w:hAnsi="Times New Roman" w:cs="Times New Roman"/>
          <w:sz w:val="28"/>
          <w:szCs w:val="28"/>
        </w:rPr>
        <w:t xml:space="preserve"> - </w:t>
      </w:r>
      <w:r w:rsidR="004F084B" w:rsidRPr="006B3113">
        <w:rPr>
          <w:rFonts w:ascii="Times New Roman" w:hAnsi="Times New Roman" w:cs="Times New Roman"/>
          <w:sz w:val="28"/>
          <w:szCs w:val="28"/>
        </w:rPr>
        <w:t xml:space="preserve">страховая компания </w:t>
      </w:r>
      <w:r>
        <w:rPr>
          <w:rFonts w:ascii="Times New Roman" w:hAnsi="Times New Roman" w:cs="Times New Roman"/>
          <w:sz w:val="28"/>
          <w:szCs w:val="28"/>
        </w:rPr>
        <w:t>-</w:t>
      </w:r>
      <w:r w:rsidR="004F084B" w:rsidRPr="006B3113">
        <w:rPr>
          <w:rFonts w:ascii="Times New Roman" w:hAnsi="Times New Roman" w:cs="Times New Roman"/>
          <w:sz w:val="28"/>
          <w:szCs w:val="28"/>
        </w:rPr>
        <w:t>клиент</w:t>
      </w:r>
      <w:r>
        <w:rPr>
          <w:rFonts w:ascii="Times New Roman" w:hAnsi="Times New Roman" w:cs="Times New Roman"/>
          <w:sz w:val="28"/>
          <w:szCs w:val="28"/>
        </w:rPr>
        <w:t>);</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w:t>
      </w:r>
      <w:r w:rsidR="004F084B" w:rsidRPr="006B3113">
        <w:rPr>
          <w:rFonts w:ascii="Times New Roman" w:hAnsi="Times New Roman" w:cs="Times New Roman"/>
          <w:sz w:val="28"/>
          <w:szCs w:val="28"/>
        </w:rPr>
        <w:t>дноуровневый - имеется один посредник</w:t>
      </w:r>
      <w:r>
        <w:rPr>
          <w:rFonts w:ascii="Times New Roman" w:hAnsi="Times New Roman" w:cs="Times New Roman"/>
          <w:sz w:val="28"/>
          <w:szCs w:val="28"/>
        </w:rPr>
        <w:t xml:space="preserve"> (</w:t>
      </w:r>
      <w:r w:rsidR="004F084B" w:rsidRPr="006B3113">
        <w:rPr>
          <w:rFonts w:ascii="Times New Roman" w:hAnsi="Times New Roman" w:cs="Times New Roman"/>
          <w:sz w:val="28"/>
          <w:szCs w:val="28"/>
        </w:rPr>
        <w:t xml:space="preserve">страховая компания - розничный посредник </w:t>
      </w:r>
      <w:r>
        <w:rPr>
          <w:rFonts w:ascii="Times New Roman" w:hAnsi="Times New Roman" w:cs="Times New Roman"/>
          <w:sz w:val="28"/>
          <w:szCs w:val="28"/>
        </w:rPr>
        <w:t>–</w:t>
      </w:r>
      <w:r w:rsidR="004F084B" w:rsidRPr="006B3113">
        <w:rPr>
          <w:rFonts w:ascii="Times New Roman" w:hAnsi="Times New Roman" w:cs="Times New Roman"/>
          <w:sz w:val="28"/>
          <w:szCs w:val="28"/>
        </w:rPr>
        <w:t xml:space="preserve"> клиент</w:t>
      </w:r>
      <w:r>
        <w:rPr>
          <w:rFonts w:ascii="Times New Roman" w:hAnsi="Times New Roman" w:cs="Times New Roman"/>
          <w:sz w:val="28"/>
          <w:szCs w:val="28"/>
        </w:rPr>
        <w:t>);</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004F084B" w:rsidRPr="006B3113">
        <w:rPr>
          <w:rFonts w:ascii="Times New Roman" w:hAnsi="Times New Roman" w:cs="Times New Roman"/>
          <w:sz w:val="28"/>
          <w:szCs w:val="28"/>
        </w:rPr>
        <w:t>вухуровневый - включает двух посредников</w:t>
      </w:r>
      <w:r>
        <w:rPr>
          <w:rFonts w:ascii="Times New Roman" w:hAnsi="Times New Roman" w:cs="Times New Roman"/>
          <w:sz w:val="28"/>
          <w:szCs w:val="28"/>
        </w:rPr>
        <w:t xml:space="preserve"> (</w:t>
      </w:r>
      <w:r w:rsidR="004F084B" w:rsidRPr="006B3113">
        <w:rPr>
          <w:rFonts w:ascii="Times New Roman" w:hAnsi="Times New Roman" w:cs="Times New Roman"/>
          <w:sz w:val="28"/>
          <w:szCs w:val="28"/>
        </w:rPr>
        <w:t xml:space="preserve">страховая компания - оптовый посредник - розничный посредник </w:t>
      </w:r>
      <w:r>
        <w:rPr>
          <w:rFonts w:ascii="Times New Roman" w:hAnsi="Times New Roman" w:cs="Times New Roman"/>
          <w:sz w:val="28"/>
          <w:szCs w:val="28"/>
        </w:rPr>
        <w:t>–</w:t>
      </w:r>
      <w:r w:rsidR="004F084B" w:rsidRPr="006B3113">
        <w:rPr>
          <w:rFonts w:ascii="Times New Roman" w:hAnsi="Times New Roman" w:cs="Times New Roman"/>
          <w:sz w:val="28"/>
          <w:szCs w:val="28"/>
        </w:rPr>
        <w:t xml:space="preserve"> клиент</w:t>
      </w:r>
      <w:r>
        <w:rPr>
          <w:rFonts w:ascii="Times New Roman" w:hAnsi="Times New Roman" w:cs="Times New Roman"/>
          <w:sz w:val="28"/>
          <w:szCs w:val="28"/>
        </w:rPr>
        <w:t>);</w:t>
      </w:r>
    </w:p>
    <w:p w:rsidR="004F084B" w:rsidRPr="006B3113" w:rsidRDefault="00F66A93" w:rsidP="00027D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т</w:t>
      </w:r>
      <w:r w:rsidR="004F084B" w:rsidRPr="006B3113">
        <w:rPr>
          <w:rFonts w:ascii="Times New Roman" w:hAnsi="Times New Roman" w:cs="Times New Roman"/>
          <w:sz w:val="28"/>
          <w:szCs w:val="28"/>
        </w:rPr>
        <w:t>рёхуровневый - продажа осуществляется с помощью 3 посредников</w:t>
      </w:r>
      <w:r>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страховая компания - крупнооптовый посредник - мелкооптовый посредник - розничный посредник </w:t>
      </w:r>
      <w:r w:rsidR="00F66A93">
        <w:rPr>
          <w:rFonts w:ascii="Times New Roman" w:hAnsi="Times New Roman" w:cs="Times New Roman"/>
          <w:sz w:val="28"/>
          <w:szCs w:val="28"/>
        </w:rPr>
        <w:t>–</w:t>
      </w:r>
      <w:r w:rsidRPr="006B3113">
        <w:rPr>
          <w:rFonts w:ascii="Times New Roman" w:hAnsi="Times New Roman" w:cs="Times New Roman"/>
          <w:sz w:val="28"/>
          <w:szCs w:val="28"/>
        </w:rPr>
        <w:t xml:space="preserve"> клиент</w:t>
      </w:r>
      <w:r w:rsidR="00F66A93">
        <w:rPr>
          <w:rFonts w:ascii="Times New Roman" w:hAnsi="Times New Roman" w:cs="Times New Roman"/>
          <w:sz w:val="28"/>
          <w:szCs w:val="28"/>
        </w:rPr>
        <w:t>)</w:t>
      </w:r>
      <w:r w:rsidR="00BE4FB7" w:rsidRPr="00BE4FB7">
        <w:rPr>
          <w:rFonts w:ascii="Times New Roman" w:hAnsi="Times New Roman" w:cs="Times New Roman"/>
          <w:sz w:val="28"/>
          <w:szCs w:val="28"/>
        </w:rPr>
        <w:t xml:space="preserve"> </w:t>
      </w:r>
      <w:r w:rsidR="00BE4FB7">
        <w:rPr>
          <w:rFonts w:ascii="Times New Roman" w:hAnsi="Times New Roman" w:cs="Times New Roman"/>
          <w:sz w:val="28"/>
          <w:szCs w:val="28"/>
        </w:rPr>
        <w:t>[17]</w:t>
      </w:r>
      <w:r w:rsidR="00F66A93">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Осуществляя сбыт страховых продуктов через тот или иной канал продаж, страховая компания несёт большие расходы. </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lastRenderedPageBreak/>
        <w:t>         Наиболее рентабельными и прибыльными каналами продаж являются прямые продажи. Они удерживают лидерскую позицию на протяжении всех анализируемых лет, из чего можно сделать вывод, что всё больше людей предпочитают приобретать страховые услуги не через посредников, а напрямую.</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По данным за 20</w:t>
      </w:r>
      <w:r w:rsidR="00425188">
        <w:rPr>
          <w:rFonts w:ascii="Times New Roman" w:hAnsi="Times New Roman" w:cs="Times New Roman"/>
          <w:sz w:val="28"/>
          <w:szCs w:val="28"/>
        </w:rPr>
        <w:t>11</w:t>
      </w:r>
      <w:r w:rsidRPr="006B3113">
        <w:rPr>
          <w:rFonts w:ascii="Times New Roman" w:hAnsi="Times New Roman" w:cs="Times New Roman"/>
          <w:sz w:val="28"/>
          <w:szCs w:val="28"/>
        </w:rPr>
        <w:t xml:space="preserve"> год вторым по прибыльности каналом продаж являются агентские сети, однако намечена тенденция к снижению прибыльности п</w:t>
      </w:r>
      <w:r w:rsidR="00F66A93">
        <w:rPr>
          <w:rFonts w:ascii="Times New Roman" w:hAnsi="Times New Roman" w:cs="Times New Roman"/>
          <w:sz w:val="28"/>
          <w:szCs w:val="28"/>
        </w:rPr>
        <w:t>о продажам через агентские сети</w:t>
      </w:r>
      <w:r w:rsidRPr="006B3113">
        <w:rPr>
          <w:rFonts w:ascii="Times New Roman" w:hAnsi="Times New Roman" w:cs="Times New Roman"/>
          <w:sz w:val="28"/>
          <w:szCs w:val="28"/>
        </w:rPr>
        <w:t>.</w:t>
      </w:r>
      <w:r w:rsidR="000C1C6F" w:rsidRPr="000C1C6F">
        <w:t xml:space="preserve">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11</w:t>
      </w:r>
      <w:r w:rsidR="000C1C6F" w:rsidRPr="000C1C6F">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Продажи через брокеров являются довольно прибыльными, но также обладают низким уровнем рентабельности, что связано с комиссионными, выплачиваемыми брокерам: для страховых компаний это часть упущенной прибыли компании.</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Стоит отметить, что произошло развитие таких каналов продаж как Интернет и через удалённые точки. Интернет очень выгоден, так как почти не несёт переменные издержки при деятельности через этот канал. </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Такие каналы продаж как автодилеры, банки и туристические агентства не являются слишком прибыльными, однако требуют большой объём затрат.</w:t>
      </w:r>
    </w:p>
    <w:p w:rsidR="009450FB" w:rsidRDefault="004F084B" w:rsidP="009450FB">
      <w:pPr>
        <w:spacing w:before="120" w:after="120" w:line="360" w:lineRule="auto"/>
        <w:jc w:val="both"/>
        <w:rPr>
          <w:rFonts w:ascii="Times New Roman" w:hAnsi="Times New Roman" w:cs="Times New Roman"/>
          <w:b/>
          <w:sz w:val="28"/>
          <w:szCs w:val="28"/>
        </w:rPr>
      </w:pPr>
      <w:r w:rsidRPr="00D10EBF">
        <w:rPr>
          <w:rFonts w:ascii="Times New Roman" w:hAnsi="Times New Roman" w:cs="Times New Roman"/>
          <w:b/>
          <w:sz w:val="28"/>
          <w:szCs w:val="28"/>
        </w:rPr>
        <w:t>       </w:t>
      </w:r>
    </w:p>
    <w:p w:rsidR="0050702D" w:rsidRDefault="0050702D" w:rsidP="009450FB">
      <w:pPr>
        <w:spacing w:before="120" w:after="120" w:line="360" w:lineRule="auto"/>
        <w:jc w:val="both"/>
        <w:rPr>
          <w:rFonts w:ascii="Times New Roman" w:hAnsi="Times New Roman" w:cs="Times New Roman"/>
          <w:b/>
          <w:sz w:val="28"/>
          <w:szCs w:val="28"/>
        </w:rPr>
      </w:pPr>
    </w:p>
    <w:p w:rsidR="0050702D" w:rsidRDefault="0050702D" w:rsidP="009450FB">
      <w:pPr>
        <w:spacing w:before="120" w:after="120" w:line="360" w:lineRule="auto"/>
        <w:jc w:val="both"/>
        <w:rPr>
          <w:rFonts w:ascii="Times New Roman" w:hAnsi="Times New Roman" w:cs="Times New Roman"/>
          <w:b/>
          <w:sz w:val="28"/>
          <w:szCs w:val="28"/>
        </w:rPr>
      </w:pPr>
    </w:p>
    <w:p w:rsidR="002A28F2" w:rsidRPr="00027D4D" w:rsidRDefault="002A28F2" w:rsidP="00027D4D">
      <w:pPr>
        <w:pStyle w:val="ab"/>
        <w:numPr>
          <w:ilvl w:val="1"/>
          <w:numId w:val="4"/>
        </w:numPr>
        <w:spacing w:after="0" w:line="360" w:lineRule="auto"/>
        <w:jc w:val="both"/>
        <w:rPr>
          <w:rFonts w:ascii="Times New Roman" w:hAnsi="Times New Roman" w:cs="Times New Roman"/>
          <w:sz w:val="28"/>
          <w:szCs w:val="28"/>
        </w:rPr>
      </w:pPr>
      <w:r w:rsidRPr="00027D4D">
        <w:rPr>
          <w:rFonts w:ascii="Times New Roman" w:hAnsi="Times New Roman" w:cs="Times New Roman"/>
          <w:sz w:val="28"/>
          <w:szCs w:val="28"/>
        </w:rPr>
        <w:t>Характеристика основных методов сбыта в страховании</w:t>
      </w:r>
    </w:p>
    <w:p w:rsidR="00027D4D" w:rsidRPr="00027D4D" w:rsidRDefault="00027D4D" w:rsidP="00027D4D">
      <w:pPr>
        <w:pStyle w:val="ab"/>
        <w:spacing w:after="0" w:line="360" w:lineRule="auto"/>
        <w:ind w:left="1158"/>
        <w:jc w:val="both"/>
        <w:rPr>
          <w:rFonts w:ascii="Times New Roman" w:hAnsi="Times New Roman" w:cs="Times New Roman"/>
          <w:sz w:val="28"/>
          <w:szCs w:val="28"/>
        </w:rPr>
      </w:pPr>
    </w:p>
    <w:p w:rsidR="00D10EBF" w:rsidRPr="00D10EBF" w:rsidRDefault="00D10EBF" w:rsidP="00027D4D">
      <w:pPr>
        <w:spacing w:after="0" w:line="360" w:lineRule="auto"/>
        <w:ind w:firstLine="708"/>
        <w:jc w:val="both"/>
        <w:rPr>
          <w:rFonts w:ascii="Times New Roman" w:hAnsi="Times New Roman" w:cs="Times New Roman"/>
          <w:sz w:val="28"/>
          <w:szCs w:val="28"/>
        </w:rPr>
      </w:pPr>
      <w:r w:rsidRPr="00D10EBF">
        <w:rPr>
          <w:rFonts w:ascii="Times New Roman" w:hAnsi="Times New Roman" w:cs="Times New Roman"/>
          <w:sz w:val="28"/>
          <w:szCs w:val="28"/>
        </w:rPr>
        <w:t>Процесс продвижения страховых продуктов на страховом рынке представляет выполнение со стороны страховой копании следующих функций:</w:t>
      </w:r>
    </w:p>
    <w:p w:rsidR="00D10EBF" w:rsidRPr="00D10EBF" w:rsidRDefault="00D10EBF" w:rsidP="00027D4D">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w:t>
      </w:r>
      <w:r w:rsidR="00F66A93">
        <w:rPr>
          <w:rFonts w:ascii="Times New Roman" w:hAnsi="Times New Roman" w:cs="Times New Roman"/>
          <w:sz w:val="28"/>
          <w:szCs w:val="28"/>
        </w:rPr>
        <w:tab/>
        <w:t xml:space="preserve"> - </w:t>
      </w:r>
      <w:r w:rsidRPr="00D10EBF">
        <w:rPr>
          <w:rFonts w:ascii="Times New Roman" w:hAnsi="Times New Roman" w:cs="Times New Roman"/>
          <w:sz w:val="28"/>
          <w:szCs w:val="28"/>
        </w:rPr>
        <w:t xml:space="preserve">информирование потенциальных потребителей об имеющемся страховом продукте и его положительных качествах, убеждение </w:t>
      </w:r>
      <w:r w:rsidRPr="00D10EBF">
        <w:rPr>
          <w:rFonts w:ascii="Times New Roman" w:hAnsi="Times New Roman" w:cs="Times New Roman"/>
          <w:sz w:val="28"/>
          <w:szCs w:val="28"/>
        </w:rPr>
        <w:lastRenderedPageBreak/>
        <w:t>потенциального страхователя в необходимости приобрести страховое  покрытие (целевая реклама страхового продукта);</w:t>
      </w:r>
    </w:p>
    <w:p w:rsidR="00D10EBF" w:rsidRPr="00D10EBF"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xml:space="preserve">     </w:t>
      </w:r>
      <w:r w:rsidR="00F66A93">
        <w:rPr>
          <w:rFonts w:ascii="Times New Roman" w:hAnsi="Times New Roman" w:cs="Times New Roman"/>
          <w:sz w:val="28"/>
          <w:szCs w:val="28"/>
        </w:rPr>
        <w:tab/>
        <w:t xml:space="preserve">-  </w:t>
      </w:r>
      <w:r w:rsidRPr="00D10EBF">
        <w:rPr>
          <w:rFonts w:ascii="Times New Roman" w:hAnsi="Times New Roman" w:cs="Times New Roman"/>
          <w:sz w:val="28"/>
          <w:szCs w:val="28"/>
        </w:rPr>
        <w:t>стимулирование продаж страховой продукции  за счет повышения привлекательности  образа страховой компании в целом (</w:t>
      </w:r>
      <w:proofErr w:type="spellStart"/>
      <w:r w:rsidRPr="00D10EBF">
        <w:rPr>
          <w:rFonts w:ascii="Times New Roman" w:hAnsi="Times New Roman" w:cs="Times New Roman"/>
          <w:sz w:val="28"/>
          <w:szCs w:val="28"/>
        </w:rPr>
        <w:t>имиджевая</w:t>
      </w:r>
      <w:proofErr w:type="spellEnd"/>
      <w:r w:rsidRPr="00D10EBF">
        <w:rPr>
          <w:rFonts w:ascii="Times New Roman" w:hAnsi="Times New Roman" w:cs="Times New Roman"/>
          <w:sz w:val="28"/>
          <w:szCs w:val="28"/>
        </w:rPr>
        <w:t xml:space="preserve"> реклама страховщика);</w:t>
      </w:r>
    </w:p>
    <w:p w:rsidR="00D10EBF" w:rsidRPr="00D10EBF"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w:t>
      </w:r>
      <w:r w:rsidR="00F66A93">
        <w:rPr>
          <w:rFonts w:ascii="Times New Roman" w:hAnsi="Times New Roman" w:cs="Times New Roman"/>
          <w:sz w:val="28"/>
          <w:szCs w:val="28"/>
        </w:rPr>
        <w:tab/>
      </w:r>
      <w:r w:rsidRPr="00D10EBF">
        <w:rPr>
          <w:rFonts w:ascii="Times New Roman" w:hAnsi="Times New Roman" w:cs="Times New Roman"/>
          <w:sz w:val="28"/>
          <w:szCs w:val="28"/>
        </w:rPr>
        <w:t xml:space="preserve"> </w:t>
      </w:r>
      <w:r w:rsidR="00F66A93">
        <w:rPr>
          <w:rFonts w:ascii="Times New Roman" w:hAnsi="Times New Roman" w:cs="Times New Roman"/>
          <w:sz w:val="28"/>
          <w:szCs w:val="28"/>
        </w:rPr>
        <w:t xml:space="preserve">- </w:t>
      </w:r>
      <w:r w:rsidRPr="00D10EBF">
        <w:rPr>
          <w:rFonts w:ascii="Times New Roman" w:hAnsi="Times New Roman" w:cs="Times New Roman"/>
          <w:sz w:val="28"/>
          <w:szCs w:val="28"/>
        </w:rPr>
        <w:t>стимулирование сбыта через систему  скидок страхователям, премий продавцам  страховых услуг, конкурсы, лотереи, рекламу на месте продаж.</w:t>
      </w:r>
    </w:p>
    <w:p w:rsidR="00D10EBF" w:rsidRPr="00D10EBF"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xml:space="preserve">         Таким образом, главная цель системы сбыта страховой компании - это донести продукт до клиента таким образом, чтобы последний захотел осуществлять повторные покупки снова и снова. В конечном счете, такая система продаж страховой компании позволит ей реализовать концепцию индивидуального маркетинга - партнерство через всю жизнь, и способствовать закреплению прочного места на страховом рынке. </w:t>
      </w:r>
    </w:p>
    <w:p w:rsidR="004F084B" w:rsidRPr="006B3113" w:rsidRDefault="00D10EBF" w:rsidP="00D10EBF">
      <w:pPr>
        <w:spacing w:after="0" w:line="360" w:lineRule="auto"/>
        <w:jc w:val="both"/>
        <w:rPr>
          <w:rFonts w:ascii="Times New Roman" w:hAnsi="Times New Roman" w:cs="Times New Roman"/>
          <w:sz w:val="28"/>
          <w:szCs w:val="28"/>
        </w:rPr>
      </w:pPr>
      <w:r w:rsidRPr="00D10EBF">
        <w:rPr>
          <w:rFonts w:ascii="Times New Roman" w:hAnsi="Times New Roman" w:cs="Times New Roman"/>
          <w:sz w:val="28"/>
          <w:szCs w:val="28"/>
        </w:rPr>
        <w:t>       Таким образом, каждая страховая компания  стремится расширить свои «владения», для этого она открывает множество филиалов и стремится занять выгодное для себя место на страховом рынке того или иного региона. </w:t>
      </w:r>
      <w:r w:rsidR="004F084B" w:rsidRPr="006B3113">
        <w:rPr>
          <w:rFonts w:ascii="Times New Roman" w:hAnsi="Times New Roman" w:cs="Times New Roman"/>
          <w:sz w:val="28"/>
          <w:szCs w:val="28"/>
        </w:rPr>
        <w:t xml:space="preserve">Виды методов сбыта страховой продукции представлены  на рис. </w:t>
      </w:r>
      <w:r w:rsidR="0005173E">
        <w:rPr>
          <w:rFonts w:ascii="Times New Roman" w:hAnsi="Times New Roman" w:cs="Times New Roman"/>
          <w:sz w:val="28"/>
          <w:szCs w:val="28"/>
        </w:rPr>
        <w:t>6</w:t>
      </w:r>
      <w:r w:rsidR="00F66A93">
        <w:rPr>
          <w:rFonts w:ascii="Times New Roman" w:hAnsi="Times New Roman" w:cs="Times New Roman"/>
          <w:sz w:val="28"/>
          <w:szCs w:val="28"/>
        </w:rPr>
        <w:t xml:space="preserve"> приложения </w:t>
      </w:r>
      <w:r w:rsidR="00E667CB">
        <w:rPr>
          <w:rFonts w:ascii="Times New Roman" w:hAnsi="Times New Roman" w:cs="Times New Roman"/>
          <w:sz w:val="28"/>
          <w:szCs w:val="28"/>
        </w:rPr>
        <w:t>4</w:t>
      </w:r>
      <w:r w:rsidR="004F084B" w:rsidRPr="006B3113">
        <w:rPr>
          <w:rFonts w:ascii="Times New Roman" w:hAnsi="Times New Roman" w:cs="Times New Roman"/>
          <w:sz w:val="28"/>
          <w:szCs w:val="28"/>
        </w:rPr>
        <w:t>.</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Пассивные продажи – это когда клиент сам приходит в страховую компанию  со своими потребностями, и компания их удовлетворяете.</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Прямой сбыт - это продажа посредством установления прямых контактов с покупателем (клиентом).</w:t>
      </w:r>
    </w:p>
    <w:p w:rsidR="006B3113"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xml:space="preserve">         Активные продажи </w:t>
      </w:r>
      <w:r w:rsidR="009450FB">
        <w:rPr>
          <w:rFonts w:ascii="Times New Roman" w:hAnsi="Times New Roman" w:cs="Times New Roman"/>
          <w:sz w:val="28"/>
          <w:szCs w:val="28"/>
        </w:rPr>
        <w:t>-</w:t>
      </w:r>
      <w:r w:rsidRPr="006B3113">
        <w:rPr>
          <w:rFonts w:ascii="Times New Roman" w:hAnsi="Times New Roman" w:cs="Times New Roman"/>
          <w:sz w:val="28"/>
          <w:szCs w:val="28"/>
        </w:rPr>
        <w:t xml:space="preserve"> это полный цикл работ по получению денег с клиента за тот или иной тип страховых услуг. В полный цикл работ входит: поиск клиента, изучение его потребностей, формирование предложения, переговоры с клиентом, борьба с возражениями клиента, продажа услуги, поддержание отношений с клиентом до будущей потребности.</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Традиционно активные продажи осуществляются с помощью  трёх методов</w:t>
      </w:r>
      <w:r w:rsidR="006B3113" w:rsidRPr="006B3113">
        <w:rPr>
          <w:rFonts w:ascii="Times New Roman" w:hAnsi="Times New Roman" w:cs="Times New Roman"/>
          <w:sz w:val="28"/>
          <w:szCs w:val="28"/>
        </w:rPr>
        <w:t xml:space="preserve"> </w:t>
      </w:r>
      <w:r w:rsidRPr="006B3113">
        <w:rPr>
          <w:rFonts w:ascii="Times New Roman" w:hAnsi="Times New Roman" w:cs="Times New Roman"/>
          <w:sz w:val="28"/>
          <w:szCs w:val="28"/>
        </w:rPr>
        <w:t>сбыта страховых услуг от страховщика к потенциальным клиентам: экстенсивный, эксклюзивный и селективный.</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lastRenderedPageBreak/>
        <w:t xml:space="preserve">         Экстенсивного метод продвижения страховых услуг,  заключается в использовании любых посредников страховой компании, способных оформить один или несколько договоров страхования данного вида.   Эксклюзивный метод продвижения страховых услуг - состоит во взаимодействии страховой компании с одним генеральным страховым агентом, которому предоставляется исключительное право на заключение договоров страхования от имени и по поручению страховой компании в данном географическом регионе. </w:t>
      </w:r>
    </w:p>
    <w:p w:rsidR="004F084B" w:rsidRPr="006B3113"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Селективный метод продвижения страховых услуг заключается во взаимодействии страховой компании с двумя и более генеральными страховыми агентами от имени и по поручению страховой компании в данном географическом регионе.</w:t>
      </w:r>
    </w:p>
    <w:p w:rsidR="00BA0BE2" w:rsidRDefault="004F084B" w:rsidP="006B3113">
      <w:pPr>
        <w:spacing w:after="0" w:line="360" w:lineRule="auto"/>
        <w:jc w:val="both"/>
        <w:rPr>
          <w:rFonts w:ascii="Times New Roman" w:hAnsi="Times New Roman" w:cs="Times New Roman"/>
          <w:sz w:val="28"/>
          <w:szCs w:val="28"/>
        </w:rPr>
      </w:pPr>
      <w:r w:rsidRPr="006B3113">
        <w:rPr>
          <w:rFonts w:ascii="Times New Roman" w:hAnsi="Times New Roman" w:cs="Times New Roman"/>
          <w:sz w:val="28"/>
          <w:szCs w:val="28"/>
        </w:rPr>
        <w:t>        Система сбыта страховой компании состоит из нескольких  подсистем: системы активного сбыта и системы пассивного сбыта, которые реализуются с помощью различных методов и каналов сбыта. Следовательно, страховая услуга может быть донесена до клиента множеством способов, самыми прибыльными из которых  являются прямые продажи</w:t>
      </w:r>
      <w:r w:rsidR="00D10EBF">
        <w:rPr>
          <w:rFonts w:ascii="Times New Roman" w:hAnsi="Times New Roman" w:cs="Times New Roman"/>
          <w:sz w:val="28"/>
          <w:szCs w:val="28"/>
        </w:rPr>
        <w:t>, а в частности интернет-продажи, более подробно о рынке интернет-продаж мы поговорим во второй главе</w:t>
      </w:r>
      <w:r w:rsidR="00BA0BE2">
        <w:rPr>
          <w:rFonts w:ascii="Times New Roman" w:hAnsi="Times New Roman" w:cs="Times New Roman"/>
          <w:sz w:val="28"/>
          <w:szCs w:val="28"/>
        </w:rPr>
        <w:t xml:space="preserve">. </w:t>
      </w:r>
    </w:p>
    <w:p w:rsidR="00E667CB" w:rsidRDefault="00E667CB"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BA0BE2" w:rsidRDefault="00BA0BE2" w:rsidP="006B3113">
      <w:pPr>
        <w:spacing w:after="0" w:line="360" w:lineRule="auto"/>
        <w:jc w:val="both"/>
        <w:rPr>
          <w:rFonts w:ascii="Times New Roman" w:hAnsi="Times New Roman" w:cs="Times New Roman"/>
          <w:sz w:val="28"/>
          <w:szCs w:val="28"/>
        </w:rPr>
      </w:pPr>
    </w:p>
    <w:p w:rsidR="00A51F4C" w:rsidRPr="009450FB" w:rsidRDefault="00027D4D" w:rsidP="00027D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Глава</w:t>
      </w:r>
      <w:r w:rsidR="009450FB">
        <w:rPr>
          <w:rFonts w:ascii="Times New Roman" w:hAnsi="Times New Roman" w:cs="Times New Roman"/>
          <w:sz w:val="28"/>
          <w:szCs w:val="28"/>
        </w:rPr>
        <w:t xml:space="preserve"> </w:t>
      </w:r>
      <w:r>
        <w:rPr>
          <w:rFonts w:ascii="Times New Roman" w:hAnsi="Times New Roman" w:cs="Times New Roman"/>
          <w:sz w:val="28"/>
          <w:szCs w:val="28"/>
        </w:rPr>
        <w:t>2</w:t>
      </w:r>
      <w:r w:rsidR="00A51F4C" w:rsidRPr="009450FB">
        <w:rPr>
          <w:rFonts w:ascii="Times New Roman" w:hAnsi="Times New Roman" w:cs="Times New Roman"/>
          <w:sz w:val="28"/>
          <w:szCs w:val="28"/>
        </w:rPr>
        <w:t xml:space="preserve">Современное состояние и прогнозы развития онлайн-страхования </w:t>
      </w:r>
    </w:p>
    <w:p w:rsidR="00BA0BE2" w:rsidRDefault="00BA0BE2" w:rsidP="00027D4D">
      <w:pPr>
        <w:spacing w:after="0" w:line="360" w:lineRule="auto"/>
        <w:ind w:firstLine="709"/>
        <w:jc w:val="both"/>
        <w:rPr>
          <w:rFonts w:ascii="Times New Roman" w:hAnsi="Times New Roman" w:cs="Times New Roman"/>
          <w:sz w:val="28"/>
          <w:szCs w:val="28"/>
        </w:rPr>
      </w:pPr>
      <w:r w:rsidRPr="009450FB">
        <w:rPr>
          <w:rFonts w:ascii="Times New Roman" w:hAnsi="Times New Roman" w:cs="Times New Roman"/>
          <w:sz w:val="28"/>
          <w:szCs w:val="28"/>
        </w:rPr>
        <w:t>2.1 Европейский рынок  онлайн – страхования: потенциал, перспективы развития и возможность адаптации на российский рынок</w:t>
      </w:r>
    </w:p>
    <w:p w:rsidR="00027D4D" w:rsidRPr="009450FB" w:rsidRDefault="00027D4D" w:rsidP="00027D4D">
      <w:pPr>
        <w:spacing w:after="0" w:line="360" w:lineRule="auto"/>
        <w:ind w:firstLine="709"/>
        <w:jc w:val="both"/>
        <w:rPr>
          <w:rFonts w:ascii="Times New Roman" w:hAnsi="Times New Roman" w:cs="Times New Roman"/>
          <w:sz w:val="28"/>
          <w:szCs w:val="28"/>
        </w:rPr>
      </w:pPr>
    </w:p>
    <w:p w:rsidR="00BA0BE2" w:rsidRPr="00BA0BE2" w:rsidRDefault="00BA0BE2" w:rsidP="00027D4D">
      <w:pPr>
        <w:spacing w:after="0" w:line="360" w:lineRule="auto"/>
        <w:ind w:firstLine="709"/>
        <w:jc w:val="both"/>
        <w:rPr>
          <w:rFonts w:ascii="Times New Roman" w:hAnsi="Times New Roman" w:cs="Times New Roman"/>
          <w:sz w:val="28"/>
          <w:szCs w:val="28"/>
        </w:rPr>
      </w:pPr>
      <w:r w:rsidRPr="00BA0BE2">
        <w:rPr>
          <w:rFonts w:ascii="Times New Roman" w:hAnsi="Times New Roman" w:cs="Times New Roman"/>
          <w:sz w:val="28"/>
          <w:szCs w:val="28"/>
        </w:rPr>
        <w:lastRenderedPageBreak/>
        <w:t xml:space="preserve">Современные клиенты страховых компаний стали более требовательными: они запрашивают более подробную информацию от страховых компаний и привыкли к широкому спектру страховых и инвестиционных продуктов и каналов продаж. Сегодня европейский страховой рынок характеризуется двумя основными подходами к продажам продуктов: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традиционная персональная или индивидуальная модель, включающая полный комплекс услуг премиум брендов, в основном, сосредоточена на «качестве» топ-менеджмента, справедливых тарифах и на качественном обслуживании клиентов. Больший эффект достигается путем оказания полного спектра финансовых услуг и индивидуальных решений, включающей персонализированный сервис и личный подход к продаже продуктов по рыночным ценам;</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прямые продажи и модель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xml:space="preserve">» сегмента сфокусированы на недорогой стоимости бренда и, в основном, сосредоточены на низкой цене и справедливой стоимости с учетом особенностей клиентов, для которых решающим  фактором является цена продукта.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Данная модель включает предложение стандартизированных продуктов, а также легкий,  быстрый и удобный способ получения услуги (зачастую самостоятельно), которая предоставляется через интернет или телефон.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Обе бизнес-модели имеют потенциал развития, особенно прямые продажи в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сегменте, которые показывают высокие темпы роста во всех секторах экономики  на рынках Европы. Так, 175 млн. европейцев уже осуществляют покупки через интернет, по сравнению с 80 млн. 6 лет назад (рост активных онлайн-покупателей в 2,2 раза). Кроме того, во всех отраслях значительно выросли скидки, а также количество и качество специальных акций для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xml:space="preserve">» сегмента— от авиакомпаний и </w:t>
      </w:r>
      <w:r w:rsidRPr="00BA0BE2">
        <w:rPr>
          <w:rFonts w:ascii="Times New Roman" w:hAnsi="Times New Roman" w:cs="Times New Roman"/>
          <w:sz w:val="28"/>
          <w:szCs w:val="28"/>
        </w:rPr>
        <w:lastRenderedPageBreak/>
        <w:t xml:space="preserve">автодилеров до банковского сектора с быстро растущими объемами потребительского кредитования.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8</w:t>
      </w:r>
      <w:r w:rsidR="000C1C6F" w:rsidRPr="000C1C6F">
        <w:rPr>
          <w:rFonts w:ascii="Times New Roman" w:hAnsi="Times New Roman" w:cs="Times New Roman"/>
          <w:sz w:val="28"/>
          <w:szCs w:val="28"/>
        </w:rPr>
        <w:t>]</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Нынешний экономический кризис в Европе дополнительно усиливает чувствительность клиента к цене продукта или услуги. Интернет – 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-продажи страховых услуг приносят страховщикам 80 млрд. евро Модели прямых и «</w:t>
      </w:r>
      <w:proofErr w:type="spellStart"/>
      <w:r w:rsidRPr="00BA0BE2">
        <w:rPr>
          <w:rFonts w:ascii="Times New Roman" w:hAnsi="Times New Roman" w:cs="Times New Roman"/>
          <w:sz w:val="28"/>
          <w:szCs w:val="28"/>
        </w:rPr>
        <w:t>low-cost</w:t>
      </w:r>
      <w:proofErr w:type="spellEnd"/>
      <w:r w:rsidRPr="00BA0BE2">
        <w:rPr>
          <w:rFonts w:ascii="Times New Roman" w:hAnsi="Times New Roman" w:cs="Times New Roman"/>
          <w:sz w:val="28"/>
          <w:szCs w:val="28"/>
        </w:rPr>
        <w:t>» продаж в страховом секторе появились в Европе почти</w:t>
      </w:r>
    </w:p>
    <w:p w:rsidR="00BA0BE2" w:rsidRPr="00BA0BE2"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30 лет назад.  Основными пионерами и первопроходцами стали </w:t>
      </w:r>
      <w:proofErr w:type="spellStart"/>
      <w:r w:rsidRPr="00BA0BE2">
        <w:rPr>
          <w:rFonts w:ascii="Times New Roman" w:hAnsi="Times New Roman" w:cs="Times New Roman"/>
          <w:sz w:val="28"/>
          <w:szCs w:val="28"/>
        </w:rPr>
        <w:t>Cosmos</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Direkt</w:t>
      </w:r>
      <w:proofErr w:type="spellEnd"/>
      <w:r w:rsidRPr="00BA0BE2">
        <w:rPr>
          <w:rFonts w:ascii="Times New Roman" w:hAnsi="Times New Roman" w:cs="Times New Roman"/>
          <w:sz w:val="28"/>
          <w:szCs w:val="28"/>
        </w:rPr>
        <w:t xml:space="preserve"> - дочерняя компания </w:t>
      </w:r>
      <w:proofErr w:type="spellStart"/>
      <w:r w:rsidRPr="00BA0BE2">
        <w:rPr>
          <w:rFonts w:ascii="Times New Roman" w:hAnsi="Times New Roman" w:cs="Times New Roman"/>
          <w:sz w:val="28"/>
          <w:szCs w:val="28"/>
        </w:rPr>
        <w:t>Generali</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Group</w:t>
      </w:r>
      <w:proofErr w:type="spellEnd"/>
      <w:r w:rsidRPr="00BA0BE2">
        <w:rPr>
          <w:rFonts w:ascii="Times New Roman" w:hAnsi="Times New Roman" w:cs="Times New Roman"/>
          <w:sz w:val="28"/>
          <w:szCs w:val="28"/>
        </w:rPr>
        <w:t xml:space="preserve"> в Германии, которая начала использовать модель прямых продаж с1982 года,  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Line</w:t>
      </w:r>
      <w:proofErr w:type="spellEnd"/>
      <w:r w:rsidRPr="00BA0BE2">
        <w:rPr>
          <w:rFonts w:ascii="Times New Roman" w:hAnsi="Times New Roman" w:cs="Times New Roman"/>
          <w:sz w:val="28"/>
          <w:szCs w:val="28"/>
        </w:rPr>
        <w:t xml:space="preserve"> –дочерняя компания </w:t>
      </w:r>
      <w:r w:rsidRPr="00BA0BE2">
        <w:rPr>
          <w:rFonts w:ascii="Times New Roman" w:hAnsi="Times New Roman" w:cs="Times New Roman"/>
          <w:sz w:val="28"/>
          <w:szCs w:val="28"/>
          <w:lang w:val="en-US"/>
        </w:rPr>
        <w:t>Royal</w:t>
      </w:r>
      <w:r w:rsidRPr="00BA0BE2">
        <w:rPr>
          <w:rFonts w:ascii="Times New Roman" w:hAnsi="Times New Roman" w:cs="Times New Roman"/>
          <w:sz w:val="28"/>
          <w:szCs w:val="28"/>
        </w:rPr>
        <w:t xml:space="preserve"> </w:t>
      </w:r>
      <w:r w:rsidRPr="00BA0BE2">
        <w:rPr>
          <w:rFonts w:ascii="Times New Roman" w:hAnsi="Times New Roman" w:cs="Times New Roman"/>
          <w:sz w:val="28"/>
          <w:szCs w:val="28"/>
          <w:lang w:val="en-US"/>
        </w:rPr>
        <w:t>Bank</w:t>
      </w:r>
      <w:r w:rsidRPr="00BA0BE2">
        <w:rPr>
          <w:rFonts w:ascii="Times New Roman" w:hAnsi="Times New Roman" w:cs="Times New Roman"/>
          <w:sz w:val="28"/>
          <w:szCs w:val="28"/>
        </w:rPr>
        <w:t xml:space="preserve"> </w:t>
      </w:r>
      <w:r w:rsidRPr="00BA0BE2">
        <w:rPr>
          <w:rFonts w:ascii="Times New Roman" w:hAnsi="Times New Roman" w:cs="Times New Roman"/>
          <w:sz w:val="28"/>
          <w:szCs w:val="28"/>
          <w:lang w:val="en-US"/>
        </w:rPr>
        <w:t>of</w:t>
      </w:r>
      <w:r w:rsidRPr="00BA0BE2">
        <w:rPr>
          <w:rFonts w:ascii="Times New Roman" w:hAnsi="Times New Roman" w:cs="Times New Roman"/>
          <w:sz w:val="28"/>
          <w:szCs w:val="28"/>
        </w:rPr>
        <w:t xml:space="preserve"> </w:t>
      </w:r>
      <w:r w:rsidRPr="00BA0BE2">
        <w:rPr>
          <w:rFonts w:ascii="Times New Roman" w:hAnsi="Times New Roman" w:cs="Times New Roman"/>
          <w:sz w:val="28"/>
          <w:szCs w:val="28"/>
          <w:lang w:val="en-US"/>
        </w:rPr>
        <w:t>Scotland</w:t>
      </w:r>
      <w:r w:rsidRPr="00BA0BE2">
        <w:rPr>
          <w:rFonts w:ascii="Times New Roman" w:hAnsi="Times New Roman" w:cs="Times New Roman"/>
          <w:sz w:val="28"/>
          <w:szCs w:val="28"/>
        </w:rPr>
        <w:t xml:space="preserve"> в Великобритании (начала продажи с 1985 года).  </w:t>
      </w:r>
      <w:bookmarkStart w:id="0" w:name="2"/>
      <w:bookmarkEnd w:id="0"/>
      <w:r w:rsidRPr="00BA0BE2">
        <w:rPr>
          <w:rFonts w:ascii="Times New Roman" w:hAnsi="Times New Roman" w:cs="Times New Roman"/>
          <w:sz w:val="28"/>
          <w:szCs w:val="28"/>
        </w:rPr>
        <w:t>В отличие от других каналов продаж,  быстро растущая популярность бизнес – модели продаж через интернет и прямые каналы позволяет европейским страховщикам ежегодно получать 80  млрд.  евро брутто – премий,  включая сектор рискового страхования и страхования жизни.  В данный объем премий не включены доходы страховщиков от быстро растущих альтернативных каналов дистрибуции</w:t>
      </w:r>
      <w:r w:rsidRPr="00BA0BE2">
        <w:rPr>
          <w:rFonts w:ascii="Times New Roman" w:hAnsi="Times New Roman" w:cs="Times New Roman"/>
          <w:sz w:val="28"/>
          <w:szCs w:val="28"/>
        </w:rPr>
        <w:tab/>
        <w:t xml:space="preserve"> (розничные и </w:t>
      </w:r>
      <w:proofErr w:type="spellStart"/>
      <w:r w:rsidRPr="00BA0BE2">
        <w:rPr>
          <w:rFonts w:ascii="Times New Roman" w:hAnsi="Times New Roman" w:cs="Times New Roman"/>
          <w:sz w:val="28"/>
          <w:szCs w:val="28"/>
        </w:rPr>
        <w:t>кэптивные</w:t>
      </w:r>
      <w:proofErr w:type="spellEnd"/>
      <w:r w:rsidRPr="00BA0BE2">
        <w:rPr>
          <w:rFonts w:ascii="Times New Roman" w:hAnsi="Times New Roman" w:cs="Times New Roman"/>
          <w:sz w:val="28"/>
          <w:szCs w:val="28"/>
        </w:rPr>
        <w:t xml:space="preserve">  сети).  Заключение сделки в онлайн – страховании или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страховании, в основном, происходит через интернет или по телефону, но может происходить и через почтовые рассылки, SMS или по факсу. Сделка</w:t>
      </w:r>
    </w:p>
    <w:p w:rsidR="00027D4D"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осуществляется либо через страховщика, либо путем прямых продаж партнеров страховщика ( через онлайн-брокеров или </w:t>
      </w:r>
      <w:proofErr w:type="spellStart"/>
      <w:r w:rsidRPr="00BA0BE2">
        <w:rPr>
          <w:rFonts w:ascii="Times New Roman" w:hAnsi="Times New Roman" w:cs="Times New Roman"/>
          <w:sz w:val="28"/>
          <w:szCs w:val="28"/>
        </w:rPr>
        <w:t>агрегаторов</w:t>
      </w:r>
      <w:proofErr w:type="spellEnd"/>
      <w:r w:rsidRPr="00BA0BE2">
        <w:rPr>
          <w:rFonts w:ascii="Times New Roman" w:hAnsi="Times New Roman" w:cs="Times New Roman"/>
          <w:sz w:val="28"/>
          <w:szCs w:val="28"/>
        </w:rPr>
        <w:t xml:space="preserve"> , которые производят расчет по нескольким компаниями предлагают лучший страховой тариф ).  </w:t>
      </w:r>
    </w:p>
    <w:p w:rsidR="00BA0BE2" w:rsidRPr="00BA0BE2" w:rsidRDefault="00BA0BE2" w:rsidP="00027D4D">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Модель прямых продаж, как правило, предполагает продажу продуктов или услуг по ценам ниже, чем через другие каналы продаж. В принципе, почти все страховые продукты могут продаваться онлайн,  однако есть существенные различия в том, как это происходит в Европе. Основным сегментом прямых продаж пока еще остается </w:t>
      </w:r>
      <w:proofErr w:type="spellStart"/>
      <w:r w:rsidRPr="00BA0BE2">
        <w:rPr>
          <w:rFonts w:ascii="Times New Roman" w:hAnsi="Times New Roman" w:cs="Times New Roman"/>
          <w:sz w:val="28"/>
          <w:szCs w:val="28"/>
        </w:rPr>
        <w:t>non-life</w:t>
      </w:r>
      <w:proofErr w:type="spellEnd"/>
      <w:r w:rsidRPr="00BA0BE2">
        <w:rPr>
          <w:rFonts w:ascii="Times New Roman" w:hAnsi="Times New Roman" w:cs="Times New Roman"/>
          <w:sz w:val="28"/>
          <w:szCs w:val="28"/>
        </w:rPr>
        <w:t xml:space="preserve">  сектор. Однако в разных странах Европы структура продаж</w:t>
      </w:r>
      <w:r w:rsidRPr="00BA0BE2">
        <w:rPr>
          <w:rFonts w:ascii="Times New Roman" w:hAnsi="Times New Roman" w:cs="Times New Roman"/>
          <w:sz w:val="28"/>
          <w:szCs w:val="28"/>
        </w:rPr>
        <w:tab/>
        <w:t xml:space="preserve"> отличается.  Так, в Германии </w:t>
      </w:r>
      <w:r w:rsidRPr="00BA0BE2">
        <w:rPr>
          <w:rFonts w:ascii="Times New Roman" w:hAnsi="Times New Roman" w:cs="Times New Roman"/>
          <w:sz w:val="28"/>
          <w:szCs w:val="28"/>
        </w:rPr>
        <w:lastRenderedPageBreak/>
        <w:t xml:space="preserve">доля прямых продаж по страхованию жизни намного выше, чем по рисковому страхованию, а в Нидерландах, наоборот, наибольшие продажи осуществляются в сегменте страхования здоровья. </w:t>
      </w:r>
    </w:p>
    <w:p w:rsidR="00BA0BE2" w:rsidRPr="00BA0BE2" w:rsidRDefault="00BA0BE2" w:rsidP="00E667CB">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Огромный потенциал онлайн – страхования в Европе развитие прямых каналов продаж показывает заметное изменение в странах Европы. </w:t>
      </w:r>
    </w:p>
    <w:p w:rsidR="00BA0BE2" w:rsidRPr="00BA0BE2"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Доли рынка онлайн -  и прямого страхования от общего бизнеса существенно различаются по всей Европе. Так, « зрелые »  рынки, такие, как в Великобритании, имеют долю интернет - и прямых продаж более 10%, развитые страны, такие как Испания – долю между 1,1% и 10% и  - 1% и ниже. </w:t>
      </w:r>
      <w:r w:rsidR="000C1C6F">
        <w:rPr>
          <w:rFonts w:ascii="Times New Roman" w:hAnsi="Times New Roman" w:cs="Times New Roman"/>
          <w:sz w:val="28"/>
          <w:szCs w:val="28"/>
        </w:rPr>
        <w:t>[13</w:t>
      </w:r>
      <w:r w:rsidR="000C1C6F" w:rsidRPr="000C1C6F">
        <w:rPr>
          <w:rFonts w:ascii="Times New Roman" w:hAnsi="Times New Roman" w:cs="Times New Roman"/>
          <w:sz w:val="28"/>
          <w:szCs w:val="28"/>
        </w:rPr>
        <w:t>]</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В период 2000-2010  годов прямые каналы продаж в Европе показали значительно более высокие темпы роста, чем общий объем рынка страхования.  13 крупнейших европейских страховых рынков показали среднегодовой рост доли прямых каналов (CAGR) по стране на 26%,  по сравнению с общим ростом европейского рынка 7%. В целом,  страховой рынок Западной Европы показал среднегодовой рост на 4%, в Восточной Европе – на 10%. В тоже время, прямые продажи в Западной Европе выросли на 14%, а в Восточной Европе – на 40%. Давление рынка онлайн-страхования постоянно растет и особенно в крупных странах Западной Европы.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11</w:t>
      </w:r>
      <w:r w:rsidR="000C1C6F" w:rsidRPr="000C1C6F">
        <w:rPr>
          <w:rFonts w:ascii="Times New Roman" w:hAnsi="Times New Roman" w:cs="Times New Roman"/>
          <w:sz w:val="28"/>
          <w:szCs w:val="28"/>
        </w:rPr>
        <w:t>]</w:t>
      </w:r>
    </w:p>
    <w:p w:rsidR="00BA0BE2" w:rsidRPr="00BA0BE2" w:rsidRDefault="00BA0BE2" w:rsidP="00425188">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Средний темп роста канала онлайн-продаж по сравнению с общим страховым рынком Европы  (Топ-13 стран, охватывающих 87 % брутто-премии, в Европе: Запад Топ-7: Великобритания, Франция, Германия, Италия, Нидерланды, Испания, Швейцария; Восток Топ-6: Россия, Австрия, Польша, Чехия, Венгрия, Словакия за период 2000-2010 </w:t>
      </w:r>
      <w:proofErr w:type="spellStart"/>
      <w:r w:rsidRPr="00BA0BE2">
        <w:rPr>
          <w:rFonts w:ascii="Times New Roman" w:hAnsi="Times New Roman" w:cs="Times New Roman"/>
          <w:sz w:val="28"/>
          <w:szCs w:val="28"/>
        </w:rPr>
        <w:t>гг</w:t>
      </w:r>
      <w:proofErr w:type="spellEnd"/>
      <w:r w:rsidRPr="00BA0BE2">
        <w:rPr>
          <w:rFonts w:ascii="Times New Roman" w:hAnsi="Times New Roman" w:cs="Times New Roman"/>
          <w:sz w:val="28"/>
          <w:szCs w:val="28"/>
        </w:rPr>
        <w:t>, в % представлен на рисунке</w:t>
      </w:r>
      <w:r w:rsidR="00E667CB">
        <w:rPr>
          <w:rFonts w:ascii="Times New Roman" w:hAnsi="Times New Roman" w:cs="Times New Roman"/>
          <w:sz w:val="28"/>
          <w:szCs w:val="28"/>
        </w:rPr>
        <w:t xml:space="preserve"> 7 приложения 4.</w:t>
      </w:r>
      <w:r w:rsidRPr="00BA0BE2">
        <w:rPr>
          <w:rFonts w:ascii="Times New Roman" w:hAnsi="Times New Roman" w:cs="Times New Roman"/>
          <w:sz w:val="28"/>
          <w:szCs w:val="28"/>
        </w:rPr>
        <w:t xml:space="preserve"> </w:t>
      </w:r>
      <w:r w:rsidR="000C1C6F" w:rsidRPr="000C1C6F">
        <w:rPr>
          <w:rFonts w:ascii="Times New Roman" w:hAnsi="Times New Roman" w:cs="Times New Roman"/>
          <w:sz w:val="28"/>
          <w:szCs w:val="28"/>
        </w:rPr>
        <w:t>[9]</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Прямое страхование в настоящее время начинает активно развиваться и в остальной части Европы. Онлайн – и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xml:space="preserve">-страхование становится популярным и активно развивается благодаря приближающемуся экономическому кризису еврозоны. Так, на протяжении 2007-2010 годов </w:t>
      </w:r>
      <w:r w:rsidRPr="00BA0BE2">
        <w:rPr>
          <w:rFonts w:ascii="Times New Roman" w:hAnsi="Times New Roman" w:cs="Times New Roman"/>
          <w:sz w:val="28"/>
          <w:szCs w:val="28"/>
        </w:rPr>
        <w:lastRenderedPageBreak/>
        <w:t xml:space="preserve">прямые каналы продаж показали значительно более высокие темпы роста, чем общий рынок страхования. В развитых странах в </w:t>
      </w:r>
      <w:proofErr w:type="spellStart"/>
      <w:r w:rsidRPr="00BA0BE2">
        <w:rPr>
          <w:rFonts w:ascii="Times New Roman" w:hAnsi="Times New Roman" w:cs="Times New Roman"/>
          <w:sz w:val="28"/>
          <w:szCs w:val="28"/>
        </w:rPr>
        <w:t>non-life</w:t>
      </w:r>
      <w:proofErr w:type="spellEnd"/>
      <w:r w:rsidRPr="00BA0BE2">
        <w:rPr>
          <w:rFonts w:ascii="Times New Roman" w:hAnsi="Times New Roman" w:cs="Times New Roman"/>
          <w:sz w:val="28"/>
          <w:szCs w:val="28"/>
        </w:rPr>
        <w:t xml:space="preserve"> секторе рынок прямых продаж рост в среднем в 2-4 раза больше(8,1%), чем общий</w:t>
      </w:r>
      <w:bookmarkStart w:id="1" w:name="3"/>
      <w:bookmarkEnd w:id="1"/>
      <w:r w:rsidRPr="00BA0BE2">
        <w:rPr>
          <w:rFonts w:ascii="Times New Roman" w:hAnsi="Times New Roman" w:cs="Times New Roman"/>
          <w:sz w:val="28"/>
          <w:szCs w:val="28"/>
        </w:rPr>
        <w:t xml:space="preserve"> страховой рынок</w:t>
      </w:r>
      <w:r w:rsidR="00425188">
        <w:rPr>
          <w:rFonts w:ascii="Times New Roman" w:hAnsi="Times New Roman" w:cs="Times New Roman"/>
          <w:sz w:val="28"/>
          <w:szCs w:val="28"/>
        </w:rPr>
        <w:t xml:space="preserve"> </w:t>
      </w:r>
      <w:r w:rsidRPr="00BA0BE2">
        <w:rPr>
          <w:rFonts w:ascii="Times New Roman" w:hAnsi="Times New Roman" w:cs="Times New Roman"/>
          <w:sz w:val="28"/>
          <w:szCs w:val="28"/>
        </w:rPr>
        <w:t>(1,8%). В секторе страхования жизни, например, в Германии, прямые продажи росли в среднем в 7-10 раз активнее в год (18,1%)  по сравнению с общим объемом рынка</w:t>
      </w:r>
      <w:r w:rsidR="00425188">
        <w:rPr>
          <w:rFonts w:ascii="Times New Roman" w:hAnsi="Times New Roman" w:cs="Times New Roman"/>
          <w:sz w:val="28"/>
          <w:szCs w:val="28"/>
        </w:rPr>
        <w:t xml:space="preserve">  </w:t>
      </w:r>
      <w:r w:rsidRPr="00BA0BE2">
        <w:rPr>
          <w:rFonts w:ascii="Times New Roman" w:hAnsi="Times New Roman" w:cs="Times New Roman"/>
          <w:sz w:val="28"/>
          <w:szCs w:val="28"/>
        </w:rPr>
        <w:t xml:space="preserve">(4,6%). В «зрелых» странах, таких как Великобритания, в настоящее время более 25% населения пользуется прямым страхованием при покупке продуктов по автострахованию (КАСКО, TPL),  а с учетом всех страховых продуктов – доля интернет - и прямых каналов продаж превышает  30%. Основная целевая аудитория прямых продаж - частные клиенты и представители малого бизнеса (частные предприниматели, </w:t>
      </w:r>
      <w:proofErr w:type="spellStart"/>
      <w:r w:rsidRPr="00BA0BE2">
        <w:rPr>
          <w:rFonts w:ascii="Times New Roman" w:hAnsi="Times New Roman" w:cs="Times New Roman"/>
          <w:sz w:val="28"/>
          <w:szCs w:val="28"/>
        </w:rPr>
        <w:t>фрилансеры</w:t>
      </w:r>
      <w:proofErr w:type="spellEnd"/>
      <w:r w:rsidRPr="00BA0BE2">
        <w:rPr>
          <w:rFonts w:ascii="Times New Roman" w:hAnsi="Times New Roman" w:cs="Times New Roman"/>
          <w:sz w:val="28"/>
          <w:szCs w:val="28"/>
        </w:rPr>
        <w:t xml:space="preserve"> и т.д.). В течение ближайших 10 лет эксперты оценивают рост рынка прямых продаж в Европе на 44 млрд. евро, т.е. емкость данного канала продаж, превысит 124 млрд. евро.</w:t>
      </w:r>
      <w:r w:rsidR="000C1C6F" w:rsidRPr="000C1C6F">
        <w:t xml:space="preserve"> </w:t>
      </w:r>
      <w:r w:rsidR="000C1C6F">
        <w:rPr>
          <w:rFonts w:ascii="Times New Roman" w:hAnsi="Times New Roman" w:cs="Times New Roman"/>
          <w:sz w:val="28"/>
          <w:szCs w:val="28"/>
        </w:rPr>
        <w:t>[12</w:t>
      </w:r>
      <w:r w:rsidR="000C1C6F" w:rsidRPr="000C1C6F">
        <w:rPr>
          <w:rFonts w:ascii="Times New Roman" w:hAnsi="Times New Roman" w:cs="Times New Roman"/>
          <w:sz w:val="28"/>
          <w:szCs w:val="28"/>
        </w:rPr>
        <w:t>]</w:t>
      </w:r>
    </w:p>
    <w:p w:rsidR="00BA0BE2" w:rsidRPr="00BA0BE2" w:rsidRDefault="00BA0BE2" w:rsidP="00BA0BE2">
      <w:pPr>
        <w:spacing w:after="0" w:line="360" w:lineRule="auto"/>
        <w:jc w:val="both"/>
        <w:rPr>
          <w:rFonts w:ascii="Times New Roman" w:hAnsi="Times New Roman" w:cs="Times New Roman"/>
          <w:sz w:val="28"/>
          <w:szCs w:val="28"/>
        </w:rPr>
      </w:pPr>
      <w:r w:rsidRPr="00BA0BE2">
        <w:rPr>
          <w:rFonts w:ascii="Times New Roman" w:hAnsi="Times New Roman" w:cs="Times New Roman"/>
          <w:sz w:val="28"/>
          <w:szCs w:val="28"/>
        </w:rPr>
        <w:t xml:space="preserve"> </w:t>
      </w:r>
      <w:r w:rsidR="003B78B6">
        <w:rPr>
          <w:rFonts w:ascii="Times New Roman" w:hAnsi="Times New Roman" w:cs="Times New Roman"/>
          <w:sz w:val="28"/>
          <w:szCs w:val="28"/>
        </w:rPr>
        <w:tab/>
      </w:r>
      <w:r w:rsidRPr="00BA0BE2">
        <w:rPr>
          <w:rFonts w:ascii="Times New Roman" w:hAnsi="Times New Roman" w:cs="Times New Roman"/>
          <w:sz w:val="28"/>
          <w:szCs w:val="28"/>
        </w:rPr>
        <w:t xml:space="preserve">Прямые каналы продаж реализованы в виде гибрида и представляют собой пассивную или активную бизнес-модель. </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Гибридные онлайн-каналы продаж в основном сфокусированы на удержание существующих клиентов и повышении их лояльности к бренду по аналогии с интернет - магазинами, существующие страховые продукты предлагаются без активного продвижения через традиционные каналы.</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Пассивные онлайн-каналы в основном сосредоточены на удержании клиентов и на привлечении новых через собственные сети и веб-сайты с минимальными затратами и инвестициями. </w:t>
      </w:r>
    </w:p>
    <w:p w:rsidR="00027D4D"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Активная бизнес-модель прямых продаж сфокусирована на привлечении новых клиентов через собственные сети и веб-сайт с использованием мощных инструментов рекламы и продвижения бренда компании,  включая печатную и телевизионную рекламу.  По сравнению с прямым каналом продаж, классический </w:t>
      </w:r>
      <w:proofErr w:type="spellStart"/>
      <w:r w:rsidRPr="00BA0BE2">
        <w:rPr>
          <w:rFonts w:ascii="Times New Roman" w:hAnsi="Times New Roman" w:cs="Times New Roman"/>
          <w:sz w:val="28"/>
          <w:szCs w:val="28"/>
        </w:rPr>
        <w:t>direct</w:t>
      </w:r>
      <w:proofErr w:type="spellEnd"/>
      <w:r w:rsidRPr="00BA0BE2">
        <w:rPr>
          <w:rFonts w:ascii="Times New Roman" w:hAnsi="Times New Roman" w:cs="Times New Roman"/>
          <w:sz w:val="28"/>
          <w:szCs w:val="28"/>
        </w:rPr>
        <w:t xml:space="preserve">- маркетинг или прямые продаж </w:t>
      </w:r>
      <w:r w:rsidRPr="00BA0BE2">
        <w:rPr>
          <w:rFonts w:ascii="Times New Roman" w:hAnsi="Times New Roman" w:cs="Times New Roman"/>
          <w:sz w:val="28"/>
          <w:szCs w:val="28"/>
        </w:rPr>
        <w:lastRenderedPageBreak/>
        <w:t xml:space="preserve">и в рамках традиционной модели должны обеспечивать поддержку своих продавцов и других партнеров по дистрибуции, которых нужно мотивировать, что существенно повышает расходы на ведение дела страховщика. </w:t>
      </w:r>
    </w:p>
    <w:p w:rsidR="005277FF"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После апробации различных интернет – стратегий в 2012 году европейские страховщики структурировались,  определившись с выбором модели прямых продаж: 24,5 % компаний использует активные каналы онлайн-продаж, 23,3% -пассивные модели и 52,2% - гибридные решения. Кроме того, модели существенно отличаются в разных странах и в рамках международных групп,  большинство которых использует две онлайн-модели. В настоящее время на европейском страховом рынке существует более 250 каналов онлайн-продаж.  </w:t>
      </w:r>
    </w:p>
    <w:p w:rsidR="00425188"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В 32 европейских странах в 2012  году для продвижения своих услуг онлайн – каналы продаж использовало 232 страховщика (и это без учета локальных « клонов » специализированных « туристических »  страховщиков,  продающих онлайн полисы страхования выезжающих за рубеж,  а также онлайн – брокеров или онлайн-</w:t>
      </w:r>
      <w:proofErr w:type="spellStart"/>
      <w:r w:rsidRPr="00BA0BE2">
        <w:rPr>
          <w:rFonts w:ascii="Times New Roman" w:hAnsi="Times New Roman" w:cs="Times New Roman"/>
          <w:sz w:val="28"/>
          <w:szCs w:val="28"/>
        </w:rPr>
        <w:t>агрегаторов</w:t>
      </w:r>
      <w:proofErr w:type="spellEnd"/>
      <w:r w:rsidRPr="00BA0BE2">
        <w:rPr>
          <w:rFonts w:ascii="Times New Roman" w:hAnsi="Times New Roman" w:cs="Times New Roman"/>
          <w:sz w:val="28"/>
          <w:szCs w:val="28"/>
        </w:rPr>
        <w:t xml:space="preserve">, генерирующих заявки и предлагающих продукты прямых страховщиков).В «зрелых» странах в среднем около 20 страховщиков использует онлайн-канал продаж в каждой стране, в </w:t>
      </w:r>
      <w:bookmarkStart w:id="2" w:name="4"/>
      <w:bookmarkEnd w:id="2"/>
      <w:r w:rsidRPr="00BA0BE2">
        <w:rPr>
          <w:rFonts w:ascii="Times New Roman" w:hAnsi="Times New Roman" w:cs="Times New Roman"/>
          <w:sz w:val="28"/>
          <w:szCs w:val="28"/>
        </w:rPr>
        <w:t xml:space="preserve">«развитых» странах - 12 игроков, а в «развивающихся» - 4. </w:t>
      </w:r>
      <w:r w:rsidR="000C1C6F">
        <w:rPr>
          <w:rFonts w:ascii="Times New Roman" w:hAnsi="Times New Roman" w:cs="Times New Roman"/>
          <w:sz w:val="28"/>
          <w:szCs w:val="28"/>
        </w:rPr>
        <w:t>[16</w:t>
      </w:r>
      <w:r w:rsidR="000C1C6F" w:rsidRPr="000C1C6F">
        <w:rPr>
          <w:rFonts w:ascii="Times New Roman" w:hAnsi="Times New Roman" w:cs="Times New Roman"/>
          <w:sz w:val="28"/>
          <w:szCs w:val="28"/>
        </w:rPr>
        <w:t>]</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В Германии, например,   рынок прямых продаж сильно </w:t>
      </w:r>
      <w:proofErr w:type="spellStart"/>
      <w:r w:rsidRPr="00BA0BE2">
        <w:rPr>
          <w:rFonts w:ascii="Times New Roman" w:hAnsi="Times New Roman" w:cs="Times New Roman"/>
          <w:sz w:val="28"/>
          <w:szCs w:val="28"/>
        </w:rPr>
        <w:t>конкурентен</w:t>
      </w:r>
      <w:proofErr w:type="spellEnd"/>
      <w:r w:rsidRPr="00BA0BE2">
        <w:rPr>
          <w:rFonts w:ascii="Times New Roman" w:hAnsi="Times New Roman" w:cs="Times New Roman"/>
          <w:sz w:val="28"/>
          <w:szCs w:val="28"/>
        </w:rPr>
        <w:t xml:space="preserve">,  поэтому существует практика скидок, что положительно сказывается на продажах. Тем не менее, число мелких игроков, практикующих прямые и онлайн – продажи, по – прежнему больше, чем крупных на европейских рынках.   В общей сложности в 2012 году страховщики активно использовали 27 каналов онлайн-продаж. В 2012 году из всех основных игроков в Европе , 58% являлись международными (с присутствием в более чем одной </w:t>
      </w:r>
      <w:r w:rsidRPr="00BA0BE2">
        <w:rPr>
          <w:rFonts w:ascii="Times New Roman" w:hAnsi="Times New Roman" w:cs="Times New Roman"/>
          <w:sz w:val="28"/>
          <w:szCs w:val="28"/>
        </w:rPr>
        <w:lastRenderedPageBreak/>
        <w:t xml:space="preserve">европейской стране), 42% - исключительно национальные игроки с активной работой только на внутреннем рынке.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17</w:t>
      </w:r>
      <w:r w:rsidR="000C1C6F" w:rsidRPr="000C1C6F">
        <w:rPr>
          <w:rFonts w:ascii="Times New Roman" w:hAnsi="Times New Roman" w:cs="Times New Roman"/>
          <w:sz w:val="28"/>
          <w:szCs w:val="28"/>
        </w:rPr>
        <w:t>]</w:t>
      </w:r>
    </w:p>
    <w:p w:rsidR="00BA0BE2" w:rsidRPr="00BA0BE2" w:rsidRDefault="00BA0BE2" w:rsidP="00425188">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Например, в Великобритании в основном работают международные  группы, в Нидерландах – доминируют национальные группы. В общей сложности, более 20  международных страховых групп действуют как международные игроки онлайн – рынка.  Среди крупнейших игроков рынка онлайн – продаж -  ведущие международные страховые группы Европы,  среди которых </w:t>
      </w:r>
      <w:proofErr w:type="spellStart"/>
      <w:r w:rsidRPr="00BA0BE2">
        <w:rPr>
          <w:rFonts w:ascii="Times New Roman" w:hAnsi="Times New Roman" w:cs="Times New Roman"/>
          <w:sz w:val="28"/>
          <w:szCs w:val="28"/>
        </w:rPr>
        <w:t>Allianz</w:t>
      </w:r>
      <w:proofErr w:type="spellEnd"/>
      <w:r w:rsidRPr="00BA0BE2">
        <w:rPr>
          <w:rFonts w:ascii="Times New Roman" w:hAnsi="Times New Roman" w:cs="Times New Roman"/>
          <w:sz w:val="28"/>
          <w:szCs w:val="28"/>
        </w:rPr>
        <w:t xml:space="preserve">, </w:t>
      </w:r>
      <w:proofErr w:type="spellStart"/>
      <w:r w:rsidRPr="00BA0BE2">
        <w:rPr>
          <w:rFonts w:ascii="Times New Roman" w:hAnsi="Times New Roman" w:cs="Times New Roman"/>
          <w:sz w:val="28"/>
          <w:szCs w:val="28"/>
        </w:rPr>
        <w:t>Generali</w:t>
      </w:r>
      <w:proofErr w:type="spellEnd"/>
      <w:r w:rsidRPr="00BA0BE2">
        <w:rPr>
          <w:rFonts w:ascii="Times New Roman" w:hAnsi="Times New Roman" w:cs="Times New Roman"/>
          <w:sz w:val="28"/>
          <w:szCs w:val="28"/>
        </w:rPr>
        <w:t xml:space="preserve">, AXA и RSA. </w:t>
      </w:r>
    </w:p>
    <w:p w:rsidR="00BA0BE2" w:rsidRPr="00BA0BE2" w:rsidRDefault="00BA0BE2" w:rsidP="00BA0BE2">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Сегодня бизнес не может игнорировать интернет – магазины и интернет - продажи. По сравнению с другими отраслями эта тенденция распространяется на страховой бизнес с запозданием,  отчасти из – за предполагаемого конфликта интересов при организации продаж. </w:t>
      </w:r>
    </w:p>
    <w:p w:rsidR="00BA0BE2" w:rsidRPr="00BA0BE2" w:rsidRDefault="00BA0BE2" w:rsidP="003B78B6">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Традиционный страховой бизнес по – прежнему делает ставку на собственные агентские сети и продающие подразделения,  а также на страховых брокеров, посредников, туроператоров, автодилеров и банки,  которые воспринимают модель прямых продаж, как угрозу их существованию,  и поэтому отвергают ее.  Но европейцы становятся более требовательными и отдают предпочтения онлайн – продажам. </w:t>
      </w:r>
    </w:p>
    <w:p w:rsidR="00BA0BE2" w:rsidRPr="00BA0BE2" w:rsidRDefault="00BA0BE2" w:rsidP="00BA0BE2">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Страховщики во всем мире в настоящее время планирует или рассматривают инвестиции в развитие новых каналов дистрибуции, использования </w:t>
      </w:r>
      <w:proofErr w:type="spellStart"/>
      <w:r w:rsidRPr="00BA0BE2">
        <w:rPr>
          <w:rFonts w:ascii="Times New Roman" w:hAnsi="Times New Roman" w:cs="Times New Roman"/>
          <w:sz w:val="28"/>
          <w:szCs w:val="28"/>
        </w:rPr>
        <w:t>агрегаторов</w:t>
      </w:r>
      <w:proofErr w:type="spellEnd"/>
      <w:r w:rsidRPr="00BA0BE2">
        <w:rPr>
          <w:rFonts w:ascii="Times New Roman" w:hAnsi="Times New Roman" w:cs="Times New Roman"/>
          <w:sz w:val="28"/>
          <w:szCs w:val="28"/>
        </w:rPr>
        <w:t xml:space="preserve">, как канала, или расширение услуг, используя продажи через интернет или по телефону. Пока еще онлайн-страхование является всего лишь дополнением к традиционным каналам продаж и не может заменить их на 100%. </w:t>
      </w:r>
    </w:p>
    <w:p w:rsidR="00BA0BE2" w:rsidRDefault="00BA0BE2" w:rsidP="005277FF">
      <w:pPr>
        <w:spacing w:after="0" w:line="360" w:lineRule="auto"/>
        <w:ind w:firstLine="708"/>
        <w:jc w:val="both"/>
        <w:rPr>
          <w:rFonts w:ascii="Times New Roman" w:hAnsi="Times New Roman" w:cs="Times New Roman"/>
          <w:sz w:val="28"/>
          <w:szCs w:val="28"/>
        </w:rPr>
      </w:pPr>
      <w:r w:rsidRPr="00BA0BE2">
        <w:rPr>
          <w:rFonts w:ascii="Times New Roman" w:hAnsi="Times New Roman" w:cs="Times New Roman"/>
          <w:sz w:val="28"/>
          <w:szCs w:val="28"/>
        </w:rPr>
        <w:t xml:space="preserve">Однако для достижения большего роста и прибыльности бизнеса, топ-менеджеры должны смотреть в будущее и думать на перспективу. </w:t>
      </w:r>
    </w:p>
    <w:p w:rsidR="005277FF" w:rsidRPr="00BA0BE2" w:rsidRDefault="005277FF" w:rsidP="005277FF">
      <w:pPr>
        <w:spacing w:after="0" w:line="360" w:lineRule="auto"/>
        <w:ind w:firstLine="708"/>
        <w:jc w:val="both"/>
        <w:rPr>
          <w:rFonts w:ascii="Times New Roman" w:hAnsi="Times New Roman" w:cs="Times New Roman"/>
          <w:sz w:val="28"/>
          <w:szCs w:val="28"/>
        </w:rPr>
      </w:pPr>
    </w:p>
    <w:p w:rsidR="0028303F" w:rsidRDefault="00BA0BE2" w:rsidP="005277FF">
      <w:pPr>
        <w:spacing w:after="0" w:line="360" w:lineRule="auto"/>
        <w:jc w:val="both"/>
        <w:rPr>
          <w:rFonts w:ascii="Times New Roman" w:hAnsi="Times New Roman" w:cs="Times New Roman"/>
          <w:bCs/>
          <w:sz w:val="28"/>
          <w:szCs w:val="28"/>
        </w:rPr>
      </w:pPr>
      <w:r w:rsidRPr="00BA0BE2">
        <w:rPr>
          <w:rFonts w:ascii="Times New Roman" w:hAnsi="Times New Roman" w:cs="Times New Roman"/>
          <w:sz w:val="28"/>
          <w:szCs w:val="28"/>
        </w:rPr>
        <w:t xml:space="preserve"> </w:t>
      </w:r>
      <w:r w:rsidR="0050702D">
        <w:rPr>
          <w:rFonts w:ascii="Times New Roman" w:hAnsi="Times New Roman" w:cs="Times New Roman"/>
          <w:sz w:val="28"/>
          <w:szCs w:val="28"/>
        </w:rPr>
        <w:tab/>
      </w:r>
      <w:r w:rsidR="0028303F" w:rsidRPr="009450FB">
        <w:rPr>
          <w:rFonts w:ascii="Times New Roman" w:hAnsi="Times New Roman" w:cs="Times New Roman"/>
          <w:bCs/>
          <w:sz w:val="28"/>
          <w:szCs w:val="28"/>
        </w:rPr>
        <w:t xml:space="preserve">2.2 Организация  продаж страховых продуктов в России через интернет </w:t>
      </w:r>
    </w:p>
    <w:p w:rsidR="005277FF" w:rsidRPr="009450FB" w:rsidRDefault="005277FF" w:rsidP="005277FF">
      <w:pPr>
        <w:spacing w:after="0" w:line="360" w:lineRule="auto"/>
        <w:jc w:val="both"/>
        <w:rPr>
          <w:rFonts w:ascii="Times New Roman" w:hAnsi="Times New Roman" w:cs="Times New Roman"/>
          <w:bCs/>
          <w:sz w:val="28"/>
          <w:szCs w:val="28"/>
        </w:rPr>
      </w:pPr>
    </w:p>
    <w:p w:rsidR="0028303F" w:rsidRPr="0028303F" w:rsidRDefault="0028303F" w:rsidP="005277FF">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В условиях преодоления посл</w:t>
      </w:r>
      <w:r w:rsidR="003D086D">
        <w:rPr>
          <w:rFonts w:ascii="Times New Roman" w:hAnsi="Times New Roman" w:cs="Times New Roman"/>
          <w:bCs/>
          <w:sz w:val="28"/>
          <w:szCs w:val="28"/>
        </w:rPr>
        <w:t>едствий экономического кризиса и</w:t>
      </w:r>
      <w:r w:rsidRPr="0028303F">
        <w:rPr>
          <w:rFonts w:ascii="Times New Roman" w:hAnsi="Times New Roman" w:cs="Times New Roman"/>
          <w:bCs/>
          <w:sz w:val="28"/>
          <w:szCs w:val="28"/>
        </w:rPr>
        <w:t>нтернет - страхование получ</w:t>
      </w:r>
      <w:r w:rsidR="003D086D">
        <w:rPr>
          <w:rFonts w:ascii="Times New Roman" w:hAnsi="Times New Roman" w:cs="Times New Roman"/>
          <w:bCs/>
          <w:sz w:val="28"/>
          <w:szCs w:val="28"/>
        </w:rPr>
        <w:t>ае</w:t>
      </w:r>
      <w:r w:rsidRPr="0028303F">
        <w:rPr>
          <w:rFonts w:ascii="Times New Roman" w:hAnsi="Times New Roman" w:cs="Times New Roman"/>
          <w:bCs/>
          <w:sz w:val="28"/>
          <w:szCs w:val="28"/>
        </w:rPr>
        <w:t xml:space="preserve">т дополнительный импульс к развитию как со стороны страховщиков </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сокращение издержек</w:t>
      </w:r>
      <w:r w:rsidR="003D086D">
        <w:rPr>
          <w:rFonts w:ascii="Times New Roman" w:hAnsi="Times New Roman" w:cs="Times New Roman"/>
          <w:bCs/>
          <w:sz w:val="28"/>
          <w:szCs w:val="28"/>
        </w:rPr>
        <w:t xml:space="preserve"> и попытка привлечь новых кли</w:t>
      </w:r>
      <w:r w:rsidRPr="0028303F">
        <w:rPr>
          <w:rFonts w:ascii="Times New Roman" w:hAnsi="Times New Roman" w:cs="Times New Roman"/>
          <w:bCs/>
          <w:sz w:val="28"/>
          <w:szCs w:val="28"/>
        </w:rPr>
        <w:t>ентов</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так и со стороны страхователей</w:t>
      </w:r>
      <w:r w:rsidR="00E667CB"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Страховой мир меняется с динамичной </w:t>
      </w:r>
      <w:r w:rsidR="003D086D">
        <w:rPr>
          <w:rFonts w:ascii="Times New Roman" w:hAnsi="Times New Roman" w:cs="Times New Roman"/>
          <w:bCs/>
          <w:sz w:val="28"/>
          <w:szCs w:val="28"/>
        </w:rPr>
        <w:t>скоростью. Страхователи стано</w:t>
      </w:r>
      <w:r w:rsidRPr="0028303F">
        <w:rPr>
          <w:rFonts w:ascii="Times New Roman" w:hAnsi="Times New Roman" w:cs="Times New Roman"/>
          <w:bCs/>
          <w:sz w:val="28"/>
          <w:szCs w:val="28"/>
        </w:rPr>
        <w:t>вятся все более искушенными и требуют предо</w:t>
      </w:r>
      <w:r w:rsidR="003D086D">
        <w:rPr>
          <w:rFonts w:ascii="Times New Roman" w:hAnsi="Times New Roman" w:cs="Times New Roman"/>
          <w:bCs/>
          <w:sz w:val="28"/>
          <w:szCs w:val="28"/>
        </w:rPr>
        <w:t>ставления страховых услуг в лю</w:t>
      </w:r>
      <w:r w:rsidRPr="0028303F">
        <w:rPr>
          <w:rFonts w:ascii="Times New Roman" w:hAnsi="Times New Roman" w:cs="Times New Roman"/>
          <w:bCs/>
          <w:sz w:val="28"/>
          <w:szCs w:val="28"/>
        </w:rPr>
        <w:t>бое время</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Роль таких каналов распространения </w:t>
      </w:r>
      <w:r w:rsidR="003D086D">
        <w:rPr>
          <w:rFonts w:ascii="Times New Roman" w:hAnsi="Times New Roman" w:cs="Times New Roman"/>
          <w:bCs/>
          <w:sz w:val="28"/>
          <w:szCs w:val="28"/>
        </w:rPr>
        <w:t>страховых продуктов, как теле</w:t>
      </w:r>
      <w:r w:rsidRPr="0028303F">
        <w:rPr>
          <w:rFonts w:ascii="Times New Roman" w:hAnsi="Times New Roman" w:cs="Times New Roman"/>
          <w:bCs/>
          <w:sz w:val="28"/>
          <w:szCs w:val="28"/>
        </w:rPr>
        <w:t>фон</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сети автоматизированных продавцов и, пре</w:t>
      </w:r>
      <w:r w:rsidR="003D086D">
        <w:rPr>
          <w:rFonts w:ascii="Times New Roman" w:hAnsi="Times New Roman" w:cs="Times New Roman"/>
          <w:bCs/>
          <w:sz w:val="28"/>
          <w:szCs w:val="28"/>
        </w:rPr>
        <w:t>жде всего Интернет, значитель</w:t>
      </w:r>
      <w:r w:rsidRPr="0028303F">
        <w:rPr>
          <w:rFonts w:ascii="Times New Roman" w:hAnsi="Times New Roman" w:cs="Times New Roman"/>
          <w:bCs/>
          <w:sz w:val="28"/>
          <w:szCs w:val="28"/>
        </w:rPr>
        <w:t>но возрастает</w:t>
      </w:r>
      <w:r w:rsidR="003D086D"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Огромный потенциал в области инноваций лежит в Интернете</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который</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за последнее время стал чем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то большим</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нежели простое средство передачи</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информации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Появление новых каналов распространения страховых услуг</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связано непосредственно с увеличением роли Интернета</w:t>
      </w:r>
      <w:r w:rsidR="003D086D" w:rsidRPr="0028303F">
        <w:rPr>
          <w:rFonts w:ascii="Times New Roman" w:hAnsi="Times New Roman" w:cs="Times New Roman"/>
          <w:bCs/>
          <w:sz w:val="28"/>
          <w:szCs w:val="28"/>
        </w:rPr>
        <w:t xml:space="preserve">. </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О том</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у Интернет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страхования большие перспективы</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свидетель</w:t>
      </w:r>
      <w:r w:rsidR="003D086D">
        <w:rPr>
          <w:rFonts w:ascii="Times New Roman" w:hAnsi="Times New Roman" w:cs="Times New Roman"/>
          <w:bCs/>
          <w:sz w:val="28"/>
          <w:szCs w:val="28"/>
        </w:rPr>
        <w:t xml:space="preserve">ствуют </w:t>
      </w:r>
      <w:r w:rsidRPr="0028303F">
        <w:rPr>
          <w:rFonts w:ascii="Times New Roman" w:hAnsi="Times New Roman" w:cs="Times New Roman"/>
          <w:bCs/>
          <w:sz w:val="28"/>
          <w:szCs w:val="28"/>
        </w:rPr>
        <w:t xml:space="preserve"> </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несколько факторов</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Во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первых</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динамика роста числа пользователей</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Интернета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Согласно последним исследованиям их количество в 2010 г. достигло 2 млрд</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Во </w:t>
      </w:r>
      <w:r w:rsidR="003D086D" w:rsidRPr="0028303F">
        <w:rPr>
          <w:rFonts w:ascii="Times New Roman" w:hAnsi="Times New Roman" w:cs="Times New Roman"/>
          <w:bCs/>
          <w:sz w:val="28"/>
          <w:szCs w:val="28"/>
        </w:rPr>
        <w:t>- в</w:t>
      </w:r>
      <w:r w:rsidRPr="0028303F">
        <w:rPr>
          <w:rFonts w:ascii="Times New Roman" w:hAnsi="Times New Roman" w:cs="Times New Roman"/>
          <w:bCs/>
          <w:sz w:val="28"/>
          <w:szCs w:val="28"/>
        </w:rPr>
        <w:t>торых</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общий рост благосостояния граждан и стабильность экономической ситуации в стране</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где уже можно позволить себе не только приобретать полис страхования автомобиля</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но и заботиться о сохранности квартиры</w:t>
      </w:r>
      <w:r w:rsidR="003D086D" w:rsidRPr="0028303F">
        <w:rPr>
          <w:rFonts w:ascii="Times New Roman" w:hAnsi="Times New Roman" w:cs="Times New Roman"/>
          <w:bCs/>
          <w:sz w:val="28"/>
          <w:szCs w:val="28"/>
        </w:rPr>
        <w:t>,</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дачи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 здоровье и благосостоянии семьи</w:t>
      </w:r>
      <w:r w:rsidR="003D086D" w:rsidRPr="0028303F">
        <w:rPr>
          <w:rFonts w:ascii="Times New Roman" w:hAnsi="Times New Roman" w:cs="Times New Roman"/>
          <w:bCs/>
          <w:sz w:val="28"/>
          <w:szCs w:val="28"/>
        </w:rPr>
        <w:t xml:space="preserve">. </w:t>
      </w:r>
    </w:p>
    <w:p w:rsidR="003D086D"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Интернет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страхование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это комплекс элементов взаимодействия страховой компании и ее клиента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возникающий в процессе продажи продукта страхования</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его обслуживания и выплаты страхового возмещения , если он полностью или большей частью осуществляется с использованием сети Интернета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Интернет -</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страховании</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 выделяют следующие этапы его реализации</w:t>
      </w:r>
      <w:r w:rsidR="003D086D" w:rsidRPr="0028303F">
        <w:rPr>
          <w:rFonts w:ascii="Times New Roman" w:hAnsi="Times New Roman" w:cs="Times New Roman"/>
          <w:bCs/>
          <w:sz w:val="28"/>
          <w:szCs w:val="28"/>
        </w:rPr>
        <w:t>:</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предпродажное обслуживание клиента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непосредственно продажа полиса и</w:t>
      </w:r>
    </w:p>
    <w:p w:rsidR="0028303F" w:rsidRPr="0028303F" w:rsidRDefault="0028303F" w:rsidP="0028303F">
      <w:pPr>
        <w:spacing w:after="0" w:line="360" w:lineRule="auto"/>
        <w:jc w:val="both"/>
        <w:rPr>
          <w:rFonts w:ascii="Times New Roman" w:hAnsi="Times New Roman" w:cs="Times New Roman"/>
          <w:bCs/>
          <w:sz w:val="28"/>
          <w:szCs w:val="28"/>
        </w:rPr>
      </w:pPr>
      <w:proofErr w:type="spellStart"/>
      <w:r w:rsidRPr="0028303F">
        <w:rPr>
          <w:rFonts w:ascii="Times New Roman" w:hAnsi="Times New Roman" w:cs="Times New Roman"/>
          <w:bCs/>
          <w:sz w:val="28"/>
          <w:szCs w:val="28"/>
        </w:rPr>
        <w:t>постпродажное</w:t>
      </w:r>
      <w:proofErr w:type="spellEnd"/>
      <w:r w:rsidRPr="0028303F">
        <w:rPr>
          <w:rFonts w:ascii="Times New Roman" w:hAnsi="Times New Roman" w:cs="Times New Roman"/>
          <w:bCs/>
          <w:sz w:val="28"/>
          <w:szCs w:val="28"/>
        </w:rPr>
        <w:t xml:space="preserve"> обслуживание страхователя через сеть</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Предпродажным обслуживанием клиента можно назвать размещение информации об общем и финансовом состоянии страховщика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предоставление информации о товарах и услугах компании и возможности детального ознакомления с ними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приблизительный расчет величины страховой премии и определение условий договора для каждого вида стра</w:t>
      </w:r>
      <w:r w:rsidR="003D086D">
        <w:rPr>
          <w:rFonts w:ascii="Times New Roman" w:hAnsi="Times New Roman" w:cs="Times New Roman"/>
          <w:bCs/>
          <w:sz w:val="28"/>
          <w:szCs w:val="28"/>
        </w:rPr>
        <w:t xml:space="preserve">хования и </w:t>
      </w:r>
      <w:r w:rsidRPr="0028303F">
        <w:rPr>
          <w:rFonts w:ascii="Times New Roman" w:hAnsi="Times New Roman" w:cs="Times New Roman"/>
          <w:bCs/>
          <w:sz w:val="28"/>
          <w:szCs w:val="28"/>
        </w:rPr>
        <w:t xml:space="preserve"> в зависимости от конкретных параметров</w:t>
      </w:r>
      <w:r w:rsidR="003D086D" w:rsidRPr="0028303F">
        <w:rPr>
          <w:rFonts w:ascii="Times New Roman" w:hAnsi="Times New Roman" w:cs="Times New Roman"/>
          <w:bCs/>
          <w:sz w:val="28"/>
          <w:szCs w:val="28"/>
        </w:rPr>
        <w:t>,</w:t>
      </w:r>
      <w:r w:rsidR="003D086D">
        <w:rPr>
          <w:rFonts w:ascii="Times New Roman" w:hAnsi="Times New Roman" w:cs="Times New Roman"/>
          <w:bCs/>
          <w:sz w:val="28"/>
          <w:szCs w:val="28"/>
        </w:rPr>
        <w:t xml:space="preserve"> предоставление с</w:t>
      </w:r>
      <w:r w:rsidRPr="0028303F">
        <w:rPr>
          <w:rFonts w:ascii="Times New Roman" w:hAnsi="Times New Roman" w:cs="Times New Roman"/>
          <w:bCs/>
          <w:sz w:val="28"/>
          <w:szCs w:val="28"/>
        </w:rPr>
        <w:t>траховщиком других услуг и информации</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необходимых для заключения договора</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3D086D">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Под продажей полиса посредством Интернета разные страховые компании подразумевают разные процессы</w:t>
      </w:r>
      <w:r w:rsidR="003D086D"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Посредством собранной информации</w:t>
      </w:r>
      <w:r w:rsidR="003D086D">
        <w:rPr>
          <w:rFonts w:ascii="Times New Roman" w:hAnsi="Times New Roman" w:cs="Times New Roman"/>
          <w:bCs/>
          <w:sz w:val="28"/>
          <w:szCs w:val="28"/>
        </w:rPr>
        <w:t xml:space="preserve"> </w:t>
      </w:r>
      <w:r w:rsidRPr="0028303F">
        <w:rPr>
          <w:rFonts w:ascii="Times New Roman" w:hAnsi="Times New Roman" w:cs="Times New Roman"/>
          <w:bCs/>
          <w:sz w:val="28"/>
          <w:szCs w:val="28"/>
        </w:rPr>
        <w:t>предоставляется возможно</w:t>
      </w:r>
      <w:r w:rsidR="003D086D">
        <w:rPr>
          <w:rFonts w:ascii="Times New Roman" w:hAnsi="Times New Roman" w:cs="Times New Roman"/>
          <w:bCs/>
          <w:sz w:val="28"/>
          <w:szCs w:val="28"/>
        </w:rPr>
        <w:t>сть определить несколько видов и</w:t>
      </w:r>
      <w:r w:rsidRPr="0028303F">
        <w:rPr>
          <w:rFonts w:ascii="Times New Roman" w:hAnsi="Times New Roman" w:cs="Times New Roman"/>
          <w:bCs/>
          <w:sz w:val="28"/>
          <w:szCs w:val="28"/>
        </w:rPr>
        <w:t>нтернет</w:t>
      </w:r>
      <w:r w:rsidR="003D086D">
        <w:rPr>
          <w:rFonts w:ascii="Times New Roman" w:hAnsi="Times New Roman" w:cs="Times New Roman"/>
          <w:bCs/>
          <w:sz w:val="28"/>
          <w:szCs w:val="28"/>
        </w:rPr>
        <w:t xml:space="preserve"> - </w:t>
      </w:r>
      <w:r w:rsidRPr="0028303F">
        <w:rPr>
          <w:rFonts w:ascii="Times New Roman" w:hAnsi="Times New Roman" w:cs="Times New Roman"/>
          <w:bCs/>
          <w:sz w:val="28"/>
          <w:szCs w:val="28"/>
        </w:rPr>
        <w:t xml:space="preserve"> продажи</w:t>
      </w:r>
      <w:r w:rsidR="003D086D">
        <w:rPr>
          <w:rFonts w:ascii="Times New Roman" w:hAnsi="Times New Roman" w:cs="Times New Roman"/>
          <w:bCs/>
          <w:sz w:val="28"/>
          <w:szCs w:val="28"/>
        </w:rPr>
        <w:t xml:space="preserve"> полисов страхования:</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Ин</w:t>
      </w:r>
      <w:r w:rsidR="0028303F" w:rsidRPr="0028303F">
        <w:rPr>
          <w:rFonts w:ascii="Times New Roman" w:hAnsi="Times New Roman" w:cs="Times New Roman"/>
          <w:bCs/>
          <w:sz w:val="28"/>
          <w:szCs w:val="28"/>
        </w:rPr>
        <w:t>тернет -</w:t>
      </w:r>
      <w:r>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заявка</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w:t>
      </w:r>
    </w:p>
    <w:p w:rsidR="003D086D"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D086D">
        <w:rPr>
          <w:rFonts w:ascii="Times New Roman" w:hAnsi="Times New Roman" w:cs="Times New Roman"/>
          <w:bCs/>
          <w:sz w:val="28"/>
          <w:szCs w:val="28"/>
        </w:rPr>
        <w:t>п</w:t>
      </w:r>
      <w:r w:rsidR="0028303F" w:rsidRPr="0028303F">
        <w:rPr>
          <w:rFonts w:ascii="Times New Roman" w:hAnsi="Times New Roman" w:cs="Times New Roman"/>
          <w:bCs/>
          <w:sz w:val="28"/>
          <w:szCs w:val="28"/>
        </w:rPr>
        <w:t>редоставление контактной информации</w:t>
      </w:r>
      <w:r>
        <w:rPr>
          <w:rFonts w:ascii="Times New Roman" w:hAnsi="Times New Roman" w:cs="Times New Roman"/>
          <w:bCs/>
          <w:sz w:val="28"/>
          <w:szCs w:val="28"/>
        </w:rPr>
        <w:t xml:space="preserve"> через сайт страховой компании;</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 в</w:t>
      </w:r>
      <w:r w:rsidR="0028303F" w:rsidRPr="0028303F">
        <w:rPr>
          <w:rFonts w:ascii="Times New Roman" w:hAnsi="Times New Roman" w:cs="Times New Roman"/>
          <w:bCs/>
          <w:sz w:val="28"/>
          <w:szCs w:val="28"/>
        </w:rPr>
        <w:t>ыезд специалиста и заполнение стр</w:t>
      </w:r>
      <w:r>
        <w:rPr>
          <w:rFonts w:ascii="Times New Roman" w:hAnsi="Times New Roman" w:cs="Times New Roman"/>
          <w:bCs/>
          <w:sz w:val="28"/>
          <w:szCs w:val="28"/>
        </w:rPr>
        <w:t>аховой документации с предвари</w:t>
      </w:r>
      <w:r w:rsidR="0028303F" w:rsidRPr="0028303F">
        <w:rPr>
          <w:rFonts w:ascii="Times New Roman" w:hAnsi="Times New Roman" w:cs="Times New Roman"/>
          <w:bCs/>
          <w:sz w:val="28"/>
          <w:szCs w:val="28"/>
        </w:rPr>
        <w:t>тельным звонком клиенту для выяснения условий страхования и/или</w:t>
      </w:r>
      <w:r>
        <w:rPr>
          <w:rFonts w:ascii="Times New Roman" w:hAnsi="Times New Roman" w:cs="Times New Roman"/>
          <w:bCs/>
          <w:sz w:val="28"/>
          <w:szCs w:val="28"/>
        </w:rPr>
        <w:t xml:space="preserve"> месте встречи;</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w:t>
      </w:r>
      <w:r w:rsidR="0028303F" w:rsidRPr="0028303F">
        <w:rPr>
          <w:rFonts w:ascii="Times New Roman" w:hAnsi="Times New Roman" w:cs="Times New Roman"/>
          <w:bCs/>
          <w:sz w:val="28"/>
          <w:szCs w:val="28"/>
        </w:rPr>
        <w:t>плата полиса выездному специалисту наличными</w:t>
      </w:r>
      <w:r w:rsidRPr="0028303F">
        <w:rPr>
          <w:rFonts w:ascii="Times New Roman" w:hAnsi="Times New Roman" w:cs="Times New Roman"/>
          <w:bCs/>
          <w:sz w:val="28"/>
          <w:szCs w:val="28"/>
        </w:rPr>
        <w:t xml:space="preserve">. </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И</w:t>
      </w:r>
      <w:r w:rsidR="0028303F" w:rsidRPr="0028303F">
        <w:rPr>
          <w:rFonts w:ascii="Times New Roman" w:hAnsi="Times New Roman" w:cs="Times New Roman"/>
          <w:bCs/>
          <w:sz w:val="28"/>
          <w:szCs w:val="28"/>
        </w:rPr>
        <w:t>нтернет -</w:t>
      </w:r>
      <w:r>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платеж</w:t>
      </w:r>
      <w:r w:rsidRPr="0028303F">
        <w:rPr>
          <w:rFonts w:ascii="Times New Roman" w:hAnsi="Times New Roman" w:cs="Times New Roman"/>
          <w:bCs/>
          <w:sz w:val="28"/>
          <w:szCs w:val="28"/>
        </w:rPr>
        <w:t>:</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28303F" w:rsidRPr="0028303F">
        <w:rPr>
          <w:rFonts w:ascii="Times New Roman" w:hAnsi="Times New Roman" w:cs="Times New Roman"/>
          <w:bCs/>
          <w:sz w:val="28"/>
          <w:szCs w:val="28"/>
        </w:rPr>
        <w:t>редоставление информации</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необходимой для расчета тарифа и заполнения полиса</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w:t>
      </w:r>
      <w:r>
        <w:rPr>
          <w:rFonts w:ascii="Times New Roman" w:hAnsi="Times New Roman" w:cs="Times New Roman"/>
          <w:bCs/>
          <w:sz w:val="28"/>
          <w:szCs w:val="28"/>
        </w:rPr>
        <w:t>через сайт страховой компании;</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w:t>
      </w:r>
      <w:r w:rsidR="0028303F" w:rsidRPr="0028303F">
        <w:rPr>
          <w:rFonts w:ascii="Times New Roman" w:hAnsi="Times New Roman" w:cs="Times New Roman"/>
          <w:bCs/>
          <w:sz w:val="28"/>
          <w:szCs w:val="28"/>
        </w:rPr>
        <w:t>плата полиса через Интерне</w:t>
      </w:r>
      <w:r>
        <w:rPr>
          <w:rFonts w:ascii="Times New Roman" w:hAnsi="Times New Roman" w:cs="Times New Roman"/>
          <w:bCs/>
          <w:sz w:val="28"/>
          <w:szCs w:val="28"/>
        </w:rPr>
        <w:t>т;</w:t>
      </w:r>
    </w:p>
    <w:p w:rsidR="0028303F" w:rsidRP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д</w:t>
      </w:r>
      <w:r w:rsidR="0028303F" w:rsidRPr="0028303F">
        <w:rPr>
          <w:rFonts w:ascii="Times New Roman" w:hAnsi="Times New Roman" w:cs="Times New Roman"/>
          <w:bCs/>
          <w:sz w:val="28"/>
          <w:szCs w:val="28"/>
        </w:rPr>
        <w:t>оставка готового полиса курьером</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экспресс почтой либо предоставление возможности самостоятельно забрать договор в офисе продаж</w:t>
      </w:r>
      <w:r w:rsidRPr="0028303F">
        <w:rPr>
          <w:rFonts w:ascii="Times New Roman" w:hAnsi="Times New Roman" w:cs="Times New Roman"/>
          <w:bCs/>
          <w:sz w:val="28"/>
          <w:szCs w:val="28"/>
        </w:rPr>
        <w:t xml:space="preserve">. </w:t>
      </w:r>
    </w:p>
    <w:p w:rsidR="003B78B6"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667CB">
        <w:rPr>
          <w:rFonts w:ascii="Times New Roman" w:hAnsi="Times New Roman" w:cs="Times New Roman"/>
          <w:bCs/>
          <w:sz w:val="28"/>
          <w:szCs w:val="28"/>
        </w:rPr>
        <w:t>о</w:t>
      </w:r>
      <w:r>
        <w:rPr>
          <w:rFonts w:ascii="Times New Roman" w:hAnsi="Times New Roman" w:cs="Times New Roman"/>
          <w:bCs/>
          <w:sz w:val="28"/>
          <w:szCs w:val="28"/>
        </w:rPr>
        <w:t>нлайн</w:t>
      </w:r>
      <w:r w:rsidR="00E667CB">
        <w:rPr>
          <w:rFonts w:ascii="Times New Roman" w:hAnsi="Times New Roman" w:cs="Times New Roman"/>
          <w:bCs/>
          <w:sz w:val="28"/>
          <w:szCs w:val="28"/>
        </w:rPr>
        <w:t xml:space="preserve"> -</w:t>
      </w:r>
      <w:r w:rsidR="009450FB">
        <w:rPr>
          <w:rFonts w:ascii="Times New Roman" w:hAnsi="Times New Roman" w:cs="Times New Roman"/>
          <w:bCs/>
          <w:sz w:val="28"/>
          <w:szCs w:val="28"/>
        </w:rPr>
        <w:t xml:space="preserve"> </w:t>
      </w:r>
      <w:r>
        <w:rPr>
          <w:rFonts w:ascii="Times New Roman" w:hAnsi="Times New Roman" w:cs="Times New Roman"/>
          <w:bCs/>
          <w:sz w:val="28"/>
          <w:szCs w:val="28"/>
        </w:rPr>
        <w:t xml:space="preserve">продажа полиса: </w:t>
      </w:r>
    </w:p>
    <w:p w:rsidR="0028303F"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28303F" w:rsidRPr="0028303F">
        <w:rPr>
          <w:rFonts w:ascii="Times New Roman" w:hAnsi="Times New Roman" w:cs="Times New Roman"/>
          <w:bCs/>
          <w:sz w:val="28"/>
          <w:szCs w:val="28"/>
        </w:rPr>
        <w:t>редоставление информации</w:t>
      </w:r>
      <w:r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необходимой для расчета тарифа и заполнения полиса</w:t>
      </w:r>
      <w:r w:rsidR="005D1AA5"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через сайт страховой компании</w:t>
      </w:r>
      <w:r>
        <w:rPr>
          <w:rFonts w:ascii="Times New Roman" w:hAnsi="Times New Roman" w:cs="Times New Roman"/>
          <w:bCs/>
          <w:sz w:val="28"/>
          <w:szCs w:val="28"/>
        </w:rPr>
        <w:t>;</w:t>
      </w:r>
    </w:p>
    <w:p w:rsidR="005D1AA5" w:rsidRDefault="003B78B6"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о</w:t>
      </w:r>
      <w:r w:rsidR="0028303F" w:rsidRPr="0028303F">
        <w:rPr>
          <w:rFonts w:ascii="Times New Roman" w:hAnsi="Times New Roman" w:cs="Times New Roman"/>
          <w:bCs/>
          <w:sz w:val="28"/>
          <w:szCs w:val="28"/>
        </w:rPr>
        <w:t>плата полиса через Интернет</w:t>
      </w:r>
      <w:r w:rsidR="005D1AA5">
        <w:rPr>
          <w:rFonts w:ascii="Times New Roman" w:hAnsi="Times New Roman" w:cs="Times New Roman"/>
          <w:bCs/>
          <w:sz w:val="28"/>
          <w:szCs w:val="28"/>
        </w:rPr>
        <w:t>;</w:t>
      </w:r>
    </w:p>
    <w:p w:rsidR="0028303F" w:rsidRPr="0028303F" w:rsidRDefault="005D1AA5" w:rsidP="00E667CB">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п</w:t>
      </w:r>
      <w:r w:rsidR="0028303F" w:rsidRPr="0028303F">
        <w:rPr>
          <w:rFonts w:ascii="Times New Roman" w:hAnsi="Times New Roman" w:cs="Times New Roman"/>
          <w:bCs/>
          <w:sz w:val="28"/>
          <w:szCs w:val="28"/>
        </w:rPr>
        <w:t>ересылка полиса через Интернет с электронной подписью , либо</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самостоятельная печать полиса </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если это предусмотрено законодательством</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w:t>
      </w:r>
    </w:p>
    <w:p w:rsidR="0028303F" w:rsidRPr="0028303F" w:rsidRDefault="00E667CB" w:rsidP="005D1AA5">
      <w:pPr>
        <w:spacing w:after="0" w:line="360" w:lineRule="auto"/>
        <w:ind w:firstLine="708"/>
        <w:jc w:val="both"/>
        <w:rPr>
          <w:rFonts w:ascii="Times New Roman" w:hAnsi="Times New Roman" w:cs="Times New Roman"/>
          <w:bCs/>
          <w:sz w:val="28"/>
          <w:szCs w:val="28"/>
        </w:rPr>
      </w:pPr>
      <w:proofErr w:type="spellStart"/>
      <w:r>
        <w:rPr>
          <w:rFonts w:ascii="Times New Roman" w:hAnsi="Times New Roman" w:cs="Times New Roman"/>
          <w:bCs/>
          <w:sz w:val="28"/>
          <w:szCs w:val="28"/>
        </w:rPr>
        <w:t>Пост</w:t>
      </w:r>
      <w:r w:rsidR="005D1AA5" w:rsidRPr="0028303F">
        <w:rPr>
          <w:rFonts w:ascii="Times New Roman" w:hAnsi="Times New Roman" w:cs="Times New Roman"/>
          <w:bCs/>
          <w:sz w:val="28"/>
          <w:szCs w:val="28"/>
        </w:rPr>
        <w:t>продажное</w:t>
      </w:r>
      <w:proofErr w:type="spellEnd"/>
      <w:r w:rsidR="0028303F" w:rsidRPr="0028303F">
        <w:rPr>
          <w:rFonts w:ascii="Times New Roman" w:hAnsi="Times New Roman" w:cs="Times New Roman"/>
          <w:bCs/>
          <w:sz w:val="28"/>
          <w:szCs w:val="28"/>
        </w:rPr>
        <w:t xml:space="preserve"> обслуживание через Интернет обычно состоит из возможности информационного обмена между страхователем и страховщиком во</w:t>
      </w:r>
      <w:r w:rsidR="00CA303A">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время действия договора</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информационны</w:t>
      </w:r>
      <w:r w:rsidR="00CA303A">
        <w:rPr>
          <w:rFonts w:ascii="Times New Roman" w:hAnsi="Times New Roman" w:cs="Times New Roman"/>
          <w:bCs/>
          <w:sz w:val="28"/>
          <w:szCs w:val="28"/>
        </w:rPr>
        <w:t>й обмен между сторонами при на</w:t>
      </w:r>
      <w:r w:rsidR="0028303F" w:rsidRPr="0028303F">
        <w:rPr>
          <w:rFonts w:ascii="Times New Roman" w:hAnsi="Times New Roman" w:cs="Times New Roman"/>
          <w:bCs/>
          <w:sz w:val="28"/>
          <w:szCs w:val="28"/>
        </w:rPr>
        <w:t>ступлении страхового случая</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оплата очередного страхового взноса через сеть</w:t>
      </w:r>
      <w:r w:rsidR="00CA303A">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Интернет</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а в случае наступления страхового случая осуществление страховой</w:t>
      </w:r>
      <w:r w:rsidR="00CA303A">
        <w:rPr>
          <w:rFonts w:ascii="Times New Roman" w:hAnsi="Times New Roman" w:cs="Times New Roman"/>
          <w:bCs/>
          <w:sz w:val="28"/>
          <w:szCs w:val="28"/>
        </w:rPr>
        <w:t xml:space="preserve"> </w:t>
      </w:r>
      <w:r w:rsidR="0028303F" w:rsidRPr="0028303F">
        <w:rPr>
          <w:rFonts w:ascii="Times New Roman" w:hAnsi="Times New Roman" w:cs="Times New Roman"/>
          <w:bCs/>
          <w:sz w:val="28"/>
          <w:szCs w:val="28"/>
        </w:rPr>
        <w:t>выплаты</w:t>
      </w:r>
      <w:r w:rsidR="00CA303A" w:rsidRPr="0028303F">
        <w:rPr>
          <w:rFonts w:ascii="Times New Roman" w:hAnsi="Times New Roman" w:cs="Times New Roman"/>
          <w:bCs/>
          <w:sz w:val="28"/>
          <w:szCs w:val="28"/>
        </w:rPr>
        <w:t>.</w:t>
      </w:r>
      <w:r w:rsidR="0028303F" w:rsidRPr="0028303F">
        <w:rPr>
          <w:rFonts w:ascii="Times New Roman" w:hAnsi="Times New Roman" w:cs="Times New Roman"/>
          <w:bCs/>
          <w:sz w:val="28"/>
          <w:szCs w:val="28"/>
        </w:rPr>
        <w:t xml:space="preserve"> </w:t>
      </w:r>
    </w:p>
    <w:p w:rsidR="0028303F" w:rsidRPr="00E667CB" w:rsidRDefault="0028303F" w:rsidP="00E667CB">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Современная практика включает два направления Интернет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w:t>
      </w:r>
      <w:r w:rsidR="00CA303A" w:rsidRPr="0028303F">
        <w:rPr>
          <w:rFonts w:ascii="Times New Roman" w:hAnsi="Times New Roman" w:cs="Times New Roman"/>
          <w:bCs/>
          <w:sz w:val="28"/>
          <w:szCs w:val="28"/>
        </w:rPr>
        <w:t>:</w:t>
      </w:r>
      <w:r w:rsidR="00E667CB">
        <w:rPr>
          <w:rFonts w:ascii="Times New Roman" w:hAnsi="Times New Roman" w:cs="Times New Roman"/>
          <w:bCs/>
          <w:sz w:val="28"/>
          <w:szCs w:val="28"/>
        </w:rPr>
        <w:t xml:space="preserve"> </w:t>
      </w:r>
      <w:r w:rsidRPr="0028303F">
        <w:rPr>
          <w:rFonts w:ascii="Times New Roman" w:hAnsi="Times New Roman" w:cs="Times New Roman"/>
          <w:bCs/>
          <w:sz w:val="28"/>
          <w:szCs w:val="28"/>
          <w:lang w:val="en-US"/>
        </w:rPr>
        <w:t>on</w:t>
      </w:r>
      <w:r w:rsidRPr="00E667CB">
        <w:rPr>
          <w:rFonts w:ascii="Times New Roman" w:hAnsi="Times New Roman" w:cs="Times New Roman"/>
          <w:bCs/>
          <w:sz w:val="28"/>
          <w:szCs w:val="28"/>
        </w:rPr>
        <w:t>-</w:t>
      </w:r>
      <w:r w:rsidRPr="0028303F">
        <w:rPr>
          <w:rFonts w:ascii="Times New Roman" w:hAnsi="Times New Roman" w:cs="Times New Roman"/>
          <w:bCs/>
          <w:sz w:val="28"/>
          <w:szCs w:val="28"/>
          <w:lang w:val="en-US"/>
        </w:rPr>
        <w:t>line</w:t>
      </w:r>
      <w:r w:rsidRPr="00E667CB">
        <w:rPr>
          <w:rFonts w:ascii="Times New Roman" w:hAnsi="Times New Roman" w:cs="Times New Roman"/>
          <w:bCs/>
          <w:sz w:val="28"/>
          <w:szCs w:val="28"/>
        </w:rPr>
        <w:t xml:space="preserve"> </w:t>
      </w:r>
      <w:r w:rsidRPr="0028303F">
        <w:rPr>
          <w:rFonts w:ascii="Times New Roman" w:hAnsi="Times New Roman" w:cs="Times New Roman"/>
          <w:bCs/>
          <w:sz w:val="28"/>
          <w:szCs w:val="28"/>
        </w:rPr>
        <w:t>и</w:t>
      </w:r>
      <w:r w:rsidR="005D1AA5" w:rsidRPr="00E667CB">
        <w:rPr>
          <w:rFonts w:ascii="Times New Roman" w:hAnsi="Times New Roman" w:cs="Times New Roman"/>
          <w:bCs/>
          <w:sz w:val="28"/>
          <w:szCs w:val="28"/>
        </w:rPr>
        <w:t xml:space="preserve"> </w:t>
      </w:r>
      <w:r w:rsidR="005D1AA5">
        <w:rPr>
          <w:rFonts w:ascii="Times New Roman" w:hAnsi="Times New Roman" w:cs="Times New Roman"/>
          <w:bCs/>
          <w:sz w:val="28"/>
          <w:szCs w:val="28"/>
          <w:lang w:val="en-US"/>
        </w:rPr>
        <w:t>off</w:t>
      </w:r>
      <w:r w:rsidR="005D1AA5" w:rsidRPr="00E667CB">
        <w:rPr>
          <w:rFonts w:ascii="Times New Roman" w:hAnsi="Times New Roman" w:cs="Times New Roman"/>
          <w:bCs/>
          <w:sz w:val="28"/>
          <w:szCs w:val="28"/>
        </w:rPr>
        <w:t>-</w:t>
      </w:r>
      <w:r w:rsidR="005D1AA5">
        <w:rPr>
          <w:rFonts w:ascii="Times New Roman" w:hAnsi="Times New Roman" w:cs="Times New Roman"/>
          <w:bCs/>
          <w:sz w:val="28"/>
          <w:szCs w:val="28"/>
          <w:lang w:val="en-US"/>
        </w:rPr>
        <w:t>line</w:t>
      </w:r>
      <w:r w:rsidR="005D1AA5" w:rsidRPr="00E667CB">
        <w:rPr>
          <w:rFonts w:ascii="Times New Roman" w:hAnsi="Times New Roman" w:cs="Times New Roman"/>
          <w:bCs/>
          <w:sz w:val="28"/>
          <w:szCs w:val="28"/>
        </w:rPr>
        <w:t>.</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Система </w:t>
      </w:r>
      <w:proofErr w:type="spellStart"/>
      <w:r w:rsidRPr="0028303F">
        <w:rPr>
          <w:rFonts w:ascii="Times New Roman" w:hAnsi="Times New Roman" w:cs="Times New Roman"/>
          <w:bCs/>
          <w:sz w:val="28"/>
          <w:szCs w:val="28"/>
        </w:rPr>
        <w:t>on-line</w:t>
      </w:r>
      <w:proofErr w:type="spellEnd"/>
      <w:r w:rsidRPr="0028303F">
        <w:rPr>
          <w:rFonts w:ascii="Times New Roman" w:hAnsi="Times New Roman" w:cs="Times New Roman"/>
          <w:bCs/>
          <w:sz w:val="28"/>
          <w:szCs w:val="28"/>
        </w:rPr>
        <w:t xml:space="preserve"> выполняет практически полный цикл продаж в виртуальном режиме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расчет стоимости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заполнение заявления на страхование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Через</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реально провести и оплату</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 таком варианте страховщик со страхователем </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их представители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могут воочию и не увидеться</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Правда</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почти во</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всех компаниях клиент все </w:t>
      </w:r>
      <w:r w:rsidR="005D1AA5" w:rsidRPr="0028303F">
        <w:rPr>
          <w:rFonts w:ascii="Times New Roman" w:hAnsi="Times New Roman" w:cs="Times New Roman"/>
          <w:bCs/>
          <w:sz w:val="28"/>
          <w:szCs w:val="28"/>
        </w:rPr>
        <w:t>- т</w:t>
      </w:r>
      <w:r w:rsidRPr="0028303F">
        <w:rPr>
          <w:rFonts w:ascii="Times New Roman" w:hAnsi="Times New Roman" w:cs="Times New Roman"/>
          <w:bCs/>
          <w:sz w:val="28"/>
          <w:szCs w:val="28"/>
        </w:rPr>
        <w:t>аки получает с курьером страховой полис – документ на бумажном носителе</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Но купить можно только « стандартные » продукты</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медицинских расходов при в</w:t>
      </w:r>
      <w:r w:rsidR="00CA303A">
        <w:rPr>
          <w:rFonts w:ascii="Times New Roman" w:hAnsi="Times New Roman" w:cs="Times New Roman"/>
          <w:bCs/>
          <w:sz w:val="28"/>
          <w:szCs w:val="28"/>
        </w:rPr>
        <w:t>ыезде за рубеж</w:t>
      </w:r>
      <w:r w:rsidR="005D1AA5">
        <w:rPr>
          <w:rFonts w:ascii="Times New Roman" w:hAnsi="Times New Roman" w:cs="Times New Roman"/>
          <w:bCs/>
          <w:sz w:val="28"/>
          <w:szCs w:val="28"/>
        </w:rPr>
        <w:t>,</w:t>
      </w:r>
      <w:r w:rsidR="00CA303A">
        <w:rPr>
          <w:rFonts w:ascii="Times New Roman" w:hAnsi="Times New Roman" w:cs="Times New Roman"/>
          <w:bCs/>
          <w:sz w:val="28"/>
          <w:szCs w:val="28"/>
        </w:rPr>
        <w:t xml:space="preserve"> гражданской от</w:t>
      </w:r>
      <w:r w:rsidRPr="0028303F">
        <w:rPr>
          <w:rFonts w:ascii="Times New Roman" w:hAnsi="Times New Roman" w:cs="Times New Roman"/>
          <w:bCs/>
          <w:sz w:val="28"/>
          <w:szCs w:val="28"/>
        </w:rPr>
        <w:t>ветственности автовладельцев.</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Однако онлайновое страхование далеко не всегда возможно</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Например</w:t>
      </w:r>
      <w:r w:rsidR="00CA303A"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для корпоративных клиентов часто разрабатываются индивидуальные страховые программы</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Иногда может быть необходим осмотр объекта страхования</w:t>
      </w:r>
      <w:r w:rsidR="00CA303A" w:rsidRPr="0028303F">
        <w:rPr>
          <w:rFonts w:ascii="Times New Roman" w:hAnsi="Times New Roman" w:cs="Times New Roman"/>
          <w:bCs/>
          <w:sz w:val="28"/>
          <w:szCs w:val="28"/>
        </w:rPr>
        <w:t>.</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Это требует от страховщика более тщательной подготовки</w:t>
      </w:r>
      <w:r w:rsidR="00CA303A" w:rsidRPr="0028303F">
        <w:rPr>
          <w:rFonts w:ascii="Times New Roman" w:hAnsi="Times New Roman" w:cs="Times New Roman"/>
          <w:bCs/>
          <w:sz w:val="28"/>
          <w:szCs w:val="28"/>
        </w:rPr>
        <w:t xml:space="preserve">.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По системе </w:t>
      </w:r>
      <w:proofErr w:type="spellStart"/>
      <w:r w:rsidRPr="0028303F">
        <w:rPr>
          <w:rFonts w:ascii="Times New Roman" w:hAnsi="Times New Roman" w:cs="Times New Roman"/>
          <w:bCs/>
          <w:sz w:val="28"/>
          <w:szCs w:val="28"/>
        </w:rPr>
        <w:t>off-line</w:t>
      </w:r>
      <w:proofErr w:type="spellEnd"/>
      <w:r w:rsidRPr="0028303F">
        <w:rPr>
          <w:rFonts w:ascii="Times New Roman" w:hAnsi="Times New Roman" w:cs="Times New Roman"/>
          <w:bCs/>
          <w:sz w:val="28"/>
          <w:szCs w:val="28"/>
        </w:rPr>
        <w:t xml:space="preserve"> клиент может получить на сайте страховщика информацию о предлагаемых страховых продуктах , об условиях заключения договора , иногда сразу узнать размер страховой премии ( так страховщики называют</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цену полиса ), направить через Интернет запрос на расчет премии при нестандартных случаях , задать вопросы в конференции на сайте или по электронной</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почте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По оценкам экспертов</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доля страховых компаний</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использующих Интернет для поддержания связи с постоянными клиентами и привлечения новых</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w:t>
      </w:r>
      <w:r w:rsidR="005D1AA5">
        <w:rPr>
          <w:rFonts w:ascii="Times New Roman" w:hAnsi="Times New Roman" w:cs="Times New Roman"/>
          <w:bCs/>
          <w:sz w:val="28"/>
          <w:szCs w:val="28"/>
        </w:rPr>
        <w:t xml:space="preserve"> </w:t>
      </w:r>
      <w:r w:rsidR="0068081F">
        <w:rPr>
          <w:rFonts w:ascii="Times New Roman" w:hAnsi="Times New Roman" w:cs="Times New Roman"/>
          <w:bCs/>
          <w:sz w:val="28"/>
          <w:szCs w:val="28"/>
        </w:rPr>
        <w:t xml:space="preserve">2011 году возросла </w:t>
      </w:r>
      <w:r w:rsidRPr="0028303F">
        <w:rPr>
          <w:rFonts w:ascii="Times New Roman" w:hAnsi="Times New Roman" w:cs="Times New Roman"/>
          <w:bCs/>
          <w:sz w:val="28"/>
          <w:szCs w:val="28"/>
        </w:rPr>
        <w:t xml:space="preserve"> до семидесяти процентов , а доля доходов , получаемых от</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-продаж , в общих доходах страховых компаний возр</w:t>
      </w:r>
      <w:r w:rsidR="0068081F">
        <w:rPr>
          <w:rFonts w:ascii="Times New Roman" w:hAnsi="Times New Roman" w:cs="Times New Roman"/>
          <w:bCs/>
          <w:sz w:val="28"/>
          <w:szCs w:val="28"/>
        </w:rPr>
        <w:t xml:space="preserve">осла </w:t>
      </w:r>
      <w:r w:rsidRPr="0028303F">
        <w:rPr>
          <w:rFonts w:ascii="Times New Roman" w:hAnsi="Times New Roman" w:cs="Times New Roman"/>
          <w:bCs/>
          <w:sz w:val="28"/>
          <w:szCs w:val="28"/>
        </w:rPr>
        <w:t xml:space="preserve"> в среднем с</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2% до 16%. </w:t>
      </w:r>
      <w:r w:rsidR="000C1C6F" w:rsidRPr="000C1C6F">
        <w:rPr>
          <w:rFonts w:ascii="Times New Roman" w:hAnsi="Times New Roman" w:cs="Times New Roman"/>
          <w:bCs/>
          <w:sz w:val="28"/>
          <w:szCs w:val="28"/>
        </w:rPr>
        <w:t>[</w:t>
      </w:r>
      <w:r w:rsidR="000C1C6F">
        <w:rPr>
          <w:rFonts w:ascii="Times New Roman" w:hAnsi="Times New Roman" w:cs="Times New Roman"/>
          <w:bCs/>
          <w:sz w:val="28"/>
          <w:szCs w:val="28"/>
        </w:rPr>
        <w:t>9</w:t>
      </w:r>
      <w:r w:rsidR="000C1C6F" w:rsidRPr="000C1C6F">
        <w:rPr>
          <w:rFonts w:ascii="Times New Roman" w:hAnsi="Times New Roman" w:cs="Times New Roman"/>
          <w:bCs/>
          <w:sz w:val="28"/>
          <w:szCs w:val="28"/>
        </w:rPr>
        <w:t>]</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Естественно</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и для любой другой формы электронного бизнеса</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рынок Интернет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 наиболее развит в Америке</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США</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наряду с обычными страховыми компаниями</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Сети представлено большое число страховых</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порталов</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которые дают возможность клиенту подобрать необходимую компанию и купить у нее полис через Интернет</w:t>
      </w:r>
      <w:r w:rsidR="005D1AA5" w:rsidRPr="0028303F">
        <w:rPr>
          <w:rFonts w:ascii="Times New Roman" w:hAnsi="Times New Roman" w:cs="Times New Roman"/>
          <w:bCs/>
          <w:sz w:val="28"/>
          <w:szCs w:val="28"/>
        </w:rPr>
        <w:t xml:space="preserve">.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настоящее время более 100 российских страховых компаний представлено в Интернете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силу тех или иных причин , </w:t>
      </w:r>
      <w:proofErr w:type="spellStart"/>
      <w:r w:rsidRPr="0028303F">
        <w:rPr>
          <w:rFonts w:ascii="Times New Roman" w:hAnsi="Times New Roman" w:cs="Times New Roman"/>
          <w:bCs/>
          <w:sz w:val="28"/>
          <w:szCs w:val="28"/>
        </w:rPr>
        <w:t>Web</w:t>
      </w:r>
      <w:proofErr w:type="spellEnd"/>
      <w:r w:rsidRPr="0028303F">
        <w:rPr>
          <w:rFonts w:ascii="Times New Roman" w:hAnsi="Times New Roman" w:cs="Times New Roman"/>
          <w:bCs/>
          <w:sz w:val="28"/>
          <w:szCs w:val="28"/>
        </w:rPr>
        <w:t>-сайты этих компаний нельзя назвать полноценными Интернет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представительствами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целом можно</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сказать</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их деятельность в Интернете на сегодняшний день несет исключительно </w:t>
      </w:r>
      <w:proofErr w:type="spellStart"/>
      <w:r w:rsidRPr="0028303F">
        <w:rPr>
          <w:rFonts w:ascii="Times New Roman" w:hAnsi="Times New Roman" w:cs="Times New Roman"/>
          <w:bCs/>
          <w:sz w:val="28"/>
          <w:szCs w:val="28"/>
        </w:rPr>
        <w:t>имиджевую</w:t>
      </w:r>
      <w:proofErr w:type="spellEnd"/>
      <w:r w:rsidRPr="0028303F">
        <w:rPr>
          <w:rFonts w:ascii="Times New Roman" w:hAnsi="Times New Roman" w:cs="Times New Roman"/>
          <w:bCs/>
          <w:sz w:val="28"/>
          <w:szCs w:val="28"/>
        </w:rPr>
        <w:t xml:space="preserve"> нагрузку</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Интернет у российских страховщиков правильнее</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рассматривать как составную часть рекламы</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нежели как канал прямого сбыта</w:t>
      </w:r>
      <w:r w:rsidR="00CA303A" w:rsidRPr="0028303F">
        <w:rPr>
          <w:rFonts w:ascii="Times New Roman" w:hAnsi="Times New Roman" w:cs="Times New Roman"/>
          <w:bCs/>
          <w:sz w:val="28"/>
          <w:szCs w:val="28"/>
        </w:rPr>
        <w:t xml:space="preserve">.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Тем не менее</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многие страховые компании в нашей стране понимают</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очень важно развивать онлайн -</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продажи через Интернет</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Свои системы привлечения клиентов через « всемирную паутину » разработали компании «Ренессанс</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Страхование », « РОСГОССТРАХ », « РОСНО », « Ингосстрах ».</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На сайтах этих компаний можно ознакомиться с историей компании</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финансовым состоянием</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тарифами и условиями страхования</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правилами страхования</w:t>
      </w:r>
      <w:r w:rsidR="00CA303A"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статьями и журналами о компании, зайти на конференцию – обсуждение заинтересованными лицами разных проблем и вопросов и присоединиться</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к ней, заказать полис, однако, пока, ввиду правовой неразвитости действующего российского законодательства, касающегося электронной коммерции , непосредственно страховой полис можно получить лишь с курьером, агентом или в</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офисе страховой компании . От того , </w:t>
      </w:r>
      <w:r w:rsidRPr="0028303F">
        <w:rPr>
          <w:rFonts w:ascii="Times New Roman" w:hAnsi="Times New Roman" w:cs="Times New Roman"/>
          <w:bCs/>
          <w:sz w:val="28"/>
          <w:szCs w:val="28"/>
        </w:rPr>
        <w:lastRenderedPageBreak/>
        <w:t>насколько полно и убедительно представлены эти данные, зависит общее отношение клиента к компании и, в конечном</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итоге, решение клиента о покупке страховой услуги именно у данного страховщика . </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Безусловным лидером признана группа « Ренессанс Страхование », первой</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(30 ноября 1999 г.) открывшая виртуальный офис « Ренессанс Страхование » </w:t>
      </w:r>
      <w:r w:rsidR="005D1AA5">
        <w:rPr>
          <w:rFonts w:ascii="Times New Roman" w:hAnsi="Times New Roman" w:cs="Times New Roman"/>
          <w:bCs/>
          <w:sz w:val="28"/>
          <w:szCs w:val="28"/>
        </w:rPr>
        <w:t xml:space="preserve">и </w:t>
      </w:r>
      <w:r w:rsidRPr="0028303F">
        <w:rPr>
          <w:rFonts w:ascii="Times New Roman" w:hAnsi="Times New Roman" w:cs="Times New Roman"/>
          <w:bCs/>
          <w:sz w:val="28"/>
          <w:szCs w:val="28"/>
        </w:rPr>
        <w:t>выбрало для себя продажу полисов через Интернет как наиболее приемлемый</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способ увеличения « пропускной способности ». Клиентами RENINS.COM в</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течение первого года работы проекта стали более 1700 человек</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Успех</w:t>
      </w:r>
      <w:r w:rsidR="00CA303A">
        <w:rPr>
          <w:rFonts w:ascii="Times New Roman" w:hAnsi="Times New Roman" w:cs="Times New Roman"/>
          <w:bCs/>
          <w:sz w:val="28"/>
          <w:szCs w:val="28"/>
        </w:rPr>
        <w:t xml:space="preserve"> </w:t>
      </w:r>
      <w:r w:rsidRPr="0028303F">
        <w:rPr>
          <w:rFonts w:ascii="Times New Roman" w:hAnsi="Times New Roman" w:cs="Times New Roman"/>
          <w:bCs/>
          <w:sz w:val="28"/>
          <w:szCs w:val="28"/>
        </w:rPr>
        <w:t>RENINS.COM, подтвержденный победой в кон</w:t>
      </w:r>
      <w:r w:rsidR="00CA303A">
        <w:rPr>
          <w:rFonts w:ascii="Times New Roman" w:hAnsi="Times New Roman" w:cs="Times New Roman"/>
          <w:bCs/>
          <w:sz w:val="28"/>
          <w:szCs w:val="28"/>
        </w:rPr>
        <w:t>курсе « Золотой сайт » в номина</w:t>
      </w:r>
      <w:r w:rsidRPr="0028303F">
        <w:rPr>
          <w:rFonts w:ascii="Times New Roman" w:hAnsi="Times New Roman" w:cs="Times New Roman"/>
          <w:bCs/>
          <w:sz w:val="28"/>
          <w:szCs w:val="28"/>
        </w:rPr>
        <w:t xml:space="preserve">ции « Финансовые Интернет </w:t>
      </w:r>
      <w:r w:rsidR="005D1AA5" w:rsidRPr="0028303F">
        <w:rPr>
          <w:rFonts w:ascii="Times New Roman" w:hAnsi="Times New Roman" w:cs="Times New Roman"/>
          <w:bCs/>
          <w:sz w:val="28"/>
          <w:szCs w:val="28"/>
        </w:rPr>
        <w:t>- у</w:t>
      </w:r>
      <w:r w:rsidRPr="0028303F">
        <w:rPr>
          <w:rFonts w:ascii="Times New Roman" w:hAnsi="Times New Roman" w:cs="Times New Roman"/>
          <w:bCs/>
          <w:sz w:val="28"/>
          <w:szCs w:val="28"/>
        </w:rPr>
        <w:t>слуги », стал примером для других страховщиков</w:t>
      </w:r>
      <w:r w:rsidR="005D1AA5"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[8</w:t>
      </w:r>
      <w:r w:rsidR="000C1C6F" w:rsidRPr="000C1C6F">
        <w:rPr>
          <w:rFonts w:ascii="Times New Roman" w:hAnsi="Times New Roman" w:cs="Times New Roman"/>
          <w:bCs/>
          <w:sz w:val="28"/>
          <w:szCs w:val="28"/>
        </w:rPr>
        <w:t>]</w:t>
      </w:r>
    </w:p>
    <w:p w:rsidR="0028303F" w:rsidRPr="0028303F" w:rsidRDefault="0028303F" w:rsidP="005D1AA5">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На сайте " Группы Ренессанс Страхование " представлены 25 страховых</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продуктов дл</w:t>
      </w:r>
      <w:r w:rsidR="00F34DB3">
        <w:rPr>
          <w:rFonts w:ascii="Times New Roman" w:hAnsi="Times New Roman" w:cs="Times New Roman"/>
          <w:bCs/>
          <w:sz w:val="28"/>
          <w:szCs w:val="28"/>
        </w:rPr>
        <w:t>я покупки он</w:t>
      </w:r>
      <w:r w:rsidRPr="0028303F">
        <w:rPr>
          <w:rFonts w:ascii="Times New Roman" w:hAnsi="Times New Roman" w:cs="Times New Roman"/>
          <w:bCs/>
          <w:sz w:val="28"/>
          <w:szCs w:val="28"/>
        </w:rPr>
        <w:t>лайн , как для физических , так и для юридических</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лиц</w:t>
      </w:r>
      <w:r w:rsidR="00F34DB3" w:rsidRPr="0028303F">
        <w:rPr>
          <w:rFonts w:ascii="Times New Roman" w:hAnsi="Times New Roman" w:cs="Times New Roman"/>
          <w:bCs/>
          <w:sz w:val="28"/>
          <w:szCs w:val="28"/>
        </w:rPr>
        <w:t>:</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 обязательное страхование автогражданской ответственности; страхование </w:t>
      </w:r>
      <w:proofErr w:type="spellStart"/>
      <w:r w:rsidRPr="0028303F">
        <w:rPr>
          <w:rFonts w:ascii="Times New Roman" w:hAnsi="Times New Roman" w:cs="Times New Roman"/>
          <w:bCs/>
          <w:sz w:val="28"/>
          <w:szCs w:val="28"/>
        </w:rPr>
        <w:t>автокаско</w:t>
      </w:r>
      <w:proofErr w:type="spellEnd"/>
      <w:r w:rsidRPr="0028303F">
        <w:rPr>
          <w:rFonts w:ascii="Times New Roman" w:hAnsi="Times New Roman" w:cs="Times New Roman"/>
          <w:bCs/>
          <w:sz w:val="28"/>
          <w:szCs w:val="28"/>
        </w:rPr>
        <w:t>;</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 страхование от несчастных случаев в автомобиле ; программы " Поликлиника ";  семейные программы с личным врачом; программы медицинского страхования для компаний;  стоматологические программы;  страхование квартир и ответственности;  страхование загородных строений;  Страхование домашнего имущества;  страхование имущества предприятий от огня и сопутствующих рисков; страхование электронного оборудования</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машин и механизмов от поломок</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w:t>
      </w:r>
      <w:proofErr w:type="spellStart"/>
      <w:r w:rsidRPr="0028303F">
        <w:rPr>
          <w:rFonts w:ascii="Times New Roman" w:hAnsi="Times New Roman" w:cs="Times New Roman"/>
          <w:bCs/>
          <w:sz w:val="28"/>
          <w:szCs w:val="28"/>
        </w:rPr>
        <w:t>строительно</w:t>
      </w:r>
      <w:proofErr w:type="spellEnd"/>
      <w:r w:rsidRPr="0028303F">
        <w:rPr>
          <w:rFonts w:ascii="Times New Roman" w:hAnsi="Times New Roman" w:cs="Times New Roman"/>
          <w:bCs/>
          <w:sz w:val="28"/>
          <w:szCs w:val="28"/>
        </w:rPr>
        <w:t xml:space="preserve"> -</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монтажных рисков;  страхование ответственности предприятий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грузов</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морских и речных судов и ответственности судовладельцев; страхование ответственности автоперевозчиков</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Стандарт " для взрослых ; полис от несчастного случая " Экстра " для взрослых</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Стандарт " для детей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Спортсмен " для взрослых</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полис от несчастного случая " Спортсмен " для детей</w:t>
      </w:r>
      <w:r w:rsidR="005277FF"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накопительное страхование жизни ;  страхование жизни заемщика</w:t>
      </w:r>
      <w:r w:rsidR="00F34DB3" w:rsidRPr="0028303F">
        <w:rPr>
          <w:rFonts w:ascii="Times New Roman" w:hAnsi="Times New Roman" w:cs="Times New Roman"/>
          <w:bCs/>
          <w:sz w:val="28"/>
          <w:szCs w:val="28"/>
        </w:rPr>
        <w:t xml:space="preserve">. </w:t>
      </w:r>
    </w:p>
    <w:p w:rsidR="001523FC"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В 2003 году компания объявила о начале продажи полисов обязательного</w:t>
      </w:r>
      <w:r w:rsidR="005D1AA5">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страхования автогражданской ответственности </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ОСАГО</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через Интернет</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Позже был запущен проект « Каско на ваш выбор ».  В поддержку продаж полисов</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автострахования через свой Интернет </w:t>
      </w:r>
      <w:r w:rsidR="00F34DB3" w:rsidRPr="0028303F">
        <w:rPr>
          <w:rFonts w:ascii="Times New Roman" w:hAnsi="Times New Roman" w:cs="Times New Roman"/>
          <w:bCs/>
          <w:sz w:val="28"/>
          <w:szCs w:val="28"/>
        </w:rPr>
        <w:t>- с</w:t>
      </w:r>
      <w:r w:rsidRPr="0028303F">
        <w:rPr>
          <w:rFonts w:ascii="Times New Roman" w:hAnsi="Times New Roman" w:cs="Times New Roman"/>
          <w:bCs/>
          <w:sz w:val="28"/>
          <w:szCs w:val="28"/>
        </w:rPr>
        <w:t>айт была запущена серия рекламных роликов</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демонстрирующих на конкретных ситуациях преимущества прямого</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 сайте группа « Ренессанс Страхование » предлагает своеобразный продукт -</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конструктор</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Клиент формирует наполнение полиса каско</w:t>
      </w:r>
      <w:r w:rsidR="005D1AA5"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исходя из своих собственных потребностей и предпочтений от минимального</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(только угон или полная гибель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до максимального</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включая аварийного комиссара</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эвакуацию</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выплату без справок</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техпомощь на дороге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вызов такси и аренду автомобиля на замену</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Также клиент может выбрать и способ возмещения - ремонт у официального или неофициального дилера</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 направлению</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компании или по собственному выбору</w:t>
      </w:r>
      <w:r w:rsidR="00F34DB3"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выплата по калькуляции или выплата с</w:t>
      </w:r>
      <w:r w:rsidR="00F34DB3">
        <w:rPr>
          <w:rFonts w:ascii="Times New Roman" w:hAnsi="Times New Roman" w:cs="Times New Roman"/>
          <w:bCs/>
          <w:sz w:val="28"/>
          <w:szCs w:val="28"/>
        </w:rPr>
        <w:t xml:space="preserve"> учетом износа.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С 1 сентября 2008 года компания запустила проект прямых продаж с использованием </w:t>
      </w:r>
      <w:proofErr w:type="spellStart"/>
      <w:r w:rsidRPr="0028303F">
        <w:rPr>
          <w:rFonts w:ascii="Times New Roman" w:hAnsi="Times New Roman" w:cs="Times New Roman"/>
          <w:bCs/>
          <w:sz w:val="28"/>
          <w:szCs w:val="28"/>
        </w:rPr>
        <w:t>колл</w:t>
      </w:r>
      <w:proofErr w:type="spellEnd"/>
      <w:r w:rsidRPr="0028303F">
        <w:rPr>
          <w:rFonts w:ascii="Times New Roman" w:hAnsi="Times New Roman" w:cs="Times New Roman"/>
          <w:bCs/>
          <w:sz w:val="28"/>
          <w:szCs w:val="28"/>
        </w:rPr>
        <w:t xml:space="preserve"> -</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центра и интернет -</w:t>
      </w:r>
      <w:r w:rsidR="00E667CB">
        <w:rPr>
          <w:rFonts w:ascii="Times New Roman" w:hAnsi="Times New Roman" w:cs="Times New Roman"/>
          <w:bCs/>
          <w:sz w:val="28"/>
          <w:szCs w:val="28"/>
        </w:rPr>
        <w:t xml:space="preserve"> </w:t>
      </w:r>
      <w:r w:rsidRPr="0028303F">
        <w:rPr>
          <w:rFonts w:ascii="Times New Roman" w:hAnsi="Times New Roman" w:cs="Times New Roman"/>
          <w:bCs/>
          <w:sz w:val="28"/>
          <w:szCs w:val="28"/>
        </w:rPr>
        <w:t>сайта в 36 регионах России</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Компания</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стала первой из российских крупных универсальных страховых компаний</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которая запустила такой масштабный проект продвижения прямых продаж под</w:t>
      </w:r>
      <w:r w:rsidR="00F34DB3">
        <w:rPr>
          <w:rFonts w:ascii="Times New Roman" w:hAnsi="Times New Roman" w:cs="Times New Roman"/>
          <w:bCs/>
          <w:sz w:val="28"/>
          <w:szCs w:val="28"/>
        </w:rPr>
        <w:t xml:space="preserve"> </w:t>
      </w:r>
      <w:r w:rsidRPr="0028303F">
        <w:rPr>
          <w:rFonts w:ascii="Times New Roman" w:hAnsi="Times New Roman" w:cs="Times New Roman"/>
          <w:bCs/>
          <w:sz w:val="28"/>
          <w:szCs w:val="28"/>
        </w:rPr>
        <w:t>своим брендом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В 2009 году компания </w:t>
      </w:r>
      <w:proofErr w:type="spellStart"/>
      <w:r w:rsidRPr="0028303F">
        <w:rPr>
          <w:rFonts w:ascii="Times New Roman" w:hAnsi="Times New Roman" w:cs="Times New Roman"/>
          <w:bCs/>
          <w:sz w:val="28"/>
          <w:szCs w:val="28"/>
        </w:rPr>
        <w:t>Webscan</w:t>
      </w:r>
      <w:proofErr w:type="spellEnd"/>
      <w:r w:rsidRPr="0028303F">
        <w:rPr>
          <w:rFonts w:ascii="Times New Roman" w:hAnsi="Times New Roman" w:cs="Times New Roman"/>
          <w:bCs/>
          <w:sz w:val="28"/>
          <w:szCs w:val="28"/>
        </w:rPr>
        <w:t xml:space="preserve"> </w:t>
      </w:r>
      <w:proofErr w:type="spellStart"/>
      <w:r w:rsidRPr="0028303F">
        <w:rPr>
          <w:rFonts w:ascii="Times New Roman" w:hAnsi="Times New Roman" w:cs="Times New Roman"/>
          <w:bCs/>
          <w:sz w:val="28"/>
          <w:szCs w:val="28"/>
        </w:rPr>
        <w:t>Technologies</w:t>
      </w:r>
      <w:proofErr w:type="spellEnd"/>
      <w:r w:rsidRPr="0028303F">
        <w:rPr>
          <w:rFonts w:ascii="Times New Roman" w:hAnsi="Times New Roman" w:cs="Times New Roman"/>
          <w:bCs/>
          <w:sz w:val="28"/>
          <w:szCs w:val="28"/>
        </w:rPr>
        <w:t>, один из ведущих поставщиков услуг системного мониторинга Интернет, опубликовала восьмой ежегодный рейтинг « Топ 100 самых упоминаемых брендов Рунета ». Группа « Ренессанс Страхование » стала единственным попавшим в рейтинг участником страхового рынка</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оказавшись в одном списке с такими известными компаниями</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как </w:t>
      </w:r>
      <w:proofErr w:type="spellStart"/>
      <w:r w:rsidRPr="0028303F">
        <w:rPr>
          <w:rFonts w:ascii="Times New Roman" w:hAnsi="Times New Roman" w:cs="Times New Roman"/>
          <w:bCs/>
          <w:sz w:val="28"/>
          <w:szCs w:val="28"/>
        </w:rPr>
        <w:t>Microsoft</w:t>
      </w:r>
      <w:proofErr w:type="spellEnd"/>
      <w:r w:rsidRPr="0028303F">
        <w:rPr>
          <w:rFonts w:ascii="Times New Roman" w:hAnsi="Times New Roman" w:cs="Times New Roman"/>
          <w:bCs/>
          <w:sz w:val="28"/>
          <w:szCs w:val="28"/>
        </w:rPr>
        <w:t xml:space="preserve">, </w:t>
      </w:r>
      <w:proofErr w:type="spellStart"/>
      <w:r w:rsidRPr="0028303F">
        <w:rPr>
          <w:rFonts w:ascii="Times New Roman" w:hAnsi="Times New Roman" w:cs="Times New Roman"/>
          <w:bCs/>
          <w:sz w:val="28"/>
          <w:szCs w:val="28"/>
        </w:rPr>
        <w:t>Sony</w:t>
      </w:r>
      <w:proofErr w:type="spellEnd"/>
      <w:r w:rsidRPr="0028303F">
        <w:rPr>
          <w:rFonts w:ascii="Times New Roman" w:hAnsi="Times New Roman" w:cs="Times New Roman"/>
          <w:bCs/>
          <w:sz w:val="28"/>
          <w:szCs w:val="28"/>
        </w:rPr>
        <w:t xml:space="preserve">, Газпром , </w:t>
      </w:r>
      <w:proofErr w:type="spellStart"/>
      <w:r w:rsidRPr="0028303F">
        <w:rPr>
          <w:rFonts w:ascii="Times New Roman" w:hAnsi="Times New Roman" w:cs="Times New Roman"/>
          <w:bCs/>
          <w:sz w:val="28"/>
          <w:szCs w:val="28"/>
        </w:rPr>
        <w:t>Apple</w:t>
      </w:r>
      <w:proofErr w:type="spellEnd"/>
      <w:r w:rsidRPr="0028303F">
        <w:rPr>
          <w:rFonts w:ascii="Times New Roman" w:hAnsi="Times New Roman" w:cs="Times New Roman"/>
          <w:bCs/>
          <w:sz w:val="28"/>
          <w:szCs w:val="28"/>
        </w:rPr>
        <w:t>, Сбербанк и другие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[17</w:t>
      </w:r>
      <w:r w:rsidR="000C1C6F" w:rsidRPr="000C1C6F">
        <w:rPr>
          <w:rFonts w:ascii="Times New Roman" w:hAnsi="Times New Roman" w:cs="Times New Roman"/>
          <w:bCs/>
          <w:sz w:val="28"/>
          <w:szCs w:val="28"/>
        </w:rPr>
        <w:t>]</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2010 году страховая компания « Ренессанс » предложила совершенно</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инновационную для российского рынка идею - любой зарегистрировавшийся</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посетитель сайта компании может стать ее онлайн - агентом</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То есть </w:t>
      </w:r>
      <w:r w:rsidR="00A172AE">
        <w:rPr>
          <w:rFonts w:ascii="Times New Roman" w:hAnsi="Times New Roman" w:cs="Times New Roman"/>
          <w:bCs/>
          <w:sz w:val="28"/>
          <w:szCs w:val="28"/>
        </w:rPr>
        <w:t>–</w:t>
      </w:r>
      <w:r w:rsidRPr="0028303F">
        <w:rPr>
          <w:rFonts w:ascii="Times New Roman" w:hAnsi="Times New Roman" w:cs="Times New Roman"/>
          <w:bCs/>
          <w:sz w:val="28"/>
          <w:szCs w:val="28"/>
        </w:rPr>
        <w:t xml:space="preserve"> получать</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комиссию за привлеченных клиентов</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 этом самому агенту что </w:t>
      </w:r>
      <w:r w:rsidR="00A172AE" w:rsidRPr="0028303F">
        <w:rPr>
          <w:rFonts w:ascii="Times New Roman" w:hAnsi="Times New Roman" w:cs="Times New Roman"/>
          <w:bCs/>
          <w:sz w:val="28"/>
          <w:szCs w:val="28"/>
        </w:rPr>
        <w:t>- л</w:t>
      </w:r>
      <w:r w:rsidRPr="0028303F">
        <w:rPr>
          <w:rFonts w:ascii="Times New Roman" w:hAnsi="Times New Roman" w:cs="Times New Roman"/>
          <w:bCs/>
          <w:sz w:val="28"/>
          <w:szCs w:val="28"/>
        </w:rPr>
        <w:t>ибо страховать в « Ренессанс » вовсе не обязательн</w:t>
      </w:r>
      <w:r w:rsidR="00A172AE">
        <w:rPr>
          <w:rFonts w:ascii="Times New Roman" w:hAnsi="Times New Roman" w:cs="Times New Roman"/>
          <w:bCs/>
          <w:sz w:val="28"/>
          <w:szCs w:val="28"/>
        </w:rPr>
        <w:t xml:space="preserve">о. </w:t>
      </w:r>
      <w:r w:rsidRPr="0028303F">
        <w:rPr>
          <w:rFonts w:ascii="Times New Roman" w:hAnsi="Times New Roman" w:cs="Times New Roman"/>
          <w:bCs/>
          <w:sz w:val="28"/>
          <w:szCs w:val="28"/>
        </w:rPr>
        <w:t>Классический вариант работы страховым агентом подразумевает под собой как минимум две неприятности</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Первое – это бесконечное количество бумаг</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Надо заключить агентский договор</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получать бланки строгой отчетности</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(и регулярно информировать страховщика об их остатках</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сдавать отчеты по</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заключенным договорам и т.д. Второе – необходимость физической встречи с</w:t>
      </w:r>
      <w:r w:rsidR="00A172AE">
        <w:rPr>
          <w:rFonts w:ascii="Times New Roman" w:hAnsi="Times New Roman" w:cs="Times New Roman"/>
          <w:bCs/>
          <w:sz w:val="28"/>
          <w:szCs w:val="28"/>
        </w:rPr>
        <w:t xml:space="preserve"> </w:t>
      </w:r>
      <w:r w:rsidRPr="0028303F">
        <w:rPr>
          <w:rFonts w:ascii="Times New Roman" w:hAnsi="Times New Roman" w:cs="Times New Roman"/>
          <w:bCs/>
          <w:sz w:val="28"/>
          <w:szCs w:val="28"/>
        </w:rPr>
        <w:t>клиентами</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которые часто находятся на противоположных концах города</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К тому же, как известно</w:t>
      </w:r>
      <w:r w:rsidR="00A172A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работа обычного страхового агента вовсе не</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заканчивается после выписывания клиенту полиса</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Главное начинается потом -</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консультации после наступления страхового случая и помощь в получении</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выплаты</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 вот</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онлайн </w:t>
      </w:r>
      <w:r w:rsidR="00172B9E" w:rsidRPr="0028303F">
        <w:rPr>
          <w:rFonts w:ascii="Times New Roman" w:hAnsi="Times New Roman" w:cs="Times New Roman"/>
          <w:bCs/>
          <w:sz w:val="28"/>
          <w:szCs w:val="28"/>
        </w:rPr>
        <w:t>- а</w:t>
      </w:r>
      <w:r w:rsidRPr="0028303F">
        <w:rPr>
          <w:rFonts w:ascii="Times New Roman" w:hAnsi="Times New Roman" w:cs="Times New Roman"/>
          <w:bCs/>
          <w:sz w:val="28"/>
          <w:szCs w:val="28"/>
        </w:rPr>
        <w:t>гент от всех вышеперечисленных проблем избавлен</w:t>
      </w:r>
      <w:r w:rsidR="00172B9E"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Все</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ему надо сделать – обеспечить переход будущего клиента по своей ссылке</w:t>
      </w:r>
      <w:r w:rsidR="00172B9E"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«Ренессанс » рассчитывает на « сарафанное радио » – ведь очень многие</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люди и сегодня, в условиях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когда можно легко обзвонить все компании и сравнить тарифы</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пользуются рекомендациями знакомых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Чтобы стимулировать</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«рекомендующих », компания предлагает им часть страховой премии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то есть</w:t>
      </w:r>
      <w:r w:rsidR="00172B9E" w:rsidRPr="0028303F">
        <w:rPr>
          <w:rFonts w:ascii="Times New Roman" w:hAnsi="Times New Roman" w:cs="Times New Roman"/>
          <w:bCs/>
          <w:sz w:val="28"/>
          <w:szCs w:val="28"/>
        </w:rPr>
        <w:t xml:space="preserve">, </w:t>
      </w:r>
      <w:r w:rsidRPr="0028303F">
        <w:rPr>
          <w:rFonts w:ascii="Times New Roman" w:hAnsi="Times New Roman" w:cs="Times New Roman"/>
          <w:bCs/>
          <w:sz w:val="28"/>
          <w:szCs w:val="28"/>
        </w:rPr>
        <w:t>фактически комиссию</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которая может перечисляться на банковскую карту</w:t>
      </w:r>
      <w:r w:rsidR="00172B9E"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[17</w:t>
      </w:r>
      <w:r w:rsidR="000C1C6F" w:rsidRPr="000C1C6F">
        <w:rPr>
          <w:rFonts w:ascii="Times New Roman" w:hAnsi="Times New Roman" w:cs="Times New Roman"/>
          <w:bCs/>
          <w:sz w:val="28"/>
          <w:szCs w:val="28"/>
        </w:rPr>
        <w:t>]</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Европе</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США и России наиболее востребовано в Интернете автострахование</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относящееся к видам общего страхования</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 сообщению пресс -</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службы « Национальной страховой группы » полис ОСАГО готовы приобрести 44,8%</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опрошенных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КАСКО – 19,2%, количество желающих приобрести полисы добровольного медицинского страхования и страховки от несчастных случаев</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оказалось равным и составило по 14,4% всех опрошенных</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Наконец</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застраховать квартиру через Интернет готовы 7,2% респондентов</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r w:rsidR="000C1C6F">
        <w:rPr>
          <w:rFonts w:ascii="Times New Roman" w:hAnsi="Times New Roman" w:cs="Times New Roman"/>
          <w:bCs/>
          <w:sz w:val="28"/>
          <w:szCs w:val="28"/>
        </w:rPr>
        <w:t>[10</w:t>
      </w:r>
      <w:r w:rsidR="000C1C6F" w:rsidRPr="000C1C6F">
        <w:rPr>
          <w:rFonts w:ascii="Times New Roman" w:hAnsi="Times New Roman" w:cs="Times New Roman"/>
          <w:bCs/>
          <w:sz w:val="28"/>
          <w:szCs w:val="28"/>
        </w:rPr>
        <w:t>]</w:t>
      </w:r>
    </w:p>
    <w:p w:rsidR="0028303F" w:rsidRPr="0028303F" w:rsidRDefault="0028303F" w:rsidP="00172B9E">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lastRenderedPageBreak/>
        <w:t>Таким образом</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рынок Интернет - страхования расширяется</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но не такими</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темпами</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хотелось бы</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Прежде всего</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мешает то</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в столице и регионах</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информационные технологии находятся на разных уровнях развития</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 30 км</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от Москвы выбор провайдеров уже не столь широк</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 гораздо труднее приобрести высокоскоростной и надежный доступ в Интернет</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172B9E">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Эксперты « Росгосстраха » полагают</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уже через три </w:t>
      </w:r>
      <w:r w:rsidR="001523FC" w:rsidRPr="0028303F">
        <w:rPr>
          <w:rFonts w:ascii="Times New Roman" w:hAnsi="Times New Roman" w:cs="Times New Roman"/>
          <w:bCs/>
          <w:sz w:val="28"/>
          <w:szCs w:val="28"/>
        </w:rPr>
        <w:t>- ч</w:t>
      </w:r>
      <w:r w:rsidRPr="0028303F">
        <w:rPr>
          <w:rFonts w:ascii="Times New Roman" w:hAnsi="Times New Roman" w:cs="Times New Roman"/>
          <w:bCs/>
          <w:sz w:val="28"/>
          <w:szCs w:val="28"/>
        </w:rPr>
        <w:t>етыре года интернет -</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канал будет занимать существенную долю продаж в больших городах</w:t>
      </w:r>
      <w:r w:rsidR="001523FC" w:rsidRPr="0028303F">
        <w:rPr>
          <w:rFonts w:ascii="Times New Roman" w:hAnsi="Times New Roman" w:cs="Times New Roman"/>
          <w:bCs/>
          <w:sz w:val="28"/>
          <w:szCs w:val="28"/>
        </w:rPr>
        <w:t xml:space="preserve">.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Этот канал продаж страхования не скоро достигнет доли</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которую занимает</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аналогичный канал продаж в Европе </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особенно в Великобритании</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однако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темп роста спроса и предложения существенно опережает скорость развития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этого сегмента</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которая наблюдалась в Европе 10-15 лет назад</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Существенное</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влияние на скорость роста доли будет оказывать количество новых игроков</w:t>
      </w:r>
      <w:r w:rsidR="00172B9E"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их</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рекламная и маркетинговая активность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также уровень надежности и сервиса</w:t>
      </w:r>
      <w:r w:rsidR="001523FC" w:rsidRPr="0028303F">
        <w:rPr>
          <w:rFonts w:ascii="Times New Roman" w:hAnsi="Times New Roman" w:cs="Times New Roman"/>
          <w:bCs/>
          <w:sz w:val="28"/>
          <w:szCs w:val="28"/>
        </w:rPr>
        <w:t>,</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который они предложат клиентам</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Предполагается</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основных игроков будет 5-10, из них 3-4 компании будут доминировать в сегменте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Нужно отметить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для успешной работы страхового Интернет - магазина бизнес </w:t>
      </w:r>
      <w:r w:rsidR="001523FC" w:rsidRPr="0028303F">
        <w:rPr>
          <w:rFonts w:ascii="Times New Roman" w:hAnsi="Times New Roman" w:cs="Times New Roman"/>
          <w:bCs/>
          <w:sz w:val="28"/>
          <w:szCs w:val="28"/>
        </w:rPr>
        <w:t>- п</w:t>
      </w:r>
      <w:r w:rsidRPr="0028303F">
        <w:rPr>
          <w:rFonts w:ascii="Times New Roman" w:hAnsi="Times New Roman" w:cs="Times New Roman"/>
          <w:bCs/>
          <w:sz w:val="28"/>
          <w:szCs w:val="28"/>
        </w:rPr>
        <w:t>роцессы страховой компании должны быть оптимизированы под</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этот вид сервиса и продаж , должна быть продумана и внедрена методика работы с клиентами , которые предпочитают приобретать страховые услуги через</w:t>
      </w:r>
      <w:r w:rsidR="00172B9E">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 с тем , чтобы сделать взаимодействие страховщика и страхователя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максимально эффективным и удобным . </w:t>
      </w:r>
    </w:p>
    <w:p w:rsidR="0028303F" w:rsidRPr="0028303F" w:rsidRDefault="0028303F" w:rsidP="00425188">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Преимущества Интернет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страхования очевидны </w:t>
      </w:r>
      <w:r w:rsidR="009450FB">
        <w:rPr>
          <w:rFonts w:ascii="Times New Roman" w:hAnsi="Times New Roman" w:cs="Times New Roman"/>
          <w:bCs/>
          <w:sz w:val="28"/>
          <w:szCs w:val="28"/>
        </w:rPr>
        <w:t>-</w:t>
      </w:r>
      <w:r w:rsidRPr="0028303F">
        <w:rPr>
          <w:rFonts w:ascii="Times New Roman" w:hAnsi="Times New Roman" w:cs="Times New Roman"/>
          <w:bCs/>
          <w:sz w:val="28"/>
          <w:szCs w:val="28"/>
        </w:rPr>
        <w:t xml:space="preserve"> это широкий охват потенциальных клиентов</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работа 24 часа в сутки , 7 дней в неделю</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расходы на</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продавцов</w:t>
      </w:r>
      <w:r w:rsidR="002259F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если и есть – минимальны</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способ получения информации оптимальный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Для потребителя страховой услуги покупка полиса через Интернет</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удобна тем</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позволяет спокойно разобраться в преимуществах страхования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в той или иной компании</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рассчитать стоимость и купить полис </w:t>
      </w:r>
      <w:r w:rsidRPr="0028303F">
        <w:rPr>
          <w:rFonts w:ascii="Times New Roman" w:hAnsi="Times New Roman" w:cs="Times New Roman"/>
          <w:bCs/>
          <w:sz w:val="28"/>
          <w:szCs w:val="28"/>
        </w:rPr>
        <w:lastRenderedPageBreak/>
        <w:t>в любой момент</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 жертвуя ни рабочим</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ни личным временем для поездки в офис или беседы с агентом</w:t>
      </w:r>
      <w:r w:rsidR="0042518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 тому же клиент при покупке полиса через Интернет обычно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получает скидку – как правило , 5% от базовой стоимости полиса . Кроме того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онлайн продажи ведут к снижению издержек ( на аренду помещения , комиссионное вознаграждение и </w:t>
      </w:r>
      <w:proofErr w:type="spellStart"/>
      <w:r w:rsidRPr="0028303F">
        <w:rPr>
          <w:rFonts w:ascii="Times New Roman" w:hAnsi="Times New Roman" w:cs="Times New Roman"/>
          <w:bCs/>
          <w:sz w:val="28"/>
          <w:szCs w:val="28"/>
        </w:rPr>
        <w:t>др</w:t>
      </w:r>
      <w:proofErr w:type="spellEnd"/>
      <w:r w:rsidRPr="0028303F">
        <w:rPr>
          <w:rFonts w:ascii="Times New Roman" w:hAnsi="Times New Roman" w:cs="Times New Roman"/>
          <w:bCs/>
          <w:sz w:val="28"/>
          <w:szCs w:val="28"/>
        </w:rPr>
        <w:t xml:space="preserve"> .), они предполагают , что клиенты лояльны к</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компании , а не к отдельному продавцу , который может уйти к конкуренту и</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переманить клиента</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w:t>
      </w:r>
    </w:p>
    <w:p w:rsidR="0028303F" w:rsidRPr="0028303F" w:rsidRDefault="0028303F" w:rsidP="00112A04">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Определяя возможности страховщиков в плане организации электронного страхового бизнеса</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 стоит забывать и о наличии довольно большого количества предприятий и организаций</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занимающихся электронной коммерцией</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(банки</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электронные биржи и магазины</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информационные агентства и т.д.),  деятельность которых подвержена рискам</w:t>
      </w:r>
      <w:r w:rsidR="00602498"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имеющим свою специфическую природу</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непосредственно связанную с информацией и Интернетом</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Из поля зрения российских компаний практически выпала такая важная часть работы страховщика в Интернете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страхование рисков</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связанных с использованием</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технологий</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вычислительных сетей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страхование от атак</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хакеров и т.п. </w:t>
      </w:r>
    </w:p>
    <w:p w:rsidR="0028303F" w:rsidRPr="0028303F" w:rsidRDefault="0028303F" w:rsidP="001523FC">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 xml:space="preserve">В условиях экономического кризиса Интернет - страхование получило дополнительный импульс к развитию как со стороны страховщиков </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сокращение издержек и попытка привлечь новых клиентов</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так и со стороны страхователей</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(поиск лучших цен</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более тщательное изучение условий</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причем это касается</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как занятых людей с постоянной нехваткой времени</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 и людей</w:t>
      </w:r>
      <w:r w:rsidR="005277FF"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временно потерявших работу</w:t>
      </w:r>
      <w:r w:rsidR="00244358" w:rsidRPr="0028303F">
        <w:rPr>
          <w:rFonts w:ascii="Times New Roman" w:hAnsi="Times New Roman" w:cs="Times New Roman"/>
          <w:bCs/>
          <w:sz w:val="28"/>
          <w:szCs w:val="28"/>
        </w:rPr>
        <w:t>)</w:t>
      </w:r>
      <w:r w:rsidRPr="0028303F">
        <w:rPr>
          <w:rFonts w:ascii="Times New Roman" w:hAnsi="Times New Roman" w:cs="Times New Roman"/>
          <w:bCs/>
          <w:sz w:val="28"/>
          <w:szCs w:val="28"/>
        </w:rPr>
        <w:t>. Однако не стоит забывать</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сегодня у людей уже есть</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опыт страхования</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поэтому большинство потребителей выбирают компанию не</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 тому</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она продает полисы</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по тому</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она урегулирует убытки</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условиях кризиса проблема сохранения имущества становится особенно актуальной</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так что </w:t>
      </w:r>
      <w:r w:rsidRPr="0028303F">
        <w:rPr>
          <w:rFonts w:ascii="Times New Roman" w:hAnsi="Times New Roman" w:cs="Times New Roman"/>
          <w:bCs/>
          <w:sz w:val="28"/>
          <w:szCs w:val="28"/>
        </w:rPr>
        <w:lastRenderedPageBreak/>
        <w:t>наличия у компании канала прямых продаж при отсутствии развитой инфраструктуры урегулирования убытков будет недостаточно</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для того</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чтобы привлечь страхователей</w:t>
      </w:r>
      <w:r w:rsidR="001523FC" w:rsidRPr="0028303F">
        <w:rPr>
          <w:rFonts w:ascii="Times New Roman" w:hAnsi="Times New Roman" w:cs="Times New Roman"/>
          <w:bCs/>
          <w:sz w:val="28"/>
          <w:szCs w:val="28"/>
        </w:rPr>
        <w:t xml:space="preserve">. </w:t>
      </w:r>
    </w:p>
    <w:p w:rsidR="0028303F" w:rsidRPr="0028303F" w:rsidRDefault="0028303F" w:rsidP="00112A04">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Таким образом</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основных препятствий на пути развития прямого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страхования два</w:t>
      </w:r>
      <w:r w:rsidR="001523FC" w:rsidRPr="0028303F">
        <w:rPr>
          <w:rFonts w:ascii="Times New Roman" w:hAnsi="Times New Roman" w:cs="Times New Roman"/>
          <w:bCs/>
          <w:sz w:val="28"/>
          <w:szCs w:val="28"/>
        </w:rPr>
        <w:t>.</w:t>
      </w:r>
      <w:r w:rsidR="009450FB">
        <w:rPr>
          <w:rFonts w:ascii="Times New Roman" w:hAnsi="Times New Roman" w:cs="Times New Roman"/>
          <w:bCs/>
          <w:sz w:val="28"/>
          <w:szCs w:val="28"/>
        </w:rPr>
        <w:t xml:space="preserve"> Первое</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после продажи нужно обеспечить самый главный</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сервис страхования – качественное</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своевременное</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справедливое</w:t>
      </w:r>
    </w:p>
    <w:p w:rsidR="0028303F" w:rsidRPr="0028303F" w:rsidRDefault="0028303F" w:rsidP="0028303F">
      <w:pPr>
        <w:spacing w:after="0" w:line="360" w:lineRule="auto"/>
        <w:jc w:val="both"/>
        <w:rPr>
          <w:rFonts w:ascii="Times New Roman" w:hAnsi="Times New Roman" w:cs="Times New Roman"/>
          <w:bCs/>
          <w:sz w:val="28"/>
          <w:szCs w:val="28"/>
        </w:rPr>
      </w:pPr>
      <w:r w:rsidRPr="0028303F">
        <w:rPr>
          <w:rFonts w:ascii="Times New Roman" w:hAnsi="Times New Roman" w:cs="Times New Roman"/>
          <w:bCs/>
          <w:sz w:val="28"/>
          <w:szCs w:val="28"/>
        </w:rPr>
        <w:t>урегулирование убытков</w:t>
      </w:r>
      <w:r w:rsidR="001523FC"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для этого необходима не только и даже не столько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Интернет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функциональность</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сколько развитая по стране сеть по приему и</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обработке документов</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а также ресурсы по возмещению убытков</w:t>
      </w:r>
      <w:r w:rsidR="009450F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Вторым</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ограничителем являются некоторые требования законодательства , например ,</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печать полисов на бланках Гознака ( ОСАГО ) и необходимость личного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оформления и подписи на документах , о чем , собственно , было сказано выше .</w:t>
      </w:r>
    </w:p>
    <w:p w:rsidR="00112A04" w:rsidRDefault="0028303F" w:rsidP="00112A04">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В целом можно говорить о становлении и признании такого инновационного канала продаж</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как Интернет -</w:t>
      </w:r>
      <w:r w:rsidR="00112A04">
        <w:rPr>
          <w:rFonts w:ascii="Times New Roman" w:hAnsi="Times New Roman" w:cs="Times New Roman"/>
          <w:bCs/>
          <w:sz w:val="28"/>
          <w:szCs w:val="28"/>
        </w:rPr>
        <w:t xml:space="preserve"> </w:t>
      </w:r>
      <w:r w:rsidRPr="0028303F">
        <w:rPr>
          <w:rFonts w:ascii="Times New Roman" w:hAnsi="Times New Roman" w:cs="Times New Roman"/>
          <w:bCs/>
          <w:sz w:val="28"/>
          <w:szCs w:val="28"/>
        </w:rPr>
        <w:t>страхование</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это новый способ организации страхового бизнеса</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имеющий свою специфику</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Продажа страхового продукта через Интернет предполагает активный двухсторонний обмен информацией</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поэтому создание Интернет -</w:t>
      </w:r>
      <w:r w:rsidR="00112A04">
        <w:rPr>
          <w:rFonts w:ascii="Times New Roman" w:hAnsi="Times New Roman" w:cs="Times New Roman"/>
          <w:bCs/>
          <w:sz w:val="28"/>
          <w:szCs w:val="28"/>
        </w:rPr>
        <w:t xml:space="preserve"> </w:t>
      </w:r>
      <w:r w:rsidRPr="0028303F">
        <w:rPr>
          <w:rFonts w:ascii="Times New Roman" w:hAnsi="Times New Roman" w:cs="Times New Roman"/>
          <w:bCs/>
          <w:sz w:val="28"/>
          <w:szCs w:val="28"/>
        </w:rPr>
        <w:t>магазина требует тщательной организации</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процесса общения продавца -</w:t>
      </w:r>
      <w:r w:rsidR="00112A04">
        <w:rPr>
          <w:rFonts w:ascii="Times New Roman" w:hAnsi="Times New Roman" w:cs="Times New Roman"/>
          <w:bCs/>
          <w:sz w:val="28"/>
          <w:szCs w:val="28"/>
        </w:rPr>
        <w:t xml:space="preserve"> </w:t>
      </w:r>
      <w:r w:rsidRPr="0028303F">
        <w:rPr>
          <w:rFonts w:ascii="Times New Roman" w:hAnsi="Times New Roman" w:cs="Times New Roman"/>
          <w:bCs/>
          <w:sz w:val="28"/>
          <w:szCs w:val="28"/>
        </w:rPr>
        <w:t>консультанта с клиентом</w:t>
      </w:r>
      <w:r w:rsidR="00E667CB"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индивидуальный выбор</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мотивации при консультировании клиента, а также консультирование клиентов</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по комплексу страховых продуктов – ключевые факторы успеха и лояльного</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отношения клиента к Интернет -</w:t>
      </w:r>
      <w:r w:rsidR="00112A04">
        <w:rPr>
          <w:rFonts w:ascii="Times New Roman" w:hAnsi="Times New Roman" w:cs="Times New Roman"/>
          <w:bCs/>
          <w:sz w:val="28"/>
          <w:szCs w:val="28"/>
        </w:rPr>
        <w:t xml:space="preserve"> страхованию.</w:t>
      </w:r>
    </w:p>
    <w:p w:rsidR="0028303F" w:rsidRDefault="0028303F" w:rsidP="005277FF">
      <w:pPr>
        <w:spacing w:after="0" w:line="360" w:lineRule="auto"/>
        <w:ind w:firstLine="708"/>
        <w:jc w:val="both"/>
        <w:rPr>
          <w:rFonts w:ascii="Times New Roman" w:hAnsi="Times New Roman" w:cs="Times New Roman"/>
          <w:bCs/>
          <w:sz w:val="28"/>
          <w:szCs w:val="28"/>
        </w:rPr>
      </w:pPr>
      <w:r w:rsidRPr="0028303F">
        <w:rPr>
          <w:rFonts w:ascii="Times New Roman" w:hAnsi="Times New Roman" w:cs="Times New Roman"/>
          <w:bCs/>
          <w:sz w:val="28"/>
          <w:szCs w:val="28"/>
        </w:rPr>
        <w:t>Общая же рекомендация для страховщика в Интернете - это активнее демонстрировать потенциальному клиенту</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что выбирать полис в Интернете выгодно</w:t>
      </w:r>
      <w:r w:rsidR="00112A04" w:rsidRPr="0028303F">
        <w:rPr>
          <w:rFonts w:ascii="Times New Roman" w:hAnsi="Times New Roman" w:cs="Times New Roman"/>
          <w:bCs/>
          <w:sz w:val="28"/>
          <w:szCs w:val="28"/>
        </w:rPr>
        <w:t>.</w:t>
      </w:r>
      <w:r w:rsidRPr="0028303F">
        <w:rPr>
          <w:rFonts w:ascii="Times New Roman" w:hAnsi="Times New Roman" w:cs="Times New Roman"/>
          <w:bCs/>
          <w:sz w:val="28"/>
          <w:szCs w:val="28"/>
        </w:rPr>
        <w:t xml:space="preserve"> Только демонстрация клиенту</w:t>
      </w:r>
      <w:r w:rsidR="00112A04" w:rsidRPr="0028303F">
        <w:rPr>
          <w:rFonts w:ascii="Times New Roman" w:hAnsi="Times New Roman" w:cs="Times New Roman"/>
          <w:bCs/>
          <w:sz w:val="28"/>
          <w:szCs w:val="28"/>
        </w:rPr>
        <w:t>,</w:t>
      </w:r>
      <w:r w:rsidR="001523FC">
        <w:rPr>
          <w:rFonts w:ascii="Times New Roman" w:hAnsi="Times New Roman" w:cs="Times New Roman"/>
          <w:bCs/>
          <w:sz w:val="28"/>
          <w:szCs w:val="28"/>
        </w:rPr>
        <w:t xml:space="preserve"> </w:t>
      </w:r>
      <w:r w:rsidRPr="0028303F">
        <w:rPr>
          <w:rFonts w:ascii="Times New Roman" w:hAnsi="Times New Roman" w:cs="Times New Roman"/>
          <w:bCs/>
          <w:sz w:val="28"/>
          <w:szCs w:val="28"/>
        </w:rPr>
        <w:t xml:space="preserve">его интереса поможет развить данный вид бизнеса. </w:t>
      </w:r>
    </w:p>
    <w:p w:rsidR="005277FF" w:rsidRPr="0028303F" w:rsidRDefault="005277FF" w:rsidP="005277FF">
      <w:pPr>
        <w:spacing w:after="0" w:line="360" w:lineRule="auto"/>
        <w:ind w:firstLine="708"/>
        <w:jc w:val="both"/>
        <w:rPr>
          <w:rFonts w:ascii="Times New Roman" w:hAnsi="Times New Roman" w:cs="Times New Roman"/>
          <w:bCs/>
          <w:sz w:val="28"/>
          <w:szCs w:val="28"/>
        </w:rPr>
      </w:pPr>
    </w:p>
    <w:p w:rsidR="00112A04" w:rsidRDefault="00112A04" w:rsidP="005277FF">
      <w:pPr>
        <w:spacing w:after="0" w:line="360" w:lineRule="auto"/>
        <w:ind w:firstLine="708"/>
        <w:jc w:val="both"/>
        <w:rPr>
          <w:rFonts w:ascii="Times New Roman" w:hAnsi="Times New Roman" w:cs="Times New Roman"/>
          <w:bCs/>
          <w:sz w:val="28"/>
          <w:szCs w:val="28"/>
        </w:rPr>
      </w:pPr>
      <w:r w:rsidRPr="009450FB">
        <w:rPr>
          <w:rFonts w:ascii="Times New Roman" w:hAnsi="Times New Roman" w:cs="Times New Roman"/>
          <w:sz w:val="28"/>
          <w:szCs w:val="28"/>
        </w:rPr>
        <w:lastRenderedPageBreak/>
        <w:t>2.3</w:t>
      </w:r>
      <w:r w:rsidRPr="009450FB">
        <w:rPr>
          <w:rFonts w:ascii="Times New Roman" w:hAnsi="Times New Roman" w:cs="Times New Roman"/>
          <w:bCs/>
          <w:sz w:val="28"/>
          <w:szCs w:val="28"/>
        </w:rPr>
        <w:t xml:space="preserve"> Проблемы развития канала интернет</w:t>
      </w:r>
      <w:r w:rsidR="00425188" w:rsidRPr="009450FB">
        <w:rPr>
          <w:rFonts w:ascii="Times New Roman" w:hAnsi="Times New Roman" w:cs="Times New Roman"/>
          <w:bCs/>
          <w:sz w:val="28"/>
          <w:szCs w:val="28"/>
        </w:rPr>
        <w:t xml:space="preserve"> </w:t>
      </w:r>
      <w:r w:rsidRPr="009450FB">
        <w:rPr>
          <w:rFonts w:ascii="Times New Roman" w:hAnsi="Times New Roman" w:cs="Times New Roman"/>
          <w:bCs/>
          <w:sz w:val="28"/>
          <w:szCs w:val="28"/>
        </w:rPr>
        <w:t>-</w:t>
      </w:r>
      <w:r w:rsidR="00425188" w:rsidRPr="009450FB">
        <w:rPr>
          <w:rFonts w:ascii="Times New Roman" w:hAnsi="Times New Roman" w:cs="Times New Roman"/>
          <w:bCs/>
          <w:sz w:val="28"/>
          <w:szCs w:val="28"/>
        </w:rPr>
        <w:t xml:space="preserve"> </w:t>
      </w:r>
      <w:r w:rsidRPr="009450FB">
        <w:rPr>
          <w:rFonts w:ascii="Times New Roman" w:hAnsi="Times New Roman" w:cs="Times New Roman"/>
          <w:bCs/>
          <w:sz w:val="28"/>
          <w:szCs w:val="28"/>
        </w:rPr>
        <w:t>страхования  и возможные пути их решения</w:t>
      </w:r>
    </w:p>
    <w:p w:rsidR="005277FF" w:rsidRPr="00112A04" w:rsidRDefault="005277FF" w:rsidP="005277FF">
      <w:pPr>
        <w:spacing w:after="0" w:line="360" w:lineRule="auto"/>
        <w:ind w:firstLine="708"/>
        <w:jc w:val="both"/>
      </w:pPr>
    </w:p>
    <w:p w:rsidR="00112A04" w:rsidRPr="006E79E5" w:rsidRDefault="00112A04" w:rsidP="005277FF">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Более 65% граждан отрицательно относятся к продажам страховых полисов через интернет, свидетельствуют результаты опроса, проведенного на портале "</w:t>
      </w:r>
      <w:proofErr w:type="spellStart"/>
      <w:r w:rsidRPr="006E79E5">
        <w:rPr>
          <w:rFonts w:ascii="Times New Roman" w:hAnsi="Times New Roman" w:cs="Times New Roman"/>
          <w:sz w:val="28"/>
          <w:szCs w:val="28"/>
        </w:rPr>
        <w:t>Прайм</w:t>
      </w:r>
      <w:proofErr w:type="spellEnd"/>
      <w:r w:rsidRPr="006E79E5">
        <w:rPr>
          <w:rFonts w:ascii="Times New Roman" w:hAnsi="Times New Roman" w:cs="Times New Roman"/>
          <w:sz w:val="28"/>
          <w:szCs w:val="28"/>
        </w:rPr>
        <w:t xml:space="preserve"> Страхование".</w:t>
      </w:r>
      <w:r w:rsidR="00F52431">
        <w:rPr>
          <w:rFonts w:ascii="Times New Roman" w:hAnsi="Times New Roman" w:cs="Times New Roman"/>
          <w:sz w:val="28"/>
          <w:szCs w:val="28"/>
        </w:rPr>
        <w:t xml:space="preserve"> </w:t>
      </w:r>
      <w:r w:rsidRPr="006E79E5">
        <w:rPr>
          <w:rFonts w:ascii="Times New Roman" w:hAnsi="Times New Roman" w:cs="Times New Roman"/>
          <w:sz w:val="28"/>
          <w:szCs w:val="28"/>
        </w:rPr>
        <w:t>Самым популярным у респондентов стал ответ "Отрицательно, разведется куча мошеннических сайтов, продающих страховки". За него проголосовало 45% всех участников опроса, еще 20% сообщили, что относятся отрицательно к интернет</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продажам, поскольку им важен личный контакт с продавцом.</w:t>
      </w:r>
      <w:r w:rsidR="006E79E5">
        <w:rPr>
          <w:rFonts w:ascii="Times New Roman" w:hAnsi="Times New Roman" w:cs="Times New Roman"/>
          <w:sz w:val="28"/>
          <w:szCs w:val="28"/>
        </w:rPr>
        <w:t xml:space="preserve"> </w:t>
      </w:r>
      <w:r w:rsidRPr="006E79E5">
        <w:rPr>
          <w:rFonts w:ascii="Times New Roman" w:hAnsi="Times New Roman" w:cs="Times New Roman"/>
          <w:sz w:val="28"/>
          <w:szCs w:val="28"/>
        </w:rPr>
        <w:t>Еще 6% респондентов заявили, что они относятся с опаской к покупке полиса через интернет и боятся, что кто-то будет использовать их персональные данные.</w:t>
      </w:r>
      <w:r w:rsidR="006E79E5">
        <w:rPr>
          <w:rFonts w:ascii="Times New Roman" w:hAnsi="Times New Roman" w:cs="Times New Roman"/>
          <w:sz w:val="28"/>
          <w:szCs w:val="28"/>
        </w:rPr>
        <w:t xml:space="preserve"> </w:t>
      </w:r>
      <w:r w:rsidRPr="006E79E5">
        <w:rPr>
          <w:rFonts w:ascii="Times New Roman" w:hAnsi="Times New Roman" w:cs="Times New Roman"/>
          <w:sz w:val="28"/>
          <w:szCs w:val="28"/>
        </w:rPr>
        <w:t>Оставшиеся 29% участников опроса положительно относятся к интернет-продажам. Из них 3% уже имеют положительный опыт покупки полиса через интернет, 12% поддерживают электронные продажи при условии гарантии надежности платежей и обмена данными. Еще 5% респондентов готовы покупать через интернет простые, недорогие полисы, а 7% - при условии, что не придется идти в офис за бумажным полисом.</w:t>
      </w:r>
    </w:p>
    <w:p w:rsidR="006E79E5" w:rsidRDefault="00112A04" w:rsidP="006E79E5">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Опрос проводился на сайте "</w:t>
      </w:r>
      <w:proofErr w:type="spellStart"/>
      <w:r w:rsidRPr="006E79E5">
        <w:rPr>
          <w:rFonts w:ascii="Times New Roman" w:hAnsi="Times New Roman" w:cs="Times New Roman"/>
          <w:sz w:val="28"/>
          <w:szCs w:val="28"/>
        </w:rPr>
        <w:t>Прайм</w:t>
      </w:r>
      <w:proofErr w:type="spellEnd"/>
      <w:r w:rsidRPr="006E79E5">
        <w:rPr>
          <w:rFonts w:ascii="Times New Roman" w:hAnsi="Times New Roman" w:cs="Times New Roman"/>
          <w:sz w:val="28"/>
          <w:szCs w:val="28"/>
        </w:rPr>
        <w:t xml:space="preserve"> Страхование" с 22 ноября по 7 декабря</w:t>
      </w:r>
      <w:r w:rsidR="00425188">
        <w:rPr>
          <w:rFonts w:ascii="Times New Roman" w:hAnsi="Times New Roman" w:cs="Times New Roman"/>
          <w:sz w:val="28"/>
          <w:szCs w:val="28"/>
        </w:rPr>
        <w:t xml:space="preserve"> 2013 года</w:t>
      </w:r>
      <w:r w:rsidRPr="006E79E5">
        <w:rPr>
          <w:rFonts w:ascii="Times New Roman" w:hAnsi="Times New Roman" w:cs="Times New Roman"/>
          <w:sz w:val="28"/>
          <w:szCs w:val="28"/>
        </w:rPr>
        <w:t>. В голосовании приняло участие 299 человек.</w:t>
      </w:r>
      <w:r w:rsidR="000C1C6F" w:rsidRPr="000C1C6F">
        <w:t xml:space="preserve"> </w:t>
      </w:r>
      <w:r w:rsidR="000C1C6F" w:rsidRPr="000C1C6F">
        <w:rPr>
          <w:rFonts w:ascii="Times New Roman" w:hAnsi="Times New Roman" w:cs="Times New Roman"/>
          <w:sz w:val="28"/>
          <w:szCs w:val="28"/>
        </w:rPr>
        <w:t>[</w:t>
      </w:r>
      <w:r w:rsidR="000C1C6F">
        <w:rPr>
          <w:rFonts w:ascii="Times New Roman" w:hAnsi="Times New Roman" w:cs="Times New Roman"/>
          <w:sz w:val="28"/>
          <w:szCs w:val="28"/>
        </w:rPr>
        <w:t>12</w:t>
      </w:r>
      <w:r w:rsidR="000C1C6F" w:rsidRPr="000C1C6F">
        <w:rPr>
          <w:rFonts w:ascii="Times New Roman" w:hAnsi="Times New Roman" w:cs="Times New Roman"/>
          <w:sz w:val="28"/>
          <w:szCs w:val="28"/>
        </w:rPr>
        <w:t>]</w:t>
      </w:r>
    </w:p>
    <w:p w:rsidR="00112A04" w:rsidRPr="006E79E5" w:rsidRDefault="00112A04" w:rsidP="006E79E5">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Онлайн-страхование и необходимость создания условий для его дальнейшего развития активно обсуждаются сегодня на многих площадках, конференциях, в ассоциациях и государственных органах. Вместе с тем, не все страховщики разделяют позитивный настрой по этому вопросу.</w:t>
      </w:r>
    </w:p>
    <w:p w:rsidR="00112A04" w:rsidRPr="006E79E5" w:rsidRDefault="00112A04" w:rsidP="006E79E5">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По данным опроса «Эксперт РА», всего лишь 20% страховщиков в России считают, что в ближайшее время прямые продажи, в том числе онлайн, будут играть преимущественную роль. При этом 30% страховщиков однозначно не планируют работать через Интернет. Несомненно, страховщики прекрасно осознают, что Интернет</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w:t>
      </w:r>
      <w:r w:rsidR="00244358">
        <w:rPr>
          <w:rFonts w:ascii="Times New Roman" w:hAnsi="Times New Roman" w:cs="Times New Roman"/>
          <w:sz w:val="28"/>
          <w:szCs w:val="28"/>
        </w:rPr>
        <w:t xml:space="preserve"> </w:t>
      </w:r>
      <w:r w:rsidRPr="006E79E5">
        <w:rPr>
          <w:rFonts w:ascii="Times New Roman" w:hAnsi="Times New Roman" w:cs="Times New Roman"/>
          <w:sz w:val="28"/>
          <w:szCs w:val="28"/>
        </w:rPr>
        <w:t xml:space="preserve">технологии – это один из </w:t>
      </w:r>
      <w:r w:rsidRPr="006E79E5">
        <w:rPr>
          <w:rFonts w:ascii="Times New Roman" w:hAnsi="Times New Roman" w:cs="Times New Roman"/>
          <w:sz w:val="28"/>
          <w:szCs w:val="28"/>
        </w:rPr>
        <w:lastRenderedPageBreak/>
        <w:t>способов удержания клиентов и повышения их лояльности. Российские потребители становятся все более и более требовательными, обращая внимание, в первую очередь, на качество услуг и неплохо разбираясь как в продуктах, так и в законодательстве. Онлайн-коммуникация с клиентом на разных этапах продажи и исполнения договора страхования является существенным конкурентным преимуществом.</w:t>
      </w:r>
      <w:r w:rsidR="000C1C6F" w:rsidRPr="000C1C6F">
        <w:t xml:space="preserve"> </w:t>
      </w:r>
      <w:r w:rsidR="000C1C6F">
        <w:rPr>
          <w:rFonts w:ascii="Times New Roman" w:hAnsi="Times New Roman" w:cs="Times New Roman"/>
          <w:sz w:val="28"/>
          <w:szCs w:val="28"/>
        </w:rPr>
        <w:t>[13</w:t>
      </w:r>
      <w:r w:rsidR="000C1C6F" w:rsidRPr="000C1C6F">
        <w:rPr>
          <w:rFonts w:ascii="Times New Roman" w:hAnsi="Times New Roman" w:cs="Times New Roman"/>
          <w:sz w:val="28"/>
          <w:szCs w:val="28"/>
        </w:rPr>
        <w:t>]</w:t>
      </w:r>
    </w:p>
    <w:p w:rsidR="003A718B" w:rsidRPr="00244358" w:rsidRDefault="003A718B" w:rsidP="00B07552">
      <w:pPr>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7"/>
          <w:szCs w:val="27"/>
        </w:rPr>
        <w:t> </w:t>
      </w:r>
      <w:r w:rsidRPr="00244358">
        <w:rPr>
          <w:rFonts w:ascii="Times New Roman CYR" w:hAnsi="Times New Roman CYR" w:cs="Times New Roman CYR"/>
          <w:sz w:val="28"/>
          <w:szCs w:val="28"/>
        </w:rPr>
        <w:t>Прошел максимум год с тех пор, как в России впервые появилась весьма интересная услуга – онлайн-страхование авиаперевозок, но за это совсем небольшое время она обрела популярность и продолжает развиваться, наращивая в рассматриваемом сегменте объемы получаемой страховыми компаниями прибыли. С января по апрель 2014 года выручка компании «АльфаСтрахование» от онлайн-продаж всех видов страховок увеличилась вдвое, прирост побил цифру в 111 процентов, а 97 процентов от общего объема продаж приходится на клиентов, выезжающих или вылетающих за рубеж.</w:t>
      </w:r>
      <w:r w:rsidRPr="00244358">
        <w:rPr>
          <w:rFonts w:ascii="Times New Roman CYR" w:hAnsi="Times New Roman CYR" w:cs="Times New Roman CYR"/>
          <w:sz w:val="28"/>
          <w:szCs w:val="28"/>
        </w:rPr>
        <w:br/>
        <w:t>      Факт роста объема продаж услуги онлайн-страхования авиаперевозок скорее закономерен, чем удивителен, поскольку с января прошлого года вступил в силу закон об обязательном страховании гражданской ответственности перевозчика за вред, причиняемый пассажиру. Согласно положениям закона, компания-авиаперевозчик обязана страховать каждого клиента, приобретающего билет, размеры ставок страховых выплат зависят от стоимости покупаемого билета. Так, например, компания «Аэрофлот» совместно с ОАО «АльфаСтрахование» в 2014 году ввела онлайн-сервис по покупке авиабилета, включающего обязательную страховку пассажира. Нужно заметить, что продажи билетов онлайн на портале этого авиаперевозчика ежегодно увеличиваются в среднем на 55 процентов, что может судить о высоком потенциале сервиса онлайн-страхования, запущенного компанией, и о росте популярности предоставляемых услуг.</w:t>
      </w:r>
      <w:r w:rsidRPr="00244358">
        <w:rPr>
          <w:rFonts w:ascii="Times New Roman CYR" w:hAnsi="Times New Roman CYR" w:cs="Times New Roman CYR"/>
          <w:sz w:val="28"/>
          <w:szCs w:val="28"/>
        </w:rPr>
        <w:br/>
        <w:t>      Исследование компании «</w:t>
      </w:r>
      <w:proofErr w:type="spellStart"/>
      <w:r w:rsidRPr="00244358">
        <w:rPr>
          <w:rFonts w:ascii="Times New Roman CYR" w:hAnsi="Times New Roman CYR" w:cs="Times New Roman CYR"/>
          <w:sz w:val="28"/>
          <w:szCs w:val="28"/>
        </w:rPr>
        <w:t>Data</w:t>
      </w:r>
      <w:proofErr w:type="spellEnd"/>
      <w:r w:rsidRPr="00244358">
        <w:rPr>
          <w:rFonts w:ascii="Times New Roman CYR" w:hAnsi="Times New Roman CYR" w:cs="Times New Roman CYR"/>
          <w:sz w:val="28"/>
          <w:szCs w:val="28"/>
        </w:rPr>
        <w:t xml:space="preserve"> </w:t>
      </w:r>
      <w:proofErr w:type="spellStart"/>
      <w:r w:rsidRPr="00244358">
        <w:rPr>
          <w:rFonts w:ascii="Times New Roman CYR" w:hAnsi="Times New Roman CYR" w:cs="Times New Roman CYR"/>
          <w:sz w:val="28"/>
          <w:szCs w:val="28"/>
        </w:rPr>
        <w:t>Insight</w:t>
      </w:r>
      <w:proofErr w:type="spellEnd"/>
      <w:r w:rsidRPr="00244358">
        <w:rPr>
          <w:rFonts w:ascii="Times New Roman CYR" w:hAnsi="Times New Roman CYR" w:cs="Times New Roman CYR"/>
          <w:sz w:val="28"/>
          <w:szCs w:val="28"/>
        </w:rPr>
        <w:t xml:space="preserve">», проведенное год назад совместно </w:t>
      </w:r>
      <w:r w:rsidRPr="00244358">
        <w:rPr>
          <w:rFonts w:ascii="Times New Roman CYR" w:hAnsi="Times New Roman CYR" w:cs="Times New Roman CYR"/>
          <w:sz w:val="28"/>
          <w:szCs w:val="28"/>
        </w:rPr>
        <w:lastRenderedPageBreak/>
        <w:t>с «</w:t>
      </w:r>
      <w:proofErr w:type="spellStart"/>
      <w:r w:rsidRPr="00244358">
        <w:rPr>
          <w:rFonts w:ascii="Times New Roman CYR" w:hAnsi="Times New Roman CYR" w:cs="Times New Roman CYR"/>
          <w:sz w:val="28"/>
          <w:szCs w:val="28"/>
        </w:rPr>
        <w:t>PayPal</w:t>
      </w:r>
      <w:proofErr w:type="spellEnd"/>
      <w:r w:rsidRPr="00244358">
        <w:rPr>
          <w:rFonts w:ascii="Times New Roman CYR" w:hAnsi="Times New Roman CYR" w:cs="Times New Roman CYR"/>
          <w:sz w:val="28"/>
          <w:szCs w:val="28"/>
        </w:rPr>
        <w:t xml:space="preserve">», также свидетельствует о положительном развитии онлайн-страхования авиаперевозок. Так, согласно проведенному анализу, почти пятая часть респондентов в течение последних 12 месяцев приобрела в Интернете различные виды билетов, 10 процентов от данной категории (5 -  от суммарной выборки опрошенных) купили именно авиабилеты, вместе с которыми приобретается в </w:t>
      </w:r>
      <w:proofErr w:type="spellStart"/>
      <w:r w:rsidRPr="00244358">
        <w:rPr>
          <w:rFonts w:ascii="Times New Roman CYR" w:hAnsi="Times New Roman CYR" w:cs="Times New Roman CYR"/>
          <w:sz w:val="28"/>
          <w:szCs w:val="28"/>
        </w:rPr>
        <w:t>онлайне</w:t>
      </w:r>
      <w:proofErr w:type="spellEnd"/>
      <w:r w:rsidRPr="00244358">
        <w:rPr>
          <w:rFonts w:ascii="Times New Roman CYR" w:hAnsi="Times New Roman CYR" w:cs="Times New Roman CYR"/>
          <w:sz w:val="28"/>
          <w:szCs w:val="28"/>
        </w:rPr>
        <w:t xml:space="preserve"> и страховка.</w:t>
      </w:r>
    </w:p>
    <w:p w:rsidR="003A718B"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Почему онлайн-страхование стало особенно распространено  в авиаперевозках  – всего одного элемента, одной услуги, предоставляемой страховыми компаниями, несмотря на свое пока еще зачаточное состояние,  совсем «ранний возраст», с момента своего введения обрело мощный начальный толчок к развитию и продолжает набирать темпы, показывая стабильный прирост популярности? Все просто:</w:t>
      </w:r>
    </w:p>
    <w:p w:rsidR="003A718B"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 быстрота – никуда не приходится идти, ехать, выстаивать в очередях;</w:t>
      </w:r>
    </w:p>
    <w:p w:rsidR="003A718B"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  удобство – очень просто и легко при наличии Интернета приобрести нужный билет и страховку;</w:t>
      </w:r>
    </w:p>
    <w:p w:rsidR="00112A04" w:rsidRPr="00244358" w:rsidRDefault="003A718B" w:rsidP="00B07552">
      <w:pPr>
        <w:spacing w:after="0" w:line="360" w:lineRule="auto"/>
        <w:ind w:firstLine="708"/>
        <w:jc w:val="both"/>
        <w:rPr>
          <w:rFonts w:ascii="Times New Roman" w:hAnsi="Times New Roman" w:cs="Times New Roman"/>
          <w:sz w:val="28"/>
          <w:szCs w:val="28"/>
        </w:rPr>
      </w:pPr>
      <w:r w:rsidRPr="00244358">
        <w:rPr>
          <w:rFonts w:ascii="Times New Roman" w:hAnsi="Times New Roman" w:cs="Times New Roman"/>
          <w:sz w:val="28"/>
          <w:szCs w:val="28"/>
        </w:rPr>
        <w:t xml:space="preserve">-  экономичность – расходы страховых компаний на онлайн-обслуживание обычно ниже, чем на </w:t>
      </w:r>
      <w:proofErr w:type="spellStart"/>
      <w:r w:rsidRPr="00244358">
        <w:rPr>
          <w:rFonts w:ascii="Times New Roman" w:hAnsi="Times New Roman" w:cs="Times New Roman"/>
          <w:sz w:val="28"/>
          <w:szCs w:val="28"/>
        </w:rPr>
        <w:t>оффлайн</w:t>
      </w:r>
      <w:proofErr w:type="spellEnd"/>
      <w:r w:rsidRPr="00244358">
        <w:rPr>
          <w:rFonts w:ascii="Times New Roman" w:hAnsi="Times New Roman" w:cs="Times New Roman"/>
          <w:sz w:val="28"/>
          <w:szCs w:val="28"/>
        </w:rPr>
        <w:t>, поэтому часто компании делают скидки или выставляют изначально меньшую цену за аналогичную услугу.</w:t>
      </w:r>
      <w:r w:rsidRPr="00244358">
        <w:rPr>
          <w:rFonts w:ascii="Times New Roman" w:hAnsi="Times New Roman" w:cs="Times New Roman"/>
          <w:sz w:val="28"/>
          <w:szCs w:val="28"/>
        </w:rPr>
        <w:br/>
        <w:t xml:space="preserve">      Эти три параметра являются самыми очевидными, самыми значительными для потенциального покупателя не только авиабилета, а вообще билета на любой тип наземного или воздушного транспорта, а также для того, кто хочет приобрести любой другой тип страховки – КАСКО, ОСАГО, здоровья, имущества, жизни, имущества и т.д. Поэтому можно уверенно утверждать, что рынок онлайн-страхования как авиаперевозок, так и вообще весь сегмент Интернет-страхования будет интенсивно </w:t>
      </w:r>
      <w:proofErr w:type="spellStart"/>
      <w:r w:rsidRPr="00244358">
        <w:rPr>
          <w:rFonts w:ascii="Times New Roman" w:hAnsi="Times New Roman" w:cs="Times New Roman"/>
          <w:sz w:val="28"/>
          <w:szCs w:val="28"/>
        </w:rPr>
        <w:t>развиваться.</w:t>
      </w:r>
      <w:r w:rsidR="00112A04" w:rsidRPr="00244358">
        <w:rPr>
          <w:rFonts w:ascii="Times New Roman" w:hAnsi="Times New Roman" w:cs="Times New Roman"/>
          <w:sz w:val="28"/>
          <w:szCs w:val="28"/>
        </w:rPr>
        <w:t>The</w:t>
      </w:r>
      <w:proofErr w:type="spellEnd"/>
      <w:r w:rsidR="00112A04" w:rsidRPr="00244358">
        <w:rPr>
          <w:rFonts w:ascii="Times New Roman" w:hAnsi="Times New Roman" w:cs="Times New Roman"/>
          <w:sz w:val="28"/>
          <w:szCs w:val="28"/>
        </w:rPr>
        <w:t xml:space="preserve"> </w:t>
      </w:r>
      <w:proofErr w:type="spellStart"/>
      <w:r w:rsidR="00112A04" w:rsidRPr="00244358">
        <w:rPr>
          <w:rFonts w:ascii="Times New Roman" w:hAnsi="Times New Roman" w:cs="Times New Roman"/>
          <w:sz w:val="28"/>
          <w:szCs w:val="28"/>
        </w:rPr>
        <w:t>Economist</w:t>
      </w:r>
      <w:proofErr w:type="spellEnd"/>
      <w:r w:rsidR="00112A04" w:rsidRPr="00244358">
        <w:rPr>
          <w:rFonts w:ascii="Times New Roman" w:hAnsi="Times New Roman" w:cs="Times New Roman"/>
          <w:sz w:val="28"/>
          <w:szCs w:val="28"/>
        </w:rPr>
        <w:t xml:space="preserve"> </w:t>
      </w:r>
      <w:proofErr w:type="spellStart"/>
      <w:r w:rsidR="00112A04" w:rsidRPr="00244358">
        <w:rPr>
          <w:rFonts w:ascii="Times New Roman" w:hAnsi="Times New Roman" w:cs="Times New Roman"/>
          <w:sz w:val="28"/>
          <w:szCs w:val="28"/>
        </w:rPr>
        <w:t>Intelligence</w:t>
      </w:r>
      <w:proofErr w:type="spellEnd"/>
      <w:r w:rsidR="00112A04" w:rsidRPr="00244358">
        <w:rPr>
          <w:rFonts w:ascii="Times New Roman" w:hAnsi="Times New Roman" w:cs="Times New Roman"/>
          <w:sz w:val="28"/>
          <w:szCs w:val="28"/>
        </w:rPr>
        <w:t xml:space="preserve"> </w:t>
      </w:r>
      <w:proofErr w:type="spellStart"/>
      <w:r w:rsidR="00112A04" w:rsidRPr="00244358">
        <w:rPr>
          <w:rFonts w:ascii="Times New Roman" w:hAnsi="Times New Roman" w:cs="Times New Roman"/>
          <w:sz w:val="28"/>
          <w:szCs w:val="28"/>
        </w:rPr>
        <w:t>Unit</w:t>
      </w:r>
      <w:proofErr w:type="spellEnd"/>
      <w:r w:rsidR="00112A04" w:rsidRPr="00244358">
        <w:rPr>
          <w:rFonts w:ascii="Times New Roman" w:hAnsi="Times New Roman" w:cs="Times New Roman"/>
          <w:sz w:val="28"/>
          <w:szCs w:val="28"/>
        </w:rPr>
        <w:t xml:space="preserve"> и IBM регулярно проводят исследования стран мира на предмет их способности осуществлять обработку информации и развитости технических средств, а также </w:t>
      </w:r>
      <w:r w:rsidR="00112A04" w:rsidRPr="00244358">
        <w:rPr>
          <w:rFonts w:ascii="Times New Roman" w:hAnsi="Times New Roman" w:cs="Times New Roman"/>
          <w:sz w:val="28"/>
          <w:szCs w:val="28"/>
        </w:rPr>
        <w:lastRenderedPageBreak/>
        <w:t xml:space="preserve">возможности их использования в экономике и в качестве социальных </w:t>
      </w:r>
      <w:proofErr w:type="spellStart"/>
      <w:r w:rsidR="00112A04" w:rsidRPr="00244358">
        <w:rPr>
          <w:rFonts w:ascii="Times New Roman" w:hAnsi="Times New Roman" w:cs="Times New Roman"/>
          <w:sz w:val="28"/>
          <w:szCs w:val="28"/>
        </w:rPr>
        <w:t>бенефитов</w:t>
      </w:r>
      <w:proofErr w:type="spellEnd"/>
      <w:r w:rsidR="00112A04" w:rsidRPr="00244358">
        <w:rPr>
          <w:rFonts w:ascii="Times New Roman" w:hAnsi="Times New Roman" w:cs="Times New Roman"/>
          <w:sz w:val="28"/>
          <w:szCs w:val="28"/>
        </w:rPr>
        <w:t xml:space="preserve">. Е-готовность является оценкой качества и способности потребителей, бизнеса и правительства использовать существующие технические возможности по обработке информации в целях удовлетворения их потребностей. Более 100 различных экономических политических и социальных критериев принимается во внимание при проведении оценки и присвоении </w:t>
      </w:r>
      <w:proofErr w:type="spellStart"/>
      <w:r w:rsidR="00112A04" w:rsidRPr="00244358">
        <w:rPr>
          <w:rFonts w:ascii="Times New Roman" w:hAnsi="Times New Roman" w:cs="Times New Roman"/>
          <w:sz w:val="28"/>
          <w:szCs w:val="28"/>
        </w:rPr>
        <w:t>рэнкинга</w:t>
      </w:r>
      <w:proofErr w:type="spellEnd"/>
      <w:r w:rsidR="00112A04" w:rsidRPr="00244358">
        <w:rPr>
          <w:rFonts w:ascii="Times New Roman" w:hAnsi="Times New Roman" w:cs="Times New Roman"/>
          <w:sz w:val="28"/>
          <w:szCs w:val="28"/>
        </w:rPr>
        <w:t>. Основными из них являются: IT-инфраструктура, бизнес-среда, социальная и культурная среда, правовое регулирование, государственна</w:t>
      </w:r>
      <w:r w:rsidR="00B07552" w:rsidRPr="00244358">
        <w:rPr>
          <w:rFonts w:ascii="Times New Roman" w:hAnsi="Times New Roman" w:cs="Times New Roman"/>
          <w:sz w:val="28"/>
          <w:szCs w:val="28"/>
        </w:rPr>
        <w:t>я политика и поддержка</w:t>
      </w:r>
      <w:r w:rsidR="00112A04" w:rsidRPr="00244358">
        <w:rPr>
          <w:rFonts w:ascii="Times New Roman" w:hAnsi="Times New Roman" w:cs="Times New Roman"/>
          <w:sz w:val="28"/>
          <w:szCs w:val="28"/>
        </w:rPr>
        <w:t>. Первые три места по данному показателю занимают Швеция, Дания, США. Россия находится на 59 месте, что свидетельствует о необходимости изменений и недостаточной готовности российского рынка.</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При принятии решения и разработке стратегии развития электронной коммерции страховщики, как правило, принимают во внимание определенные критерии готовности рынка, своих операционных возможностей и готовность потребителей. Иными словами, проводят оценку внутренней и внешней среды онлайн-бизнеса.</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Среди критериев, относящихся к рынку в целом, можно выделить: инфраструктуру, конкуренцию, социальную и культурную среду, правовое регулирование, политику правительства в отношении электронной коммерции. Характеристиками операционных возможностей страховщика являются: опыт осуществления прямых продаж, опыт управления </w:t>
      </w:r>
      <w:proofErr w:type="spellStart"/>
      <w:r w:rsidRPr="006E79E5">
        <w:rPr>
          <w:rFonts w:ascii="Times New Roman" w:hAnsi="Times New Roman" w:cs="Times New Roman"/>
          <w:sz w:val="28"/>
          <w:szCs w:val="28"/>
        </w:rPr>
        <w:t>колл</w:t>
      </w:r>
      <w:proofErr w:type="spellEnd"/>
      <w:r w:rsidRPr="006E79E5">
        <w:rPr>
          <w:rFonts w:ascii="Times New Roman" w:hAnsi="Times New Roman" w:cs="Times New Roman"/>
          <w:sz w:val="28"/>
          <w:szCs w:val="28"/>
        </w:rPr>
        <w:t>-центром, разнообразие продуктов, IT, инвестиционные и административные возможности, ресурсы. Также учитывается интерес клиентов к интернету, осуществлению покупок онлайн, в том числе в части страхования, разнообразие способов продаж и распространенность оплаты банковскими картами.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lastRenderedPageBreak/>
        <w:t>На основе опыта запуска онлайн-страхования в других странах выделяется несколько стадий развития электронной коммерции: привлечение покупателей, прямые продажи и самообслуживание.</w:t>
      </w:r>
    </w:p>
    <w:p w:rsidR="00B07552"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Самый первый уровень развития – размещение информации о продуктах на сайте, сравнение с другими компаниями, калькуляторы, подробное и детальное описание продуктов, условий страхования.</w:t>
      </w:r>
    </w:p>
    <w:p w:rsidR="00B07552"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 Второй уровень – размещение на веб-сайте информации о продуктах, получение контактов, которые потом используются для продажи через </w:t>
      </w:r>
      <w:proofErr w:type="spellStart"/>
      <w:r w:rsidRPr="006E79E5">
        <w:rPr>
          <w:rFonts w:ascii="Times New Roman" w:hAnsi="Times New Roman" w:cs="Times New Roman"/>
          <w:sz w:val="28"/>
          <w:szCs w:val="28"/>
        </w:rPr>
        <w:t>колл</w:t>
      </w:r>
      <w:proofErr w:type="spellEnd"/>
      <w:r w:rsidRPr="006E79E5">
        <w:rPr>
          <w:rFonts w:ascii="Times New Roman" w:hAnsi="Times New Roman" w:cs="Times New Roman"/>
          <w:sz w:val="28"/>
          <w:szCs w:val="28"/>
        </w:rPr>
        <w:t xml:space="preserve">-центры, агентов, электронную почту. Переходным этапом между привлечением клиентов и прямыми продажами может быть онлайн-расчет страховой премии, особенно для простых продуктов. </w:t>
      </w:r>
    </w:p>
    <w:p w:rsidR="00B07552"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Следующий этап – прямые продажи – в большей мере зависит от наличия возможности и разнообразия способов оплаты онлайн. </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Последний этап – продвинутый – онлайн чат с сотрудниками, которые участвуют в обслуживании клиентов, ведут договоры, урегулируют убытки.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Требования онлайн-потребителей сегодня очень высоки и предполагают легкость в использовании, простой </w:t>
      </w:r>
      <w:proofErr w:type="spellStart"/>
      <w:r w:rsidRPr="006E79E5">
        <w:rPr>
          <w:rFonts w:ascii="Times New Roman" w:hAnsi="Times New Roman" w:cs="Times New Roman"/>
          <w:sz w:val="28"/>
          <w:szCs w:val="28"/>
        </w:rPr>
        <w:t>интерефейс</w:t>
      </w:r>
      <w:proofErr w:type="spellEnd"/>
      <w:r w:rsidRPr="006E79E5">
        <w:rPr>
          <w:rFonts w:ascii="Times New Roman" w:hAnsi="Times New Roman" w:cs="Times New Roman"/>
          <w:sz w:val="28"/>
          <w:szCs w:val="28"/>
        </w:rPr>
        <w:t>, возможность оперативного получения необходимой информации и доступность 24 часа 7 дней в неделю. Потребитель хочет иметь возможность выбора среди нескольких опций, получать удовольствие от покупки (независимо от того целевая покупка или спонтанная). Для клиентов, приобретающих услуги онлайн, важны известность бренда, доверие и уверенность в безопасности, что требует от страховщика постоянного внимания и реагирования на пожелания клиента.</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В части онлайн-продаж наибольшей популярностью пользуются простые и понятные страховые продукты, пользующиеся спросом </w:t>
      </w:r>
      <w:proofErr w:type="spellStart"/>
      <w:r w:rsidRPr="006E79E5">
        <w:rPr>
          <w:rFonts w:ascii="Times New Roman" w:hAnsi="Times New Roman" w:cs="Times New Roman"/>
          <w:sz w:val="28"/>
          <w:szCs w:val="28"/>
        </w:rPr>
        <w:t>оффлайн</w:t>
      </w:r>
      <w:proofErr w:type="spellEnd"/>
      <w:r w:rsidRPr="006E79E5">
        <w:rPr>
          <w:rFonts w:ascii="Times New Roman" w:hAnsi="Times New Roman" w:cs="Times New Roman"/>
          <w:sz w:val="28"/>
          <w:szCs w:val="28"/>
        </w:rPr>
        <w:t xml:space="preserve">, такие как автострахование, страхование имущества физических лиц, продленная гарантия, личное страхование, страхование путешествующих. Вместе с тем существуют примеры, свидетельствующие о довольно хороших </w:t>
      </w:r>
      <w:r w:rsidRPr="006E79E5">
        <w:rPr>
          <w:rFonts w:ascii="Times New Roman" w:hAnsi="Times New Roman" w:cs="Times New Roman"/>
          <w:sz w:val="28"/>
          <w:szCs w:val="28"/>
        </w:rPr>
        <w:lastRenderedPageBreak/>
        <w:t>результатах продаж и сложных продуктов. При этом клиентам важно иметь возможность самостоятельного выбора наполнения продукта, самостоятельно осуществлять покупку и получать услугу от начала и до конца онлайн: рассчитать страховую премию, оплатить, получить и распечатать полис, получить любую информацию по договору в любое время, что, например, легко позволяет сделать личный кабинет.</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Использование Интернет-технологий хорошо себя зарекомендовало как в B2B, так и в B2C сегментах, во всех каналах дистрибуции, на всех этапах продажи и сопровождения договора. Поскольку, как ранее было отмечено, доверие клиента – ключевой фактор и залог успеха страховых продаж, увеличению числа застрахованных клиентов способствуют использование партнерского канала продаж или продажи через работодателей. Набор специальных маркетинговых техник и инструментов при онлайн-продажах практически не ограничен. Среди наиболее часто используемых: рассылка сообщений посредством электронной почты, баннеры, продвижение через веб-сайт страховщика или партнера, реклама, смс-рассылки, мобильный интернет. Выбор той или иной технологии зависит от стратегии продаж страхового продукта и прочих факторов. Например, поскольку личное страхование является </w:t>
      </w:r>
      <w:proofErr w:type="spellStart"/>
      <w:r w:rsidRPr="006E79E5">
        <w:rPr>
          <w:rFonts w:ascii="Times New Roman" w:hAnsi="Times New Roman" w:cs="Times New Roman"/>
          <w:sz w:val="28"/>
          <w:szCs w:val="28"/>
        </w:rPr>
        <w:t>push</w:t>
      </w:r>
      <w:proofErr w:type="spellEnd"/>
      <w:r w:rsidRPr="006E79E5">
        <w:rPr>
          <w:rFonts w:ascii="Times New Roman" w:hAnsi="Times New Roman" w:cs="Times New Roman"/>
          <w:sz w:val="28"/>
          <w:szCs w:val="28"/>
        </w:rPr>
        <w:t xml:space="preserve">, а не </w:t>
      </w:r>
      <w:proofErr w:type="spellStart"/>
      <w:r w:rsidRPr="006E79E5">
        <w:rPr>
          <w:rFonts w:ascii="Times New Roman" w:hAnsi="Times New Roman" w:cs="Times New Roman"/>
          <w:sz w:val="28"/>
          <w:szCs w:val="28"/>
        </w:rPr>
        <w:t>pull</w:t>
      </w:r>
      <w:proofErr w:type="spellEnd"/>
      <w:r w:rsidRPr="006E79E5">
        <w:rPr>
          <w:rFonts w:ascii="Times New Roman" w:hAnsi="Times New Roman" w:cs="Times New Roman"/>
          <w:sz w:val="28"/>
          <w:szCs w:val="28"/>
        </w:rPr>
        <w:t xml:space="preserve"> продуктом, для результативных онлайн-продаж требуется применение соответствующих техник, таких как баннеры, и </w:t>
      </w:r>
      <w:proofErr w:type="spellStart"/>
      <w:r w:rsidRPr="006E79E5">
        <w:rPr>
          <w:rFonts w:ascii="Times New Roman" w:hAnsi="Times New Roman" w:cs="Times New Roman"/>
          <w:sz w:val="28"/>
          <w:szCs w:val="28"/>
        </w:rPr>
        <w:t>email</w:t>
      </w:r>
      <w:proofErr w:type="spellEnd"/>
      <w:r w:rsidRPr="006E79E5">
        <w:rPr>
          <w:rFonts w:ascii="Times New Roman" w:hAnsi="Times New Roman" w:cs="Times New Roman"/>
          <w:sz w:val="28"/>
          <w:szCs w:val="28"/>
        </w:rPr>
        <w:t>-рассылки.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Правовые ограничения онлайн-страхования имелись или имеются практически во всех странах, которые в настоящее время выступают в авангарде страховых онлайн-продаж. Тем не менее, страховщики принимали решение двигаться вперед, изменяя законодательство согласно сложившейся практике и бизнес процессам. В настоящее время именно по такому пути двигается и российский страховой рынок. Так, в частности планируется в ближайшее время внести изменения в Закон РФ «Об организации страхового дела в РФ». Страховое сообщество не собирается останавливаться на </w:t>
      </w:r>
      <w:r w:rsidRPr="006E79E5">
        <w:rPr>
          <w:rFonts w:ascii="Times New Roman" w:hAnsi="Times New Roman" w:cs="Times New Roman"/>
          <w:sz w:val="28"/>
          <w:szCs w:val="28"/>
        </w:rPr>
        <w:lastRenderedPageBreak/>
        <w:t>достигнутом и продолжает активно инициировать изменение и других нормативных актов: Закона о противодействии легализации денежных средств, полученных преступным путем, Закона о персональных данных, Закона об электронной подписи.</w:t>
      </w:r>
    </w:p>
    <w:p w:rsidR="00112A04" w:rsidRPr="006E79E5" w:rsidRDefault="00112A04" w:rsidP="00B07552">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Внесение соответствующих изменений в Гражданский кодекс РФ позволило бы полностью снять спорное и двоякое толкование регулирования порядка заключения договоров страхования. Вместе с тем, надо отметить и позитивное изменение в отношении регуляторов к онлайн-страхованию. Многое зависит и от самих страховщиков. Только при условии </w:t>
      </w:r>
      <w:proofErr w:type="spellStart"/>
      <w:r w:rsidRPr="006E79E5">
        <w:rPr>
          <w:rFonts w:ascii="Times New Roman" w:hAnsi="Times New Roman" w:cs="Times New Roman"/>
          <w:sz w:val="28"/>
          <w:szCs w:val="28"/>
        </w:rPr>
        <w:t>клиентоориентированного</w:t>
      </w:r>
      <w:proofErr w:type="spellEnd"/>
      <w:r w:rsidRPr="006E79E5">
        <w:rPr>
          <w:rFonts w:ascii="Times New Roman" w:hAnsi="Times New Roman" w:cs="Times New Roman"/>
          <w:sz w:val="28"/>
          <w:szCs w:val="28"/>
        </w:rPr>
        <w:t xml:space="preserve"> подхода, предоставления высококачественных услуг, информационной доступности, нацеленности на длительные и открытие отношения с клиентами страховщики смогут завоевать доверие потребителей, столь необходимое для успешных онлайн-продаж.</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Одна из причин недостаточного развития и </w:t>
      </w:r>
      <w:proofErr w:type="spellStart"/>
      <w:r w:rsidRPr="006E79E5">
        <w:rPr>
          <w:rFonts w:ascii="Times New Roman" w:hAnsi="Times New Roman" w:cs="Times New Roman"/>
          <w:bCs/>
          <w:sz w:val="28"/>
          <w:szCs w:val="28"/>
        </w:rPr>
        <w:t>телемаркетинга</w:t>
      </w:r>
      <w:proofErr w:type="spellEnd"/>
      <w:r w:rsidRPr="006E79E5">
        <w:rPr>
          <w:rFonts w:ascii="Times New Roman" w:hAnsi="Times New Roman" w:cs="Times New Roman"/>
          <w:bCs/>
          <w:sz w:val="28"/>
          <w:szCs w:val="28"/>
        </w:rPr>
        <w:t xml:space="preserve">, и интернет страхования, и в целом электронных коммуникаций в страховом бизнесе - пресловутое несовершенство действующего законодательства. Хотя есть медленное, но верное движение в развитии правового регулирования, способствующего электронному страхованию. </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29 сентября 2011 года вступил в силу Закон о национальной платежной системе, который в том числе, позволяет производить оплату услуг через мобильный телефон, Закон об электронной подписи, призванный упростить заключение договоров с использованием электронной подписи, вступил в силу с 1 июля 2011 года (за исключением отдельных положений). В июле 2011 был изменен Федеральный Закон о персональных данных, установивший более либеральные требования в части получения согласия субъектов персональных данных, изменения, внесенные в Закон о противодействии легализации в 2009 и 2011 годах, позволяют осуществлять страхование с премией менее 15.000 без идентификации страхователей и выгодоприобретателей, а кредитным организациям осуществлять перевод </w:t>
      </w:r>
      <w:r w:rsidRPr="006E79E5">
        <w:rPr>
          <w:rFonts w:ascii="Times New Roman" w:hAnsi="Times New Roman" w:cs="Times New Roman"/>
          <w:bCs/>
          <w:sz w:val="28"/>
          <w:szCs w:val="28"/>
        </w:rPr>
        <w:lastRenderedPageBreak/>
        <w:t xml:space="preserve">денежных средств, в том числе электронных, без открытия банковского счета если сумма перевода не превышает 15.000 рублей </w:t>
      </w:r>
      <w:r w:rsidR="000C1C6F">
        <w:rPr>
          <w:rFonts w:ascii="Times New Roman" w:hAnsi="Times New Roman" w:cs="Times New Roman"/>
          <w:bCs/>
          <w:sz w:val="28"/>
          <w:szCs w:val="28"/>
        </w:rPr>
        <w:t>.</w:t>
      </w:r>
      <w:r w:rsidR="000C1C6F" w:rsidRPr="000C1C6F">
        <w:rPr>
          <w:rFonts w:ascii="Times New Roman" w:hAnsi="Times New Roman" w:cs="Times New Roman"/>
          <w:bCs/>
          <w:sz w:val="28"/>
          <w:szCs w:val="28"/>
        </w:rPr>
        <w:t>[</w:t>
      </w:r>
      <w:r w:rsidR="000C1C6F">
        <w:rPr>
          <w:rFonts w:ascii="Times New Roman" w:hAnsi="Times New Roman" w:cs="Times New Roman"/>
          <w:bCs/>
          <w:sz w:val="28"/>
          <w:szCs w:val="28"/>
        </w:rPr>
        <w:t>16</w:t>
      </w:r>
      <w:r w:rsidR="000C1C6F" w:rsidRPr="000C1C6F">
        <w:rPr>
          <w:rFonts w:ascii="Times New Roman" w:hAnsi="Times New Roman" w:cs="Times New Roman"/>
          <w:bCs/>
          <w:sz w:val="28"/>
          <w:szCs w:val="28"/>
        </w:rPr>
        <w:t>]</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Казалось бы, все нововведения позволяют страховщикам без проблем осуществлять интернет продажи и общение с клиентами на стадии исполнения договоров посредством интернет. Гражданский кодекс Российской Федерации позволяет заключать договоры страхования в довольно упрощенной форме - выпуск полиса, подписанного страховщиком на основании устного или письменного заявления страхователя. Вместе с тем, использование описанных каналов продаж в страховании все еще является достаточно рискованным с правовой и регуляторной точек зрения. </w:t>
      </w:r>
    </w:p>
    <w:p w:rsidR="00112A04" w:rsidRPr="006E79E5" w:rsidRDefault="00112A04" w:rsidP="006E79E5">
      <w:pPr>
        <w:spacing w:after="0" w:line="360" w:lineRule="auto"/>
        <w:jc w:val="both"/>
        <w:rPr>
          <w:rFonts w:ascii="Times New Roman" w:hAnsi="Times New Roman" w:cs="Times New Roman"/>
          <w:bCs/>
          <w:sz w:val="28"/>
          <w:szCs w:val="28"/>
        </w:rPr>
      </w:pPr>
      <w:r w:rsidRPr="006E79E5">
        <w:rPr>
          <w:rFonts w:ascii="Times New Roman" w:hAnsi="Times New Roman" w:cs="Times New Roman"/>
          <w:bCs/>
          <w:sz w:val="28"/>
          <w:szCs w:val="28"/>
        </w:rPr>
        <w:t xml:space="preserve">Неготовность законодательных и правоприменительных органов к использованию страховыми компаниями современных способов продаж приводит к тому, что новые нормативные акты не только не способствуют развитию онлайн продаж, но и могут свести на нет существующие на сегодняшний день попытки страховщиков осуществлять продажи с помощью Интернета или прямого маркетинга. Так, например, Минэкономразвития подготовило проект изменений в Закон "О защите прав потребителей", который предусматривает обязанность страховщика предоставить страхователю необходимую и достоверную информацию о предоставляемых услугах, обеспечив тем самым потребителю возможность осуществить правильный выбор услуги. При этом ознакомление может подтверждаться только письменным подтверждением. </w:t>
      </w:r>
    </w:p>
    <w:p w:rsidR="00112A04" w:rsidRPr="006E79E5" w:rsidRDefault="00112A04" w:rsidP="00F52431">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Хочется надеется, что Закон "О защите прав потребителей" будет изменен только после обсуждения законопроекта с участниками страхового сообщества, а возможности осуществления электронных и дистанционных продаж будут приняты во внимание. </w:t>
      </w:r>
    </w:p>
    <w:p w:rsidR="00112A04" w:rsidRPr="006E79E5" w:rsidRDefault="00112A04" w:rsidP="00F52431">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Изменения законодательства о защите прав потребителей свидетельствуют о необходимости защиты менее защищенной стороны страховых отношений. Обеспечение соблюдения прав и защиты интересов </w:t>
      </w:r>
      <w:r w:rsidRPr="006E79E5">
        <w:rPr>
          <w:rFonts w:ascii="Times New Roman" w:hAnsi="Times New Roman" w:cs="Times New Roman"/>
          <w:bCs/>
          <w:sz w:val="28"/>
          <w:szCs w:val="28"/>
        </w:rPr>
        <w:lastRenderedPageBreak/>
        <w:t xml:space="preserve">потребителей страховых услуг будет способствовать росту доверия страховым компаниям и новым каналам продаж. </w:t>
      </w:r>
    </w:p>
    <w:p w:rsidR="00112A04" w:rsidRPr="006E79E5" w:rsidRDefault="00112A04" w:rsidP="00B07552">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Безусловно, описанные изменения законодательства это большой шаг вперед, но в настоящий момент перед страховым сообществом и государственными органами все еще стоит важная задача обеспечить условия для развития новых технологий в финансовом секторе и одновременно защитить интересы потребителей. </w:t>
      </w:r>
    </w:p>
    <w:p w:rsidR="00B07552" w:rsidRDefault="00112A04" w:rsidP="00F52431">
      <w:pPr>
        <w:spacing w:after="0" w:line="360" w:lineRule="auto"/>
        <w:ind w:firstLine="708"/>
        <w:jc w:val="both"/>
        <w:rPr>
          <w:rFonts w:ascii="Times New Roman" w:hAnsi="Times New Roman" w:cs="Times New Roman"/>
          <w:bCs/>
          <w:sz w:val="28"/>
          <w:szCs w:val="28"/>
        </w:rPr>
      </w:pPr>
      <w:r w:rsidRPr="006E79E5">
        <w:rPr>
          <w:rFonts w:ascii="Times New Roman" w:hAnsi="Times New Roman" w:cs="Times New Roman"/>
          <w:bCs/>
          <w:sz w:val="28"/>
          <w:szCs w:val="28"/>
        </w:rPr>
        <w:t xml:space="preserve">Что действительно будет способствовать развитию интернет, мобильного страхования, страхового </w:t>
      </w:r>
      <w:proofErr w:type="spellStart"/>
      <w:r w:rsidRPr="006E79E5">
        <w:rPr>
          <w:rFonts w:ascii="Times New Roman" w:hAnsi="Times New Roman" w:cs="Times New Roman"/>
          <w:bCs/>
          <w:sz w:val="28"/>
          <w:szCs w:val="28"/>
        </w:rPr>
        <w:t>телемаркетинга</w:t>
      </w:r>
      <w:proofErr w:type="spellEnd"/>
      <w:r w:rsidRPr="006E79E5">
        <w:rPr>
          <w:rFonts w:ascii="Times New Roman" w:hAnsi="Times New Roman" w:cs="Times New Roman"/>
          <w:bCs/>
          <w:sz w:val="28"/>
          <w:szCs w:val="28"/>
        </w:rPr>
        <w:t>, так это изменение подходов и отношения государственных органов к регулированию страхования. В то же время "зеленый свет" интернет и мобильному страхованию со стороны государственных органов, открытое обсуждение проблем страховщиков, совместная разработка "правил игры" позволит выйти российскому страховому рынку на совершенно новый уровень обслуживания клиентов, что в свою очередь повысит доверие потребителей и даст серьезный толчок для дальнейшего развития страхового рынка.</w:t>
      </w:r>
    </w:p>
    <w:p w:rsidR="006E79E5" w:rsidRPr="006E79E5" w:rsidRDefault="006E79E5" w:rsidP="006216D7">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 xml:space="preserve">Госдума на пленарном заседании в </w:t>
      </w:r>
      <w:r w:rsidR="00B07552">
        <w:rPr>
          <w:rFonts w:ascii="Times New Roman" w:hAnsi="Times New Roman" w:cs="Times New Roman"/>
          <w:sz w:val="28"/>
          <w:szCs w:val="28"/>
        </w:rPr>
        <w:t xml:space="preserve">октябре 2013 года </w:t>
      </w:r>
      <w:r w:rsidRPr="006E79E5">
        <w:rPr>
          <w:rFonts w:ascii="Times New Roman" w:hAnsi="Times New Roman" w:cs="Times New Roman"/>
          <w:sz w:val="28"/>
          <w:szCs w:val="28"/>
        </w:rPr>
        <w:t xml:space="preserve"> приняла в первом чтении правительственные поправки в закон об организации страхового дела в РФ, регулирующие электронные продажи страховых полисов.</w:t>
      </w:r>
      <w:r w:rsidR="006216D7">
        <w:rPr>
          <w:rFonts w:ascii="Times New Roman" w:hAnsi="Times New Roman" w:cs="Times New Roman"/>
          <w:sz w:val="28"/>
          <w:szCs w:val="28"/>
        </w:rPr>
        <w:t xml:space="preserve"> </w:t>
      </w:r>
      <w:r w:rsidRPr="006E79E5">
        <w:rPr>
          <w:rFonts w:ascii="Times New Roman" w:hAnsi="Times New Roman" w:cs="Times New Roman"/>
          <w:sz w:val="28"/>
          <w:szCs w:val="28"/>
        </w:rPr>
        <w:t>Законопроект делает легитимным право страховщиков использовать электронную подпись и реализовывать страховые услуги и продукты через электронные системы продаж. Документ касается простых видов добровольного страхования, среди которых страхование от несчастных случаев, страхование выезжающих за рубеж, а также ряд видов страхования имущества, не предполагающего осмотра этого имущества.</w:t>
      </w:r>
    </w:p>
    <w:p w:rsidR="006E79E5" w:rsidRPr="006E79E5" w:rsidRDefault="006E79E5" w:rsidP="006216D7">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t>В настоящее время практика электронной продажи полисов в РФ практически не распространена. Это связано с тем, что договор страхования должен быть подписан квалифицированной электронной подписью, которой большинство физических лиц — потенциальных страхователей не обладают.</w:t>
      </w:r>
    </w:p>
    <w:p w:rsidR="006E79E5" w:rsidRPr="006E79E5" w:rsidRDefault="006E79E5" w:rsidP="006216D7">
      <w:pPr>
        <w:spacing w:after="0" w:line="360" w:lineRule="auto"/>
        <w:ind w:firstLine="708"/>
        <w:jc w:val="both"/>
        <w:rPr>
          <w:rFonts w:ascii="Times New Roman" w:hAnsi="Times New Roman" w:cs="Times New Roman"/>
          <w:sz w:val="28"/>
          <w:szCs w:val="28"/>
        </w:rPr>
      </w:pPr>
      <w:r w:rsidRPr="006E79E5">
        <w:rPr>
          <w:rFonts w:ascii="Times New Roman" w:hAnsi="Times New Roman" w:cs="Times New Roman"/>
          <w:sz w:val="28"/>
          <w:szCs w:val="28"/>
        </w:rPr>
        <w:lastRenderedPageBreak/>
        <w:t>В соответствии с законопроектом, заявление о заключении договора страхования формируется с использованием инфраструктуры официального сайта страховщика и подписывается страхователем простой электронной подписью, а страховщик направляет страхователю договор страхования, подписанный усиленной квалифицированной электронной подписью, при этом договор страхования вступает в силу после уплаты страхователем страховой премии.</w:t>
      </w:r>
    </w:p>
    <w:p w:rsidR="006216D7" w:rsidRPr="00A51F4C" w:rsidRDefault="006216D7" w:rsidP="006216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Можно ожидать в </w:t>
      </w:r>
      <w:r w:rsidR="006E79E5" w:rsidRPr="006E79E5">
        <w:rPr>
          <w:rFonts w:ascii="Times New Roman" w:hAnsi="Times New Roman" w:cs="Times New Roman"/>
          <w:sz w:val="28"/>
          <w:szCs w:val="28"/>
        </w:rPr>
        <w:t xml:space="preserve"> скором будущем </w:t>
      </w:r>
      <w:r>
        <w:rPr>
          <w:rFonts w:ascii="Times New Roman" w:hAnsi="Times New Roman" w:cs="Times New Roman"/>
          <w:sz w:val="28"/>
          <w:szCs w:val="28"/>
        </w:rPr>
        <w:t xml:space="preserve">что </w:t>
      </w:r>
      <w:r w:rsidR="006E79E5" w:rsidRPr="006E79E5">
        <w:rPr>
          <w:rFonts w:ascii="Times New Roman" w:hAnsi="Times New Roman" w:cs="Times New Roman"/>
          <w:sz w:val="28"/>
          <w:szCs w:val="28"/>
        </w:rPr>
        <w:t>эта проблема будет решена.</w:t>
      </w:r>
      <w:r>
        <w:rPr>
          <w:rFonts w:ascii="Times New Roman" w:hAnsi="Times New Roman" w:cs="Times New Roman"/>
          <w:sz w:val="28"/>
          <w:szCs w:val="28"/>
        </w:rPr>
        <w:t xml:space="preserve"> </w:t>
      </w:r>
    </w:p>
    <w:p w:rsidR="00602498" w:rsidRDefault="00602498"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5277FF" w:rsidRDefault="005277FF" w:rsidP="006216D7">
      <w:pPr>
        <w:spacing w:after="0" w:line="360" w:lineRule="auto"/>
        <w:ind w:firstLine="708"/>
        <w:jc w:val="both"/>
        <w:rPr>
          <w:rFonts w:ascii="Times New Roman" w:hAnsi="Times New Roman" w:cs="Times New Roman"/>
          <w:sz w:val="28"/>
          <w:szCs w:val="28"/>
        </w:rPr>
      </w:pPr>
    </w:p>
    <w:p w:rsidR="00602498" w:rsidRDefault="00602498" w:rsidP="005277FF">
      <w:pPr>
        <w:spacing w:after="0" w:line="360" w:lineRule="auto"/>
        <w:jc w:val="center"/>
        <w:rPr>
          <w:rFonts w:ascii="Times New Roman" w:hAnsi="Times New Roman" w:cs="Times New Roman"/>
          <w:sz w:val="28"/>
          <w:szCs w:val="28"/>
        </w:rPr>
      </w:pPr>
      <w:r w:rsidRPr="009450FB">
        <w:rPr>
          <w:rFonts w:ascii="Times New Roman" w:hAnsi="Times New Roman" w:cs="Times New Roman"/>
          <w:sz w:val="28"/>
          <w:szCs w:val="28"/>
        </w:rPr>
        <w:t>Заключение</w:t>
      </w:r>
    </w:p>
    <w:p w:rsidR="005277FF" w:rsidRPr="009450FB" w:rsidRDefault="005277FF" w:rsidP="005277FF">
      <w:pPr>
        <w:spacing w:after="0" w:line="360" w:lineRule="auto"/>
        <w:jc w:val="center"/>
        <w:rPr>
          <w:rFonts w:ascii="Times New Roman" w:hAnsi="Times New Roman" w:cs="Times New Roman"/>
          <w:sz w:val="28"/>
          <w:szCs w:val="28"/>
        </w:rPr>
      </w:pP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С развитием информационных технологий и Интернета у компаний появляются все большие возможности для рационализации производства и продаж. </w:t>
      </w:r>
      <w:r>
        <w:rPr>
          <w:rFonts w:ascii="Times New Roman" w:hAnsi="Times New Roman" w:cs="Times New Roman"/>
          <w:sz w:val="28"/>
          <w:szCs w:val="28"/>
        </w:rPr>
        <w:t xml:space="preserve">Интернет - </w:t>
      </w:r>
      <w:r w:rsidRPr="00602498">
        <w:rPr>
          <w:rFonts w:ascii="Times New Roman" w:hAnsi="Times New Roman" w:cs="Times New Roman"/>
          <w:sz w:val="28"/>
          <w:szCs w:val="28"/>
        </w:rPr>
        <w:t>страхование - это актуальная тема для исследования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поскольку на рынке </w:t>
      </w:r>
      <w:r>
        <w:rPr>
          <w:rFonts w:ascii="Times New Roman" w:hAnsi="Times New Roman" w:cs="Times New Roman"/>
          <w:sz w:val="28"/>
          <w:szCs w:val="28"/>
        </w:rPr>
        <w:t>России</w:t>
      </w:r>
      <w:r w:rsidRPr="00602498">
        <w:rPr>
          <w:rFonts w:ascii="Times New Roman" w:hAnsi="Times New Roman" w:cs="Times New Roman"/>
          <w:sz w:val="28"/>
          <w:szCs w:val="28"/>
        </w:rPr>
        <w:t xml:space="preserve"> данный вид услуг появился сравнительно недавно - </w:t>
      </w:r>
      <w:r>
        <w:rPr>
          <w:rFonts w:ascii="Times New Roman" w:hAnsi="Times New Roman" w:cs="Times New Roman"/>
          <w:bCs/>
          <w:sz w:val="28"/>
          <w:szCs w:val="28"/>
        </w:rPr>
        <w:t>30 ноября 1999 г.</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России </w:t>
      </w:r>
      <w:r w:rsidRPr="00602498">
        <w:rPr>
          <w:rFonts w:ascii="Times New Roman" w:hAnsi="Times New Roman" w:cs="Times New Roman"/>
          <w:sz w:val="28"/>
          <w:szCs w:val="28"/>
        </w:rPr>
        <w:t xml:space="preserve"> встречаются разнообразные решения модели B2C – розничные Интернет магазины</w:t>
      </w:r>
      <w:r w:rsidR="00425188" w:rsidRPr="00602498">
        <w:rPr>
          <w:rFonts w:ascii="Times New Roman" w:hAnsi="Times New Roman" w:cs="Times New Roman"/>
          <w:sz w:val="28"/>
          <w:szCs w:val="28"/>
        </w:rPr>
        <w:t>,</w:t>
      </w:r>
      <w:r w:rsidRPr="00602498">
        <w:rPr>
          <w:rFonts w:ascii="Times New Roman" w:hAnsi="Times New Roman" w:cs="Times New Roman"/>
          <w:sz w:val="28"/>
          <w:szCs w:val="28"/>
        </w:rPr>
        <w:t xml:space="preserve"> в которых продают товары и услуги</w:t>
      </w:r>
      <w:r w:rsidR="00425188" w:rsidRPr="00602498">
        <w:rPr>
          <w:rFonts w:ascii="Times New Roman" w:hAnsi="Times New Roman" w:cs="Times New Roman"/>
          <w:sz w:val="28"/>
          <w:szCs w:val="28"/>
        </w:rPr>
        <w:t>,</w:t>
      </w:r>
      <w:r w:rsidRPr="00602498">
        <w:rPr>
          <w:rFonts w:ascii="Times New Roman" w:hAnsi="Times New Roman" w:cs="Times New Roman"/>
          <w:sz w:val="28"/>
          <w:szCs w:val="28"/>
        </w:rPr>
        <w:t xml:space="preserve"> услуги кредитных учреждений</w:t>
      </w:r>
      <w:r w:rsidR="005277FF" w:rsidRPr="00602498">
        <w:rPr>
          <w:rFonts w:ascii="Times New Roman" w:hAnsi="Times New Roman" w:cs="Times New Roman"/>
          <w:sz w:val="28"/>
          <w:szCs w:val="28"/>
        </w:rPr>
        <w:t>,</w:t>
      </w:r>
      <w:r w:rsidRPr="00602498">
        <w:rPr>
          <w:rFonts w:ascii="Times New Roman" w:hAnsi="Times New Roman" w:cs="Times New Roman"/>
          <w:sz w:val="28"/>
          <w:szCs w:val="28"/>
        </w:rPr>
        <w:t xml:space="preserve"> новостные и информационные агентства и т.д. Пользуются огромной популярностью услуги Интернет банков, информационные слуги и различные базы данных. Технологии </w:t>
      </w:r>
      <w:r>
        <w:rPr>
          <w:rFonts w:ascii="Times New Roman" w:hAnsi="Times New Roman" w:cs="Times New Roman"/>
          <w:sz w:val="28"/>
          <w:szCs w:val="28"/>
        </w:rPr>
        <w:t xml:space="preserve">интернет </w:t>
      </w:r>
      <w:r w:rsidR="002259F4">
        <w:rPr>
          <w:rFonts w:ascii="Times New Roman" w:hAnsi="Times New Roman" w:cs="Times New Roman"/>
          <w:sz w:val="28"/>
          <w:szCs w:val="28"/>
        </w:rPr>
        <w:t>-</w:t>
      </w:r>
      <w:r w:rsidR="002259F4" w:rsidRPr="00602498">
        <w:rPr>
          <w:rFonts w:ascii="Times New Roman" w:hAnsi="Times New Roman" w:cs="Times New Roman"/>
          <w:sz w:val="28"/>
          <w:szCs w:val="28"/>
        </w:rPr>
        <w:t xml:space="preserve"> к</w:t>
      </w:r>
      <w:r w:rsidRPr="00602498">
        <w:rPr>
          <w:rFonts w:ascii="Times New Roman" w:hAnsi="Times New Roman" w:cs="Times New Roman"/>
          <w:sz w:val="28"/>
          <w:szCs w:val="28"/>
        </w:rPr>
        <w:t xml:space="preserve">оммерции сектор услуг страхования затронули совсем немного. Но в последние годы наблюдается тенденция к изменению ситуации в данной сфере, и многие специалисты прогнозируют рост популярности </w:t>
      </w:r>
      <w:r>
        <w:rPr>
          <w:rFonts w:ascii="Times New Roman" w:hAnsi="Times New Roman" w:cs="Times New Roman"/>
          <w:sz w:val="28"/>
          <w:szCs w:val="28"/>
        </w:rPr>
        <w:t>интернет</w:t>
      </w:r>
      <w:r w:rsidRPr="00602498">
        <w:rPr>
          <w:rFonts w:ascii="Times New Roman" w:hAnsi="Times New Roman" w:cs="Times New Roman"/>
          <w:sz w:val="28"/>
          <w:szCs w:val="28"/>
        </w:rPr>
        <w:t xml:space="preserve">-страхования, т.к. одними из главных критериев в выборе страховых услуг становятся затраты времени и удобство использования. Продажи страховых продуктов в Интернете хоть и требуют больших начальных затрат ресурсов, но в дальнейшем представляется возможность значительно увеличить объем продаж и этот вид услуг удобен для клиентов. Приобрести полисы возможно на Интернет странице страховой компании, где клиент имеет возможность так же получить исчерпывающую информацию о покрытии рисков и размере страховых сумм. Интернет продажи дают возможность сравнительно легко завоевать новые и рационализации ресурсов. Но нельзя при этом забывать, что страхование по своей сути является очень консервативным бизнесом, как в отношении страховых продуктов, так и касательно отношения клиентов. </w:t>
      </w:r>
    </w:p>
    <w:p w:rsidR="002259F4" w:rsidRDefault="00602498" w:rsidP="002259F4">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Ведущую позицию в продажах услуг через Интернет занимают западные страны. Именно банки западных стран первыми ввели услуги Интернет банков, но перенести удачно реализуемые услуги Интернет банков в сферу страхования не увенчались успехом. Причиной может быть то, что страхование - это продукт «пониженного интереса », так как люди не думают о нем ежедневно, и информацию специально не ищут. К покупке данной услуги относятся серьезно</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все тщательно обдумав</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 при выборе данной услуги все -</w:t>
      </w:r>
      <w:r w:rsidR="002259F4">
        <w:rPr>
          <w:rFonts w:ascii="Times New Roman" w:hAnsi="Times New Roman" w:cs="Times New Roman"/>
          <w:sz w:val="28"/>
          <w:szCs w:val="28"/>
        </w:rPr>
        <w:t xml:space="preserve"> </w:t>
      </w:r>
      <w:r w:rsidRPr="00602498">
        <w:rPr>
          <w:rFonts w:ascii="Times New Roman" w:hAnsi="Times New Roman" w:cs="Times New Roman"/>
          <w:sz w:val="28"/>
          <w:szCs w:val="28"/>
        </w:rPr>
        <w:t xml:space="preserve">таки нуждаются в персональном контакте со специалистом , в возможности получить консультацию . По результатам проведенного в 2002 году исследования « Услуги страхования и пенсионные фонды », чем </w:t>
      </w:r>
      <w:r w:rsidRPr="00602498">
        <w:rPr>
          <w:rFonts w:ascii="Times New Roman" w:hAnsi="Times New Roman" w:cs="Times New Roman"/>
          <w:sz w:val="28"/>
          <w:szCs w:val="28"/>
        </w:rPr>
        <w:lastRenderedPageBreak/>
        <w:t>сложнее и дороже страховой продукт, тем менее он предназначен для продаж через Интернет . Более применимыми для продаж через Интернет являются такие страховые продукты</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обязательное страхование гражданской ответственности автовладельцев, страхование имущества и путешествий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Именно стандартизированные страховые продукты</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в которых не сложно рассчитать премию</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более удобны для продажи через Интернет</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А такие виды страхования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страхование жизни или здоровья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из </w:t>
      </w:r>
      <w:r w:rsidR="002259F4" w:rsidRPr="00602498">
        <w:rPr>
          <w:rFonts w:ascii="Times New Roman" w:hAnsi="Times New Roman" w:cs="Times New Roman"/>
          <w:sz w:val="28"/>
          <w:szCs w:val="28"/>
        </w:rPr>
        <w:t>- з</w:t>
      </w:r>
      <w:r w:rsidRPr="00602498">
        <w:rPr>
          <w:rFonts w:ascii="Times New Roman" w:hAnsi="Times New Roman" w:cs="Times New Roman"/>
          <w:sz w:val="28"/>
          <w:szCs w:val="28"/>
        </w:rPr>
        <w:t>а своей сложности не пригодны для продажи через Интернет</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При рассмотрении каналов продаж страховых продуктов</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применяются в </w:t>
      </w:r>
      <w:r w:rsidR="002259F4">
        <w:rPr>
          <w:rFonts w:ascii="Times New Roman" w:hAnsi="Times New Roman" w:cs="Times New Roman"/>
          <w:sz w:val="28"/>
          <w:szCs w:val="28"/>
        </w:rPr>
        <w:t>России,</w:t>
      </w:r>
      <w:r w:rsidRPr="00602498">
        <w:rPr>
          <w:rFonts w:ascii="Times New Roman" w:hAnsi="Times New Roman" w:cs="Times New Roman"/>
          <w:sz w:val="28"/>
          <w:szCs w:val="28"/>
        </w:rPr>
        <w:t xml:space="preserve"> можно сделать вывод</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страхованию с использованием Интернет продаж уделяется много внимания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Еще несколько лет назад страховые компании всего лишь предлагали заполнить заявку для получения предложения на страхование или на домашней странице были размещены калькуляторы для расчета страховых премий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Сегодня большинство компаний предлагают приобрести страховые полисы через Интернет</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 мнению экспертов страховых компаний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r w:rsidR="002259F4">
        <w:rPr>
          <w:rFonts w:ascii="Times New Roman" w:hAnsi="Times New Roman" w:cs="Times New Roman"/>
          <w:sz w:val="28"/>
          <w:szCs w:val="28"/>
        </w:rPr>
        <w:t xml:space="preserve">интернет </w:t>
      </w:r>
      <w:r w:rsidRPr="00602498">
        <w:rPr>
          <w:rFonts w:ascii="Times New Roman" w:hAnsi="Times New Roman" w:cs="Times New Roman"/>
          <w:sz w:val="28"/>
          <w:szCs w:val="28"/>
        </w:rPr>
        <w:t>- страхование можно использовать на рынке для продажи страховых продуктов так же удачно</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услуги Интернет банка</w:t>
      </w:r>
      <w:r w:rsidR="009450FB"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уже прочно заняли свою нишу на рынке</w:t>
      </w:r>
      <w:r w:rsidR="009450FB" w:rsidRPr="00602498">
        <w:rPr>
          <w:rFonts w:ascii="Times New Roman" w:hAnsi="Times New Roman" w:cs="Times New Roman"/>
          <w:sz w:val="28"/>
          <w:szCs w:val="28"/>
        </w:rPr>
        <w:t>.</w:t>
      </w:r>
      <w:r w:rsidRPr="00602498">
        <w:rPr>
          <w:rFonts w:ascii="Times New Roman" w:hAnsi="Times New Roman" w:cs="Times New Roman"/>
          <w:sz w:val="28"/>
          <w:szCs w:val="28"/>
        </w:rPr>
        <w:t xml:space="preserve"> Если предположить</w:t>
      </w:r>
      <w:r w:rsidR="009450FB"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большая часть пользователей Интернет банком так же охотно покупали бы страховые продукты через Интернет , то страховые компании могли бы быть уверены в эффективности и рентабельности </w:t>
      </w:r>
      <w:r w:rsidR="002259F4">
        <w:rPr>
          <w:rFonts w:ascii="Times New Roman" w:hAnsi="Times New Roman" w:cs="Times New Roman"/>
          <w:sz w:val="28"/>
          <w:szCs w:val="28"/>
        </w:rPr>
        <w:t xml:space="preserve">интернет </w:t>
      </w:r>
      <w:r w:rsidRPr="00602498">
        <w:rPr>
          <w:rFonts w:ascii="Times New Roman" w:hAnsi="Times New Roman" w:cs="Times New Roman"/>
          <w:sz w:val="28"/>
          <w:szCs w:val="28"/>
        </w:rPr>
        <w:t>- страхования . Но в то же время нельзя забывать</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страховые услуги являются продуктом низкого интереса , которые каждый клиент не покупает ежедневно , а значит , необходимость в консультациях и дополнительной информации ставит перед страховыми компаниями сложную задачу. Эта задача заключается в том</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как заранее предвидеть все вопросы клиентов и на домашней странице разместить достаточное количество информации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2259F4" w:rsidRPr="002259F4" w:rsidRDefault="002259F4" w:rsidP="002259F4">
      <w:pPr>
        <w:spacing w:after="0" w:line="360" w:lineRule="auto"/>
        <w:ind w:firstLine="708"/>
        <w:jc w:val="both"/>
        <w:rPr>
          <w:rFonts w:ascii="Times New Roman" w:hAnsi="Times New Roman" w:cs="Times New Roman"/>
          <w:bCs/>
          <w:sz w:val="28"/>
          <w:szCs w:val="28"/>
        </w:rPr>
      </w:pPr>
      <w:r w:rsidRPr="002259F4">
        <w:rPr>
          <w:rFonts w:ascii="Times New Roman" w:hAnsi="Times New Roman" w:cs="Times New Roman"/>
          <w:bCs/>
          <w:sz w:val="28"/>
          <w:szCs w:val="28"/>
        </w:rPr>
        <w:lastRenderedPageBreak/>
        <w:t xml:space="preserve">По данным опроса, проведенного </w:t>
      </w:r>
      <w:hyperlink r:id="rId15" w:history="1">
        <w:r w:rsidRPr="002259F4">
          <w:rPr>
            <w:rStyle w:val="a3"/>
            <w:rFonts w:ascii="Times New Roman" w:hAnsi="Times New Roman" w:cs="Times New Roman"/>
            <w:bCs/>
            <w:color w:val="000000" w:themeColor="text1"/>
            <w:sz w:val="28"/>
            <w:szCs w:val="28"/>
            <w:u w:val="none"/>
          </w:rPr>
          <w:t>Левада-Центр</w:t>
        </w:r>
      </w:hyperlink>
      <w:r w:rsidRPr="002259F4">
        <w:rPr>
          <w:rFonts w:ascii="Times New Roman" w:hAnsi="Times New Roman" w:cs="Times New Roman"/>
          <w:bCs/>
          <w:color w:val="000000" w:themeColor="text1"/>
          <w:sz w:val="28"/>
          <w:szCs w:val="28"/>
        </w:rPr>
        <w:t xml:space="preserve"> </w:t>
      </w:r>
      <w:r w:rsidRPr="002259F4">
        <w:rPr>
          <w:rFonts w:ascii="Times New Roman" w:hAnsi="Times New Roman" w:cs="Times New Roman"/>
          <w:bCs/>
          <w:sz w:val="28"/>
          <w:szCs w:val="28"/>
        </w:rPr>
        <w:t>в конце октября 2013 года, 59% россиян в возрасте 18 лет и старше пользуются интернетом ежедневно или несколько раз в неделю.</w:t>
      </w:r>
    </w:p>
    <w:p w:rsidR="002259F4" w:rsidRPr="002259F4" w:rsidRDefault="002259F4" w:rsidP="002259F4">
      <w:pPr>
        <w:spacing w:after="0" w:line="360" w:lineRule="auto"/>
        <w:ind w:firstLine="708"/>
        <w:jc w:val="both"/>
        <w:rPr>
          <w:rFonts w:ascii="Times New Roman" w:hAnsi="Times New Roman" w:cs="Times New Roman"/>
          <w:bCs/>
          <w:sz w:val="28"/>
          <w:szCs w:val="28"/>
        </w:rPr>
      </w:pPr>
      <w:r w:rsidRPr="002259F4">
        <w:rPr>
          <w:rFonts w:ascii="Times New Roman" w:hAnsi="Times New Roman" w:cs="Times New Roman"/>
          <w:bCs/>
          <w:sz w:val="28"/>
          <w:szCs w:val="28"/>
        </w:rPr>
        <w:t xml:space="preserve">Среди лиц с высшим образованием пользуются интернетом 82%, а с образованием ниже среднего </w:t>
      </w:r>
      <w:r w:rsidR="009450FB">
        <w:rPr>
          <w:rFonts w:ascii="Times New Roman" w:hAnsi="Times New Roman" w:cs="Times New Roman"/>
          <w:bCs/>
          <w:sz w:val="28"/>
          <w:szCs w:val="28"/>
        </w:rPr>
        <w:t>-</w:t>
      </w:r>
      <w:r w:rsidRPr="002259F4">
        <w:rPr>
          <w:rFonts w:ascii="Times New Roman" w:hAnsi="Times New Roman" w:cs="Times New Roman"/>
          <w:bCs/>
          <w:sz w:val="28"/>
          <w:szCs w:val="28"/>
        </w:rPr>
        <w:t xml:space="preserve"> 45%. Больше всего пользователей в Москве </w:t>
      </w:r>
      <w:r w:rsidR="009450FB">
        <w:rPr>
          <w:rFonts w:ascii="Times New Roman" w:hAnsi="Times New Roman" w:cs="Times New Roman"/>
          <w:bCs/>
          <w:sz w:val="28"/>
          <w:szCs w:val="28"/>
        </w:rPr>
        <w:t>-</w:t>
      </w:r>
      <w:r w:rsidRPr="002259F4">
        <w:rPr>
          <w:rFonts w:ascii="Times New Roman" w:hAnsi="Times New Roman" w:cs="Times New Roman"/>
          <w:bCs/>
          <w:sz w:val="28"/>
          <w:szCs w:val="28"/>
        </w:rPr>
        <w:t xml:space="preserve"> 80%, а меньше всего среди сельских жителей </w:t>
      </w:r>
      <w:r w:rsidR="009450FB">
        <w:rPr>
          <w:rFonts w:ascii="Times New Roman" w:hAnsi="Times New Roman" w:cs="Times New Roman"/>
          <w:bCs/>
          <w:sz w:val="28"/>
          <w:szCs w:val="28"/>
        </w:rPr>
        <w:t>-</w:t>
      </w:r>
      <w:r w:rsidRPr="002259F4">
        <w:rPr>
          <w:rFonts w:ascii="Times New Roman" w:hAnsi="Times New Roman" w:cs="Times New Roman"/>
          <w:bCs/>
          <w:sz w:val="28"/>
          <w:szCs w:val="28"/>
        </w:rPr>
        <w:t xml:space="preserve"> 51%.</w:t>
      </w:r>
      <w:r w:rsidR="000C1C6F">
        <w:rPr>
          <w:rFonts w:ascii="Times New Roman" w:hAnsi="Times New Roman" w:cs="Times New Roman"/>
          <w:bCs/>
          <w:sz w:val="28"/>
          <w:szCs w:val="28"/>
        </w:rPr>
        <w:t>[17</w:t>
      </w:r>
      <w:r w:rsidR="000C1C6F" w:rsidRPr="000C1C6F">
        <w:rPr>
          <w:rFonts w:ascii="Times New Roman" w:hAnsi="Times New Roman" w:cs="Times New Roman"/>
          <w:bCs/>
          <w:sz w:val="28"/>
          <w:szCs w:val="28"/>
        </w:rPr>
        <w:t>]</w:t>
      </w:r>
    </w:p>
    <w:p w:rsidR="002259F4"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Данный показатель дает возможность для развития электронного страхования</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и с увеличением количества жителей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пользующихся услугами Интернета</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будет расти количество клиентов страховых компаний</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заключающих страховые договоры с помощью дистанционных средств связи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Исследования</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проведенные брокерской компанией </w:t>
      </w:r>
      <w:proofErr w:type="spellStart"/>
      <w:r w:rsidRPr="00602498">
        <w:rPr>
          <w:rFonts w:ascii="Times New Roman" w:hAnsi="Times New Roman" w:cs="Times New Roman"/>
          <w:sz w:val="28"/>
          <w:szCs w:val="28"/>
        </w:rPr>
        <w:t>Auto</w:t>
      </w:r>
      <w:proofErr w:type="spellEnd"/>
      <w:r w:rsidRPr="00602498">
        <w:rPr>
          <w:rFonts w:ascii="Times New Roman" w:hAnsi="Times New Roman" w:cs="Times New Roman"/>
          <w:sz w:val="28"/>
          <w:szCs w:val="28"/>
        </w:rPr>
        <w:t xml:space="preserve"> </w:t>
      </w:r>
      <w:proofErr w:type="spellStart"/>
      <w:r w:rsidRPr="00602498">
        <w:rPr>
          <w:rFonts w:ascii="Times New Roman" w:hAnsi="Times New Roman" w:cs="Times New Roman"/>
          <w:sz w:val="28"/>
          <w:szCs w:val="28"/>
        </w:rPr>
        <w:t>Solution</w:t>
      </w:r>
      <w:proofErr w:type="spellEnd"/>
      <w:r w:rsidRPr="00602498">
        <w:rPr>
          <w:rFonts w:ascii="Times New Roman" w:hAnsi="Times New Roman" w:cs="Times New Roman"/>
          <w:sz w:val="28"/>
          <w:szCs w:val="28"/>
        </w:rPr>
        <w:t xml:space="preserve"> </w:t>
      </w:r>
      <w:proofErr w:type="spellStart"/>
      <w:r w:rsidRPr="00602498">
        <w:rPr>
          <w:rFonts w:ascii="Times New Roman" w:hAnsi="Times New Roman" w:cs="Times New Roman"/>
          <w:sz w:val="28"/>
          <w:szCs w:val="28"/>
        </w:rPr>
        <w:t>Insurance</w:t>
      </w:r>
      <w:proofErr w:type="spellEnd"/>
      <w:r w:rsidRPr="00602498">
        <w:rPr>
          <w:rFonts w:ascii="Times New Roman" w:hAnsi="Times New Roman" w:cs="Times New Roman"/>
          <w:sz w:val="28"/>
          <w:szCs w:val="28"/>
        </w:rPr>
        <w:t xml:space="preserve"> </w:t>
      </w:r>
      <w:proofErr w:type="spellStart"/>
      <w:r w:rsidRPr="00602498">
        <w:rPr>
          <w:rFonts w:ascii="Times New Roman" w:hAnsi="Times New Roman" w:cs="Times New Roman"/>
          <w:sz w:val="28"/>
          <w:szCs w:val="28"/>
        </w:rPr>
        <w:t>Service</w:t>
      </w:r>
      <w:proofErr w:type="spellEnd"/>
      <w:r w:rsidRPr="00602498">
        <w:rPr>
          <w:rFonts w:ascii="Times New Roman" w:hAnsi="Times New Roman" w:cs="Times New Roman"/>
          <w:sz w:val="28"/>
          <w:szCs w:val="28"/>
        </w:rPr>
        <w:t xml:space="preserve"> (США ) показывают , что главным фактором , влияющим на продажи через Интернет , является надежность . Как только покупатель чувствует себя надежно для предоставления своих персональных данных , объем продаж с помощью средств дистанционной связи значительно возрастает . Так же темп прироста объемов </w:t>
      </w:r>
      <w:r w:rsidR="002259F4">
        <w:rPr>
          <w:rFonts w:ascii="Times New Roman" w:hAnsi="Times New Roman" w:cs="Times New Roman"/>
          <w:sz w:val="28"/>
          <w:szCs w:val="28"/>
        </w:rPr>
        <w:t xml:space="preserve">интернет </w:t>
      </w:r>
      <w:r w:rsidRPr="00602498">
        <w:rPr>
          <w:rFonts w:ascii="Times New Roman" w:hAnsi="Times New Roman" w:cs="Times New Roman"/>
          <w:sz w:val="28"/>
          <w:szCs w:val="28"/>
        </w:rPr>
        <w:t>-</w:t>
      </w:r>
      <w:r w:rsidR="002259F4">
        <w:rPr>
          <w:rFonts w:ascii="Times New Roman" w:hAnsi="Times New Roman" w:cs="Times New Roman"/>
          <w:sz w:val="28"/>
          <w:szCs w:val="28"/>
        </w:rPr>
        <w:t xml:space="preserve"> </w:t>
      </w:r>
      <w:r w:rsidRPr="00602498">
        <w:rPr>
          <w:rFonts w:ascii="Times New Roman" w:hAnsi="Times New Roman" w:cs="Times New Roman"/>
          <w:sz w:val="28"/>
          <w:szCs w:val="28"/>
        </w:rPr>
        <w:t xml:space="preserve">страхования </w:t>
      </w:r>
      <w:r w:rsidR="002259F4">
        <w:rPr>
          <w:rFonts w:ascii="Times New Roman" w:hAnsi="Times New Roman" w:cs="Times New Roman"/>
          <w:sz w:val="28"/>
          <w:szCs w:val="28"/>
        </w:rPr>
        <w:t xml:space="preserve">в </w:t>
      </w:r>
      <w:r w:rsidRPr="00602498">
        <w:rPr>
          <w:rFonts w:ascii="Times New Roman" w:hAnsi="Times New Roman" w:cs="Times New Roman"/>
          <w:sz w:val="28"/>
          <w:szCs w:val="28"/>
        </w:rPr>
        <w:t>большой степени зависит от процесса покупки услуги . Чем проще и короче процесс покупки услуги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тем активнее используются данные услуги</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Рейтинг эффективности компаний</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предлагающих короткий процесс покупки достигает 80%, а у компаний</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процесс покупки услуги которой сложный и долгий</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всего лишь 20</w:t>
      </w:r>
      <w:r w:rsidR="00F52431">
        <w:rPr>
          <w:rFonts w:ascii="Times New Roman" w:hAnsi="Times New Roman" w:cs="Times New Roman"/>
          <w:sz w:val="28"/>
          <w:szCs w:val="28"/>
        </w:rPr>
        <w:t xml:space="preserve">% </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Основываясь на вышеизложенной информации</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можно выделить ряд преимуществ</w:t>
      </w:r>
      <w:r w:rsidR="002259F4"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возникнут при использовании </w:t>
      </w:r>
      <w:r w:rsidR="002259F4">
        <w:rPr>
          <w:rFonts w:ascii="Times New Roman" w:hAnsi="Times New Roman" w:cs="Times New Roman"/>
          <w:sz w:val="28"/>
          <w:szCs w:val="28"/>
        </w:rPr>
        <w:t xml:space="preserve">интернет </w:t>
      </w:r>
      <w:r w:rsidR="002259F4" w:rsidRPr="00602498">
        <w:rPr>
          <w:rFonts w:ascii="Times New Roman" w:hAnsi="Times New Roman" w:cs="Times New Roman"/>
          <w:sz w:val="28"/>
          <w:szCs w:val="28"/>
        </w:rPr>
        <w:t>- с</w:t>
      </w:r>
      <w:r w:rsidRPr="00602498">
        <w:rPr>
          <w:rFonts w:ascii="Times New Roman" w:hAnsi="Times New Roman" w:cs="Times New Roman"/>
          <w:sz w:val="28"/>
          <w:szCs w:val="28"/>
        </w:rPr>
        <w:t>трахования у страховых компаний</w:t>
      </w:r>
      <w:r w:rsidR="00F52431" w:rsidRPr="00602498">
        <w:rPr>
          <w:rFonts w:ascii="Times New Roman" w:hAnsi="Times New Roman" w:cs="Times New Roman"/>
          <w:sz w:val="28"/>
          <w:szCs w:val="28"/>
        </w:rPr>
        <w:t>:</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 - при использовании Интернет продаж расширится охват рынка</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и в результате с минимальными затратами капитала страховая компания сможет привлечь большое количество новых клиентов</w:t>
      </w:r>
      <w:r w:rsidR="00F52431" w:rsidRPr="00602498">
        <w:rPr>
          <w:rFonts w:ascii="Times New Roman" w:hAnsi="Times New Roman" w:cs="Times New Roman"/>
          <w:sz w:val="28"/>
          <w:szCs w:val="28"/>
        </w:rPr>
        <w:t>;</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 - снизятся затраты на распространение услуг и документооборот</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 в целом снизятся административные затраты</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в том числе </w:t>
      </w:r>
      <w:r w:rsidRPr="00602498">
        <w:rPr>
          <w:rFonts w:ascii="Times New Roman" w:hAnsi="Times New Roman" w:cs="Times New Roman"/>
          <w:sz w:val="28"/>
          <w:szCs w:val="28"/>
        </w:rPr>
        <w:lastRenderedPageBreak/>
        <w:t>телекоммуникационные затраты</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затраты на использование трудовых ресурсов и т.д.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В свою очередь</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покупатели услуги</w:t>
      </w:r>
      <w:r w:rsidR="00FC28ED" w:rsidRPr="00FC28ED">
        <w:rPr>
          <w:rFonts w:ascii="Times New Roman" w:hAnsi="Times New Roman" w:cs="Times New Roman"/>
          <w:sz w:val="28"/>
          <w:szCs w:val="28"/>
        </w:rPr>
        <w:t xml:space="preserve"> интернет</w:t>
      </w:r>
      <w:r w:rsidR="00FC28ED" w:rsidRPr="00602498">
        <w:rPr>
          <w:rFonts w:ascii="Times New Roman" w:hAnsi="Times New Roman" w:cs="Times New Roman"/>
          <w:sz w:val="28"/>
          <w:szCs w:val="28"/>
        </w:rPr>
        <w:t xml:space="preserve"> </w:t>
      </w:r>
      <w:r w:rsidR="00F52431" w:rsidRPr="00602498">
        <w:rPr>
          <w:rFonts w:ascii="Times New Roman" w:hAnsi="Times New Roman" w:cs="Times New Roman"/>
          <w:sz w:val="28"/>
          <w:szCs w:val="28"/>
        </w:rPr>
        <w:t>- с</w:t>
      </w:r>
      <w:r w:rsidRPr="00602498">
        <w:rPr>
          <w:rFonts w:ascii="Times New Roman" w:hAnsi="Times New Roman" w:cs="Times New Roman"/>
          <w:sz w:val="28"/>
          <w:szCs w:val="28"/>
        </w:rPr>
        <w:t>трахования получат следующие преимущества</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доступ к использованию услуги 24 часа в сутки</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возможность одновременно использовать несколько услуг</w:t>
      </w:r>
      <w:r w:rsidR="00F52431" w:rsidRPr="00602498">
        <w:rPr>
          <w:rFonts w:ascii="Times New Roman" w:hAnsi="Times New Roman" w:cs="Times New Roman"/>
          <w:sz w:val="28"/>
          <w:szCs w:val="28"/>
        </w:rPr>
        <w:t>;</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xml:space="preserve"> - возможность найти и выбрать более дешевый продукт</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сравнив предложения нескольких компаний</w:t>
      </w:r>
      <w:r w:rsidR="00F52431"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 возможность получить полную информацию об интересующем продукте за нескольк</w:t>
      </w:r>
      <w:r w:rsidR="00FC28ED">
        <w:rPr>
          <w:rFonts w:ascii="Times New Roman" w:hAnsi="Times New Roman" w:cs="Times New Roman"/>
          <w:sz w:val="28"/>
          <w:szCs w:val="28"/>
        </w:rPr>
        <w:t>о секунд</w:t>
      </w:r>
      <w:r w:rsidRPr="00602498">
        <w:rPr>
          <w:rFonts w:ascii="Times New Roman" w:hAnsi="Times New Roman" w:cs="Times New Roman"/>
          <w:sz w:val="28"/>
          <w:szCs w:val="28"/>
        </w:rPr>
        <w:t xml:space="preserve">. </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Одним из способов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позволяющим страховым компаниям активизировать продажи страховых полисов через Интернет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является сотрудничество с другими компаниями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оказывающими связанные услуги</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Это могут быть банки</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туристические агентства и авиакомпании . Например, покупку полиса страхования путешествий можно активизировать , разместив баннер на домашней странице туристического агентства . Таким образом покупателю </w:t>
      </w:r>
      <w:r w:rsidR="00FC28ED" w:rsidRPr="00FC28ED">
        <w:rPr>
          <w:rFonts w:ascii="Times New Roman" w:hAnsi="Times New Roman" w:cs="Times New Roman"/>
          <w:sz w:val="28"/>
          <w:szCs w:val="28"/>
        </w:rPr>
        <w:t xml:space="preserve">интернет </w:t>
      </w:r>
      <w:r w:rsidRPr="00602498">
        <w:rPr>
          <w:rFonts w:ascii="Times New Roman" w:hAnsi="Times New Roman" w:cs="Times New Roman"/>
          <w:sz w:val="28"/>
          <w:szCs w:val="28"/>
        </w:rPr>
        <w:t>-</w:t>
      </w:r>
      <w:r w:rsidR="00FC28ED">
        <w:rPr>
          <w:rFonts w:ascii="Times New Roman" w:hAnsi="Times New Roman" w:cs="Times New Roman"/>
          <w:sz w:val="28"/>
          <w:szCs w:val="28"/>
        </w:rPr>
        <w:t xml:space="preserve"> </w:t>
      </w:r>
      <w:r w:rsidRPr="00602498">
        <w:rPr>
          <w:rFonts w:ascii="Times New Roman" w:hAnsi="Times New Roman" w:cs="Times New Roman"/>
          <w:sz w:val="28"/>
          <w:szCs w:val="28"/>
        </w:rPr>
        <w:t>полиса будет легко и удобно перейти к покупке полиса , а страховая компания увеличит объемы продаж и стабилизирует свои позиции на рынке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Страховой рынок является рынком клиентов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это значит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что спрос на услуги страхования ниже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чем предложение страховых компаний</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Компании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которые ориентируются на покупателя</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при помощи Интернет услуг могут предложить более низкую цену и быстрое обслуживание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и таким образом являются более конкурентоспособными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чем компании</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не уделяющие должного внимания развитию Интернет продаж</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При введении электронного страхования сниж</w:t>
      </w:r>
      <w:r w:rsidR="00FC28ED">
        <w:rPr>
          <w:rFonts w:ascii="Times New Roman" w:hAnsi="Times New Roman" w:cs="Times New Roman"/>
          <w:sz w:val="28"/>
          <w:szCs w:val="28"/>
        </w:rPr>
        <w:t>аются административные издержки</w:t>
      </w:r>
      <w:r w:rsidRPr="00602498">
        <w:rPr>
          <w:rFonts w:ascii="Times New Roman" w:hAnsi="Times New Roman" w:cs="Times New Roman"/>
          <w:sz w:val="28"/>
          <w:szCs w:val="28"/>
        </w:rPr>
        <w:t>, поскольку уменьшается количество страховых по</w:t>
      </w:r>
      <w:r w:rsidR="00FC28ED">
        <w:rPr>
          <w:rFonts w:ascii="Times New Roman" w:hAnsi="Times New Roman" w:cs="Times New Roman"/>
          <w:sz w:val="28"/>
          <w:szCs w:val="28"/>
        </w:rPr>
        <w:t>лисов, продаваемых через другие</w:t>
      </w:r>
      <w:r w:rsidRPr="00602498">
        <w:rPr>
          <w:rFonts w:ascii="Times New Roman" w:hAnsi="Times New Roman" w:cs="Times New Roman"/>
          <w:sz w:val="28"/>
          <w:szCs w:val="28"/>
        </w:rPr>
        <w:t>, более дорогие каналы распространения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lastRenderedPageBreak/>
        <w:t xml:space="preserve"> Продажа полисов через Интернет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хоть и требует больших затрат ресурсов на начальной стадии внедрения</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но в дальнейшем снижает затраты, связанные с администрированием полисов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а так же снижает затраты на персонал и дает возможность увеличить объемы продаж</w:t>
      </w:r>
      <w:r w:rsidR="00FC28ED" w:rsidRPr="00602498">
        <w:rPr>
          <w:rFonts w:ascii="Times New Roman" w:hAnsi="Times New Roman" w:cs="Times New Roman"/>
          <w:sz w:val="28"/>
          <w:szCs w:val="28"/>
        </w:rPr>
        <w:t xml:space="preserve">. </w:t>
      </w:r>
    </w:p>
    <w:p w:rsidR="00FC28ED"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Многие страховые продукты (страхование от несчастных случаев</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страхование здоровья и т.д.) являются слишком сложными для продажи через Интернет</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эти продукты требуют индивидуальных консультаций и разъяснений</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Наиболее применимыми для страхования через Интернет являются страхование путешествий</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автотранспорта</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а так же страхование имущества</w:t>
      </w:r>
      <w:r w:rsidR="000C1C6F" w:rsidRPr="00602498">
        <w:rPr>
          <w:rFonts w:ascii="Times New Roman" w:hAnsi="Times New Roman" w:cs="Times New Roman"/>
          <w:sz w:val="28"/>
          <w:szCs w:val="28"/>
        </w:rPr>
        <w:t>.</w:t>
      </w:r>
      <w:r w:rsidRPr="00602498">
        <w:rPr>
          <w:rFonts w:ascii="Times New Roman" w:hAnsi="Times New Roman" w:cs="Times New Roman"/>
          <w:sz w:val="28"/>
          <w:szCs w:val="28"/>
        </w:rPr>
        <w:t xml:space="preserve"> </w:t>
      </w:r>
    </w:p>
    <w:p w:rsidR="00602498" w:rsidRPr="00602498" w:rsidRDefault="00602498" w:rsidP="00602498">
      <w:pPr>
        <w:spacing w:after="0" w:line="360" w:lineRule="auto"/>
        <w:ind w:firstLine="708"/>
        <w:jc w:val="both"/>
        <w:rPr>
          <w:rFonts w:ascii="Times New Roman" w:hAnsi="Times New Roman" w:cs="Times New Roman"/>
          <w:sz w:val="28"/>
          <w:szCs w:val="28"/>
        </w:rPr>
      </w:pPr>
      <w:r w:rsidRPr="00602498">
        <w:rPr>
          <w:rFonts w:ascii="Times New Roman" w:hAnsi="Times New Roman" w:cs="Times New Roman"/>
          <w:sz w:val="28"/>
          <w:szCs w:val="28"/>
        </w:rPr>
        <w:t>Покупатели страховых продуктов с помощью электронной коммерции готовы приобретать более простые продукты по низкой цене</w:t>
      </w:r>
      <w:r w:rsidR="00FC28ED" w:rsidRPr="00602498">
        <w:rPr>
          <w:rFonts w:ascii="Times New Roman" w:hAnsi="Times New Roman" w:cs="Times New Roman"/>
          <w:sz w:val="28"/>
          <w:szCs w:val="28"/>
        </w:rPr>
        <w:t>,</w:t>
      </w:r>
      <w:r w:rsidRPr="00602498">
        <w:rPr>
          <w:rFonts w:ascii="Times New Roman" w:hAnsi="Times New Roman" w:cs="Times New Roman"/>
          <w:sz w:val="28"/>
          <w:szCs w:val="28"/>
        </w:rPr>
        <w:t xml:space="preserve"> оставляя покупку сложных страховых полисов с помощью центров обслуживания клиентов</w:t>
      </w:r>
      <w:r w:rsidR="00FC28ED" w:rsidRPr="00602498">
        <w:rPr>
          <w:rFonts w:ascii="Times New Roman" w:hAnsi="Times New Roman" w:cs="Times New Roman"/>
          <w:sz w:val="28"/>
          <w:szCs w:val="28"/>
        </w:rPr>
        <w:t xml:space="preserve">. </w:t>
      </w:r>
    </w:p>
    <w:p w:rsidR="00602498" w:rsidRPr="00602498" w:rsidRDefault="00602498" w:rsidP="006216D7">
      <w:pPr>
        <w:spacing w:after="0" w:line="360" w:lineRule="auto"/>
        <w:ind w:firstLine="708"/>
        <w:jc w:val="both"/>
        <w:rPr>
          <w:rFonts w:ascii="Times New Roman" w:hAnsi="Times New Roman" w:cs="Times New Roman"/>
          <w:sz w:val="28"/>
          <w:szCs w:val="28"/>
        </w:rPr>
      </w:pPr>
    </w:p>
    <w:p w:rsidR="006E79E5" w:rsidRDefault="006E79E5" w:rsidP="006E79E5">
      <w:pPr>
        <w:spacing w:after="0" w:line="360" w:lineRule="auto"/>
        <w:jc w:val="both"/>
        <w:rPr>
          <w:rFonts w:ascii="Times New Roman" w:hAnsi="Times New Roman" w:cs="Times New Roman"/>
          <w:sz w:val="28"/>
          <w:szCs w:val="28"/>
        </w:rPr>
      </w:pPr>
      <w:r w:rsidRPr="006E79E5">
        <w:rPr>
          <w:rFonts w:ascii="Times New Roman" w:hAnsi="Times New Roman" w:cs="Times New Roman"/>
          <w:sz w:val="28"/>
          <w:szCs w:val="28"/>
        </w:rPr>
        <w:t xml:space="preserve"> </w:t>
      </w:r>
      <w:r w:rsidRPr="006E79E5">
        <w:rPr>
          <w:rFonts w:ascii="Times New Roman" w:hAnsi="Times New Roman" w:cs="Times New Roman"/>
          <w:sz w:val="28"/>
          <w:szCs w:val="28"/>
        </w:rPr>
        <w:br/>
      </w: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F52431" w:rsidRDefault="00F52431" w:rsidP="006E79E5">
      <w:pPr>
        <w:spacing w:after="0" w:line="360" w:lineRule="auto"/>
        <w:jc w:val="both"/>
        <w:rPr>
          <w:rFonts w:ascii="Times New Roman" w:hAnsi="Times New Roman" w:cs="Times New Roman"/>
          <w:sz w:val="28"/>
          <w:szCs w:val="28"/>
        </w:rPr>
      </w:pPr>
    </w:p>
    <w:p w:rsidR="00F52431" w:rsidRDefault="00F52431" w:rsidP="006E79E5">
      <w:pPr>
        <w:spacing w:after="0" w:line="360" w:lineRule="auto"/>
        <w:jc w:val="both"/>
        <w:rPr>
          <w:rFonts w:ascii="Times New Roman" w:hAnsi="Times New Roman" w:cs="Times New Roman"/>
          <w:sz w:val="28"/>
          <w:szCs w:val="28"/>
        </w:rPr>
      </w:pPr>
    </w:p>
    <w:p w:rsidR="00F52431" w:rsidRDefault="00F52431" w:rsidP="006E79E5">
      <w:pPr>
        <w:spacing w:after="0" w:line="360" w:lineRule="auto"/>
        <w:jc w:val="both"/>
        <w:rPr>
          <w:rFonts w:ascii="Times New Roman" w:hAnsi="Times New Roman" w:cs="Times New Roman"/>
          <w:sz w:val="28"/>
          <w:szCs w:val="28"/>
        </w:rPr>
      </w:pPr>
    </w:p>
    <w:p w:rsidR="001D02DB" w:rsidRDefault="001D02DB" w:rsidP="006E79E5">
      <w:pPr>
        <w:spacing w:after="0" w:line="360" w:lineRule="auto"/>
        <w:jc w:val="both"/>
        <w:rPr>
          <w:rFonts w:ascii="Times New Roman" w:hAnsi="Times New Roman" w:cs="Times New Roman"/>
          <w:sz w:val="28"/>
          <w:szCs w:val="28"/>
        </w:rPr>
      </w:pPr>
    </w:p>
    <w:p w:rsidR="00F52431" w:rsidRDefault="00EC7052" w:rsidP="005277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rsidR="005277FF" w:rsidRPr="00F52431" w:rsidRDefault="005277FF" w:rsidP="005277FF">
      <w:pPr>
        <w:spacing w:after="0" w:line="360" w:lineRule="auto"/>
        <w:jc w:val="center"/>
        <w:rPr>
          <w:rFonts w:ascii="Times New Roman" w:hAnsi="Times New Roman" w:cs="Times New Roman"/>
          <w:sz w:val="28"/>
          <w:szCs w:val="28"/>
        </w:rPr>
      </w:pPr>
    </w:p>
    <w:p w:rsidR="00F52431" w:rsidRPr="00F52431" w:rsidRDefault="00244358" w:rsidP="005277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A79AE">
        <w:rPr>
          <w:rFonts w:ascii="Times New Roman" w:hAnsi="Times New Roman" w:cs="Times New Roman"/>
          <w:sz w:val="28"/>
          <w:szCs w:val="28"/>
        </w:rPr>
        <w:t xml:space="preserve"> </w:t>
      </w:r>
      <w:r w:rsidR="00F52431" w:rsidRPr="00F52431">
        <w:rPr>
          <w:rFonts w:ascii="Times New Roman" w:hAnsi="Times New Roman" w:cs="Times New Roman"/>
          <w:sz w:val="28"/>
          <w:szCs w:val="28"/>
        </w:rPr>
        <w:t>Конституция Российской</w:t>
      </w:r>
      <w:r w:rsidR="005277FF">
        <w:rPr>
          <w:rFonts w:ascii="Times New Roman" w:hAnsi="Times New Roman" w:cs="Times New Roman"/>
          <w:sz w:val="28"/>
          <w:szCs w:val="28"/>
        </w:rPr>
        <w:t xml:space="preserve"> Федерации. Принята всенародным</w:t>
      </w:r>
      <w:r w:rsidR="0050702D">
        <w:rPr>
          <w:rFonts w:ascii="Times New Roman" w:hAnsi="Times New Roman" w:cs="Times New Roman"/>
          <w:sz w:val="28"/>
          <w:szCs w:val="28"/>
        </w:rPr>
        <w:t xml:space="preserve"> </w:t>
      </w:r>
      <w:r w:rsidR="00F52431" w:rsidRPr="00F52431">
        <w:rPr>
          <w:rFonts w:ascii="Times New Roman" w:hAnsi="Times New Roman" w:cs="Times New Roman"/>
          <w:sz w:val="28"/>
          <w:szCs w:val="28"/>
        </w:rPr>
        <w:t xml:space="preserve">голосованием 12 декабря </w:t>
      </w:r>
      <w:smartTag w:uri="urn:schemas-microsoft-com:office:smarttags" w:element="metricconverter">
        <w:smartTagPr>
          <w:attr w:name="ProductID" w:val="1993 г"/>
        </w:smartTagPr>
        <w:r w:rsidR="00F52431" w:rsidRPr="00F52431">
          <w:rPr>
            <w:rFonts w:ascii="Times New Roman" w:hAnsi="Times New Roman" w:cs="Times New Roman"/>
            <w:sz w:val="28"/>
            <w:szCs w:val="28"/>
          </w:rPr>
          <w:t>1993 г</w:t>
        </w:r>
      </w:smartTag>
      <w:r w:rsidR="00F52431" w:rsidRPr="00F52431">
        <w:rPr>
          <w:rFonts w:ascii="Times New Roman" w:hAnsi="Times New Roman" w:cs="Times New Roman"/>
          <w:sz w:val="28"/>
          <w:szCs w:val="28"/>
        </w:rPr>
        <w:t xml:space="preserve">. // РГ. 25 декабря </w:t>
      </w:r>
      <w:smartTag w:uri="urn:schemas-microsoft-com:office:smarttags" w:element="metricconverter">
        <w:smartTagPr>
          <w:attr w:name="ProductID" w:val="1993 г"/>
        </w:smartTagPr>
        <w:r w:rsidR="00F52431" w:rsidRPr="00F52431">
          <w:rPr>
            <w:rFonts w:ascii="Times New Roman" w:hAnsi="Times New Roman" w:cs="Times New Roman"/>
            <w:sz w:val="28"/>
            <w:szCs w:val="28"/>
          </w:rPr>
          <w:t>1993 г</w:t>
        </w:r>
      </w:smartTag>
      <w:r w:rsidR="00F52431" w:rsidRPr="00F52431">
        <w:rPr>
          <w:rFonts w:ascii="Times New Roman" w:hAnsi="Times New Roman" w:cs="Times New Roman"/>
          <w:sz w:val="28"/>
          <w:szCs w:val="28"/>
        </w:rPr>
        <w:t>.</w:t>
      </w:r>
    </w:p>
    <w:p w:rsidR="00F52431" w:rsidRPr="00F52431" w:rsidRDefault="00F52431" w:rsidP="005277FF">
      <w:pPr>
        <w:spacing w:after="0" w:line="360" w:lineRule="auto"/>
        <w:jc w:val="both"/>
        <w:rPr>
          <w:rFonts w:ascii="Times New Roman" w:hAnsi="Times New Roman" w:cs="Times New Roman"/>
          <w:sz w:val="28"/>
          <w:szCs w:val="28"/>
        </w:rPr>
      </w:pPr>
      <w:r w:rsidRPr="00F52431">
        <w:rPr>
          <w:rFonts w:ascii="Times New Roman" w:hAnsi="Times New Roman" w:cs="Times New Roman"/>
          <w:sz w:val="28"/>
          <w:szCs w:val="28"/>
        </w:rPr>
        <w:t>Гражданский кодекс Российской Федерации (часть первая) от 30.11.1994 № 51-ФЗ (ред. от 09.02.2009) // СЗ РФ. 05.12.1994. - № 32. - Ст. 3301.</w:t>
      </w:r>
    </w:p>
    <w:p w:rsidR="00F52431" w:rsidRDefault="0050702D" w:rsidP="005277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A79AE">
        <w:rPr>
          <w:rFonts w:ascii="Times New Roman" w:hAnsi="Times New Roman" w:cs="Times New Roman"/>
          <w:sz w:val="28"/>
          <w:szCs w:val="28"/>
        </w:rPr>
        <w:t xml:space="preserve"> </w:t>
      </w:r>
      <w:r w:rsidR="00F52431" w:rsidRPr="00F52431">
        <w:rPr>
          <w:rFonts w:ascii="Times New Roman" w:hAnsi="Times New Roman" w:cs="Times New Roman"/>
          <w:sz w:val="28"/>
          <w:szCs w:val="28"/>
        </w:rPr>
        <w:t>Закон РФ " Об организации страхов</w:t>
      </w:r>
      <w:r w:rsidR="005277FF">
        <w:rPr>
          <w:rFonts w:ascii="Times New Roman" w:hAnsi="Times New Roman" w:cs="Times New Roman"/>
          <w:sz w:val="28"/>
          <w:szCs w:val="28"/>
        </w:rPr>
        <w:t>ого дела в РФ " от 27.11.1992№</w:t>
      </w:r>
      <w:r w:rsidR="00F52431" w:rsidRPr="00F52431">
        <w:rPr>
          <w:rFonts w:ascii="Times New Roman" w:hAnsi="Times New Roman" w:cs="Times New Roman"/>
          <w:sz w:val="28"/>
          <w:szCs w:val="28"/>
        </w:rPr>
        <w:t>4015-1 (с посл. доп. и изм.)</w:t>
      </w:r>
    </w:p>
    <w:p w:rsidR="00244358" w:rsidRPr="005277FF" w:rsidRDefault="001A79AE" w:rsidP="00244358">
      <w:pPr>
        <w:tabs>
          <w:tab w:val="num" w:pos="0"/>
        </w:tabs>
        <w:ind w:left="-142" w:firstLine="851"/>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00244358" w:rsidRPr="005277FF">
        <w:rPr>
          <w:rFonts w:ascii="Times New Roman" w:hAnsi="Times New Roman" w:cs="Times New Roman"/>
          <w:sz w:val="28"/>
          <w:szCs w:val="28"/>
        </w:rPr>
        <w:t>Базанов</w:t>
      </w:r>
      <w:proofErr w:type="spellEnd"/>
      <w:r w:rsidR="00244358" w:rsidRPr="005277FF">
        <w:rPr>
          <w:rFonts w:ascii="Times New Roman" w:hAnsi="Times New Roman" w:cs="Times New Roman"/>
          <w:sz w:val="28"/>
          <w:szCs w:val="28"/>
        </w:rPr>
        <w:t xml:space="preserve"> А.Н. «Некоторые проблемы организации продаж страховых услуг» // «Финансы» - 2013. - №6. – ст.50</w:t>
      </w:r>
    </w:p>
    <w:p w:rsidR="00B06867" w:rsidRPr="008552AD" w:rsidRDefault="001A79AE" w:rsidP="00FC31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B06867" w:rsidRPr="008552AD">
        <w:rPr>
          <w:rFonts w:ascii="Times New Roman" w:hAnsi="Times New Roman" w:cs="Times New Roman"/>
          <w:sz w:val="28"/>
          <w:szCs w:val="28"/>
        </w:rPr>
        <w:t>Брызгалов, Д.В.</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 xml:space="preserve">Страховой рынок в Российской Федерации: от самоорганизации к саморегулированию : монография / Д.В. </w:t>
      </w:r>
      <w:proofErr w:type="spellStart"/>
      <w:r w:rsidR="00B06867" w:rsidRPr="008552AD">
        <w:rPr>
          <w:rFonts w:ascii="Times New Roman" w:hAnsi="Times New Roman" w:cs="Times New Roman"/>
          <w:sz w:val="28"/>
          <w:szCs w:val="28"/>
        </w:rPr>
        <w:t>Брызгалов,А.А</w:t>
      </w:r>
      <w:proofErr w:type="spellEnd"/>
      <w:r w:rsidR="00B06867" w:rsidRPr="008552AD">
        <w:rPr>
          <w:rFonts w:ascii="Times New Roman" w:hAnsi="Times New Roman" w:cs="Times New Roman"/>
          <w:sz w:val="28"/>
          <w:szCs w:val="28"/>
        </w:rPr>
        <w:t xml:space="preserve">. Цыганов. </w:t>
      </w:r>
      <w:r>
        <w:rPr>
          <w:rFonts w:ascii="Times New Roman" w:hAnsi="Times New Roman" w:cs="Times New Roman"/>
          <w:sz w:val="28"/>
          <w:szCs w:val="28"/>
        </w:rPr>
        <w:t>-</w:t>
      </w:r>
      <w:r w:rsidR="00B06867" w:rsidRPr="008552AD">
        <w:rPr>
          <w:rFonts w:ascii="Times New Roman" w:hAnsi="Times New Roman" w:cs="Times New Roman"/>
          <w:sz w:val="28"/>
          <w:szCs w:val="28"/>
        </w:rPr>
        <w:t xml:space="preserve"> М. : Издательство «</w:t>
      </w:r>
      <w:proofErr w:type="spellStart"/>
      <w:r w:rsidR="00B06867" w:rsidRPr="008552AD">
        <w:rPr>
          <w:rFonts w:ascii="Times New Roman" w:hAnsi="Times New Roman" w:cs="Times New Roman"/>
          <w:sz w:val="28"/>
          <w:szCs w:val="28"/>
        </w:rPr>
        <w:t>Русайнс</w:t>
      </w:r>
      <w:proofErr w:type="spellEnd"/>
      <w:r w:rsidR="00B06867" w:rsidRPr="008552AD">
        <w:rPr>
          <w:rFonts w:ascii="Times New Roman" w:hAnsi="Times New Roman" w:cs="Times New Roman"/>
          <w:sz w:val="28"/>
          <w:szCs w:val="28"/>
        </w:rPr>
        <w:t xml:space="preserve">», 2015. </w:t>
      </w:r>
      <w:r>
        <w:rPr>
          <w:rFonts w:ascii="Times New Roman" w:hAnsi="Times New Roman" w:cs="Times New Roman"/>
          <w:sz w:val="28"/>
          <w:szCs w:val="28"/>
        </w:rPr>
        <w:t>-</w:t>
      </w:r>
      <w:r w:rsidR="00B06867" w:rsidRPr="008552AD">
        <w:rPr>
          <w:rFonts w:ascii="Times New Roman" w:hAnsi="Times New Roman" w:cs="Times New Roman"/>
          <w:sz w:val="28"/>
          <w:szCs w:val="28"/>
        </w:rPr>
        <w:t xml:space="preserve"> 300 с.</w:t>
      </w:r>
    </w:p>
    <w:p w:rsidR="00B06867" w:rsidRPr="008552AD" w:rsidRDefault="001A79AE" w:rsidP="00FC31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B06867" w:rsidRPr="008552AD">
        <w:rPr>
          <w:rFonts w:ascii="Times New Roman" w:hAnsi="Times New Roman" w:cs="Times New Roman"/>
          <w:sz w:val="28"/>
          <w:szCs w:val="28"/>
        </w:rPr>
        <w:t>Болдырев, М.М.</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Повышение конкурентоспособности страховых организаций</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на основе централизованных бизнес-процессов</w:t>
      </w:r>
      <w:r w:rsidR="008552AD" w:rsidRPr="008552AD">
        <w:rPr>
          <w:rFonts w:ascii="Times New Roman" w:hAnsi="Times New Roman" w:cs="Times New Roman"/>
          <w:sz w:val="28"/>
          <w:szCs w:val="28"/>
        </w:rPr>
        <w:t>:</w:t>
      </w:r>
      <w:r w:rsidR="00B06867" w:rsidRPr="008552AD">
        <w:rPr>
          <w:rFonts w:ascii="Times New Roman" w:hAnsi="Times New Roman" w:cs="Times New Roman"/>
          <w:sz w:val="28"/>
          <w:szCs w:val="28"/>
        </w:rPr>
        <w:t xml:space="preserve"> монография / под</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ред. проф. А.А. Цыганова</w:t>
      </w:r>
      <w:r w:rsidR="008552AD" w:rsidRPr="008552AD">
        <w:rPr>
          <w:rFonts w:ascii="Times New Roman" w:hAnsi="Times New Roman" w:cs="Times New Roman"/>
          <w:sz w:val="28"/>
          <w:szCs w:val="28"/>
        </w:rPr>
        <w:t>;</w:t>
      </w:r>
      <w:r w:rsidR="00B06867" w:rsidRPr="008552AD">
        <w:rPr>
          <w:rFonts w:ascii="Times New Roman" w:hAnsi="Times New Roman" w:cs="Times New Roman"/>
          <w:sz w:val="28"/>
          <w:szCs w:val="28"/>
        </w:rPr>
        <w:t xml:space="preserve"> М.М. Болдырев, А.В. </w:t>
      </w:r>
      <w:proofErr w:type="spellStart"/>
      <w:r w:rsidR="00B06867" w:rsidRPr="008552AD">
        <w:rPr>
          <w:rFonts w:ascii="Times New Roman" w:hAnsi="Times New Roman" w:cs="Times New Roman"/>
          <w:sz w:val="28"/>
          <w:szCs w:val="28"/>
        </w:rPr>
        <w:t>Дьячкова</w:t>
      </w:r>
      <w:proofErr w:type="spellEnd"/>
      <w:r w:rsidR="00B06867" w:rsidRPr="008552AD">
        <w:rPr>
          <w:rFonts w:ascii="Times New Roman" w:hAnsi="Times New Roman" w:cs="Times New Roman"/>
          <w:sz w:val="28"/>
          <w:szCs w:val="28"/>
        </w:rPr>
        <w:t>,</w:t>
      </w:r>
      <w:r w:rsidR="008552AD">
        <w:rPr>
          <w:rFonts w:ascii="Times New Roman" w:hAnsi="Times New Roman" w:cs="Times New Roman"/>
          <w:sz w:val="28"/>
          <w:szCs w:val="28"/>
        </w:rPr>
        <w:t xml:space="preserve"> </w:t>
      </w:r>
      <w:r w:rsidR="00B06867" w:rsidRPr="008552AD">
        <w:rPr>
          <w:rFonts w:ascii="Times New Roman" w:hAnsi="Times New Roman" w:cs="Times New Roman"/>
          <w:sz w:val="28"/>
          <w:szCs w:val="28"/>
        </w:rPr>
        <w:t xml:space="preserve">А.А. Цыганов. </w:t>
      </w:r>
      <w:r w:rsidR="00FC3127">
        <w:rPr>
          <w:rFonts w:ascii="Times New Roman" w:hAnsi="Times New Roman" w:cs="Times New Roman"/>
          <w:sz w:val="28"/>
          <w:szCs w:val="28"/>
        </w:rPr>
        <w:t>-</w:t>
      </w:r>
      <w:r w:rsidR="00B06867" w:rsidRPr="008552AD">
        <w:rPr>
          <w:rFonts w:ascii="Times New Roman" w:hAnsi="Times New Roman" w:cs="Times New Roman"/>
          <w:sz w:val="28"/>
          <w:szCs w:val="28"/>
        </w:rPr>
        <w:t xml:space="preserve"> М.</w:t>
      </w:r>
      <w:r w:rsidR="00FC3127" w:rsidRPr="008552AD">
        <w:rPr>
          <w:rFonts w:ascii="Times New Roman" w:hAnsi="Times New Roman" w:cs="Times New Roman"/>
          <w:sz w:val="28"/>
          <w:szCs w:val="28"/>
        </w:rPr>
        <w:t>:</w:t>
      </w:r>
      <w:r w:rsidR="00B06867" w:rsidRPr="008552AD">
        <w:rPr>
          <w:rFonts w:ascii="Times New Roman" w:hAnsi="Times New Roman" w:cs="Times New Roman"/>
          <w:sz w:val="28"/>
          <w:szCs w:val="28"/>
        </w:rPr>
        <w:t xml:space="preserve"> Издательство «</w:t>
      </w:r>
      <w:proofErr w:type="spellStart"/>
      <w:r w:rsidR="00B06867" w:rsidRPr="008552AD">
        <w:rPr>
          <w:rFonts w:ascii="Times New Roman" w:hAnsi="Times New Roman" w:cs="Times New Roman"/>
          <w:sz w:val="28"/>
          <w:szCs w:val="28"/>
        </w:rPr>
        <w:t>Русайнс</w:t>
      </w:r>
      <w:proofErr w:type="spellEnd"/>
      <w:r w:rsidR="00B06867" w:rsidRPr="008552AD">
        <w:rPr>
          <w:rFonts w:ascii="Times New Roman" w:hAnsi="Times New Roman" w:cs="Times New Roman"/>
          <w:sz w:val="28"/>
          <w:szCs w:val="28"/>
        </w:rPr>
        <w:t>», 2015. — 132 с.</w:t>
      </w:r>
    </w:p>
    <w:p w:rsidR="001A79AE" w:rsidRDefault="001A79AE" w:rsidP="001A79AE">
      <w:pPr>
        <w:spacing w:after="0" w:line="360" w:lineRule="auto"/>
        <w:ind w:left="-142"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244358" w:rsidRPr="00F52431">
        <w:rPr>
          <w:rFonts w:ascii="Times New Roman" w:hAnsi="Times New Roman" w:cs="Times New Roman"/>
          <w:sz w:val="28"/>
          <w:szCs w:val="28"/>
        </w:rPr>
        <w:t>Голяков А. «Правила интернет – маркетинга» // «Современные страховые технологии.» - 2013. - №02. – ст.73</w:t>
      </w:r>
    </w:p>
    <w:p w:rsidR="00244358" w:rsidRPr="001A79AE" w:rsidRDefault="001A79AE" w:rsidP="001A79AE">
      <w:pPr>
        <w:spacing w:after="0" w:line="360" w:lineRule="auto"/>
        <w:ind w:left="-142"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7 </w:t>
      </w:r>
      <w:r w:rsidR="00244358" w:rsidRPr="00FC3127">
        <w:rPr>
          <w:rFonts w:ascii="Times New Roman" w:eastAsia="Calibri" w:hAnsi="Times New Roman" w:cs="Times New Roman"/>
          <w:sz w:val="28"/>
          <w:szCs w:val="28"/>
        </w:rPr>
        <w:t xml:space="preserve"> </w:t>
      </w:r>
      <w:r w:rsidR="00244358" w:rsidRPr="008552AD">
        <w:rPr>
          <w:rFonts w:ascii="Times New Roman" w:eastAsia="Calibri" w:hAnsi="Times New Roman" w:cs="Times New Roman"/>
          <w:sz w:val="28"/>
          <w:szCs w:val="28"/>
        </w:rPr>
        <w:t xml:space="preserve">Кирилова Н.В. </w:t>
      </w:r>
      <w:r w:rsidR="00244358">
        <w:rPr>
          <w:rFonts w:ascii="Times New Roman" w:eastAsia="Calibri" w:hAnsi="Times New Roman" w:cs="Times New Roman"/>
          <w:sz w:val="28"/>
          <w:szCs w:val="28"/>
        </w:rPr>
        <w:t>«</w:t>
      </w:r>
      <w:r w:rsidR="00244358" w:rsidRPr="008552AD">
        <w:rPr>
          <w:rFonts w:ascii="Times New Roman" w:eastAsia="Calibri" w:hAnsi="Times New Roman" w:cs="Times New Roman"/>
          <w:sz w:val="28"/>
          <w:szCs w:val="28"/>
        </w:rPr>
        <w:t xml:space="preserve">Актуальные проблемы развития российского страхового рынка </w:t>
      </w:r>
      <w:r w:rsidR="00244358">
        <w:rPr>
          <w:rFonts w:ascii="Times New Roman" w:eastAsia="Calibri" w:hAnsi="Times New Roman" w:cs="Times New Roman"/>
          <w:sz w:val="28"/>
          <w:szCs w:val="28"/>
        </w:rPr>
        <w:t>«</w:t>
      </w:r>
      <w:r w:rsidR="00244358" w:rsidRPr="008552AD">
        <w:rPr>
          <w:rFonts w:ascii="Times New Roman" w:eastAsia="Calibri" w:hAnsi="Times New Roman" w:cs="Times New Roman"/>
          <w:sz w:val="28"/>
          <w:szCs w:val="28"/>
        </w:rPr>
        <w:t xml:space="preserve"> //Вестник Финансового Университета. -2014г. -№1. –С. 129</w:t>
      </w:r>
      <w:r w:rsidR="00244358">
        <w:rPr>
          <w:rFonts w:ascii="Times New Roman" w:eastAsia="Calibri" w:hAnsi="Times New Roman" w:cs="Times New Roman"/>
          <w:sz w:val="28"/>
          <w:szCs w:val="28"/>
        </w:rPr>
        <w:t>-133</w:t>
      </w:r>
      <w:r w:rsidR="00244358" w:rsidRPr="008552AD">
        <w:rPr>
          <w:rFonts w:ascii="Times New Roman" w:eastAsia="Calibri" w:hAnsi="Times New Roman" w:cs="Times New Roman"/>
          <w:sz w:val="28"/>
          <w:szCs w:val="28"/>
        </w:rPr>
        <w:t>.</w:t>
      </w:r>
    </w:p>
    <w:p w:rsidR="00FC3127" w:rsidRDefault="001A79AE" w:rsidP="00FC3127">
      <w:pPr>
        <w:tabs>
          <w:tab w:val="num" w:pos="0"/>
        </w:tabs>
        <w:spacing w:after="0" w:line="360" w:lineRule="auto"/>
        <w:ind w:left="-142" w:firstLine="851"/>
        <w:rPr>
          <w:rFonts w:ascii="Times New Roman" w:hAnsi="Times New Roman" w:cs="Times New Roman"/>
          <w:sz w:val="28"/>
          <w:szCs w:val="28"/>
        </w:rPr>
      </w:pPr>
      <w:r>
        <w:rPr>
          <w:rFonts w:ascii="Times New Roman" w:hAnsi="Times New Roman" w:cs="Times New Roman"/>
          <w:sz w:val="28"/>
          <w:szCs w:val="28"/>
        </w:rPr>
        <w:t xml:space="preserve">8 </w:t>
      </w:r>
      <w:r w:rsidR="00FC3127" w:rsidRPr="005277FF">
        <w:rPr>
          <w:rFonts w:ascii="Times New Roman" w:hAnsi="Times New Roman" w:cs="Times New Roman"/>
          <w:sz w:val="28"/>
          <w:szCs w:val="28"/>
        </w:rPr>
        <w:t xml:space="preserve">Никулина Н.Н. «Страховой маркетинг: учеб. пособие для студентов вузов, обучающихся по специальности «Финансы и кредит»/ Н. Н. Никулина,  </w:t>
      </w:r>
      <w:proofErr w:type="spellStart"/>
      <w:r w:rsidR="00FC3127" w:rsidRPr="005277FF">
        <w:rPr>
          <w:rFonts w:ascii="Times New Roman" w:hAnsi="Times New Roman" w:cs="Times New Roman"/>
          <w:sz w:val="28"/>
          <w:szCs w:val="28"/>
        </w:rPr>
        <w:t>Л.Ф.Суходеева</w:t>
      </w:r>
      <w:proofErr w:type="spellEnd"/>
      <w:r w:rsidR="00FC3127" w:rsidRPr="005277FF">
        <w:rPr>
          <w:rFonts w:ascii="Times New Roman" w:hAnsi="Times New Roman" w:cs="Times New Roman"/>
          <w:sz w:val="28"/>
          <w:szCs w:val="28"/>
        </w:rPr>
        <w:t xml:space="preserve">, </w:t>
      </w:r>
      <w:proofErr w:type="spellStart"/>
      <w:r w:rsidR="00FC3127" w:rsidRPr="005277FF">
        <w:rPr>
          <w:rFonts w:ascii="Times New Roman" w:hAnsi="Times New Roman" w:cs="Times New Roman"/>
          <w:sz w:val="28"/>
          <w:szCs w:val="28"/>
        </w:rPr>
        <w:t>Н.Д.Эриашвили</w:t>
      </w:r>
      <w:proofErr w:type="spellEnd"/>
      <w:r w:rsidR="00FC3127" w:rsidRPr="005277FF">
        <w:rPr>
          <w:rFonts w:ascii="Times New Roman" w:hAnsi="Times New Roman" w:cs="Times New Roman"/>
          <w:sz w:val="28"/>
          <w:szCs w:val="28"/>
        </w:rPr>
        <w:t>. – М.: ЮНИТИ-ДАНА, 2013.- 503 с.</w:t>
      </w:r>
    </w:p>
    <w:p w:rsidR="00FC3127" w:rsidRDefault="00FC3127" w:rsidP="00FC3127">
      <w:pPr>
        <w:tabs>
          <w:tab w:val="left" w:pos="42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1A79AE">
        <w:rPr>
          <w:rFonts w:ascii="Times New Roman" w:eastAsia="Calibri" w:hAnsi="Times New Roman" w:cs="Times New Roman"/>
          <w:sz w:val="28"/>
          <w:szCs w:val="28"/>
        </w:rPr>
        <w:t xml:space="preserve">9 </w:t>
      </w:r>
      <w:proofErr w:type="spellStart"/>
      <w:r w:rsidRPr="008552AD">
        <w:rPr>
          <w:rFonts w:ascii="Times New Roman" w:eastAsia="Calibri" w:hAnsi="Times New Roman" w:cs="Times New Roman"/>
          <w:sz w:val="28"/>
          <w:szCs w:val="28"/>
        </w:rPr>
        <w:t>Орланюк</w:t>
      </w:r>
      <w:proofErr w:type="spellEnd"/>
      <w:r w:rsidRPr="008552AD">
        <w:rPr>
          <w:rFonts w:ascii="Times New Roman" w:eastAsia="Calibri" w:hAnsi="Times New Roman" w:cs="Times New Roman"/>
          <w:sz w:val="28"/>
          <w:szCs w:val="28"/>
        </w:rPr>
        <w:t>-Малицкая Л.А., Янова С.Ю. - Страхование. Учебник М.: ЮРАЙТ- 2014 - 874 стр.</w:t>
      </w:r>
    </w:p>
    <w:p w:rsidR="00244358" w:rsidRPr="00F52431" w:rsidRDefault="00244358" w:rsidP="00244358">
      <w:pPr>
        <w:spacing w:after="0" w:line="360" w:lineRule="auto"/>
        <w:ind w:left="-142" w:firstLine="851"/>
        <w:jc w:val="both"/>
        <w:rPr>
          <w:rFonts w:ascii="Times New Roman" w:hAnsi="Times New Roman" w:cs="Times New Roman"/>
          <w:sz w:val="28"/>
          <w:szCs w:val="28"/>
        </w:rPr>
      </w:pPr>
      <w:r>
        <w:rPr>
          <w:rFonts w:ascii="Times New Roman" w:hAnsi="Times New Roman" w:cs="Times New Roman"/>
          <w:sz w:val="28"/>
          <w:szCs w:val="28"/>
        </w:rPr>
        <w:lastRenderedPageBreak/>
        <w:t>1</w:t>
      </w:r>
      <w:r w:rsidR="001A79AE">
        <w:rPr>
          <w:rFonts w:ascii="Times New Roman" w:hAnsi="Times New Roman" w:cs="Times New Roman"/>
          <w:sz w:val="28"/>
          <w:szCs w:val="28"/>
        </w:rPr>
        <w:t xml:space="preserve">0 </w:t>
      </w:r>
      <w:proofErr w:type="spellStart"/>
      <w:r w:rsidRPr="00FC3127">
        <w:rPr>
          <w:rFonts w:ascii="Times New Roman" w:hAnsi="Times New Roman" w:cs="Times New Roman"/>
          <w:sz w:val="28"/>
          <w:szCs w:val="28"/>
        </w:rPr>
        <w:t>Рябикин</w:t>
      </w:r>
      <w:proofErr w:type="spellEnd"/>
      <w:r w:rsidRPr="00FC3127">
        <w:rPr>
          <w:rFonts w:ascii="Times New Roman" w:hAnsi="Times New Roman" w:cs="Times New Roman"/>
          <w:sz w:val="28"/>
          <w:szCs w:val="28"/>
        </w:rPr>
        <w:t xml:space="preserve"> В.И. Аберрации экономических прогнозов и стратегий развития страхования в России// Финансы.- 2014г. -№5. –С. 42-46.</w:t>
      </w:r>
    </w:p>
    <w:p w:rsidR="00244358" w:rsidRDefault="00244358" w:rsidP="00FC3127">
      <w:pPr>
        <w:tabs>
          <w:tab w:val="left" w:pos="426"/>
        </w:tabs>
        <w:spacing w:after="0" w:line="360" w:lineRule="auto"/>
        <w:contextualSpacing/>
        <w:jc w:val="both"/>
        <w:rPr>
          <w:rFonts w:ascii="Times New Roman" w:eastAsia="Calibri" w:hAnsi="Times New Roman" w:cs="Times New Roman"/>
          <w:sz w:val="28"/>
          <w:szCs w:val="28"/>
        </w:rPr>
      </w:pPr>
    </w:p>
    <w:p w:rsidR="00244358" w:rsidRPr="00801935"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1 </w:t>
      </w:r>
      <w:r w:rsidRPr="00801935">
        <w:rPr>
          <w:rFonts w:ascii="Times New Roman" w:hAnsi="Times New Roman" w:cs="Times New Roman"/>
          <w:color w:val="000000" w:themeColor="text1"/>
          <w:sz w:val="28"/>
          <w:szCs w:val="28"/>
        </w:rPr>
        <w:t xml:space="preserve"> Савчук </w:t>
      </w:r>
      <w:r>
        <w:rPr>
          <w:rFonts w:ascii="Times New Roman" w:hAnsi="Times New Roman" w:cs="Times New Roman"/>
          <w:color w:val="000000" w:themeColor="text1"/>
          <w:sz w:val="28"/>
          <w:szCs w:val="28"/>
        </w:rPr>
        <w:t xml:space="preserve">М.А. </w:t>
      </w:r>
      <w:r w:rsidRPr="00801935">
        <w:rPr>
          <w:rFonts w:ascii="Times New Roman" w:hAnsi="Times New Roman" w:cs="Times New Roman"/>
          <w:color w:val="000000" w:themeColor="text1"/>
          <w:sz w:val="28"/>
          <w:szCs w:val="28"/>
        </w:rPr>
        <w:t>Роль каналов продаж в формировании лояльности клиентов к страховой компании / Савчук М. // Риски. Страхование. Периодическое издание «Логистика» - 2010. - №4. - С. 30-33</w:t>
      </w:r>
    </w:p>
    <w:p w:rsidR="00244358"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2 </w:t>
      </w:r>
      <w:r w:rsidRPr="00801935">
        <w:rPr>
          <w:rFonts w:ascii="Times New Roman" w:hAnsi="Times New Roman" w:cs="Times New Roman"/>
          <w:color w:val="000000" w:themeColor="text1"/>
          <w:sz w:val="28"/>
          <w:szCs w:val="28"/>
        </w:rPr>
        <w:t>Н. Самойленко. Сравнительный анализ и оценка эффективности различных каналов про</w:t>
      </w:r>
      <w:r>
        <w:rPr>
          <w:rFonts w:ascii="Times New Roman" w:hAnsi="Times New Roman" w:cs="Times New Roman"/>
          <w:color w:val="000000" w:themeColor="text1"/>
          <w:sz w:val="28"/>
          <w:szCs w:val="28"/>
        </w:rPr>
        <w:t xml:space="preserve">даж страховых компаний/ Юлдашев </w:t>
      </w:r>
      <w:r w:rsidRPr="00801935">
        <w:rPr>
          <w:rFonts w:ascii="Times New Roman" w:hAnsi="Times New Roman" w:cs="Times New Roman"/>
          <w:color w:val="000000" w:themeColor="text1"/>
          <w:sz w:val="28"/>
          <w:szCs w:val="28"/>
        </w:rPr>
        <w:t xml:space="preserve">Р.Т.  //  Страховое дело № 8 (223) - 2011г. - С. 15 </w:t>
      </w:r>
      <w:r>
        <w:rPr>
          <w:rFonts w:ascii="Times New Roman" w:hAnsi="Times New Roman" w:cs="Times New Roman"/>
          <w:color w:val="000000" w:themeColor="text1"/>
          <w:sz w:val="28"/>
          <w:szCs w:val="28"/>
        </w:rPr>
        <w:t>–</w:t>
      </w:r>
      <w:r w:rsidRPr="00801935">
        <w:rPr>
          <w:rFonts w:ascii="Times New Roman" w:hAnsi="Times New Roman" w:cs="Times New Roman"/>
          <w:color w:val="000000" w:themeColor="text1"/>
          <w:sz w:val="28"/>
          <w:szCs w:val="28"/>
        </w:rPr>
        <w:t xml:space="preserve"> 19</w:t>
      </w:r>
    </w:p>
    <w:p w:rsidR="00244358"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3 </w:t>
      </w:r>
      <w:r w:rsidRPr="00801935">
        <w:rPr>
          <w:rFonts w:ascii="Times New Roman" w:hAnsi="Times New Roman" w:cs="Times New Roman"/>
          <w:color w:val="000000" w:themeColor="text1"/>
          <w:sz w:val="28"/>
          <w:szCs w:val="28"/>
        </w:rPr>
        <w:t xml:space="preserve">Страхование выходит в онлайн. 2010. URL: </w:t>
      </w:r>
      <w:proofErr w:type="spellStart"/>
      <w:r w:rsidRPr="00801935">
        <w:rPr>
          <w:rFonts w:ascii="Times New Roman" w:hAnsi="Times New Roman" w:cs="Times New Roman"/>
          <w:color w:val="000000" w:themeColor="text1"/>
          <w:sz w:val="28"/>
          <w:szCs w:val="28"/>
        </w:rPr>
        <w:t>htt</w:t>
      </w:r>
      <w:proofErr w:type="spellEnd"/>
      <w:r w:rsidRPr="00801935">
        <w:rPr>
          <w:rFonts w:ascii="Times New Roman" w:hAnsi="Times New Roman" w:cs="Times New Roman"/>
          <w:color w:val="000000" w:themeColor="text1"/>
          <w:sz w:val="28"/>
          <w:szCs w:val="28"/>
        </w:rPr>
        <w:t>//www.insur-info.ru/press/54784</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2</w:t>
      </w:r>
      <w:r w:rsidR="004A61D1" w:rsidRPr="004A61D1">
        <w:rPr>
          <w:rFonts w:ascii="Times New Roman" w:eastAsia="Times New Roman" w:hAnsi="Times New Roman" w:cs="Times New Roman"/>
          <w:sz w:val="28"/>
          <w:lang w:eastAsia="ru-RU"/>
        </w:rPr>
        <w:t>.05.2015)</w:t>
      </w:r>
    </w:p>
    <w:p w:rsidR="00FC3127" w:rsidRPr="00244358" w:rsidRDefault="001A79AE"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rPr>
        <w:t xml:space="preserve">14 </w:t>
      </w:r>
      <w:proofErr w:type="spellStart"/>
      <w:r w:rsidR="00FC3127" w:rsidRPr="008552AD">
        <w:rPr>
          <w:rFonts w:ascii="Times New Roman" w:eastAsia="Times New Roman" w:hAnsi="Times New Roman" w:cs="Times New Roman"/>
          <w:sz w:val="28"/>
          <w:szCs w:val="28"/>
        </w:rPr>
        <w:t>Скамай</w:t>
      </w:r>
      <w:proofErr w:type="spellEnd"/>
      <w:r w:rsidR="00FC3127" w:rsidRPr="008552AD">
        <w:rPr>
          <w:rFonts w:ascii="Times New Roman" w:eastAsia="Times New Roman" w:hAnsi="Times New Roman" w:cs="Times New Roman"/>
          <w:sz w:val="28"/>
          <w:szCs w:val="28"/>
        </w:rPr>
        <w:t> Л. Г.</w:t>
      </w:r>
      <w:r w:rsidR="00FC3127" w:rsidRPr="008552AD">
        <w:rPr>
          <w:rFonts w:ascii="Times New Roman" w:eastAsia="Calibri" w:hAnsi="Times New Roman" w:cs="Times New Roman"/>
          <w:sz w:val="28"/>
          <w:szCs w:val="28"/>
        </w:rPr>
        <w:t xml:space="preserve"> </w:t>
      </w:r>
      <w:r w:rsidR="00FC3127" w:rsidRPr="008552AD">
        <w:rPr>
          <w:rFonts w:ascii="Times New Roman" w:eastAsia="Calibri" w:hAnsi="Times New Roman" w:cs="Times New Roman"/>
          <w:sz w:val="28"/>
          <w:szCs w:val="28"/>
          <w:shd w:val="clear" w:color="auto" w:fill="FFFFFF"/>
        </w:rPr>
        <w:t xml:space="preserve">Страховое дело: Учебное пособие / Л.Г. </w:t>
      </w:r>
      <w:proofErr w:type="spellStart"/>
      <w:r w:rsidR="00FC3127" w:rsidRPr="008552AD">
        <w:rPr>
          <w:rFonts w:ascii="Times New Roman" w:eastAsia="Calibri" w:hAnsi="Times New Roman" w:cs="Times New Roman"/>
          <w:sz w:val="28"/>
          <w:szCs w:val="28"/>
          <w:shd w:val="clear" w:color="auto" w:fill="FFFFFF"/>
        </w:rPr>
        <w:t>Скамай</w:t>
      </w:r>
      <w:proofErr w:type="spellEnd"/>
      <w:r w:rsidR="00FC3127" w:rsidRPr="008552AD">
        <w:rPr>
          <w:rFonts w:ascii="Times New Roman" w:eastAsia="Calibri" w:hAnsi="Times New Roman" w:cs="Times New Roman"/>
          <w:sz w:val="28"/>
          <w:szCs w:val="28"/>
          <w:shd w:val="clear" w:color="auto" w:fill="FFFFFF"/>
        </w:rPr>
        <w:t xml:space="preserve">; Министерство Образования и науки РФ. ГУУ - 3-e изд., доп. и </w:t>
      </w:r>
      <w:proofErr w:type="spellStart"/>
      <w:r w:rsidR="00FC3127" w:rsidRPr="008552AD">
        <w:rPr>
          <w:rFonts w:ascii="Times New Roman" w:eastAsia="Calibri" w:hAnsi="Times New Roman" w:cs="Times New Roman"/>
          <w:sz w:val="28"/>
          <w:szCs w:val="28"/>
          <w:shd w:val="clear" w:color="auto" w:fill="FFFFFF"/>
        </w:rPr>
        <w:t>перераб</w:t>
      </w:r>
      <w:proofErr w:type="spellEnd"/>
      <w:r w:rsidR="00FC3127" w:rsidRPr="008552AD">
        <w:rPr>
          <w:rFonts w:ascii="Times New Roman" w:eastAsia="Calibri" w:hAnsi="Times New Roman" w:cs="Times New Roman"/>
          <w:sz w:val="28"/>
          <w:szCs w:val="28"/>
          <w:shd w:val="clear" w:color="auto" w:fill="FFFFFF"/>
        </w:rPr>
        <w:t xml:space="preserve">. - М.: НИЦ ИНФРА-М, 2014. - 300 с </w:t>
      </w:r>
    </w:p>
    <w:p w:rsidR="00244358" w:rsidRPr="00801935" w:rsidRDefault="00244358" w:rsidP="00244358">
      <w:pPr>
        <w:spacing w:after="0" w:line="360" w:lineRule="auto"/>
        <w:ind w:left="-142"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001A79AE">
        <w:rPr>
          <w:rFonts w:ascii="Times New Roman" w:hAnsi="Times New Roman" w:cs="Times New Roman"/>
          <w:color w:val="000000" w:themeColor="text1"/>
          <w:sz w:val="28"/>
          <w:szCs w:val="28"/>
        </w:rPr>
        <w:t xml:space="preserve"> </w:t>
      </w:r>
      <w:r w:rsidRPr="00801935">
        <w:rPr>
          <w:rFonts w:ascii="Times New Roman" w:hAnsi="Times New Roman" w:cs="Times New Roman"/>
          <w:color w:val="000000" w:themeColor="text1"/>
          <w:sz w:val="28"/>
          <w:szCs w:val="28"/>
        </w:rPr>
        <w:t xml:space="preserve">Сулейманов Э.Г. Агентский канал - развитие продолжается. URL: </w:t>
      </w:r>
      <w:proofErr w:type="spellStart"/>
      <w:r w:rsidRPr="00801935">
        <w:rPr>
          <w:rFonts w:ascii="Times New Roman" w:hAnsi="Times New Roman" w:cs="Times New Roman"/>
          <w:color w:val="000000" w:themeColor="text1"/>
          <w:sz w:val="28"/>
          <w:szCs w:val="28"/>
        </w:rPr>
        <w:t>htt</w:t>
      </w:r>
      <w:proofErr w:type="spellEnd"/>
      <w:r w:rsidRPr="00801935">
        <w:rPr>
          <w:rFonts w:ascii="Times New Roman" w:hAnsi="Times New Roman" w:cs="Times New Roman"/>
          <w:color w:val="000000" w:themeColor="text1"/>
          <w:sz w:val="28"/>
          <w:szCs w:val="28"/>
        </w:rPr>
        <w:t>//w</w:t>
      </w:r>
      <w:r w:rsidR="004A61D1">
        <w:rPr>
          <w:rFonts w:ascii="Times New Roman" w:hAnsi="Times New Roman" w:cs="Times New Roman"/>
          <w:color w:val="000000" w:themeColor="text1"/>
          <w:sz w:val="28"/>
          <w:szCs w:val="28"/>
        </w:rPr>
        <w:t>ww.insur-info.ru/interviews/624</w:t>
      </w:r>
      <w:r w:rsidRPr="00801935">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14</w:t>
      </w:r>
      <w:r w:rsidR="004A61D1" w:rsidRPr="004A61D1">
        <w:rPr>
          <w:rFonts w:ascii="Times New Roman" w:eastAsia="Times New Roman" w:hAnsi="Times New Roman" w:cs="Times New Roman"/>
          <w:sz w:val="28"/>
          <w:lang w:eastAsia="ru-RU"/>
        </w:rPr>
        <w:t>.05.2015)</w:t>
      </w:r>
    </w:p>
    <w:p w:rsidR="004A61D1" w:rsidRDefault="00FC3127" w:rsidP="005277FF">
      <w:pPr>
        <w:spacing w:after="0" w:line="360" w:lineRule="auto"/>
        <w:ind w:left="-142" w:firstLine="851"/>
        <w:jc w:val="both"/>
        <w:rPr>
          <w:rFonts w:ascii="Times New Roman" w:eastAsia="Times New Roman" w:hAnsi="Times New Roman" w:cs="Times New Roman"/>
          <w:sz w:val="28"/>
          <w:lang w:eastAsia="ru-RU"/>
        </w:rPr>
      </w:pPr>
      <w:r>
        <w:rPr>
          <w:rFonts w:ascii="Times New Roman" w:hAnsi="Times New Roman" w:cs="Times New Roman"/>
          <w:color w:val="000000" w:themeColor="text1"/>
          <w:sz w:val="28"/>
          <w:szCs w:val="28"/>
        </w:rPr>
        <w:t>1</w:t>
      </w:r>
      <w:r w:rsidR="001A79AE">
        <w:rPr>
          <w:rFonts w:ascii="Times New Roman" w:hAnsi="Times New Roman" w:cs="Times New Roman"/>
          <w:color w:val="000000" w:themeColor="text1"/>
          <w:sz w:val="28"/>
          <w:szCs w:val="28"/>
        </w:rPr>
        <w:t xml:space="preserve">6 </w:t>
      </w:r>
      <w:r w:rsidR="001D02DB" w:rsidRPr="00801935">
        <w:rPr>
          <w:rFonts w:ascii="Times New Roman" w:hAnsi="Times New Roman" w:cs="Times New Roman"/>
          <w:color w:val="000000" w:themeColor="text1"/>
          <w:sz w:val="28"/>
          <w:szCs w:val="28"/>
        </w:rPr>
        <w:t>Шохина Е. Страхование попало в сети. Общенациональный страховой журнал «Эксперт РА». М, 2010 . URL:</w:t>
      </w:r>
      <w:hyperlink r:id="rId16" w:history="1">
        <w:r w:rsidR="001D02DB" w:rsidRPr="00801935">
          <w:rPr>
            <w:rStyle w:val="a3"/>
            <w:rFonts w:ascii="Times New Roman" w:hAnsi="Times New Roman" w:cs="Times New Roman"/>
            <w:color w:val="000000" w:themeColor="text1"/>
            <w:sz w:val="28"/>
            <w:szCs w:val="28"/>
            <w:u w:val="none"/>
          </w:rPr>
          <w:t>www.expert-onlin.ru</w:t>
        </w:r>
      </w:hyperlink>
      <w:r w:rsidR="001D02DB" w:rsidRPr="00801935">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(дата обращения: 6.05.2015)</w:t>
      </w:r>
    </w:p>
    <w:p w:rsidR="00B06867" w:rsidRDefault="00FC3127" w:rsidP="005277FF">
      <w:pPr>
        <w:spacing w:after="0" w:line="360" w:lineRule="auto"/>
        <w:ind w:left="-142" w:firstLine="851"/>
        <w:jc w:val="both"/>
        <w:rPr>
          <w:rFonts w:ascii="Times New Roman" w:eastAsia="Times New Roman" w:hAnsi="Times New Roman" w:cs="Times New Roman"/>
          <w:sz w:val="28"/>
          <w:szCs w:val="28"/>
          <w:lang w:eastAsia="ru-RU"/>
        </w:rPr>
      </w:pPr>
      <w:r w:rsidRPr="00FC3127">
        <w:rPr>
          <w:rFonts w:ascii="Times New Roman" w:eastAsia="Times New Roman" w:hAnsi="Times New Roman" w:cs="Times New Roman"/>
          <w:sz w:val="28"/>
          <w:szCs w:val="28"/>
          <w:lang w:eastAsia="ru-RU"/>
        </w:rPr>
        <w:t>1</w:t>
      </w:r>
      <w:r w:rsidR="001A79AE">
        <w:rPr>
          <w:rFonts w:ascii="Times New Roman" w:eastAsia="Times New Roman" w:hAnsi="Times New Roman" w:cs="Times New Roman"/>
          <w:sz w:val="28"/>
          <w:szCs w:val="28"/>
          <w:lang w:eastAsia="ru-RU"/>
        </w:rPr>
        <w:t xml:space="preserve">7 </w:t>
      </w:r>
      <w:hyperlink r:id="rId17" w:history="1">
        <w:r w:rsidR="008552AD" w:rsidRPr="00FC3127">
          <w:rPr>
            <w:rFonts w:ascii="Times New Roman" w:eastAsia="Times New Roman" w:hAnsi="Times New Roman" w:cs="Times New Roman"/>
            <w:sz w:val="28"/>
            <w:szCs w:val="28"/>
            <w:shd w:val="clear" w:color="auto" w:fill="FFFFFF"/>
            <w:lang w:eastAsia="ru-RU"/>
          </w:rPr>
          <w:t xml:space="preserve">Щербаков В.А., </w:t>
        </w:r>
        <w:proofErr w:type="spellStart"/>
        <w:r w:rsidR="008552AD" w:rsidRPr="00FC3127">
          <w:rPr>
            <w:rFonts w:ascii="Times New Roman" w:eastAsia="Times New Roman" w:hAnsi="Times New Roman" w:cs="Times New Roman"/>
            <w:sz w:val="28"/>
            <w:szCs w:val="28"/>
            <w:shd w:val="clear" w:color="auto" w:fill="FFFFFF"/>
            <w:lang w:eastAsia="ru-RU"/>
          </w:rPr>
          <w:t>Костяева</w:t>
        </w:r>
        <w:proofErr w:type="spellEnd"/>
        <w:r w:rsidR="008552AD" w:rsidRPr="00FC3127">
          <w:rPr>
            <w:rFonts w:ascii="Times New Roman" w:eastAsia="Times New Roman" w:hAnsi="Times New Roman" w:cs="Times New Roman"/>
            <w:sz w:val="28"/>
            <w:szCs w:val="28"/>
            <w:shd w:val="clear" w:color="auto" w:fill="FFFFFF"/>
            <w:lang w:eastAsia="ru-RU"/>
          </w:rPr>
          <w:t xml:space="preserve"> Е.В.</w:t>
        </w:r>
      </w:hyperlink>
      <w:r w:rsidR="008552AD" w:rsidRPr="008552AD">
        <w:rPr>
          <w:rFonts w:ascii="Times New Roman" w:eastAsia="Times New Roman" w:hAnsi="Times New Roman" w:cs="Times New Roman"/>
          <w:sz w:val="28"/>
          <w:szCs w:val="28"/>
          <w:lang w:eastAsia="ru-RU"/>
        </w:rPr>
        <w:t xml:space="preserve"> Страхование: Учебник. М.: </w:t>
      </w:r>
      <w:proofErr w:type="spellStart"/>
      <w:r w:rsidR="008552AD" w:rsidRPr="008552AD">
        <w:rPr>
          <w:rFonts w:ascii="Times New Roman" w:eastAsia="Times New Roman" w:hAnsi="Times New Roman" w:cs="Times New Roman"/>
          <w:sz w:val="28"/>
          <w:szCs w:val="28"/>
          <w:lang w:eastAsia="ru-RU"/>
        </w:rPr>
        <w:t>КноРус</w:t>
      </w:r>
      <w:proofErr w:type="spellEnd"/>
      <w:r w:rsidR="008552AD" w:rsidRPr="008552AD">
        <w:rPr>
          <w:rFonts w:ascii="Times New Roman" w:eastAsia="Times New Roman" w:hAnsi="Times New Roman" w:cs="Times New Roman"/>
          <w:sz w:val="28"/>
          <w:szCs w:val="28"/>
          <w:lang w:eastAsia="ru-RU"/>
        </w:rPr>
        <w:t>, 2015 - 320 стр.</w:t>
      </w:r>
    </w:p>
    <w:p w:rsidR="00801935" w:rsidRPr="004A61D1" w:rsidRDefault="001A79AE" w:rsidP="005277FF">
      <w:pPr>
        <w:spacing w:after="0" w:line="360" w:lineRule="auto"/>
        <w:ind w:left="-142" w:firstLine="851"/>
        <w:jc w:val="both"/>
        <w:rPr>
          <w:rFonts w:ascii="Times New Roman" w:hAnsi="Times New Roman" w:cs="Times New Roman"/>
          <w:color w:val="000000" w:themeColor="text1"/>
          <w:sz w:val="28"/>
          <w:szCs w:val="28"/>
        </w:rPr>
      </w:pPr>
      <w:r w:rsidRPr="004A61D1">
        <w:rPr>
          <w:rFonts w:ascii="Times New Roman" w:hAnsi="Times New Roman" w:cs="Times New Roman"/>
          <w:color w:val="000000" w:themeColor="text1"/>
          <w:sz w:val="28"/>
          <w:szCs w:val="28"/>
        </w:rPr>
        <w:t xml:space="preserve">18 </w:t>
      </w:r>
      <w:r w:rsidR="00801935" w:rsidRPr="000C1C6F">
        <w:rPr>
          <w:rFonts w:ascii="Times New Roman" w:hAnsi="Times New Roman" w:cs="Times New Roman"/>
          <w:color w:val="000000" w:themeColor="text1"/>
          <w:sz w:val="28"/>
          <w:szCs w:val="28"/>
          <w:lang w:val="en-US"/>
        </w:rPr>
        <w:t>http</w:t>
      </w:r>
      <w:r w:rsidR="00801935" w:rsidRPr="004A61D1">
        <w:rPr>
          <w:rFonts w:ascii="Times New Roman" w:hAnsi="Times New Roman" w:cs="Times New Roman"/>
          <w:color w:val="000000" w:themeColor="text1"/>
          <w:sz w:val="28"/>
          <w:szCs w:val="28"/>
        </w:rPr>
        <w:t>: //</w:t>
      </w:r>
      <w:r w:rsidR="00801935" w:rsidRPr="000C1C6F">
        <w:rPr>
          <w:rFonts w:ascii="Times New Roman" w:hAnsi="Times New Roman" w:cs="Times New Roman"/>
          <w:color w:val="000000" w:themeColor="text1"/>
          <w:sz w:val="28"/>
          <w:szCs w:val="28"/>
          <w:lang w:val="en-US"/>
        </w:rPr>
        <w:t>www</w:t>
      </w:r>
      <w:r w:rsidR="00801935" w:rsidRPr="004A61D1">
        <w:rPr>
          <w:rFonts w:ascii="Times New Roman" w:hAnsi="Times New Roman" w:cs="Times New Roman"/>
          <w:color w:val="000000" w:themeColor="text1"/>
          <w:sz w:val="28"/>
          <w:szCs w:val="28"/>
        </w:rPr>
        <w:t>.</w:t>
      </w:r>
      <w:proofErr w:type="spellStart"/>
      <w:r w:rsidR="00801935" w:rsidRPr="000C1C6F">
        <w:rPr>
          <w:rFonts w:ascii="Times New Roman" w:hAnsi="Times New Roman" w:cs="Times New Roman"/>
          <w:color w:val="000000" w:themeColor="text1"/>
          <w:sz w:val="28"/>
          <w:szCs w:val="28"/>
          <w:lang w:val="en-US"/>
        </w:rPr>
        <w:t>insur</w:t>
      </w:r>
      <w:proofErr w:type="spellEnd"/>
      <w:r w:rsidR="00801935" w:rsidRPr="004A61D1">
        <w:rPr>
          <w:rFonts w:ascii="Times New Roman" w:hAnsi="Times New Roman" w:cs="Times New Roman"/>
          <w:color w:val="000000" w:themeColor="text1"/>
          <w:sz w:val="28"/>
          <w:szCs w:val="28"/>
        </w:rPr>
        <w:t xml:space="preserve"> – </w:t>
      </w:r>
      <w:r w:rsidR="00801935" w:rsidRPr="000C1C6F">
        <w:rPr>
          <w:rFonts w:ascii="Times New Roman" w:hAnsi="Times New Roman" w:cs="Times New Roman"/>
          <w:color w:val="000000" w:themeColor="text1"/>
          <w:sz w:val="28"/>
          <w:szCs w:val="28"/>
          <w:lang w:val="en-US"/>
        </w:rPr>
        <w:t>today</w:t>
      </w:r>
      <w:r w:rsidR="00801935" w:rsidRPr="004A61D1">
        <w:rPr>
          <w:rFonts w:ascii="Times New Roman" w:hAnsi="Times New Roman" w:cs="Times New Roman"/>
          <w:color w:val="000000" w:themeColor="text1"/>
          <w:sz w:val="28"/>
          <w:szCs w:val="28"/>
        </w:rPr>
        <w:t>.</w:t>
      </w:r>
      <w:proofErr w:type="spellStart"/>
      <w:r w:rsidR="00801935" w:rsidRPr="000C1C6F">
        <w:rPr>
          <w:rFonts w:ascii="Times New Roman" w:hAnsi="Times New Roman" w:cs="Times New Roman"/>
          <w:color w:val="000000" w:themeColor="text1"/>
          <w:sz w:val="28"/>
          <w:szCs w:val="28"/>
          <w:lang w:val="en-US"/>
        </w:rPr>
        <w:t>ru</w:t>
      </w:r>
      <w:proofErr w:type="spellEnd"/>
      <w:r w:rsidR="004A61D1">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(дата обращения: 6.05.2015)</w:t>
      </w:r>
    </w:p>
    <w:p w:rsidR="00801935" w:rsidRPr="004A61D1" w:rsidRDefault="001A79AE" w:rsidP="005277FF">
      <w:pPr>
        <w:spacing w:after="0" w:line="360" w:lineRule="auto"/>
        <w:ind w:left="-142" w:firstLine="851"/>
        <w:jc w:val="both"/>
        <w:rPr>
          <w:rFonts w:ascii="Times New Roman" w:hAnsi="Times New Roman" w:cs="Times New Roman"/>
          <w:color w:val="000000" w:themeColor="text1"/>
          <w:sz w:val="28"/>
          <w:szCs w:val="28"/>
        </w:rPr>
      </w:pPr>
      <w:r w:rsidRPr="004A61D1">
        <w:rPr>
          <w:rFonts w:ascii="Times New Roman" w:hAnsi="Times New Roman" w:cs="Times New Roman"/>
          <w:color w:val="000000" w:themeColor="text1"/>
          <w:sz w:val="28"/>
          <w:szCs w:val="28"/>
        </w:rPr>
        <w:t xml:space="preserve">19 </w:t>
      </w:r>
      <w:r w:rsidR="00801935" w:rsidRPr="005277FF">
        <w:rPr>
          <w:rFonts w:ascii="Times New Roman" w:hAnsi="Times New Roman" w:cs="Times New Roman"/>
          <w:color w:val="000000" w:themeColor="text1"/>
          <w:sz w:val="28"/>
          <w:szCs w:val="28"/>
          <w:lang w:val="en-US"/>
        </w:rPr>
        <w:t>http</w:t>
      </w:r>
      <w:r w:rsidR="00801935" w:rsidRPr="004A61D1">
        <w:rPr>
          <w:rFonts w:ascii="Times New Roman" w:hAnsi="Times New Roman" w:cs="Times New Roman"/>
          <w:color w:val="000000" w:themeColor="text1"/>
          <w:sz w:val="28"/>
          <w:szCs w:val="28"/>
        </w:rPr>
        <w:t>: //</w:t>
      </w:r>
      <w:r w:rsidR="00801935" w:rsidRPr="005277FF">
        <w:rPr>
          <w:rFonts w:ascii="Times New Roman" w:hAnsi="Times New Roman" w:cs="Times New Roman"/>
          <w:color w:val="000000" w:themeColor="text1"/>
          <w:sz w:val="28"/>
          <w:szCs w:val="28"/>
          <w:lang w:val="en-US"/>
        </w:rPr>
        <w:t>www</w:t>
      </w:r>
      <w:r w:rsidR="00801935" w:rsidRPr="004A61D1">
        <w:rPr>
          <w:rFonts w:ascii="Times New Roman" w:hAnsi="Times New Roman" w:cs="Times New Roman"/>
          <w:color w:val="000000" w:themeColor="text1"/>
          <w:sz w:val="28"/>
          <w:szCs w:val="28"/>
        </w:rPr>
        <w:t>.</w:t>
      </w:r>
      <w:proofErr w:type="spellStart"/>
      <w:r w:rsidR="00801935" w:rsidRPr="005277FF">
        <w:rPr>
          <w:rFonts w:ascii="Times New Roman" w:hAnsi="Times New Roman" w:cs="Times New Roman"/>
          <w:color w:val="000000" w:themeColor="text1"/>
          <w:sz w:val="28"/>
          <w:szCs w:val="28"/>
          <w:lang w:val="en-US"/>
        </w:rPr>
        <w:t>strahovka</w:t>
      </w:r>
      <w:proofErr w:type="spellEnd"/>
      <w:r w:rsidR="00801935" w:rsidRPr="004A61D1">
        <w:rPr>
          <w:rFonts w:ascii="Times New Roman" w:hAnsi="Times New Roman" w:cs="Times New Roman"/>
          <w:color w:val="000000" w:themeColor="text1"/>
          <w:sz w:val="28"/>
          <w:szCs w:val="28"/>
        </w:rPr>
        <w:t>.</w:t>
      </w:r>
      <w:r w:rsidR="00801935" w:rsidRPr="005277FF">
        <w:rPr>
          <w:rFonts w:ascii="Times New Roman" w:hAnsi="Times New Roman" w:cs="Times New Roman"/>
          <w:color w:val="000000" w:themeColor="text1"/>
          <w:sz w:val="28"/>
          <w:szCs w:val="28"/>
          <w:lang w:val="en-US"/>
        </w:rPr>
        <w:t>info</w:t>
      </w:r>
      <w:r w:rsidR="00801935" w:rsidRPr="004A61D1">
        <w:rPr>
          <w:rFonts w:ascii="Times New Roman" w:hAnsi="Times New Roman" w:cs="Times New Roman"/>
          <w:color w:val="000000" w:themeColor="text1"/>
          <w:sz w:val="28"/>
          <w:szCs w:val="28"/>
        </w:rPr>
        <w:t xml:space="preserve">. </w:t>
      </w:r>
      <w:proofErr w:type="spellStart"/>
      <w:r w:rsidR="00801935" w:rsidRPr="005277FF">
        <w:rPr>
          <w:rFonts w:ascii="Times New Roman" w:hAnsi="Times New Roman" w:cs="Times New Roman"/>
          <w:color w:val="000000" w:themeColor="text1"/>
          <w:sz w:val="28"/>
          <w:szCs w:val="28"/>
          <w:lang w:val="en-US"/>
        </w:rPr>
        <w:t>ru</w:t>
      </w:r>
      <w:proofErr w:type="spellEnd"/>
      <w:r w:rsidR="004A61D1">
        <w:rPr>
          <w:rFonts w:ascii="Times New Roman" w:hAnsi="Times New Roman" w:cs="Times New Roman"/>
          <w:color w:val="000000" w:themeColor="text1"/>
          <w:sz w:val="28"/>
          <w:szCs w:val="28"/>
        </w:rPr>
        <w:t xml:space="preserve"> </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1</w:t>
      </w:r>
      <w:r w:rsidR="004A61D1" w:rsidRPr="004A61D1">
        <w:rPr>
          <w:rFonts w:ascii="Times New Roman" w:eastAsia="Times New Roman" w:hAnsi="Times New Roman" w:cs="Times New Roman"/>
          <w:sz w:val="28"/>
          <w:lang w:eastAsia="ru-RU"/>
        </w:rPr>
        <w:t>6.05.2015)</w:t>
      </w:r>
    </w:p>
    <w:p w:rsidR="00801935" w:rsidRPr="004A61D1" w:rsidRDefault="00FC3127" w:rsidP="005277FF">
      <w:pPr>
        <w:spacing w:after="0" w:line="360" w:lineRule="auto"/>
        <w:ind w:left="-142" w:firstLine="851"/>
        <w:jc w:val="both"/>
        <w:rPr>
          <w:rFonts w:ascii="Times New Roman" w:hAnsi="Times New Roman" w:cs="Times New Roman"/>
          <w:color w:val="000000" w:themeColor="text1"/>
          <w:sz w:val="28"/>
          <w:szCs w:val="28"/>
        </w:rPr>
      </w:pPr>
      <w:r w:rsidRPr="004A61D1">
        <w:rPr>
          <w:rFonts w:ascii="Times New Roman" w:hAnsi="Times New Roman" w:cs="Times New Roman"/>
          <w:sz w:val="28"/>
          <w:szCs w:val="28"/>
        </w:rPr>
        <w:t>2</w:t>
      </w:r>
      <w:r w:rsidR="001A79AE" w:rsidRPr="004A61D1">
        <w:rPr>
          <w:rFonts w:ascii="Times New Roman" w:hAnsi="Times New Roman" w:cs="Times New Roman"/>
          <w:sz w:val="28"/>
          <w:szCs w:val="28"/>
        </w:rPr>
        <w:t xml:space="preserve">0 </w:t>
      </w:r>
      <w:hyperlink r:id="rId18" w:history="1">
        <w:r w:rsidR="008D18D8" w:rsidRPr="00B06867">
          <w:rPr>
            <w:rStyle w:val="a3"/>
            <w:rFonts w:ascii="Times New Roman" w:hAnsi="Times New Roman" w:cs="Times New Roman"/>
            <w:color w:val="000000" w:themeColor="text1"/>
            <w:sz w:val="28"/>
            <w:szCs w:val="28"/>
            <w:u w:val="none"/>
            <w:lang w:val="en-US"/>
          </w:rPr>
          <w:t>http</w:t>
        </w:r>
        <w:r w:rsidR="008D18D8" w:rsidRPr="004A61D1">
          <w:rPr>
            <w:rStyle w:val="a3"/>
            <w:rFonts w:ascii="Times New Roman" w:hAnsi="Times New Roman" w:cs="Times New Roman"/>
            <w:color w:val="000000" w:themeColor="text1"/>
            <w:sz w:val="28"/>
            <w:szCs w:val="28"/>
            <w:u w:val="none"/>
          </w:rPr>
          <w:t>://</w:t>
        </w:r>
        <w:r w:rsidR="008D18D8" w:rsidRPr="00B06867">
          <w:rPr>
            <w:rStyle w:val="a3"/>
            <w:rFonts w:ascii="Times New Roman" w:hAnsi="Times New Roman" w:cs="Times New Roman"/>
            <w:color w:val="000000" w:themeColor="text1"/>
            <w:sz w:val="28"/>
            <w:szCs w:val="28"/>
            <w:u w:val="none"/>
            <w:lang w:val="en-US"/>
          </w:rPr>
          <w:t>www</w:t>
        </w:r>
        <w:r w:rsidR="008D18D8" w:rsidRPr="004A61D1">
          <w:rPr>
            <w:rStyle w:val="a3"/>
            <w:rFonts w:ascii="Times New Roman" w:hAnsi="Times New Roman" w:cs="Times New Roman"/>
            <w:color w:val="000000" w:themeColor="text1"/>
            <w:sz w:val="28"/>
            <w:szCs w:val="28"/>
            <w:u w:val="none"/>
          </w:rPr>
          <w:t>.</w:t>
        </w:r>
        <w:proofErr w:type="spellStart"/>
        <w:r w:rsidR="008D18D8" w:rsidRPr="00B06867">
          <w:rPr>
            <w:rStyle w:val="a3"/>
            <w:rFonts w:ascii="Times New Roman" w:hAnsi="Times New Roman" w:cs="Times New Roman"/>
            <w:color w:val="000000" w:themeColor="text1"/>
            <w:sz w:val="28"/>
            <w:szCs w:val="28"/>
            <w:u w:val="none"/>
            <w:lang w:val="en-US"/>
          </w:rPr>
          <w:t>insur</w:t>
        </w:r>
        <w:proofErr w:type="spellEnd"/>
        <w:r w:rsidR="008D18D8" w:rsidRPr="004A61D1">
          <w:rPr>
            <w:rStyle w:val="a3"/>
            <w:rFonts w:ascii="Times New Roman" w:hAnsi="Times New Roman" w:cs="Times New Roman"/>
            <w:color w:val="000000" w:themeColor="text1"/>
            <w:sz w:val="28"/>
            <w:szCs w:val="28"/>
            <w:u w:val="none"/>
          </w:rPr>
          <w:t>-</w:t>
        </w:r>
        <w:r w:rsidR="008D18D8" w:rsidRPr="00B06867">
          <w:rPr>
            <w:rStyle w:val="a3"/>
            <w:rFonts w:ascii="Times New Roman" w:hAnsi="Times New Roman" w:cs="Times New Roman"/>
            <w:color w:val="000000" w:themeColor="text1"/>
            <w:sz w:val="28"/>
            <w:szCs w:val="28"/>
            <w:u w:val="none"/>
            <w:lang w:val="en-US"/>
          </w:rPr>
          <w:t>info</w:t>
        </w:r>
        <w:r w:rsidR="008D18D8" w:rsidRPr="004A61D1">
          <w:rPr>
            <w:rStyle w:val="a3"/>
            <w:rFonts w:ascii="Times New Roman" w:hAnsi="Times New Roman" w:cs="Times New Roman"/>
            <w:color w:val="000000" w:themeColor="text1"/>
            <w:sz w:val="28"/>
            <w:szCs w:val="28"/>
            <w:u w:val="none"/>
          </w:rPr>
          <w:t>.</w:t>
        </w:r>
        <w:proofErr w:type="spellStart"/>
        <w:r w:rsidR="008D18D8" w:rsidRPr="00B06867">
          <w:rPr>
            <w:rStyle w:val="a3"/>
            <w:rFonts w:ascii="Times New Roman" w:hAnsi="Times New Roman" w:cs="Times New Roman"/>
            <w:color w:val="000000" w:themeColor="text1"/>
            <w:sz w:val="28"/>
            <w:szCs w:val="28"/>
            <w:u w:val="none"/>
            <w:lang w:val="en-US"/>
          </w:rPr>
          <w:t>ru</w:t>
        </w:r>
        <w:proofErr w:type="spellEnd"/>
      </w:hyperlink>
      <w:r w:rsidR="004A61D1">
        <w:rPr>
          <w:rStyle w:val="a3"/>
          <w:rFonts w:ascii="Times New Roman" w:hAnsi="Times New Roman" w:cs="Times New Roman"/>
          <w:color w:val="000000" w:themeColor="text1"/>
          <w:sz w:val="28"/>
          <w:szCs w:val="28"/>
          <w:u w:val="none"/>
        </w:rPr>
        <w:t xml:space="preserve"> </w:t>
      </w:r>
      <w:r w:rsidR="004A61D1" w:rsidRPr="004A61D1">
        <w:rPr>
          <w:rFonts w:ascii="Times New Roman" w:eastAsia="Times New Roman" w:hAnsi="Times New Roman" w:cs="Times New Roman"/>
          <w:sz w:val="28"/>
          <w:lang w:eastAsia="ru-RU"/>
        </w:rPr>
        <w:t xml:space="preserve">// (дата обращения: </w:t>
      </w:r>
      <w:r w:rsidR="004A61D1">
        <w:rPr>
          <w:rFonts w:ascii="Times New Roman" w:eastAsia="Times New Roman" w:hAnsi="Times New Roman" w:cs="Times New Roman"/>
          <w:sz w:val="28"/>
          <w:lang w:eastAsia="ru-RU"/>
        </w:rPr>
        <w:t>1</w:t>
      </w:r>
      <w:r w:rsidR="004A61D1" w:rsidRPr="004A61D1">
        <w:rPr>
          <w:rFonts w:ascii="Times New Roman" w:eastAsia="Times New Roman" w:hAnsi="Times New Roman" w:cs="Times New Roman"/>
          <w:sz w:val="28"/>
          <w:lang w:eastAsia="ru-RU"/>
        </w:rPr>
        <w:t>6.05.2015)</w:t>
      </w:r>
    </w:p>
    <w:p w:rsidR="008D18D8" w:rsidRPr="004A61D1" w:rsidRDefault="008D18D8" w:rsidP="005277FF">
      <w:pPr>
        <w:spacing w:after="0" w:line="360" w:lineRule="auto"/>
        <w:ind w:left="709"/>
        <w:jc w:val="both"/>
        <w:rPr>
          <w:rFonts w:ascii="Times New Roman" w:hAnsi="Times New Roman" w:cs="Times New Roman"/>
          <w:color w:val="000000" w:themeColor="text1"/>
          <w:sz w:val="28"/>
          <w:szCs w:val="28"/>
        </w:rPr>
      </w:pPr>
    </w:p>
    <w:p w:rsidR="008D18D8" w:rsidRPr="004A61D1" w:rsidRDefault="008D18D8" w:rsidP="005277FF">
      <w:pPr>
        <w:tabs>
          <w:tab w:val="num" w:pos="0"/>
        </w:tabs>
        <w:spacing w:after="0" w:line="360" w:lineRule="auto"/>
        <w:ind w:firstLine="709"/>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1A79AE" w:rsidRPr="004A61D1" w:rsidRDefault="001A79AE" w:rsidP="008D18D8">
      <w:pPr>
        <w:spacing w:after="0" w:line="360" w:lineRule="auto"/>
        <w:ind w:left="180"/>
        <w:jc w:val="both"/>
        <w:rPr>
          <w:rFonts w:ascii="Times New Roman" w:hAnsi="Times New Roman" w:cs="Times New Roman"/>
          <w:color w:val="000000" w:themeColor="text1"/>
          <w:sz w:val="28"/>
          <w:szCs w:val="28"/>
        </w:rPr>
      </w:pPr>
    </w:p>
    <w:p w:rsidR="001A79AE" w:rsidRPr="004A61D1" w:rsidRDefault="001A79AE" w:rsidP="008D18D8">
      <w:pPr>
        <w:spacing w:after="0" w:line="360" w:lineRule="auto"/>
        <w:ind w:left="180"/>
        <w:jc w:val="both"/>
        <w:rPr>
          <w:rFonts w:ascii="Times New Roman" w:hAnsi="Times New Roman" w:cs="Times New Roman"/>
          <w:color w:val="000000" w:themeColor="text1"/>
          <w:sz w:val="28"/>
          <w:szCs w:val="28"/>
        </w:rPr>
      </w:pPr>
    </w:p>
    <w:p w:rsidR="001A79AE" w:rsidRPr="004A61D1" w:rsidRDefault="001A79AE" w:rsidP="008D18D8">
      <w:pPr>
        <w:spacing w:after="0" w:line="360" w:lineRule="auto"/>
        <w:ind w:left="180"/>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8D18D8" w:rsidRPr="004A61D1" w:rsidRDefault="008D18D8" w:rsidP="008D18D8">
      <w:pPr>
        <w:spacing w:after="0" w:line="360" w:lineRule="auto"/>
        <w:ind w:left="180"/>
        <w:jc w:val="both"/>
        <w:rPr>
          <w:rFonts w:ascii="Times New Roman" w:hAnsi="Times New Roman" w:cs="Times New Roman"/>
          <w:color w:val="000000" w:themeColor="text1"/>
          <w:sz w:val="28"/>
          <w:szCs w:val="28"/>
        </w:rPr>
      </w:pPr>
    </w:p>
    <w:p w:rsidR="008D18D8" w:rsidRDefault="008D18D8" w:rsidP="008D18D8">
      <w:pPr>
        <w:jc w:val="right"/>
        <w:rPr>
          <w:rFonts w:ascii="Times New Roman" w:hAnsi="Times New Roman" w:cs="Times New Roman"/>
          <w:sz w:val="28"/>
          <w:szCs w:val="28"/>
        </w:rPr>
      </w:pPr>
      <w:r w:rsidRPr="00430317">
        <w:rPr>
          <w:rFonts w:ascii="Times New Roman" w:hAnsi="Times New Roman" w:cs="Times New Roman"/>
          <w:sz w:val="28"/>
          <w:szCs w:val="28"/>
        </w:rPr>
        <w:t>Приложение 1</w:t>
      </w:r>
    </w:p>
    <w:p w:rsidR="005277FF" w:rsidRDefault="0091644C" w:rsidP="0050702D">
      <w:pPr>
        <w:jc w:val="center"/>
        <w:rPr>
          <w:rFonts w:ascii="Times New Roman" w:hAnsi="Times New Roman" w:cs="Times New Roman"/>
          <w:sz w:val="28"/>
          <w:szCs w:val="28"/>
        </w:rPr>
      </w:pPr>
      <w:r w:rsidRPr="00430317">
        <w:rPr>
          <w:rFonts w:ascii="Times New Roman" w:hAnsi="Times New Roman" w:cs="Times New Roman"/>
          <w:sz w:val="28"/>
          <w:szCs w:val="28"/>
        </w:rPr>
        <w:t>Место</w:t>
      </w:r>
      <w:r>
        <w:rPr>
          <w:rFonts w:ascii="Times New Roman" w:hAnsi="Times New Roman" w:cs="Times New Roman"/>
          <w:sz w:val="28"/>
          <w:szCs w:val="28"/>
        </w:rPr>
        <w:t xml:space="preserve"> и </w:t>
      </w:r>
      <w:r w:rsidRPr="00430317">
        <w:rPr>
          <w:rFonts w:ascii="Times New Roman" w:hAnsi="Times New Roman" w:cs="Times New Roman"/>
          <w:sz w:val="28"/>
          <w:szCs w:val="28"/>
        </w:rPr>
        <w:t>организаци</w:t>
      </w:r>
      <w:r>
        <w:rPr>
          <w:rFonts w:ascii="Times New Roman" w:hAnsi="Times New Roman" w:cs="Times New Roman"/>
          <w:sz w:val="28"/>
          <w:szCs w:val="28"/>
        </w:rPr>
        <w:t>я</w:t>
      </w:r>
      <w:r w:rsidRPr="00430317">
        <w:rPr>
          <w:rFonts w:ascii="Times New Roman" w:hAnsi="Times New Roman" w:cs="Times New Roman"/>
          <w:sz w:val="28"/>
          <w:szCs w:val="28"/>
        </w:rPr>
        <w:t xml:space="preserve"> системы сбыта страховой продукции</w:t>
      </w:r>
    </w:p>
    <w:p w:rsidR="005277FF" w:rsidRDefault="005277FF" w:rsidP="008D18D8">
      <w:pPr>
        <w:jc w:val="right"/>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3125"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9374"/>
                    <a:stretch/>
                  </pic:blipFill>
                  <pic:spPr bwMode="auto">
                    <a:xfrm>
                      <a:off x="0" y="0"/>
                      <a:ext cx="5956300" cy="1829775"/>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Default="008D18D8" w:rsidP="008D18D8">
      <w:pPr>
        <w:jc w:val="both"/>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24600" cy="1952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0182"/>
                    <a:stretch/>
                  </pic:blipFill>
                  <pic:spPr bwMode="auto">
                    <a:xfrm>
                      <a:off x="0" y="0"/>
                      <a:ext cx="6328410" cy="1953801"/>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Pr="00801935" w:rsidRDefault="008D18D8" w:rsidP="008D18D8">
      <w:pPr>
        <w:spacing w:after="0" w:line="360" w:lineRule="auto"/>
        <w:ind w:left="180"/>
        <w:jc w:val="both"/>
        <w:rPr>
          <w:rFonts w:ascii="Times New Roman" w:hAnsi="Times New Roman" w:cs="Times New Roman"/>
          <w:color w:val="000000" w:themeColor="text1"/>
          <w:sz w:val="28"/>
          <w:szCs w:val="28"/>
        </w:rPr>
      </w:pPr>
    </w:p>
    <w:p w:rsidR="00801935" w:rsidRDefault="00801935" w:rsidP="00801935">
      <w:pPr>
        <w:spacing w:after="0" w:line="360" w:lineRule="auto"/>
        <w:ind w:left="540"/>
        <w:jc w:val="both"/>
        <w:rPr>
          <w:rFonts w:ascii="Times New Roman" w:hAnsi="Times New Roman" w:cs="Times New Roman"/>
          <w:color w:val="000000" w:themeColor="text1"/>
          <w:sz w:val="28"/>
          <w:szCs w:val="28"/>
        </w:rPr>
      </w:pPr>
    </w:p>
    <w:p w:rsidR="008D18D8" w:rsidRDefault="008D18D8"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50702D" w:rsidRDefault="0050702D" w:rsidP="00801935">
      <w:pPr>
        <w:spacing w:after="0" w:line="360" w:lineRule="auto"/>
        <w:ind w:left="540"/>
        <w:jc w:val="both"/>
        <w:rPr>
          <w:rFonts w:ascii="Times New Roman" w:hAnsi="Times New Roman" w:cs="Times New Roman"/>
          <w:color w:val="000000" w:themeColor="text1"/>
          <w:sz w:val="28"/>
          <w:szCs w:val="28"/>
        </w:rPr>
      </w:pPr>
    </w:p>
    <w:p w:rsidR="0050702D" w:rsidRDefault="0050702D" w:rsidP="00801935">
      <w:pPr>
        <w:spacing w:after="0" w:line="360" w:lineRule="auto"/>
        <w:ind w:left="540"/>
        <w:jc w:val="both"/>
        <w:rPr>
          <w:rFonts w:ascii="Times New Roman" w:hAnsi="Times New Roman" w:cs="Times New Roman"/>
          <w:color w:val="000000" w:themeColor="text1"/>
          <w:sz w:val="28"/>
          <w:szCs w:val="28"/>
        </w:rPr>
      </w:pPr>
    </w:p>
    <w:p w:rsidR="005277FF" w:rsidRDefault="005277FF" w:rsidP="00801935">
      <w:pPr>
        <w:spacing w:after="0" w:line="360" w:lineRule="auto"/>
        <w:ind w:left="540"/>
        <w:jc w:val="both"/>
        <w:rPr>
          <w:rFonts w:ascii="Times New Roman" w:hAnsi="Times New Roman" w:cs="Times New Roman"/>
          <w:color w:val="000000" w:themeColor="text1"/>
          <w:sz w:val="28"/>
          <w:szCs w:val="28"/>
        </w:rPr>
      </w:pPr>
    </w:p>
    <w:p w:rsidR="008D18D8" w:rsidRDefault="008D18D8" w:rsidP="008D18D8">
      <w:pPr>
        <w:jc w:val="right"/>
        <w:rPr>
          <w:rFonts w:ascii="Times New Roman" w:hAnsi="Times New Roman" w:cs="Times New Roman"/>
          <w:sz w:val="28"/>
          <w:szCs w:val="28"/>
        </w:rPr>
      </w:pPr>
      <w:r w:rsidRPr="00835EDA">
        <w:rPr>
          <w:rFonts w:ascii="Times New Roman" w:hAnsi="Times New Roman" w:cs="Times New Roman"/>
          <w:sz w:val="28"/>
          <w:szCs w:val="28"/>
        </w:rPr>
        <w:t>Приложение 2</w:t>
      </w:r>
    </w:p>
    <w:p w:rsidR="0091644C" w:rsidRPr="0029484F" w:rsidRDefault="0091644C" w:rsidP="0050702D">
      <w:pPr>
        <w:jc w:val="center"/>
        <w:rPr>
          <w:rFonts w:ascii="Times New Roman" w:hAnsi="Times New Roman" w:cs="Times New Roman"/>
          <w:sz w:val="28"/>
          <w:szCs w:val="28"/>
        </w:rPr>
      </w:pPr>
      <w:r w:rsidRPr="00EC642B">
        <w:rPr>
          <w:rFonts w:ascii="Times New Roman" w:hAnsi="Times New Roman" w:cs="Times New Roman"/>
          <w:sz w:val="28"/>
          <w:szCs w:val="28"/>
        </w:rPr>
        <w:t>Пример карты позиционирования для вида страхования</w:t>
      </w:r>
      <w:r w:rsidRPr="0091644C">
        <w:rPr>
          <w:rFonts w:ascii="Times New Roman" w:hAnsi="Times New Roman" w:cs="Times New Roman"/>
          <w:sz w:val="28"/>
          <w:szCs w:val="28"/>
        </w:rPr>
        <w:t xml:space="preserve"> </w:t>
      </w:r>
      <w:r>
        <w:rPr>
          <w:rFonts w:ascii="Times New Roman" w:hAnsi="Times New Roman" w:cs="Times New Roman"/>
          <w:sz w:val="28"/>
          <w:szCs w:val="28"/>
        </w:rPr>
        <w:t>и в</w:t>
      </w:r>
      <w:r w:rsidRPr="0029484F">
        <w:rPr>
          <w:rFonts w:ascii="Times New Roman" w:hAnsi="Times New Roman" w:cs="Times New Roman"/>
          <w:sz w:val="28"/>
          <w:szCs w:val="28"/>
        </w:rPr>
        <w:t>иды каналов продаж страховых компаний</w:t>
      </w:r>
    </w:p>
    <w:p w:rsidR="0091644C" w:rsidRPr="00EC642B" w:rsidRDefault="0091644C" w:rsidP="0091644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D6FA2B" wp14:editId="59480C73">
            <wp:extent cx="5848350" cy="3314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430" cy="3319846"/>
                    </a:xfrm>
                    <a:prstGeom prst="rect">
                      <a:avLst/>
                    </a:prstGeom>
                    <a:noFill/>
                  </pic:spPr>
                </pic:pic>
              </a:graphicData>
            </a:graphic>
          </wp:inline>
        </w:drawing>
      </w:r>
    </w:p>
    <w:p w:rsidR="008D18D8" w:rsidRDefault="008D18D8" w:rsidP="008D18D8">
      <w:pPr>
        <w:jc w:val="right"/>
        <w:rPr>
          <w:rFonts w:ascii="Times New Roman" w:hAnsi="Times New Roman" w:cs="Times New Roman"/>
          <w:sz w:val="28"/>
          <w:szCs w:val="28"/>
        </w:rPr>
      </w:pP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2235" cy="2847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2235" cy="2847340"/>
                    </a:xfrm>
                    <a:prstGeom prst="rect">
                      <a:avLst/>
                    </a:prstGeom>
                    <a:noFill/>
                  </pic:spPr>
                </pic:pic>
              </a:graphicData>
            </a:graphic>
          </wp:inline>
        </w:drawing>
      </w:r>
    </w:p>
    <w:p w:rsidR="0091644C" w:rsidRDefault="0091644C" w:rsidP="0091644C">
      <w:pPr>
        <w:jc w:val="both"/>
        <w:rPr>
          <w:rFonts w:ascii="Times New Roman" w:hAnsi="Times New Roman" w:cs="Times New Roman"/>
          <w:sz w:val="28"/>
          <w:szCs w:val="28"/>
        </w:rPr>
      </w:pPr>
    </w:p>
    <w:p w:rsidR="0091644C" w:rsidRDefault="0091644C">
      <w:pPr>
        <w:rPr>
          <w:rFonts w:ascii="Times New Roman" w:hAnsi="Times New Roman" w:cs="Times New Roman"/>
          <w:sz w:val="28"/>
          <w:szCs w:val="28"/>
        </w:rPr>
      </w:pPr>
      <w:r>
        <w:rPr>
          <w:rFonts w:ascii="Times New Roman" w:hAnsi="Times New Roman" w:cs="Times New Roman"/>
          <w:sz w:val="28"/>
          <w:szCs w:val="28"/>
        </w:rPr>
        <w:br w:type="page"/>
      </w:r>
    </w:p>
    <w:p w:rsidR="008D18D8" w:rsidRDefault="008D18D8" w:rsidP="008D18D8">
      <w:pPr>
        <w:jc w:val="right"/>
        <w:rPr>
          <w:rFonts w:ascii="Times New Roman" w:hAnsi="Times New Roman" w:cs="Times New Roman"/>
          <w:sz w:val="28"/>
          <w:szCs w:val="28"/>
        </w:rPr>
      </w:pPr>
      <w:r w:rsidRPr="00C96D88">
        <w:rPr>
          <w:rFonts w:ascii="Times New Roman" w:hAnsi="Times New Roman" w:cs="Times New Roman"/>
          <w:sz w:val="28"/>
          <w:szCs w:val="28"/>
        </w:rPr>
        <w:lastRenderedPageBreak/>
        <w:t>Приложение 3</w:t>
      </w:r>
    </w:p>
    <w:p w:rsidR="0091644C" w:rsidRDefault="0091644C" w:rsidP="00B40D48">
      <w:pPr>
        <w:jc w:val="center"/>
        <w:rPr>
          <w:rFonts w:ascii="Times New Roman" w:hAnsi="Times New Roman" w:cs="Times New Roman"/>
          <w:sz w:val="28"/>
          <w:szCs w:val="28"/>
        </w:rPr>
      </w:pPr>
      <w:r>
        <w:rPr>
          <w:rFonts w:ascii="Times New Roman" w:hAnsi="Times New Roman" w:cs="Times New Roman"/>
          <w:sz w:val="28"/>
          <w:szCs w:val="28"/>
        </w:rPr>
        <w:t>Ф</w:t>
      </w:r>
      <w:r w:rsidRPr="00C96D88">
        <w:rPr>
          <w:rFonts w:ascii="Times New Roman" w:hAnsi="Times New Roman" w:cs="Times New Roman"/>
          <w:sz w:val="28"/>
          <w:szCs w:val="28"/>
        </w:rPr>
        <w:t>ормы каналов продаж</w:t>
      </w:r>
      <w:r>
        <w:rPr>
          <w:rFonts w:ascii="Times New Roman" w:hAnsi="Times New Roman" w:cs="Times New Roman"/>
          <w:sz w:val="28"/>
          <w:szCs w:val="28"/>
        </w:rPr>
        <w:t xml:space="preserve"> и их с</w:t>
      </w:r>
      <w:r w:rsidRPr="00C96D88">
        <w:rPr>
          <w:rFonts w:ascii="Times New Roman" w:hAnsi="Times New Roman" w:cs="Times New Roman"/>
          <w:sz w:val="28"/>
          <w:szCs w:val="28"/>
        </w:rPr>
        <w:t>равнительная характеристика</w:t>
      </w:r>
    </w:p>
    <w:p w:rsidR="008D18D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2938" cy="198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8028"/>
                    <a:stretch/>
                  </pic:blipFill>
                  <pic:spPr bwMode="auto">
                    <a:xfrm>
                      <a:off x="0" y="0"/>
                      <a:ext cx="5639435" cy="1983485"/>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Pr="00C96D88" w:rsidRDefault="008D18D8" w:rsidP="008D18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6590" cy="4810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6590" cy="4810125"/>
                    </a:xfrm>
                    <a:prstGeom prst="rect">
                      <a:avLst/>
                    </a:prstGeom>
                    <a:noFill/>
                  </pic:spPr>
                </pic:pic>
              </a:graphicData>
            </a:graphic>
          </wp:inline>
        </w:drawing>
      </w:r>
    </w:p>
    <w:p w:rsidR="008D18D8" w:rsidRDefault="008D18D8" w:rsidP="00801935">
      <w:pPr>
        <w:spacing w:after="0" w:line="360" w:lineRule="auto"/>
        <w:ind w:left="540"/>
        <w:jc w:val="both"/>
        <w:rPr>
          <w:rFonts w:ascii="Times New Roman" w:hAnsi="Times New Roman" w:cs="Times New Roman"/>
          <w:color w:val="000000" w:themeColor="text1"/>
          <w:sz w:val="28"/>
          <w:szCs w:val="28"/>
        </w:rPr>
      </w:pPr>
    </w:p>
    <w:p w:rsidR="00B40D48" w:rsidRDefault="00B40D48" w:rsidP="00801935">
      <w:pPr>
        <w:spacing w:after="0" w:line="360" w:lineRule="auto"/>
        <w:ind w:left="540"/>
        <w:jc w:val="both"/>
        <w:rPr>
          <w:rFonts w:ascii="Times New Roman" w:hAnsi="Times New Roman" w:cs="Times New Roman"/>
          <w:color w:val="000000" w:themeColor="text1"/>
          <w:sz w:val="28"/>
          <w:szCs w:val="28"/>
        </w:rPr>
      </w:pPr>
    </w:p>
    <w:p w:rsidR="00B40D48" w:rsidRDefault="00B40D48" w:rsidP="00801935">
      <w:pPr>
        <w:spacing w:after="0" w:line="360" w:lineRule="auto"/>
        <w:ind w:left="540"/>
        <w:jc w:val="both"/>
        <w:rPr>
          <w:rFonts w:ascii="Times New Roman" w:hAnsi="Times New Roman" w:cs="Times New Roman"/>
          <w:color w:val="000000" w:themeColor="text1"/>
          <w:sz w:val="28"/>
          <w:szCs w:val="28"/>
        </w:rPr>
      </w:pPr>
    </w:p>
    <w:p w:rsidR="00B40D48" w:rsidRDefault="00B40D48" w:rsidP="00801935">
      <w:pPr>
        <w:spacing w:after="0" w:line="360" w:lineRule="auto"/>
        <w:ind w:left="540"/>
        <w:jc w:val="both"/>
        <w:rPr>
          <w:rFonts w:ascii="Times New Roman" w:hAnsi="Times New Roman" w:cs="Times New Roman"/>
          <w:color w:val="000000" w:themeColor="text1"/>
          <w:sz w:val="28"/>
          <w:szCs w:val="28"/>
        </w:rPr>
      </w:pPr>
    </w:p>
    <w:p w:rsidR="0091644C" w:rsidRDefault="008D18D8" w:rsidP="0091644C">
      <w:pPr>
        <w:jc w:val="right"/>
        <w:rPr>
          <w:rFonts w:ascii="Times New Roman" w:hAnsi="Times New Roman" w:cs="Times New Roman"/>
          <w:sz w:val="28"/>
          <w:szCs w:val="28"/>
        </w:rPr>
      </w:pPr>
      <w:r w:rsidRPr="003B1492">
        <w:rPr>
          <w:rFonts w:ascii="Times New Roman" w:hAnsi="Times New Roman" w:cs="Times New Roman"/>
          <w:sz w:val="28"/>
          <w:szCs w:val="28"/>
        </w:rPr>
        <w:lastRenderedPageBreak/>
        <w:t>Приложение 4</w:t>
      </w:r>
    </w:p>
    <w:p w:rsidR="0091644C" w:rsidRDefault="0091644C" w:rsidP="00B40D48">
      <w:pPr>
        <w:jc w:val="center"/>
        <w:rPr>
          <w:rFonts w:ascii="Times New Roman" w:hAnsi="Times New Roman" w:cs="Times New Roman"/>
          <w:sz w:val="28"/>
          <w:szCs w:val="28"/>
        </w:rPr>
      </w:pPr>
      <w:r w:rsidRPr="003B1492">
        <w:rPr>
          <w:rFonts w:ascii="Times New Roman" w:hAnsi="Times New Roman" w:cs="Times New Roman"/>
          <w:sz w:val="28"/>
          <w:szCs w:val="28"/>
        </w:rPr>
        <w:t>Методы сбыта страховой продукции</w:t>
      </w:r>
      <w:r w:rsidRPr="0091644C">
        <w:rPr>
          <w:rFonts w:ascii="Times New Roman" w:hAnsi="Times New Roman" w:cs="Times New Roman"/>
          <w:sz w:val="28"/>
          <w:szCs w:val="28"/>
        </w:rPr>
        <w:t xml:space="preserve"> </w:t>
      </w:r>
      <w:r>
        <w:rPr>
          <w:rFonts w:ascii="Times New Roman" w:hAnsi="Times New Roman" w:cs="Times New Roman"/>
          <w:sz w:val="28"/>
          <w:szCs w:val="28"/>
        </w:rPr>
        <w:t>и с</w:t>
      </w:r>
      <w:r w:rsidRPr="00E373C7">
        <w:rPr>
          <w:rFonts w:ascii="Times New Roman" w:hAnsi="Times New Roman" w:cs="Times New Roman"/>
          <w:sz w:val="28"/>
          <w:szCs w:val="28"/>
        </w:rPr>
        <w:t>редний темп роста канала онлайн-продаж</w:t>
      </w:r>
    </w:p>
    <w:p w:rsidR="00B40D48" w:rsidRDefault="00B40D48" w:rsidP="00B40D48">
      <w:pPr>
        <w:jc w:val="center"/>
        <w:rPr>
          <w:rFonts w:ascii="Times New Roman" w:hAnsi="Times New Roman" w:cs="Times New Roman"/>
          <w:sz w:val="28"/>
          <w:szCs w:val="28"/>
        </w:rPr>
      </w:pPr>
    </w:p>
    <w:p w:rsidR="008D18D8" w:rsidRDefault="008D18D8" w:rsidP="0091644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2A6B06" wp14:editId="5958ACBB">
            <wp:extent cx="4667250" cy="2466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8216"/>
                    <a:stretch/>
                  </pic:blipFill>
                  <pic:spPr bwMode="auto">
                    <a:xfrm>
                      <a:off x="0" y="0"/>
                      <a:ext cx="4669790" cy="2468318"/>
                    </a:xfrm>
                    <a:prstGeom prst="rect">
                      <a:avLst/>
                    </a:prstGeom>
                    <a:noFill/>
                    <a:ln>
                      <a:noFill/>
                    </a:ln>
                    <a:extLst>
                      <a:ext uri="{53640926-AAD7-44D8-BBD7-CCE9431645EC}">
                        <a14:shadowObscured xmlns:a14="http://schemas.microsoft.com/office/drawing/2010/main"/>
                      </a:ext>
                    </a:extLst>
                  </pic:spPr>
                </pic:pic>
              </a:graphicData>
            </a:graphic>
          </wp:inline>
        </w:drawing>
      </w:r>
    </w:p>
    <w:p w:rsidR="008D18D8" w:rsidRDefault="008D18D8" w:rsidP="008D18D8">
      <w:pPr>
        <w:jc w:val="both"/>
        <w:rPr>
          <w:rFonts w:ascii="Times New Roman" w:hAnsi="Times New Roman" w:cs="Times New Roman"/>
          <w:sz w:val="28"/>
          <w:szCs w:val="28"/>
        </w:rPr>
      </w:pPr>
    </w:p>
    <w:p w:rsidR="00B40D48" w:rsidRDefault="00B40D48" w:rsidP="008D18D8">
      <w:pPr>
        <w:jc w:val="both"/>
        <w:rPr>
          <w:rFonts w:ascii="Times New Roman" w:hAnsi="Times New Roman" w:cs="Times New Roman"/>
          <w:sz w:val="28"/>
          <w:szCs w:val="28"/>
        </w:rPr>
      </w:pPr>
    </w:p>
    <w:p w:rsidR="00B40D48" w:rsidRDefault="00B40D48" w:rsidP="008D18D8">
      <w:pPr>
        <w:jc w:val="both"/>
        <w:rPr>
          <w:rFonts w:ascii="Times New Roman" w:hAnsi="Times New Roman" w:cs="Times New Roman"/>
          <w:sz w:val="28"/>
          <w:szCs w:val="28"/>
        </w:rPr>
      </w:pPr>
    </w:p>
    <w:p w:rsidR="008D18D8" w:rsidRPr="00E373C7" w:rsidRDefault="008D18D8" w:rsidP="008D18D8">
      <w:pPr>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189"/>
        <w:gridCol w:w="3190"/>
        <w:gridCol w:w="3191"/>
      </w:tblGrid>
      <w:tr w:rsidR="008D18D8" w:rsidRPr="00E373C7" w:rsidTr="00203B67">
        <w:tc>
          <w:tcPr>
            <w:tcW w:w="3190" w:type="dxa"/>
            <w:tcBorders>
              <w:left w:val="nil"/>
            </w:tcBorders>
          </w:tcPr>
          <w:p w:rsidR="008D18D8" w:rsidRPr="00E373C7" w:rsidRDefault="008D18D8" w:rsidP="00203B67">
            <w:pPr>
              <w:spacing w:after="200" w:line="276" w:lineRule="auto"/>
              <w:jc w:val="both"/>
              <w:rPr>
                <w:rFonts w:ascii="Times New Roman" w:hAnsi="Times New Roman" w:cs="Times New Roman"/>
                <w:sz w:val="28"/>
                <w:szCs w:val="28"/>
              </w:rPr>
            </w:pPr>
          </w:p>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Прямые продажи</w:t>
            </w:r>
          </w:p>
        </w:tc>
        <w:tc>
          <w:tcPr>
            <w:tcW w:w="3190" w:type="dxa"/>
          </w:tcPr>
          <w:p w:rsidR="008D18D8" w:rsidRPr="00E373C7" w:rsidRDefault="00DE01C6" w:rsidP="00203B67">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9" o:spid="_x0000_s1026" type="#_x0000_t68" style="position:absolute;left:0;text-align:left;margin-left:14.95pt;margin-top:22.65pt;width:21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" adj="4652" fillcolor="#4f81bd" strokecolor="#385d8a" strokeweight="2pt"/>
              </w:pict>
            </w: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9" type="#_x0000_t13" style="position:absolute;left:0;text-align:left;margin-left:120.7pt;margin-top:22.65pt;width:66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" adj="18409" fillcolor="#4f81bd" strokecolor="#385d8a" strokeweight="2pt"/>
              </w:pict>
            </w:r>
          </w:p>
          <w:p w:rsidR="008D18D8" w:rsidRPr="00E373C7" w:rsidRDefault="008D18D8" w:rsidP="00203B67">
            <w:pPr>
              <w:tabs>
                <w:tab w:val="center" w:pos="1487"/>
              </w:tabs>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14 %</w:t>
            </w:r>
          </w:p>
        </w:tc>
        <w:tc>
          <w:tcPr>
            <w:tcW w:w="3191" w:type="dxa"/>
          </w:tcPr>
          <w:p w:rsidR="008D18D8" w:rsidRPr="00E373C7" w:rsidRDefault="00DE01C6" w:rsidP="00203B67">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верх 11" o:spid="_x0000_s1028" type="#_x0000_t68" style="position:absolute;left:0;text-align:left;margin-left:119.45pt;margin-top:22.65pt;width:21.6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" adj="6687" fillcolor="#4f81bd" strokecolor="#385d8a" strokeweight="2pt"/>
              </w:pict>
            </w:r>
          </w:p>
          <w:p w:rsidR="008D18D8" w:rsidRPr="00E373C7" w:rsidRDefault="008D18D8" w:rsidP="00203B67">
            <w:pPr>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40 %</w:t>
            </w:r>
          </w:p>
        </w:tc>
      </w:tr>
      <w:tr w:rsidR="008D18D8" w:rsidRPr="00E373C7" w:rsidTr="00203B67">
        <w:tc>
          <w:tcPr>
            <w:tcW w:w="3190" w:type="dxa"/>
            <w:tcBorders>
              <w:left w:val="nil"/>
              <w:bottom w:val="single" w:sz="4" w:space="0" w:color="auto"/>
            </w:tcBorders>
          </w:tcPr>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Страховой рынок всего</w:t>
            </w:r>
          </w:p>
        </w:tc>
        <w:tc>
          <w:tcPr>
            <w:tcW w:w="3190" w:type="dxa"/>
            <w:tcBorders>
              <w:bottom w:val="single" w:sz="4" w:space="0" w:color="auto"/>
            </w:tcBorders>
          </w:tcPr>
          <w:p w:rsidR="008D18D8" w:rsidRPr="00E373C7" w:rsidRDefault="00DE01C6" w:rsidP="00203B67">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право 12" o:spid="_x0000_s1027" type="#_x0000_t13" style="position:absolute;left:0;text-align:left;margin-left:124.45pt;margin-top:16.45pt;width:66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" adj="18532" fillcolor="#4f81bd" strokecolor="#385d8a" strokeweight="2pt"/>
              </w:pict>
            </w:r>
          </w:p>
          <w:p w:rsidR="008D18D8" w:rsidRPr="00E373C7" w:rsidRDefault="008D18D8" w:rsidP="00203B67">
            <w:pPr>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4 %</w:t>
            </w:r>
          </w:p>
        </w:tc>
        <w:tc>
          <w:tcPr>
            <w:tcW w:w="3191" w:type="dxa"/>
            <w:tcBorders>
              <w:bottom w:val="single" w:sz="4" w:space="0" w:color="auto"/>
            </w:tcBorders>
          </w:tcPr>
          <w:p w:rsidR="008D18D8" w:rsidRPr="00E373C7" w:rsidRDefault="008D18D8" w:rsidP="00203B67">
            <w:pPr>
              <w:spacing w:after="200" w:line="276" w:lineRule="auto"/>
              <w:jc w:val="center"/>
              <w:rPr>
                <w:rFonts w:ascii="Times New Roman" w:hAnsi="Times New Roman" w:cs="Times New Roman"/>
                <w:sz w:val="28"/>
                <w:szCs w:val="28"/>
              </w:rPr>
            </w:pPr>
          </w:p>
          <w:p w:rsidR="008D18D8" w:rsidRPr="00E373C7" w:rsidRDefault="008D18D8" w:rsidP="00203B67">
            <w:pPr>
              <w:spacing w:after="200" w:line="276" w:lineRule="auto"/>
              <w:jc w:val="center"/>
              <w:rPr>
                <w:rFonts w:ascii="Times New Roman" w:hAnsi="Times New Roman" w:cs="Times New Roman"/>
                <w:sz w:val="28"/>
                <w:szCs w:val="28"/>
              </w:rPr>
            </w:pPr>
            <w:r w:rsidRPr="00E373C7">
              <w:rPr>
                <w:rFonts w:ascii="Times New Roman" w:hAnsi="Times New Roman" w:cs="Times New Roman"/>
                <w:sz w:val="28"/>
                <w:szCs w:val="28"/>
              </w:rPr>
              <w:t>10 %</w:t>
            </w:r>
          </w:p>
        </w:tc>
      </w:tr>
      <w:tr w:rsidR="008D18D8" w:rsidRPr="00E373C7" w:rsidTr="00203B67">
        <w:tc>
          <w:tcPr>
            <w:tcW w:w="3190" w:type="dxa"/>
            <w:tcBorders>
              <w:left w:val="nil"/>
              <w:bottom w:val="nil"/>
            </w:tcBorders>
          </w:tcPr>
          <w:p w:rsidR="008D18D8" w:rsidRPr="00E373C7" w:rsidRDefault="008D18D8" w:rsidP="00203B67">
            <w:pPr>
              <w:spacing w:after="200" w:line="276" w:lineRule="auto"/>
              <w:jc w:val="both"/>
              <w:rPr>
                <w:rFonts w:ascii="Times New Roman" w:hAnsi="Times New Roman" w:cs="Times New Roman"/>
                <w:sz w:val="28"/>
                <w:szCs w:val="28"/>
              </w:rPr>
            </w:pPr>
          </w:p>
        </w:tc>
        <w:tc>
          <w:tcPr>
            <w:tcW w:w="3190" w:type="dxa"/>
            <w:tcBorders>
              <w:bottom w:val="nil"/>
            </w:tcBorders>
          </w:tcPr>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Западная Европа</w:t>
            </w:r>
          </w:p>
        </w:tc>
        <w:tc>
          <w:tcPr>
            <w:tcW w:w="3191" w:type="dxa"/>
            <w:tcBorders>
              <w:bottom w:val="nil"/>
            </w:tcBorders>
          </w:tcPr>
          <w:p w:rsidR="008D18D8" w:rsidRPr="00E373C7" w:rsidRDefault="008D18D8" w:rsidP="00203B67">
            <w:pPr>
              <w:spacing w:after="200" w:line="276" w:lineRule="auto"/>
              <w:jc w:val="both"/>
              <w:rPr>
                <w:rFonts w:ascii="Times New Roman" w:hAnsi="Times New Roman" w:cs="Times New Roman"/>
                <w:sz w:val="28"/>
                <w:szCs w:val="28"/>
              </w:rPr>
            </w:pPr>
            <w:r w:rsidRPr="00E373C7">
              <w:rPr>
                <w:rFonts w:ascii="Times New Roman" w:hAnsi="Times New Roman" w:cs="Times New Roman"/>
                <w:sz w:val="28"/>
                <w:szCs w:val="28"/>
              </w:rPr>
              <w:t>Восточная Европа</w:t>
            </w:r>
          </w:p>
        </w:tc>
      </w:tr>
    </w:tbl>
    <w:p w:rsidR="008D18D8" w:rsidRDefault="008D18D8" w:rsidP="008D18D8">
      <w:pPr>
        <w:jc w:val="both"/>
        <w:rPr>
          <w:rFonts w:ascii="Times New Roman" w:hAnsi="Times New Roman" w:cs="Times New Roman"/>
          <w:sz w:val="28"/>
          <w:szCs w:val="28"/>
        </w:rPr>
      </w:pPr>
    </w:p>
    <w:p w:rsidR="008D18D8" w:rsidRPr="003B1492" w:rsidRDefault="008D18D8" w:rsidP="008D18D8">
      <w:pPr>
        <w:jc w:val="both"/>
        <w:rPr>
          <w:rFonts w:ascii="Times New Roman" w:hAnsi="Times New Roman" w:cs="Times New Roman"/>
          <w:sz w:val="28"/>
          <w:szCs w:val="28"/>
        </w:rPr>
      </w:pPr>
    </w:p>
    <w:p w:rsidR="008D18D8" w:rsidRPr="003B1492" w:rsidRDefault="008D18D8" w:rsidP="008D18D8">
      <w:pPr>
        <w:jc w:val="both"/>
        <w:rPr>
          <w:rFonts w:ascii="Times New Roman" w:hAnsi="Times New Roman" w:cs="Times New Roman"/>
          <w:sz w:val="28"/>
          <w:szCs w:val="28"/>
        </w:rPr>
      </w:pPr>
    </w:p>
    <w:p w:rsidR="008D18D8" w:rsidRPr="00801935" w:rsidRDefault="008D18D8" w:rsidP="00801935">
      <w:pPr>
        <w:spacing w:after="0" w:line="360" w:lineRule="auto"/>
        <w:ind w:left="540"/>
        <w:jc w:val="both"/>
        <w:rPr>
          <w:rFonts w:ascii="Times New Roman" w:hAnsi="Times New Roman" w:cs="Times New Roman"/>
          <w:color w:val="000000" w:themeColor="text1"/>
          <w:sz w:val="28"/>
          <w:szCs w:val="28"/>
        </w:rPr>
      </w:pPr>
    </w:p>
    <w:p w:rsidR="00233F0E" w:rsidRDefault="00233F0E" w:rsidP="00233F0E">
      <w:pPr>
        <w:jc w:val="center"/>
      </w:pPr>
    </w:p>
    <w:tbl>
      <w:tblPr>
        <w:tblStyle w:val="aa"/>
        <w:tblW w:w="0" w:type="auto"/>
        <w:tblLook w:val="04A0" w:firstRow="1" w:lastRow="0" w:firstColumn="1" w:lastColumn="0" w:noHBand="0" w:noVBand="1"/>
      </w:tblPr>
      <w:tblGrid>
        <w:gridCol w:w="2987"/>
        <w:gridCol w:w="6583"/>
      </w:tblGrid>
      <w:tr w:rsidR="00233F0E" w:rsidTr="00233F0E">
        <w:tc>
          <w:tcPr>
            <w:tcW w:w="3227" w:type="dxa"/>
            <w:tcBorders>
              <w:top w:val="single" w:sz="4" w:space="0" w:color="auto"/>
              <w:left w:val="single" w:sz="4" w:space="0" w:color="auto"/>
              <w:bottom w:val="single" w:sz="4" w:space="0" w:color="auto"/>
              <w:right w:val="single" w:sz="4" w:space="0" w:color="auto"/>
            </w:tcBorders>
          </w:tcPr>
          <w:p w:rsidR="00233F0E" w:rsidRDefault="00233F0E">
            <w:pPr>
              <w:spacing w:line="480" w:lineRule="auto"/>
              <w:jc w:val="center"/>
            </w:pPr>
          </w:p>
          <w:p w:rsidR="00233F0E" w:rsidRDefault="00233F0E">
            <w:pPr>
              <w:spacing w:line="480" w:lineRule="auto"/>
              <w:jc w:val="center"/>
              <w:rPr>
                <w:lang w:val="en-US"/>
              </w:rPr>
            </w:pPr>
            <w:hyperlink r:id="rId26" w:history="1">
              <w:r>
                <w:rPr>
                  <w:rStyle w:val="a3"/>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33F0E" w:rsidRDefault="00233F0E">
            <w:pPr>
              <w:spacing w:line="480" w:lineRule="auto"/>
              <w:jc w:val="center"/>
              <w:rPr>
                <w:lang w:val="en-US"/>
              </w:rPr>
            </w:pPr>
            <w:r>
              <w:rPr>
                <w:noProof/>
                <w:lang w:eastAsia="ru-RU"/>
              </w:rPr>
              <w:drawing>
                <wp:inline distT="0" distB="0" distL="0" distR="0">
                  <wp:extent cx="3784600" cy="1257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33F0E" w:rsidRDefault="00233F0E" w:rsidP="00233F0E">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733"/>
        <w:gridCol w:w="4837"/>
      </w:tblGrid>
      <w:tr w:rsidR="00233F0E" w:rsidTr="00233F0E">
        <w:tc>
          <w:tcPr>
            <w:tcW w:w="4952" w:type="dxa"/>
            <w:tcBorders>
              <w:top w:val="single" w:sz="4" w:space="0" w:color="auto"/>
              <w:left w:val="single" w:sz="4" w:space="0" w:color="auto"/>
              <w:bottom w:val="single" w:sz="4" w:space="0" w:color="auto"/>
              <w:right w:val="single" w:sz="4" w:space="0" w:color="auto"/>
            </w:tcBorders>
          </w:tcPr>
          <w:p w:rsidR="00233F0E" w:rsidRDefault="00233F0E">
            <w:pPr>
              <w:spacing w:line="480" w:lineRule="auto"/>
              <w:jc w:val="center"/>
            </w:pPr>
          </w:p>
          <w:p w:rsidR="00233F0E" w:rsidRDefault="00233F0E">
            <w:pPr>
              <w:spacing w:line="480" w:lineRule="auto"/>
              <w:jc w:val="center"/>
            </w:pPr>
            <w:hyperlink r:id="rId28" w:history="1">
              <w:r>
                <w:rPr>
                  <w:rStyle w:val="a3"/>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33F0E" w:rsidRDefault="00233F0E">
            <w:pPr>
              <w:spacing w:line="480" w:lineRule="auto"/>
              <w:jc w:val="center"/>
            </w:pPr>
            <w:r>
              <w:rPr>
                <w:noProof/>
                <w:lang w:eastAsia="ru-RU"/>
              </w:rPr>
              <w:drawing>
                <wp:inline distT="0" distB="0" distL="0" distR="0">
                  <wp:extent cx="2184400" cy="1962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33F0E" w:rsidRDefault="00233F0E" w:rsidP="00233F0E">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233F0E" w:rsidTr="00233F0E">
        <w:trPr>
          <w:jc w:val="center"/>
        </w:trPr>
        <w:tc>
          <w:tcPr>
            <w:tcW w:w="3594" w:type="dxa"/>
            <w:tcBorders>
              <w:top w:val="single" w:sz="4" w:space="0" w:color="auto"/>
              <w:left w:val="single" w:sz="4" w:space="0" w:color="auto"/>
              <w:bottom w:val="single" w:sz="4" w:space="0" w:color="auto"/>
              <w:right w:val="single" w:sz="4" w:space="0" w:color="auto"/>
            </w:tcBorders>
          </w:tcPr>
          <w:p w:rsidR="00233F0E" w:rsidRDefault="00233F0E">
            <w:pPr>
              <w:spacing w:line="480" w:lineRule="auto"/>
              <w:jc w:val="center"/>
            </w:pPr>
          </w:p>
          <w:p w:rsidR="00233F0E" w:rsidRDefault="00233F0E">
            <w:pPr>
              <w:spacing w:line="480" w:lineRule="auto"/>
              <w:jc w:val="center"/>
              <w:rPr>
                <w:rFonts w:ascii="Arial Black" w:hAnsi="Arial Black" w:cs="Arial"/>
                <w:b/>
                <w:sz w:val="28"/>
                <w:szCs w:val="28"/>
              </w:rPr>
            </w:pPr>
            <w:hyperlink r:id="rId30" w:history="1">
              <w:r>
                <w:rPr>
                  <w:rStyle w:val="a3"/>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33F0E" w:rsidRDefault="00233F0E">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33F0E" w:rsidRDefault="00233F0E" w:rsidP="00233F0E">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368"/>
        <w:gridCol w:w="6202"/>
      </w:tblGrid>
      <w:tr w:rsidR="00233F0E" w:rsidTr="00233F0E">
        <w:tc>
          <w:tcPr>
            <w:tcW w:w="3652" w:type="dxa"/>
            <w:tcBorders>
              <w:top w:val="single" w:sz="4" w:space="0" w:color="auto"/>
              <w:left w:val="single" w:sz="4" w:space="0" w:color="auto"/>
              <w:bottom w:val="single" w:sz="4" w:space="0" w:color="auto"/>
              <w:right w:val="single" w:sz="4" w:space="0" w:color="auto"/>
            </w:tcBorders>
          </w:tcPr>
          <w:p w:rsidR="00233F0E" w:rsidRDefault="00233F0E">
            <w:pPr>
              <w:spacing w:line="480" w:lineRule="auto"/>
              <w:jc w:val="center"/>
            </w:pPr>
          </w:p>
          <w:p w:rsidR="00233F0E" w:rsidRDefault="00233F0E">
            <w:pPr>
              <w:spacing w:line="480" w:lineRule="auto"/>
              <w:jc w:val="center"/>
              <w:rPr>
                <w:lang w:val="en-US"/>
              </w:rPr>
            </w:pPr>
            <w:hyperlink r:id="rId32"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33F0E" w:rsidRDefault="00233F0E">
            <w:pPr>
              <w:spacing w:line="480" w:lineRule="auto"/>
              <w:jc w:val="center"/>
              <w:rPr>
                <w:lang w:val="en-US"/>
              </w:rPr>
            </w:pPr>
            <w:r>
              <w:rPr>
                <w:noProof/>
                <w:lang w:eastAsia="ru-RU"/>
              </w:rPr>
              <w:drawing>
                <wp:inline distT="0" distB="0" distL="0" distR="0">
                  <wp:extent cx="3752850" cy="1841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33F0E" w:rsidRDefault="00233F0E" w:rsidP="00233F0E">
      <w:pPr>
        <w:rPr>
          <w:sz w:val="16"/>
          <w:szCs w:val="16"/>
        </w:rPr>
      </w:pPr>
    </w:p>
    <w:tbl>
      <w:tblPr>
        <w:tblStyle w:val="2"/>
        <w:tblW w:w="0" w:type="auto"/>
        <w:tblInd w:w="0" w:type="dxa"/>
        <w:tblLook w:val="04A0" w:firstRow="1" w:lastRow="0" w:firstColumn="1" w:lastColumn="0" w:noHBand="0" w:noVBand="1"/>
      </w:tblPr>
      <w:tblGrid>
        <w:gridCol w:w="3722"/>
        <w:gridCol w:w="5848"/>
      </w:tblGrid>
      <w:tr w:rsidR="00233F0E" w:rsidTr="00233F0E">
        <w:tc>
          <w:tcPr>
            <w:tcW w:w="3936" w:type="dxa"/>
            <w:tcBorders>
              <w:top w:val="single" w:sz="4" w:space="0" w:color="auto"/>
              <w:left w:val="single" w:sz="4" w:space="0" w:color="auto"/>
              <w:bottom w:val="single" w:sz="4" w:space="0" w:color="auto"/>
              <w:right w:val="single" w:sz="4" w:space="0" w:color="auto"/>
            </w:tcBorders>
          </w:tcPr>
          <w:p w:rsidR="00233F0E" w:rsidRDefault="00233F0E">
            <w:pPr>
              <w:jc w:val="center"/>
              <w:rPr>
                <w:rFonts w:ascii="Times New Roman CYR" w:eastAsia="Calibri" w:hAnsi="Times New Roman CYR" w:cs="Times New Roman CYR"/>
                <w:sz w:val="24"/>
                <w:szCs w:val="24"/>
              </w:rPr>
            </w:pPr>
          </w:p>
          <w:p w:rsidR="00233F0E" w:rsidRDefault="00233F0E">
            <w:pPr>
              <w:jc w:val="center"/>
              <w:rPr>
                <w:rFonts w:ascii="Calibri" w:eastAsia="Calibri" w:hAnsi="Calibri" w:cs="Times New Roman"/>
              </w:rPr>
            </w:pPr>
            <w:hyperlink r:id="rId34"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33F0E" w:rsidRDefault="00233F0E">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33F0E" w:rsidRDefault="00233F0E" w:rsidP="00233F0E">
      <w:pPr>
        <w:rPr>
          <w:sz w:val="16"/>
          <w:szCs w:val="16"/>
        </w:rPr>
      </w:pPr>
    </w:p>
    <w:p w:rsidR="004F084B" w:rsidRPr="004F084B" w:rsidRDefault="004F084B" w:rsidP="004F084B">
      <w:bookmarkStart w:id="3" w:name="_GoBack"/>
      <w:bookmarkEnd w:id="3"/>
    </w:p>
    <w:sectPr w:rsidR="004F084B" w:rsidRPr="004F084B" w:rsidSect="0005173E">
      <w:headerReference w:type="even" r:id="rId36"/>
      <w:headerReference w:type="default" r:id="rId37"/>
      <w:footerReference w:type="even" r:id="rId38"/>
      <w:footerReference w:type="default" r:id="rId39"/>
      <w:headerReference w:type="first" r:id="rId40"/>
      <w:footerReference w:type="first" r:id="rId41"/>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1C6" w:rsidRDefault="00DE01C6" w:rsidP="00F86507">
      <w:pPr>
        <w:spacing w:after="0" w:line="240" w:lineRule="auto"/>
      </w:pPr>
      <w:r>
        <w:separator/>
      </w:r>
    </w:p>
  </w:endnote>
  <w:endnote w:type="continuationSeparator" w:id="0">
    <w:p w:rsidR="00DE01C6" w:rsidRDefault="00DE01C6" w:rsidP="00F86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75740"/>
    </w:sdtPr>
    <w:sdtEndPr/>
    <w:sdtContent>
      <w:p w:rsidR="00602498" w:rsidRDefault="007509E7">
        <w:pPr>
          <w:pStyle w:val="a8"/>
          <w:jc w:val="center"/>
        </w:pPr>
        <w:r>
          <w:fldChar w:fldCharType="begin"/>
        </w:r>
        <w:r w:rsidR="00602498">
          <w:instrText>PAGE   \* MERGEFORMAT</w:instrText>
        </w:r>
        <w:r>
          <w:fldChar w:fldCharType="separate"/>
        </w:r>
        <w:r w:rsidR="00233F0E">
          <w:rPr>
            <w:noProof/>
          </w:rPr>
          <w:t>57</w:t>
        </w:r>
        <w:r>
          <w:fldChar w:fldCharType="end"/>
        </w:r>
      </w:p>
    </w:sdtContent>
  </w:sdt>
  <w:p w:rsidR="00602498" w:rsidRDefault="00AA705A" w:rsidP="00AA705A">
    <w:pPr>
      <w:widowControl w:val="0"/>
      <w:autoSpaceDE w:val="0"/>
      <w:autoSpaceDN w:val="0"/>
      <w:adjustRightInd w:val="0"/>
      <w:spacing w:after="0" w:line="240" w:lineRule="auto"/>
      <w:jc w:val="center"/>
    </w:pPr>
    <w:r w:rsidRPr="00AA705A">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AA705A">
        <w:rPr>
          <w:rFonts w:ascii="Times New Roman CYR" w:eastAsiaTheme="minorEastAsia" w:hAnsi="Times New Roman CYR" w:cs="Times New Roman CYR"/>
          <w:b/>
          <w:color w:val="FF0000"/>
          <w:sz w:val="20"/>
          <w:szCs w:val="20"/>
          <w:u w:val="single"/>
          <w:lang w:val="en-US" w:eastAsia="ru-RU"/>
        </w:rPr>
        <w:t>http</w:t>
      </w:r>
      <w:r w:rsidRPr="00AA705A">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Pr="00AA705A">
        <w:rPr>
          <w:rFonts w:ascii="Times New Roman CYR" w:eastAsiaTheme="minorEastAsia" w:hAnsi="Times New Roman CYR" w:cs="Times New Roman CYR"/>
          <w:b/>
          <w:color w:val="FF0000"/>
          <w:sz w:val="20"/>
          <w:szCs w:val="20"/>
          <w:u w:val="single"/>
          <w:lang w:val="en-US" w:eastAsia="ru-RU"/>
        </w:rPr>
        <w:t>diplom</w:t>
      </w:r>
      <w:proofErr w:type="spellEnd"/>
      <w:r w:rsidRPr="00AA705A">
        <w:rPr>
          <w:rFonts w:ascii="Times New Roman CYR" w:eastAsiaTheme="minorEastAsia" w:hAnsi="Times New Roman CYR" w:cs="Times New Roman CYR"/>
          <w:b/>
          <w:color w:val="FF0000"/>
          <w:sz w:val="20"/>
          <w:szCs w:val="20"/>
          <w:u w:val="single"/>
          <w:lang w:eastAsia="ru-RU"/>
        </w:rPr>
        <w:t>.</w:t>
      </w:r>
      <w:proofErr w:type="spellStart"/>
      <w:r w:rsidRPr="00AA705A">
        <w:rPr>
          <w:rFonts w:ascii="Times New Roman CYR" w:eastAsiaTheme="minorEastAsia" w:hAnsi="Times New Roman CYR" w:cs="Times New Roman CYR"/>
          <w:b/>
          <w:color w:val="FF0000"/>
          <w:sz w:val="20"/>
          <w:szCs w:val="20"/>
          <w:u w:val="single"/>
          <w:lang w:val="en-US" w:eastAsia="ru-RU"/>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1C6" w:rsidRDefault="00DE01C6" w:rsidP="00F86507">
      <w:pPr>
        <w:spacing w:after="0" w:line="240" w:lineRule="auto"/>
      </w:pPr>
      <w:r>
        <w:separator/>
      </w:r>
    </w:p>
  </w:footnote>
  <w:footnote w:type="continuationSeparator" w:id="0">
    <w:p w:rsidR="00DE01C6" w:rsidRDefault="00DE01C6" w:rsidP="00F86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F5" w:rsidRDefault="006C04F5" w:rsidP="006C04F5">
    <w:pPr>
      <w:pStyle w:val="a6"/>
    </w:pPr>
    <w:r>
      <w:t>Узнайте стоимость написания на заказ студенческих и аспирантских работ</w:t>
    </w:r>
  </w:p>
  <w:p w:rsidR="00A51F4C" w:rsidRDefault="006C04F5" w:rsidP="006C04F5">
    <w:pPr>
      <w:pStyle w:val="a6"/>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F4C" w:rsidRDefault="00A51F4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283"/>
    <w:multiLevelType w:val="multilevel"/>
    <w:tmpl w:val="F4924832"/>
    <w:lvl w:ilvl="0">
      <w:start w:val="1"/>
      <w:numFmt w:val="decimal"/>
      <w:lvlText w:val="%1"/>
      <w:lvlJc w:val="left"/>
      <w:pPr>
        <w:ind w:left="450" w:hanging="450"/>
      </w:pPr>
      <w:rPr>
        <w:rFonts w:hint="default"/>
        <w:b w:val="0"/>
        <w:color w:val="auto"/>
      </w:rPr>
    </w:lvl>
    <w:lvl w:ilvl="1">
      <w:start w:val="1"/>
      <w:numFmt w:val="decimal"/>
      <w:lvlText w:val="%1.%2"/>
      <w:lvlJc w:val="left"/>
      <w:pPr>
        <w:ind w:left="1158" w:hanging="450"/>
      </w:pPr>
      <w:rPr>
        <w:rFonts w:hint="default"/>
        <w:b w:val="0"/>
        <w:color w:val="auto"/>
      </w:rPr>
    </w:lvl>
    <w:lvl w:ilvl="2">
      <w:start w:val="1"/>
      <w:numFmt w:val="decimal"/>
      <w:lvlText w:val="%1.%2.%3"/>
      <w:lvlJc w:val="left"/>
      <w:pPr>
        <w:ind w:left="2136" w:hanging="720"/>
      </w:pPr>
      <w:rPr>
        <w:rFonts w:hint="default"/>
        <w:b w:val="0"/>
        <w:color w:val="auto"/>
      </w:rPr>
    </w:lvl>
    <w:lvl w:ilvl="3">
      <w:start w:val="1"/>
      <w:numFmt w:val="decimal"/>
      <w:lvlText w:val="%1.%2.%3.%4"/>
      <w:lvlJc w:val="left"/>
      <w:pPr>
        <w:ind w:left="3204" w:hanging="1080"/>
      </w:pPr>
      <w:rPr>
        <w:rFonts w:hint="default"/>
        <w:b w:val="0"/>
        <w:color w:val="auto"/>
      </w:rPr>
    </w:lvl>
    <w:lvl w:ilvl="4">
      <w:start w:val="1"/>
      <w:numFmt w:val="decimal"/>
      <w:lvlText w:val="%1.%2.%3.%4.%5"/>
      <w:lvlJc w:val="left"/>
      <w:pPr>
        <w:ind w:left="3912" w:hanging="1080"/>
      </w:pPr>
      <w:rPr>
        <w:rFonts w:hint="default"/>
        <w:b w:val="0"/>
        <w:color w:val="auto"/>
      </w:rPr>
    </w:lvl>
    <w:lvl w:ilvl="5">
      <w:start w:val="1"/>
      <w:numFmt w:val="decimal"/>
      <w:lvlText w:val="%1.%2.%3.%4.%5.%6"/>
      <w:lvlJc w:val="left"/>
      <w:pPr>
        <w:ind w:left="4980" w:hanging="1440"/>
      </w:pPr>
      <w:rPr>
        <w:rFonts w:hint="default"/>
        <w:b w:val="0"/>
        <w:color w:val="auto"/>
      </w:rPr>
    </w:lvl>
    <w:lvl w:ilvl="6">
      <w:start w:val="1"/>
      <w:numFmt w:val="decimal"/>
      <w:lvlText w:val="%1.%2.%3.%4.%5.%6.%7"/>
      <w:lvlJc w:val="left"/>
      <w:pPr>
        <w:ind w:left="5688" w:hanging="1440"/>
      </w:pPr>
      <w:rPr>
        <w:rFonts w:hint="default"/>
        <w:b w:val="0"/>
        <w:color w:val="auto"/>
      </w:rPr>
    </w:lvl>
    <w:lvl w:ilvl="7">
      <w:start w:val="1"/>
      <w:numFmt w:val="decimal"/>
      <w:lvlText w:val="%1.%2.%3.%4.%5.%6.%7.%8"/>
      <w:lvlJc w:val="left"/>
      <w:pPr>
        <w:ind w:left="6756" w:hanging="1800"/>
      </w:pPr>
      <w:rPr>
        <w:rFonts w:hint="default"/>
        <w:b w:val="0"/>
        <w:color w:val="auto"/>
      </w:rPr>
    </w:lvl>
    <w:lvl w:ilvl="8">
      <w:start w:val="1"/>
      <w:numFmt w:val="decimal"/>
      <w:lvlText w:val="%1.%2.%3.%4.%5.%6.%7.%8.%9"/>
      <w:lvlJc w:val="left"/>
      <w:pPr>
        <w:ind w:left="7824" w:hanging="2160"/>
      </w:pPr>
      <w:rPr>
        <w:rFonts w:hint="default"/>
        <w:b w:val="0"/>
        <w:color w:val="auto"/>
      </w:rPr>
    </w:lvl>
  </w:abstractNum>
  <w:abstractNum w:abstractNumId="1">
    <w:nsid w:val="12045452"/>
    <w:multiLevelType w:val="hybridMultilevel"/>
    <w:tmpl w:val="081C53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CA5748"/>
    <w:multiLevelType w:val="multilevel"/>
    <w:tmpl w:val="4564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63EC8"/>
    <w:multiLevelType w:val="hybridMultilevel"/>
    <w:tmpl w:val="C38C688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38B4DD3"/>
    <w:multiLevelType w:val="hybridMultilevel"/>
    <w:tmpl w:val="78442CBC"/>
    <w:lvl w:ilvl="0" w:tplc="26F03C30">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084B"/>
    <w:rsid w:val="00027D4D"/>
    <w:rsid w:val="0005173E"/>
    <w:rsid w:val="000B62C3"/>
    <w:rsid w:val="000C1C6F"/>
    <w:rsid w:val="000F0ED9"/>
    <w:rsid w:val="00112A04"/>
    <w:rsid w:val="0014742C"/>
    <w:rsid w:val="001523FC"/>
    <w:rsid w:val="00172B9E"/>
    <w:rsid w:val="001A79AE"/>
    <w:rsid w:val="001B3B04"/>
    <w:rsid w:val="001D02DB"/>
    <w:rsid w:val="00205B8E"/>
    <w:rsid w:val="00210FF1"/>
    <w:rsid w:val="00222049"/>
    <w:rsid w:val="002259F4"/>
    <w:rsid w:val="00233F0E"/>
    <w:rsid w:val="00244358"/>
    <w:rsid w:val="0028303F"/>
    <w:rsid w:val="002A28F2"/>
    <w:rsid w:val="002C1182"/>
    <w:rsid w:val="003A718B"/>
    <w:rsid w:val="003B78B6"/>
    <w:rsid w:val="003D086D"/>
    <w:rsid w:val="003F3C86"/>
    <w:rsid w:val="00425188"/>
    <w:rsid w:val="004A61D1"/>
    <w:rsid w:val="004F084B"/>
    <w:rsid w:val="0050702D"/>
    <w:rsid w:val="005277FF"/>
    <w:rsid w:val="00591B9F"/>
    <w:rsid w:val="005C6F95"/>
    <w:rsid w:val="005D1AA5"/>
    <w:rsid w:val="005E6952"/>
    <w:rsid w:val="00602498"/>
    <w:rsid w:val="006216D7"/>
    <w:rsid w:val="0068081F"/>
    <w:rsid w:val="006B3113"/>
    <w:rsid w:val="006C04F5"/>
    <w:rsid w:val="006D71A1"/>
    <w:rsid w:val="006E156D"/>
    <w:rsid w:val="006E6A83"/>
    <w:rsid w:val="006E79E5"/>
    <w:rsid w:val="006F58D3"/>
    <w:rsid w:val="007509E7"/>
    <w:rsid w:val="007B10A8"/>
    <w:rsid w:val="007D5447"/>
    <w:rsid w:val="007E198E"/>
    <w:rsid w:val="007F05BA"/>
    <w:rsid w:val="00801935"/>
    <w:rsid w:val="008115A7"/>
    <w:rsid w:val="008552AD"/>
    <w:rsid w:val="00856F4E"/>
    <w:rsid w:val="008D18D8"/>
    <w:rsid w:val="008F260E"/>
    <w:rsid w:val="0091644C"/>
    <w:rsid w:val="0091784B"/>
    <w:rsid w:val="009331E0"/>
    <w:rsid w:val="009450FB"/>
    <w:rsid w:val="009C4A2E"/>
    <w:rsid w:val="00A172AE"/>
    <w:rsid w:val="00A51F4C"/>
    <w:rsid w:val="00A52AB3"/>
    <w:rsid w:val="00A57CAF"/>
    <w:rsid w:val="00AA705A"/>
    <w:rsid w:val="00AD0925"/>
    <w:rsid w:val="00AD15A6"/>
    <w:rsid w:val="00AE683B"/>
    <w:rsid w:val="00B06867"/>
    <w:rsid w:val="00B07552"/>
    <w:rsid w:val="00B40D48"/>
    <w:rsid w:val="00B5034D"/>
    <w:rsid w:val="00B56558"/>
    <w:rsid w:val="00B8730F"/>
    <w:rsid w:val="00BA0BE2"/>
    <w:rsid w:val="00BA2EAB"/>
    <w:rsid w:val="00BE4FB7"/>
    <w:rsid w:val="00BE6792"/>
    <w:rsid w:val="00C9560F"/>
    <w:rsid w:val="00CA303A"/>
    <w:rsid w:val="00CF5F77"/>
    <w:rsid w:val="00D10EBF"/>
    <w:rsid w:val="00D25A06"/>
    <w:rsid w:val="00D55BD1"/>
    <w:rsid w:val="00DE01C6"/>
    <w:rsid w:val="00DE4D9D"/>
    <w:rsid w:val="00DF349D"/>
    <w:rsid w:val="00DF7477"/>
    <w:rsid w:val="00E667CB"/>
    <w:rsid w:val="00EC7052"/>
    <w:rsid w:val="00ED17FB"/>
    <w:rsid w:val="00EE2EBB"/>
    <w:rsid w:val="00F1741E"/>
    <w:rsid w:val="00F34DB3"/>
    <w:rsid w:val="00F52431"/>
    <w:rsid w:val="00F66A93"/>
    <w:rsid w:val="00F771BA"/>
    <w:rsid w:val="00F83FFF"/>
    <w:rsid w:val="00F86507"/>
    <w:rsid w:val="00F86849"/>
    <w:rsid w:val="00FC28ED"/>
    <w:rsid w:val="00FC3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9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084B"/>
    <w:rPr>
      <w:color w:val="0000FF" w:themeColor="hyperlink"/>
      <w:u w:val="single"/>
    </w:rPr>
  </w:style>
  <w:style w:type="paragraph" w:styleId="a4">
    <w:name w:val="Balloon Text"/>
    <w:basedOn w:val="a"/>
    <w:link w:val="a5"/>
    <w:uiPriority w:val="99"/>
    <w:semiHidden/>
    <w:unhideWhenUsed/>
    <w:rsid w:val="004F08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084B"/>
    <w:rPr>
      <w:rFonts w:ascii="Tahoma" w:hAnsi="Tahoma" w:cs="Tahoma"/>
      <w:sz w:val="16"/>
      <w:szCs w:val="16"/>
    </w:rPr>
  </w:style>
  <w:style w:type="paragraph" w:styleId="a6">
    <w:name w:val="header"/>
    <w:basedOn w:val="a"/>
    <w:link w:val="a7"/>
    <w:uiPriority w:val="99"/>
    <w:unhideWhenUsed/>
    <w:rsid w:val="00F865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6507"/>
  </w:style>
  <w:style w:type="paragraph" w:styleId="a8">
    <w:name w:val="footer"/>
    <w:basedOn w:val="a"/>
    <w:link w:val="a9"/>
    <w:uiPriority w:val="99"/>
    <w:unhideWhenUsed/>
    <w:rsid w:val="00F865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6507"/>
  </w:style>
  <w:style w:type="table" w:styleId="aa">
    <w:name w:val="Table Grid"/>
    <w:basedOn w:val="a1"/>
    <w:uiPriority w:val="59"/>
    <w:rsid w:val="00BA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52431"/>
    <w:pPr>
      <w:ind w:left="720"/>
      <w:contextualSpacing/>
    </w:pPr>
  </w:style>
  <w:style w:type="table" w:customStyle="1" w:styleId="2">
    <w:name w:val="Сетка таблицы2"/>
    <w:basedOn w:val="a1"/>
    <w:uiPriority w:val="59"/>
    <w:rsid w:val="00233F0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084B"/>
    <w:rPr>
      <w:color w:val="0000FF" w:themeColor="hyperlink"/>
      <w:u w:val="single"/>
    </w:rPr>
  </w:style>
  <w:style w:type="paragraph" w:styleId="a4">
    <w:name w:val="Balloon Text"/>
    <w:basedOn w:val="a"/>
    <w:link w:val="a5"/>
    <w:uiPriority w:val="99"/>
    <w:semiHidden/>
    <w:unhideWhenUsed/>
    <w:rsid w:val="004F08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084B"/>
    <w:rPr>
      <w:rFonts w:ascii="Tahoma" w:hAnsi="Tahoma" w:cs="Tahoma"/>
      <w:sz w:val="16"/>
      <w:szCs w:val="16"/>
    </w:rPr>
  </w:style>
  <w:style w:type="paragraph" w:styleId="a6">
    <w:name w:val="header"/>
    <w:basedOn w:val="a"/>
    <w:link w:val="a7"/>
    <w:uiPriority w:val="99"/>
    <w:unhideWhenUsed/>
    <w:rsid w:val="00F865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6507"/>
  </w:style>
  <w:style w:type="paragraph" w:styleId="a8">
    <w:name w:val="footer"/>
    <w:basedOn w:val="a"/>
    <w:link w:val="a9"/>
    <w:uiPriority w:val="99"/>
    <w:unhideWhenUsed/>
    <w:rsid w:val="00F865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6507"/>
  </w:style>
  <w:style w:type="table" w:styleId="aa">
    <w:name w:val="Table Grid"/>
    <w:basedOn w:val="a1"/>
    <w:uiPriority w:val="59"/>
    <w:rsid w:val="00BA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52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0114">
      <w:bodyDiv w:val="1"/>
      <w:marLeft w:val="0"/>
      <w:marRight w:val="0"/>
      <w:marTop w:val="0"/>
      <w:marBottom w:val="0"/>
      <w:divBdr>
        <w:top w:val="none" w:sz="0" w:space="0" w:color="auto"/>
        <w:left w:val="none" w:sz="0" w:space="0" w:color="auto"/>
        <w:bottom w:val="none" w:sz="0" w:space="0" w:color="auto"/>
        <w:right w:val="none" w:sz="0" w:space="0" w:color="auto"/>
      </w:divBdr>
    </w:div>
    <w:div w:id="369692343">
      <w:bodyDiv w:val="1"/>
      <w:marLeft w:val="0"/>
      <w:marRight w:val="0"/>
      <w:marTop w:val="0"/>
      <w:marBottom w:val="0"/>
      <w:divBdr>
        <w:top w:val="none" w:sz="0" w:space="0" w:color="auto"/>
        <w:left w:val="none" w:sz="0" w:space="0" w:color="auto"/>
        <w:bottom w:val="none" w:sz="0" w:space="0" w:color="auto"/>
        <w:right w:val="none" w:sz="0" w:space="0" w:color="auto"/>
      </w:divBdr>
      <w:divsChild>
        <w:div w:id="862868403">
          <w:marLeft w:val="0"/>
          <w:marRight w:val="0"/>
          <w:marTop w:val="0"/>
          <w:marBottom w:val="0"/>
          <w:divBdr>
            <w:top w:val="none" w:sz="0" w:space="0" w:color="auto"/>
            <w:left w:val="none" w:sz="0" w:space="0" w:color="auto"/>
            <w:bottom w:val="none" w:sz="0" w:space="0" w:color="auto"/>
            <w:right w:val="none" w:sz="0" w:space="0" w:color="auto"/>
          </w:divBdr>
          <w:divsChild>
            <w:div w:id="871301950">
              <w:marLeft w:val="0"/>
              <w:marRight w:val="0"/>
              <w:marTop w:val="0"/>
              <w:marBottom w:val="0"/>
              <w:divBdr>
                <w:top w:val="none" w:sz="0" w:space="0" w:color="auto"/>
                <w:left w:val="none" w:sz="0" w:space="0" w:color="auto"/>
                <w:bottom w:val="none" w:sz="0" w:space="0" w:color="auto"/>
                <w:right w:val="none" w:sz="0" w:space="0" w:color="auto"/>
              </w:divBdr>
            </w:div>
            <w:div w:id="1655917184">
              <w:marLeft w:val="0"/>
              <w:marRight w:val="0"/>
              <w:marTop w:val="0"/>
              <w:marBottom w:val="0"/>
              <w:divBdr>
                <w:top w:val="none" w:sz="0" w:space="0" w:color="auto"/>
                <w:left w:val="none" w:sz="0" w:space="0" w:color="auto"/>
                <w:bottom w:val="none" w:sz="0" w:space="0" w:color="auto"/>
                <w:right w:val="none" w:sz="0" w:space="0" w:color="auto"/>
              </w:divBdr>
            </w:div>
            <w:div w:id="484443408">
              <w:marLeft w:val="0"/>
              <w:marRight w:val="0"/>
              <w:marTop w:val="0"/>
              <w:marBottom w:val="0"/>
              <w:divBdr>
                <w:top w:val="none" w:sz="0" w:space="0" w:color="auto"/>
                <w:left w:val="none" w:sz="0" w:space="0" w:color="auto"/>
                <w:bottom w:val="none" w:sz="0" w:space="0" w:color="auto"/>
                <w:right w:val="none" w:sz="0" w:space="0" w:color="auto"/>
              </w:divBdr>
            </w:div>
            <w:div w:id="1079983118">
              <w:marLeft w:val="0"/>
              <w:marRight w:val="0"/>
              <w:marTop w:val="0"/>
              <w:marBottom w:val="0"/>
              <w:divBdr>
                <w:top w:val="none" w:sz="0" w:space="0" w:color="auto"/>
                <w:left w:val="none" w:sz="0" w:space="0" w:color="auto"/>
                <w:bottom w:val="none" w:sz="0" w:space="0" w:color="auto"/>
                <w:right w:val="none" w:sz="0" w:space="0" w:color="auto"/>
              </w:divBdr>
            </w:div>
            <w:div w:id="68620841">
              <w:marLeft w:val="0"/>
              <w:marRight w:val="0"/>
              <w:marTop w:val="0"/>
              <w:marBottom w:val="0"/>
              <w:divBdr>
                <w:top w:val="none" w:sz="0" w:space="0" w:color="auto"/>
                <w:left w:val="none" w:sz="0" w:space="0" w:color="auto"/>
                <w:bottom w:val="none" w:sz="0" w:space="0" w:color="auto"/>
                <w:right w:val="none" w:sz="0" w:space="0" w:color="auto"/>
              </w:divBdr>
            </w:div>
            <w:div w:id="1257859878">
              <w:marLeft w:val="0"/>
              <w:marRight w:val="0"/>
              <w:marTop w:val="0"/>
              <w:marBottom w:val="0"/>
              <w:divBdr>
                <w:top w:val="none" w:sz="0" w:space="0" w:color="auto"/>
                <w:left w:val="none" w:sz="0" w:space="0" w:color="auto"/>
                <w:bottom w:val="none" w:sz="0" w:space="0" w:color="auto"/>
                <w:right w:val="none" w:sz="0" w:space="0" w:color="auto"/>
              </w:divBdr>
            </w:div>
            <w:div w:id="714888051">
              <w:marLeft w:val="0"/>
              <w:marRight w:val="0"/>
              <w:marTop w:val="0"/>
              <w:marBottom w:val="0"/>
              <w:divBdr>
                <w:top w:val="none" w:sz="0" w:space="0" w:color="auto"/>
                <w:left w:val="none" w:sz="0" w:space="0" w:color="auto"/>
                <w:bottom w:val="none" w:sz="0" w:space="0" w:color="auto"/>
                <w:right w:val="none" w:sz="0" w:space="0" w:color="auto"/>
              </w:divBdr>
            </w:div>
            <w:div w:id="351499010">
              <w:marLeft w:val="0"/>
              <w:marRight w:val="0"/>
              <w:marTop w:val="0"/>
              <w:marBottom w:val="0"/>
              <w:divBdr>
                <w:top w:val="none" w:sz="0" w:space="0" w:color="auto"/>
                <w:left w:val="none" w:sz="0" w:space="0" w:color="auto"/>
                <w:bottom w:val="none" w:sz="0" w:space="0" w:color="auto"/>
                <w:right w:val="none" w:sz="0" w:space="0" w:color="auto"/>
              </w:divBdr>
            </w:div>
            <w:div w:id="1232889504">
              <w:marLeft w:val="0"/>
              <w:marRight w:val="0"/>
              <w:marTop w:val="0"/>
              <w:marBottom w:val="0"/>
              <w:divBdr>
                <w:top w:val="none" w:sz="0" w:space="0" w:color="auto"/>
                <w:left w:val="none" w:sz="0" w:space="0" w:color="auto"/>
                <w:bottom w:val="none" w:sz="0" w:space="0" w:color="auto"/>
                <w:right w:val="none" w:sz="0" w:space="0" w:color="auto"/>
              </w:divBdr>
            </w:div>
            <w:div w:id="995299952">
              <w:marLeft w:val="0"/>
              <w:marRight w:val="0"/>
              <w:marTop w:val="0"/>
              <w:marBottom w:val="0"/>
              <w:divBdr>
                <w:top w:val="none" w:sz="0" w:space="0" w:color="auto"/>
                <w:left w:val="none" w:sz="0" w:space="0" w:color="auto"/>
                <w:bottom w:val="none" w:sz="0" w:space="0" w:color="auto"/>
                <w:right w:val="none" w:sz="0" w:space="0" w:color="auto"/>
              </w:divBdr>
            </w:div>
            <w:div w:id="1869679505">
              <w:marLeft w:val="0"/>
              <w:marRight w:val="0"/>
              <w:marTop w:val="0"/>
              <w:marBottom w:val="0"/>
              <w:divBdr>
                <w:top w:val="none" w:sz="0" w:space="0" w:color="auto"/>
                <w:left w:val="none" w:sz="0" w:space="0" w:color="auto"/>
                <w:bottom w:val="none" w:sz="0" w:space="0" w:color="auto"/>
                <w:right w:val="none" w:sz="0" w:space="0" w:color="auto"/>
              </w:divBdr>
            </w:div>
            <w:div w:id="1011830997">
              <w:marLeft w:val="0"/>
              <w:marRight w:val="0"/>
              <w:marTop w:val="0"/>
              <w:marBottom w:val="0"/>
              <w:divBdr>
                <w:top w:val="none" w:sz="0" w:space="0" w:color="auto"/>
                <w:left w:val="none" w:sz="0" w:space="0" w:color="auto"/>
                <w:bottom w:val="none" w:sz="0" w:space="0" w:color="auto"/>
                <w:right w:val="none" w:sz="0" w:space="0" w:color="auto"/>
              </w:divBdr>
            </w:div>
            <w:div w:id="344793168">
              <w:marLeft w:val="0"/>
              <w:marRight w:val="0"/>
              <w:marTop w:val="0"/>
              <w:marBottom w:val="0"/>
              <w:divBdr>
                <w:top w:val="none" w:sz="0" w:space="0" w:color="auto"/>
                <w:left w:val="none" w:sz="0" w:space="0" w:color="auto"/>
                <w:bottom w:val="none" w:sz="0" w:space="0" w:color="auto"/>
                <w:right w:val="none" w:sz="0" w:space="0" w:color="auto"/>
              </w:divBdr>
            </w:div>
            <w:div w:id="1021935137">
              <w:marLeft w:val="0"/>
              <w:marRight w:val="0"/>
              <w:marTop w:val="0"/>
              <w:marBottom w:val="0"/>
              <w:divBdr>
                <w:top w:val="none" w:sz="0" w:space="0" w:color="auto"/>
                <w:left w:val="none" w:sz="0" w:space="0" w:color="auto"/>
                <w:bottom w:val="none" w:sz="0" w:space="0" w:color="auto"/>
                <w:right w:val="none" w:sz="0" w:space="0" w:color="auto"/>
              </w:divBdr>
            </w:div>
            <w:div w:id="1773745045">
              <w:marLeft w:val="0"/>
              <w:marRight w:val="0"/>
              <w:marTop w:val="0"/>
              <w:marBottom w:val="0"/>
              <w:divBdr>
                <w:top w:val="none" w:sz="0" w:space="0" w:color="auto"/>
                <w:left w:val="none" w:sz="0" w:space="0" w:color="auto"/>
                <w:bottom w:val="none" w:sz="0" w:space="0" w:color="auto"/>
                <w:right w:val="none" w:sz="0" w:space="0" w:color="auto"/>
              </w:divBdr>
            </w:div>
            <w:div w:id="82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7592">
      <w:bodyDiv w:val="1"/>
      <w:marLeft w:val="0"/>
      <w:marRight w:val="0"/>
      <w:marTop w:val="0"/>
      <w:marBottom w:val="0"/>
      <w:divBdr>
        <w:top w:val="none" w:sz="0" w:space="0" w:color="auto"/>
        <w:left w:val="none" w:sz="0" w:space="0" w:color="auto"/>
        <w:bottom w:val="none" w:sz="0" w:space="0" w:color="auto"/>
        <w:right w:val="none" w:sz="0" w:space="0" w:color="auto"/>
      </w:divBdr>
    </w:div>
    <w:div w:id="1405177195">
      <w:bodyDiv w:val="1"/>
      <w:marLeft w:val="0"/>
      <w:marRight w:val="0"/>
      <w:marTop w:val="0"/>
      <w:marBottom w:val="0"/>
      <w:divBdr>
        <w:top w:val="none" w:sz="0" w:space="0" w:color="auto"/>
        <w:left w:val="none" w:sz="0" w:space="0" w:color="auto"/>
        <w:bottom w:val="none" w:sz="0" w:space="0" w:color="auto"/>
        <w:right w:val="none" w:sz="0" w:space="0" w:color="auto"/>
      </w:divBdr>
    </w:div>
    <w:div w:id="2020695520">
      <w:bodyDiv w:val="1"/>
      <w:marLeft w:val="0"/>
      <w:marRight w:val="0"/>
      <w:marTop w:val="0"/>
      <w:marBottom w:val="0"/>
      <w:divBdr>
        <w:top w:val="none" w:sz="0" w:space="0" w:color="auto"/>
        <w:left w:val="none" w:sz="0" w:space="0" w:color="auto"/>
        <w:bottom w:val="none" w:sz="0" w:space="0" w:color="auto"/>
        <w:right w:val="none" w:sz="0" w:space="0" w:color="auto"/>
      </w:divBdr>
      <w:divsChild>
        <w:div w:id="84230415">
          <w:marLeft w:val="0"/>
          <w:marRight w:val="0"/>
          <w:marTop w:val="0"/>
          <w:marBottom w:val="0"/>
          <w:divBdr>
            <w:top w:val="none" w:sz="0" w:space="0" w:color="auto"/>
            <w:left w:val="none" w:sz="0" w:space="0" w:color="auto"/>
            <w:bottom w:val="none" w:sz="0" w:space="0" w:color="auto"/>
            <w:right w:val="none" w:sz="0" w:space="0" w:color="auto"/>
          </w:divBdr>
        </w:div>
        <w:div w:id="1755514183">
          <w:marLeft w:val="0"/>
          <w:marRight w:val="0"/>
          <w:marTop w:val="0"/>
          <w:marBottom w:val="0"/>
          <w:divBdr>
            <w:top w:val="none" w:sz="0" w:space="0" w:color="auto"/>
            <w:left w:val="none" w:sz="0" w:space="0" w:color="auto"/>
            <w:bottom w:val="none" w:sz="0" w:space="0" w:color="auto"/>
            <w:right w:val="none" w:sz="0" w:space="0" w:color="auto"/>
          </w:divBdr>
        </w:div>
      </w:divsChild>
    </w:div>
    <w:div w:id="20440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guru.ru/kalkulyator_kasko" TargetMode="External"/><Relationship Id="rId18" Type="http://schemas.openxmlformats.org/officeDocument/2006/relationships/hyperlink" Target="http://www.insur-info.ru" TargetMode="External"/><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www.book.ru/author/%D0%A9%D0%B5%D1%80%D0%B1%D0%B0%D0%BA%D0%BE%D0%B2%20%D0%92.%D0%90.,%20%D0%9A%D0%BE%D1%81%D1%82%D1%8F%D0%B5%D0%B2%D0%B0%20%D0%95.%D0%92."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xpert-onlin.ru/"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6.png"/><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levada.ru/11-11-2013/tseli-i-konfidentsialnost-rossiyan-v-internete" TargetMode="External"/><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1.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volgetc.ru/index.php/materialy/stati/155-strukturizatsiya-sistemy-sbyta-strakhovogo-produkta" TargetMode="External"/><Relationship Id="rId14" Type="http://schemas.openxmlformats.org/officeDocument/2006/relationships/hyperlink" Target="http://volgetc.ru/index.php/materialy/stati/155-strukturizatsiya-sistemy-sbyta-strakhovogo-produkt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2.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E776C-490A-4841-A73C-8D3B3284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Pages>
  <Words>12223</Words>
  <Characters>69676</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qwe</dc:creator>
  <cp:lastModifiedBy>st-20@yandex.ru</cp:lastModifiedBy>
  <cp:revision>59</cp:revision>
  <cp:lastPrinted>2015-05-20T07:46:00Z</cp:lastPrinted>
  <dcterms:created xsi:type="dcterms:W3CDTF">2013-12-01T09:17:00Z</dcterms:created>
  <dcterms:modified xsi:type="dcterms:W3CDTF">2023-05-17T13:21:00Z</dcterms:modified>
</cp:coreProperties>
</file>