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28" w:rsidRDefault="00647E28">
      <w:pPr>
        <w:spacing w:line="360" w:lineRule="auto"/>
        <w:ind w:firstLine="720"/>
        <w:jc w:val="both"/>
        <w:rPr>
          <w:sz w:val="28"/>
          <w:szCs w:val="28"/>
        </w:rPr>
      </w:pPr>
    </w:p>
    <w:p w:rsidR="00647E28" w:rsidRDefault="00647E28">
      <w:pPr>
        <w:spacing w:line="360" w:lineRule="auto"/>
        <w:ind w:firstLine="720"/>
        <w:jc w:val="both"/>
        <w:rPr>
          <w:sz w:val="28"/>
          <w:szCs w:val="28"/>
        </w:rPr>
      </w:pPr>
    </w:p>
    <w:p w:rsidR="00647E28" w:rsidRPr="00647E28" w:rsidRDefault="00647E28" w:rsidP="00647E2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47E28">
        <w:rPr>
          <w:b/>
          <w:sz w:val="28"/>
          <w:szCs w:val="28"/>
        </w:rPr>
        <w:t>Кадровая политика в таможенной службе</w:t>
      </w:r>
    </w:p>
    <w:p w:rsidR="00647E28" w:rsidRDefault="00647E28" w:rsidP="00647E28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Диплом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00000" w:rsidRDefault="007B285A">
      <w:pPr>
        <w:pStyle w:val="1"/>
        <w:spacing w:line="360" w:lineRule="auto"/>
        <w:ind w:firstLine="720"/>
        <w:jc w:val="both"/>
        <w:rPr>
          <w:sz w:val="28"/>
          <w:szCs w:val="28"/>
        </w:rPr>
      </w:pPr>
    </w:p>
    <w:p w:rsidR="00000000" w:rsidRPr="00647E28" w:rsidRDefault="007B285A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000000" w:rsidRPr="00647E28" w:rsidRDefault="007B285A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ГЛАВА 1.Основы кадровой политики в организации</w:t>
      </w:r>
    </w:p>
    <w:p w:rsidR="00000000" w:rsidRPr="00647E28" w:rsidRDefault="007B2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 кадровой политики. Правовые основы кадровой политики</w:t>
      </w:r>
    </w:p>
    <w:p w:rsidR="00000000" w:rsidRPr="00647E28" w:rsidRDefault="007B2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требования к деятельности по управлению персоналом</w:t>
      </w:r>
    </w:p>
    <w:p w:rsidR="00000000" w:rsidRPr="00647E28" w:rsidRDefault="007B285A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ГЛАВА 2.Методические основы кадрового</w:t>
      </w:r>
      <w:r w:rsidRPr="00647E2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менеджмента</w:t>
      </w:r>
    </w:p>
    <w:p w:rsidR="00000000" w:rsidRPr="00647E28" w:rsidRDefault="007B2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</w:t>
      </w:r>
      <w:r>
        <w:rPr>
          <w:sz w:val="28"/>
          <w:szCs w:val="28"/>
        </w:rPr>
        <w:t>ка кадрового менеджмента</w:t>
      </w:r>
    </w:p>
    <w:p w:rsidR="00000000" w:rsidRPr="00647E28" w:rsidRDefault="007B2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кадрового менеджмента</w:t>
      </w:r>
    </w:p>
    <w:p w:rsidR="00000000" w:rsidRPr="00647E28" w:rsidRDefault="007B2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трудовых ресурсов. Кадровый голод</w:t>
      </w:r>
    </w:p>
    <w:p w:rsidR="00000000" w:rsidRPr="00647E28" w:rsidRDefault="007B285A">
      <w:pPr>
        <w:spacing w:line="360" w:lineRule="auto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ГЛАВА 3.Процедуры приема на работу в таможенных органах</w:t>
      </w:r>
    </w:p>
    <w:p w:rsidR="00000000" w:rsidRPr="00647E28" w:rsidRDefault="007B2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Набор и отбор персонала</w:t>
      </w:r>
    </w:p>
    <w:p w:rsidR="00000000" w:rsidRPr="00647E28" w:rsidRDefault="007B2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конкурсного отбора</w:t>
      </w:r>
    </w:p>
    <w:p w:rsidR="00000000" w:rsidRPr="00647E28" w:rsidRDefault="007B2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Профессиональная подготовка</w:t>
      </w:r>
    </w:p>
    <w:p w:rsidR="00000000" w:rsidRPr="00647E28" w:rsidRDefault="007B2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</w:t>
      </w:r>
      <w:r>
        <w:rPr>
          <w:sz w:val="28"/>
          <w:szCs w:val="28"/>
        </w:rPr>
        <w:t>ЛЮЧЕНИЕ</w:t>
      </w:r>
    </w:p>
    <w:p w:rsidR="00000000" w:rsidRPr="00647E28" w:rsidRDefault="007B2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000000" w:rsidRPr="00647E28" w:rsidRDefault="007B28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000000" w:rsidRDefault="007B285A">
      <w:pPr>
        <w:spacing w:line="360" w:lineRule="auto"/>
        <w:jc w:val="both"/>
        <w:rPr>
          <w:sz w:val="28"/>
          <w:szCs w:val="28"/>
        </w:rPr>
      </w:pP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ВВЕДЕНИЕ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Сегодня, в связи с переводом нашей экономики на рыночные рельсы, особое внимание уделяется совершенствованию работы с кадрами. Управление людскими ресурсами - чрезвычайно интересная и важная д</w:t>
      </w:r>
      <w:r>
        <w:rPr>
          <w:sz w:val="28"/>
          <w:szCs w:val="28"/>
        </w:rPr>
        <w:t xml:space="preserve">еятельность. В современном мире успех организации зависит, прежде всего, от людей. Без хорошо отлаженной системы кадровой работы и творчески работающих менеджеров по кадрам корпорации не удержаться на мировом уровне.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Чрезвычайно актуальным становится вопр</w:t>
      </w:r>
      <w:r>
        <w:rPr>
          <w:sz w:val="28"/>
          <w:szCs w:val="28"/>
        </w:rPr>
        <w:t>ос о принципах и методах приема персонала. Как отмечают исследователи, с точки зрения управления персоналом наиболее значимыми являются процедуры выбора наиболее подходящих кандидатур и оформление сделки на приемлемых для организации условиях. Первая проце</w:t>
      </w:r>
      <w:r>
        <w:rPr>
          <w:sz w:val="28"/>
          <w:szCs w:val="28"/>
        </w:rPr>
        <w:t>дура технологически рассматривается в психологических отраслях под наименованиями «проф. подбор», «профотбор», «тестирование и оценка». Набор и отбор работников являются исходным этапом в процессе управления персоналом. От того, как проведен набор, и какие</w:t>
      </w:r>
      <w:r>
        <w:rPr>
          <w:sz w:val="28"/>
          <w:szCs w:val="28"/>
        </w:rPr>
        <w:t xml:space="preserve"> люди отобраны для работы в организации, зависит вся последующая деятельность в процессе управления человеческими ресурсами. Набор состоит в создании необходимого резерва кандидатов на все должности и специальности, из которого организация отбирает наиболе</w:t>
      </w:r>
      <w:r>
        <w:rPr>
          <w:sz w:val="28"/>
          <w:szCs w:val="28"/>
        </w:rPr>
        <w:t>е подходящих для нее работников.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управлению персоналом призвана служить важной гарантией того, что организация будет жить и процветать. Менеджеры, успешно ведущие дело, осознают, что человеческие ресурсы заслуживают особого внимания, поскол</w:t>
      </w:r>
      <w:r>
        <w:rPr>
          <w:sz w:val="28"/>
          <w:szCs w:val="28"/>
        </w:rPr>
        <w:t xml:space="preserve">ьку при принятии стратегических управленческих решений, которые определяют будущее организации, они играют важную роль. Чтобы организация эффективно работала, требуются три решающих элемента: задача и стратегия (ее выполнение), организационная структура и </w:t>
      </w:r>
      <w:r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lastRenderedPageBreak/>
        <w:t xml:space="preserve">персоналом. Однако именно люди делают работу, подают идеи и позволяют организации жить. Даже наиболее капиталоемкие, хорошо структурированные организации требуют определенных людей, приводящих их в движение.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Люди ограничивают или увеличивают си</w:t>
      </w:r>
      <w:r>
        <w:rPr>
          <w:sz w:val="28"/>
          <w:szCs w:val="28"/>
        </w:rPr>
        <w:t>лу и слабость организации. Текущие изменения в окружающей обстановке часто связаны с изменениями в сфере людских ресурсов. Функция управления персоналом состоит здесь в том, чтобы принимать меры в связи с этими изменениями, соответственно отвечать и реагир</w:t>
      </w:r>
      <w:r>
        <w:rPr>
          <w:sz w:val="28"/>
          <w:szCs w:val="28"/>
        </w:rPr>
        <w:t>овать на них.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настоящей работы является анализ сущности и порядка проведения процедур по приему на работу в организацию, (в частности в таможенные органы, в связи с особенностью таможенной службы).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решались следующие задачи.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.Выя</w:t>
      </w:r>
      <w:r>
        <w:rPr>
          <w:sz w:val="28"/>
          <w:szCs w:val="28"/>
        </w:rPr>
        <w:t>вление общих положений кадровой политики и её правовых основ.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Определение общих требований к персоналу и особенностей таможенной деятельности.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Выбор методики исследования кадрового менеджмента и порядка проведения процедур по приёму на работу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Составл</w:t>
      </w:r>
      <w:r>
        <w:rPr>
          <w:sz w:val="28"/>
          <w:szCs w:val="28"/>
        </w:rPr>
        <w:t>ение характеристики объекта кадрового менеджмента.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Выявление особенностей трудовых ресурсов.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Изучение особенностей отбора и набора персонала, включая приём на работу.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Рассмотрение принципов и методов конкурсного отбора.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Подготовка кадров для таможе</w:t>
      </w:r>
      <w:r>
        <w:rPr>
          <w:sz w:val="28"/>
          <w:szCs w:val="28"/>
        </w:rPr>
        <w:t>нной службы.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 управления персоналом будут достигнуты лишь в том случае, если руководство рассматривает человеческие ресурсы организации как ключ к ее эффективной работе. Чтобы добиться этого, то есть достигнуть важных целей управления персоналом, менед</w:t>
      </w:r>
      <w:r>
        <w:rPr>
          <w:sz w:val="28"/>
          <w:szCs w:val="28"/>
        </w:rPr>
        <w:t xml:space="preserve">жмент должен обеспечивать прием на работу </w:t>
      </w:r>
      <w:r>
        <w:rPr>
          <w:sz w:val="28"/>
          <w:szCs w:val="28"/>
        </w:rPr>
        <w:lastRenderedPageBreak/>
        <w:t>профессиональных высококвалифицированных кадров в качестве существенного условия, выполнение которого невозможно без тщательного планирования, кропотливой работы и оценки.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Зарубежные и отечественные специалисты по </w:t>
      </w:r>
      <w:r>
        <w:rPr>
          <w:sz w:val="28"/>
          <w:szCs w:val="28"/>
        </w:rPr>
        <w:t>менеджменту считают, что большинство издержек в социально-экономической сфере России связано с отсутствием научно обоснованной системы подбора кадров. Поэтому при организации и проведении набора следует учитывать опыт, накопленный в отечественной и зарубеж</w:t>
      </w:r>
      <w:r>
        <w:rPr>
          <w:sz w:val="28"/>
          <w:szCs w:val="28"/>
        </w:rPr>
        <w:t xml:space="preserve">ной практике.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Среди задач настоящей работы - исследование основ кадровой политики в организации, (общих положений и правовых основ кадровой политики, сущности положения по приему и увольнению с работы, общих требований к деятельности по управлению персона</w:t>
      </w:r>
      <w:r>
        <w:rPr>
          <w:sz w:val="28"/>
          <w:szCs w:val="28"/>
        </w:rPr>
        <w:t xml:space="preserve">лом), анализ методической основы кадрового менеджмента, (методики и объекта кадрового менеджмента, особенностей трудовых ресурсов, в т.ч. такого понятия, как кадровый голод). На основе решения указанных задач будет проведен анализ специфики таких кадровых </w:t>
      </w:r>
      <w:r>
        <w:rPr>
          <w:sz w:val="28"/>
          <w:szCs w:val="28"/>
        </w:rPr>
        <w:t>процедур, как подбор и отбор персонала. При этом особенности этих процедур будут проиллюстрированы на примере государственных таможенных органов.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ГЛАВА 1.Основы кадровой политики в организации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Общие положения кадровой политики. Правовые основы кадро</w:t>
      </w:r>
      <w:r>
        <w:rPr>
          <w:sz w:val="28"/>
          <w:szCs w:val="28"/>
        </w:rPr>
        <w:t>вой политики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анализировать положения кадровой политики организации, представляется целесообразным ввести некоторые определения, связанные с рынком труда и управлением персоналом.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Главной определяющей особенностью рыночной экономики является нал</w:t>
      </w:r>
      <w:r>
        <w:rPr>
          <w:sz w:val="28"/>
          <w:szCs w:val="28"/>
        </w:rPr>
        <w:t>ичие свободного рынка труда, характеризующегося отсутствием явного и неявного принуждения к труду - воздействия на работников, заставляющего их использовать свою рабочую силу в определенном месте и определенным образом.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Рынок труда - совокупность социально</w:t>
      </w:r>
      <w:r>
        <w:rPr>
          <w:sz w:val="28"/>
          <w:szCs w:val="28"/>
        </w:rPr>
        <w:t>-экономических отношений между государством, работодателями и работниками по вопросу купли-продажи рабочей силы, обучения работников и использования их в процессе производства. В Экономической энциклопедии рынок труда рассматривается шире, как «сфера конта</w:t>
      </w:r>
      <w:r>
        <w:rPr>
          <w:sz w:val="28"/>
          <w:szCs w:val="28"/>
        </w:rPr>
        <w:t>ктов продавцов и покупателей трудовых услуг, где противостоят друг другу те, кто желает работать (занятые и безработные), и те, кто нанимает работников для производства товаров и услуг.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рынка труда характеризуется многими особенностями, основными </w:t>
      </w:r>
      <w:r>
        <w:rPr>
          <w:sz w:val="28"/>
          <w:szCs w:val="28"/>
        </w:rPr>
        <w:t>из которых являются следующие: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В отличие от других факторов производства, производительность труда наемных рабочих может значительно изменяться в зависимости от того, насколько оптимально организован процесс труда, а также от уровня личной заинтересованн</w:t>
      </w:r>
      <w:r>
        <w:rPr>
          <w:sz w:val="28"/>
          <w:szCs w:val="28"/>
        </w:rPr>
        <w:t>ости работников в работе.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Работа, как правило, производится коллективами работников, которые </w:t>
      </w:r>
      <w:r>
        <w:rPr>
          <w:sz w:val="28"/>
          <w:szCs w:val="28"/>
        </w:rPr>
        <w:lastRenderedPageBreak/>
        <w:t>независимо друг от друга определяют для них нормы выработки.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На рынке труда встречаются собственник условий производства (средств производства) и собственник р</w:t>
      </w:r>
      <w:r>
        <w:rPr>
          <w:sz w:val="28"/>
          <w:szCs w:val="28"/>
        </w:rPr>
        <w:t>абочей силы, между которыми идет торг относительно купли не самого владельца рабочей силы, а конкретного вида труда (труда повара, слесаря, инженера и т.д.), а также условий и продолжительности использования работника.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На рынке труда происходит конкурент</w:t>
      </w:r>
      <w:r>
        <w:rPr>
          <w:sz w:val="28"/>
          <w:szCs w:val="28"/>
        </w:rPr>
        <w:t>ная борьба между работниками за свободные рабочие места. В этой борьбе побеждает тот, кто может обеспечить своим трудом собственнику капитала больше прибыли.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в настоящее время имеет понятие «рынок трудовых ресурсов», в котором раскрывается </w:t>
      </w:r>
      <w:r>
        <w:rPr>
          <w:sz w:val="28"/>
          <w:szCs w:val="28"/>
        </w:rPr>
        <w:t>суть отношения по поводу обмена функционирующих способностей к труду (функционирующей рабочей силы) на жизненные средства, т.е. на заработную плату. В более общем смысле рынок труда выступает как конкретное выражение системы общественной организации наемно</w:t>
      </w:r>
      <w:r>
        <w:rPr>
          <w:sz w:val="28"/>
          <w:szCs w:val="28"/>
        </w:rPr>
        <w:t>го труда в условиях товарно-денежных отношений.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Рынок трудовых ресурсов обеспечивает функционирование рыночной экономики на основе действия закона спроса и предложения. Его основная функция состоит в перераспределении рабочей силы между отраслями и сферами</w:t>
      </w:r>
      <w:r>
        <w:rPr>
          <w:sz w:val="28"/>
          <w:szCs w:val="28"/>
        </w:rPr>
        <w:t xml:space="preserve"> производства и обеспечении работой незанятого в данный момент населения.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рынке трудовых ресурсов взаимодействуют работодатели (субъекты собственности на средства производства) и наемные работники (продавцы рабочей силы), формируя объем, структуру и соо</w:t>
      </w:r>
      <w:r>
        <w:rPr>
          <w:sz w:val="28"/>
          <w:szCs w:val="28"/>
        </w:rPr>
        <w:t>тношение спроса и предложения на рабочую силу.</w:t>
      </w:r>
      <w:r>
        <w:rPr>
          <w:sz w:val="28"/>
          <w:szCs w:val="28"/>
          <w:vertAlign w:val="superscript"/>
        </w:rPr>
        <w:t xml:space="preserve">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элементов, характеризующих рынок трудовых ресурсов, показана на рис.1 в Приложении 1.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Воздействие на рынок труда со стороны государства осуществляется </w:t>
      </w:r>
      <w:r>
        <w:rPr>
          <w:sz w:val="28"/>
          <w:szCs w:val="28"/>
        </w:rPr>
        <w:lastRenderedPageBreak/>
        <w:t>путем установления минимальной заработной пл</w:t>
      </w:r>
      <w:r>
        <w:rPr>
          <w:sz w:val="28"/>
          <w:szCs w:val="28"/>
        </w:rPr>
        <w:t xml:space="preserve">аты и пенсии, регулирования занятости (общественные работы, обучение) и трудового законодательства (ТК РФ и федеральные законы).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правового регулирования трудовых отношений и иных непосредственно связанных с ними отношений определены в ст</w:t>
      </w:r>
      <w:r>
        <w:rPr>
          <w:sz w:val="28"/>
          <w:szCs w:val="28"/>
        </w:rPr>
        <w:t>. 2 Трудового кодекса РФ. Исходя из общепризнанных принципов и норм международного права и в соответствии с Конституцией Российской Федерации, основными принципами правового регулирования трудовых отношений и иных непосредственно связанных с ними отношений</w:t>
      </w:r>
      <w:r>
        <w:rPr>
          <w:sz w:val="28"/>
          <w:szCs w:val="28"/>
        </w:rPr>
        <w:t xml:space="preserve"> признаются: свобода труда, включая право на труд, который каждый свободно выбирает или на который свободно соглашается, право распоряжаться своими способностями к труду, выбирать профессию и род деятельности; запрещение принудительного труда и дискриминац</w:t>
      </w:r>
      <w:r>
        <w:rPr>
          <w:sz w:val="28"/>
          <w:szCs w:val="28"/>
        </w:rPr>
        <w:t>ии в сфере труда; защита от безработицы и содействие в трудоустройстве; обеспечение права каждого работника на справедливые условия труда, в том числе на условия труда, отвечающие требованиям безопасности и гигиены, права на отдых, включая ограничение рабо</w:t>
      </w:r>
      <w:r>
        <w:rPr>
          <w:sz w:val="28"/>
          <w:szCs w:val="28"/>
        </w:rPr>
        <w:t>чего времени, предоставление ежедневного отдыха, выходных и нерабочих праздничных дней, оплачиваемого ежегодного отпуска; равенство прав и возможностей работников; обеспечение права каждого работника на своевременную и в полном размере выплату справедливой</w:t>
      </w:r>
      <w:r>
        <w:rPr>
          <w:sz w:val="28"/>
          <w:szCs w:val="28"/>
        </w:rPr>
        <w:t xml:space="preserve"> заработной платы и т. д.; обеспечение права работников и работодателей на объединение для защиты своих прав и интересов, включая право работников создавать профессиональные союзы и вступать в них; социальное партнерство, включающее право на участие работн</w:t>
      </w:r>
      <w:r>
        <w:rPr>
          <w:sz w:val="28"/>
          <w:szCs w:val="28"/>
        </w:rPr>
        <w:t xml:space="preserve">иков, работодателей, их объединений в договорном регулировании трудовых отношений и иных непосредственно связанных с ними отношений; установление государственных гарантий по обеспечению прав работников и работодателей, осуществление </w:t>
      </w:r>
      <w:r>
        <w:rPr>
          <w:sz w:val="28"/>
          <w:szCs w:val="28"/>
        </w:rPr>
        <w:lastRenderedPageBreak/>
        <w:t>государственного надзор</w:t>
      </w:r>
      <w:r>
        <w:rPr>
          <w:sz w:val="28"/>
          <w:szCs w:val="28"/>
        </w:rPr>
        <w:t>а и контроля за их соблюдением; обеспечение права на разрешение индивидуальных и коллективных трудовых споров, а также права на забастовку в порядке, установленном настоящим Трудовым кодексом РФ; обязанность сторон трудового договора соблюдать условия закл</w:t>
      </w:r>
      <w:r>
        <w:rPr>
          <w:sz w:val="28"/>
          <w:szCs w:val="28"/>
        </w:rPr>
        <w:t>юченного договора,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работникам, тр</w:t>
      </w:r>
      <w:r>
        <w:rPr>
          <w:sz w:val="28"/>
          <w:szCs w:val="28"/>
        </w:rPr>
        <w:t>удового законодательства и иных актов, содержащих нормы трудового права; обеспечение права представителей профессиональных союзов осуществлять профсоюзный контроль за соблюдением трудового законодательства и иных актов, содержащих нормы трудового права; об</w:t>
      </w:r>
      <w:r>
        <w:rPr>
          <w:sz w:val="28"/>
          <w:szCs w:val="28"/>
        </w:rPr>
        <w:t>еспечение права работников на защиту своего достоинства в период трудовой деятельности; обеспечение права на обязательное социальное страхование работников.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Трудовое право призвано содействовать росту производительности труда; улучшению качества работы, по</w:t>
      </w:r>
      <w:r>
        <w:rPr>
          <w:sz w:val="28"/>
          <w:szCs w:val="28"/>
        </w:rPr>
        <w:t>вышению эффективности материального производства, подъему материального и культурного уровня жизни населения, укреплению трудовой дисциплины; постепенному превращению труда на благо общества в первую жизненную необходимость каждого трудоспособного человека</w:t>
      </w:r>
      <w:r>
        <w:rPr>
          <w:sz w:val="28"/>
          <w:szCs w:val="28"/>
        </w:rPr>
        <w:t>. К этому можно добавить, что трудовое право содействует созданию рынка рабочей силы для обеспечения нужд производства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трудового права представляют собой акты, содержащие правовые нормы, посредством которых регулируются трудовые отношения Источни</w:t>
      </w:r>
      <w:r>
        <w:rPr>
          <w:sz w:val="28"/>
          <w:szCs w:val="28"/>
        </w:rPr>
        <w:t>ки трудового права подразделяются на федеральные и локальные.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федеральным источникам относятся: Конституция Российской Федерации, которая является юридической базой трудового законодательства; федеральные законы, содержащие нормы трудового права, Трудово</w:t>
      </w:r>
      <w:r>
        <w:rPr>
          <w:sz w:val="28"/>
          <w:szCs w:val="28"/>
        </w:rPr>
        <w:t xml:space="preserve">й кодекс </w:t>
      </w:r>
      <w:r>
        <w:rPr>
          <w:sz w:val="28"/>
          <w:szCs w:val="28"/>
        </w:rPr>
        <w:lastRenderedPageBreak/>
        <w:t>Российской Федерации; нормативные Указы Президента РФ, направленные на регуляцию трудовых отношений, постановления Правительства РФ, регулирующие отношения, составляющие предмет трудового права; нормативные акты министерств, ведомств и комитетов Р</w:t>
      </w:r>
      <w:r>
        <w:rPr>
          <w:sz w:val="28"/>
          <w:szCs w:val="28"/>
        </w:rPr>
        <w:t>оссийской Федерации; постановления Пленума Верховного Суда Российской Федерации по спорным вопросам трудовых отношений.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локальным источникам трудового права относятся: нормативно-правовые акты субъектов Российской Федерации, правотворчество органов местн</w:t>
      </w:r>
      <w:r>
        <w:rPr>
          <w:sz w:val="28"/>
          <w:szCs w:val="28"/>
        </w:rPr>
        <w:t>ого самоуправления; правила внутреннего трудового распорядка, установленные на предприятии, коллективные договоры и соглашения, трудовые договоры (контракты), приказы и распоряжения руководителей предприятий и учреждений.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правила внутреннего трудового</w:t>
      </w:r>
      <w:r>
        <w:rPr>
          <w:sz w:val="28"/>
          <w:szCs w:val="28"/>
        </w:rPr>
        <w:t xml:space="preserve"> распорядка рабочих и служащих являются важным нормативным документом, регламентирующим прием и увольнение сотрудников, рабочее время, организацию труда, порядок разрешения трудовых споров, получения социальных благ и гарантий, вознаграждения и наказания. </w:t>
      </w:r>
      <w:r>
        <w:rPr>
          <w:sz w:val="28"/>
          <w:szCs w:val="28"/>
        </w:rPr>
        <w:t>Это внутренний нормативный документ, который, с одной стороны, должен соответствовать Трудовому кодексу страны и Типовым правилам, а с другой стороны, учитывать специфику предприятия (отрасль, местоположение, кадровую политику, структуру персонала, тип соб</w:t>
      </w:r>
      <w:r>
        <w:rPr>
          <w:sz w:val="28"/>
          <w:szCs w:val="28"/>
        </w:rPr>
        <w:t>ственности, технологию и организацию производства, финансовое состояние в части благ и гарантий и др.). Приведем основные разделы Правил внутреннего трудового распорядка предприятия: общие положения; порядок приема и увольнения сотрудников; время труда и о</w:t>
      </w:r>
      <w:r>
        <w:rPr>
          <w:sz w:val="28"/>
          <w:szCs w:val="28"/>
        </w:rPr>
        <w:t>тдыха; основные обязанности сотрудников; основные обязанности администрации; служебная и коммерческая тайны; меры поощрения и взыскания.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Другим, не менее важным концептуальным кадровым документом </w:t>
      </w:r>
      <w:r>
        <w:rPr>
          <w:sz w:val="28"/>
          <w:szCs w:val="28"/>
        </w:rPr>
        <w:lastRenderedPageBreak/>
        <w:t>является Коллективный договор - соглашение между администр</w:t>
      </w:r>
      <w:r>
        <w:rPr>
          <w:sz w:val="28"/>
          <w:szCs w:val="28"/>
        </w:rPr>
        <w:t>ацией, профсоюзным комитетом и трудовым коллективом предприятия по решению производственных и социальных задач и улучшению условий труда рабочих и служащих. Имеются нормативные документы, регламентирующие порядок и условия заключения Коллективного договора</w:t>
      </w:r>
      <w:r>
        <w:rPr>
          <w:sz w:val="28"/>
          <w:szCs w:val="28"/>
        </w:rPr>
        <w:t>. Коллективный договор - правовой акт, регулирующий социально-трудовые отношения между представителями работников и работодателя.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Трудовые отношения возникают между работником и работодателем на основании соглашения о личном выполнении работником за плату </w:t>
      </w:r>
      <w:r>
        <w:rPr>
          <w:sz w:val="28"/>
          <w:szCs w:val="28"/>
        </w:rPr>
        <w:t>трудовой функции (работы по определенной специальности, квалификации или должности),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законодательством, коллективным догово</w:t>
      </w:r>
      <w:r>
        <w:rPr>
          <w:sz w:val="28"/>
          <w:szCs w:val="28"/>
        </w:rPr>
        <w:t xml:space="preserve">ром, соглашениями и трудовым договором.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 (ст. 56) трудовым договором признается «Соглашение между работодателем и работником, в соответствии с которым работодатель обязуется предоставлять работнику ра</w:t>
      </w:r>
      <w:r>
        <w:rPr>
          <w:sz w:val="28"/>
          <w:szCs w:val="28"/>
        </w:rPr>
        <w:t>боту по обусловленной трудовой функции, обеспечить условия труда, предусмотренные настоящим Кодексом, законами и иными нормативными правовыми актами, коллективным договором, соглашениями, локальными нормативными актами содержащими нормы трудового права, св</w:t>
      </w:r>
      <w:r>
        <w:rPr>
          <w:sz w:val="28"/>
          <w:szCs w:val="28"/>
        </w:rPr>
        <w:t>оевременно и в полном объеме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распорядка».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Существенными условиями</w:t>
      </w:r>
      <w:r>
        <w:rPr>
          <w:sz w:val="28"/>
          <w:szCs w:val="28"/>
        </w:rPr>
        <w:t xml:space="preserve"> трудового договора являются: место работы с указанием структурного подразделения; дата начала работы; наименование </w:t>
      </w:r>
      <w:r>
        <w:rPr>
          <w:sz w:val="28"/>
          <w:szCs w:val="28"/>
        </w:rPr>
        <w:lastRenderedPageBreak/>
        <w:t>должности, специальности, профессии с указанием квалификации в соответствии со штатным расписанием организации; права и обязанности работник</w:t>
      </w:r>
      <w:r>
        <w:rPr>
          <w:sz w:val="28"/>
          <w:szCs w:val="28"/>
        </w:rPr>
        <w:t xml:space="preserve">а; права и обязанности работодателя; характеристики условий труда, компенсации и льготы работникам за работу в тяжелых, вредных и опасных условиях; режим труда и отдыха, если в отношении данного работника не могут быть применены общие правила, действующие </w:t>
      </w:r>
      <w:r>
        <w:rPr>
          <w:sz w:val="28"/>
          <w:szCs w:val="28"/>
        </w:rPr>
        <w:t>в организации; условия оплаты труда, в том числе размер тарифной ставки или должностного оклада, доплаты, надбавки и поощрительные выплаты; виды и условия социального страхования, непосредственно связанные с трудовой деятельностью.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Трудовые отношения согла</w:t>
      </w:r>
      <w:r>
        <w:rPr>
          <w:sz w:val="28"/>
          <w:szCs w:val="28"/>
        </w:rPr>
        <w:t>сно ст. 15 ТК РФ - это отношения, основанные на соглашении между работником и работодателем о личном выполнении работником за плату трудовой функции (работы по определенной специальности, квалификации или должности), подчинении работника правилам внутренне</w:t>
      </w:r>
      <w:r>
        <w:rPr>
          <w:sz w:val="28"/>
          <w:szCs w:val="28"/>
        </w:rPr>
        <w:t>го трудового распорядка при обеспечении работодателем условий труда, предусмотренных трудовым законодательством, коллективным договором, соглашениями, трудовым договором. В ст. 16 ТК РФ даны основания возникновения трудовых отношений. Трудовые отношения во</w:t>
      </w:r>
      <w:r>
        <w:rPr>
          <w:sz w:val="28"/>
          <w:szCs w:val="28"/>
        </w:rPr>
        <w:t>зникают между работником и работодателем на основании трудового договора, заключаемого ими в соответствии с Трудовым кодексом РФ. В случаях и порядке, которые установлены законом, иным нормативным правовым актом или уставом (положением) организации, трудов</w:t>
      </w:r>
      <w:r>
        <w:rPr>
          <w:sz w:val="28"/>
          <w:szCs w:val="28"/>
        </w:rPr>
        <w:t>ые отношения возникают на основании трудового договора в результате избрания (выборов) на должность, избрания по конкурсу на замещение соответствующей должности, назначения на должность или утверждения в должности, направления на работу уполномоченными зак</w:t>
      </w:r>
      <w:r>
        <w:rPr>
          <w:sz w:val="28"/>
          <w:szCs w:val="28"/>
        </w:rPr>
        <w:t xml:space="preserve">оном органами в счет установленной квоты, судебного решения о заключении трудового договора, фактического допущения к работе с ведома или по поручению работодателя или </w:t>
      </w:r>
      <w:r>
        <w:rPr>
          <w:sz w:val="28"/>
          <w:szCs w:val="28"/>
        </w:rPr>
        <w:lastRenderedPageBreak/>
        <w:t>его представителя независимо от того, был ли трудовой договор надлежащим образом оформле</w:t>
      </w:r>
      <w:r>
        <w:rPr>
          <w:sz w:val="28"/>
          <w:szCs w:val="28"/>
        </w:rPr>
        <w:t>н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Сторонами трудовых отношений согласно ст. 20 ТК РФ являются работник и работодатель. Работник - физическое лицо, вступившее в трудовые отношения с работодателем. Работодатель - физическое лицо либо юридическое лицо (организация), вступившее в трудовые от</w:t>
      </w:r>
      <w:r>
        <w:rPr>
          <w:sz w:val="28"/>
          <w:szCs w:val="28"/>
        </w:rPr>
        <w:t>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работодателя в трудовых отношениях осуществляются физическим лицо</w:t>
      </w:r>
      <w:r>
        <w:rPr>
          <w:sz w:val="28"/>
          <w:szCs w:val="28"/>
        </w:rPr>
        <w:t xml:space="preserve">м, являющимся работодателем; органами управления юридического лица (организации) или уполномоченными ими лицами в порядке, установленном законами, иными нормативными правовыми актами, учредительными документами юридического лица (организации) и локальными </w:t>
      </w:r>
      <w:r>
        <w:rPr>
          <w:sz w:val="28"/>
          <w:szCs w:val="28"/>
        </w:rPr>
        <w:t>нормативными актами.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предприятии, в учреждении, организации система работы с персоналом отражается в таких важнейших документах: устав предприятия; кадровая политика; правила внутреннего трудового распорядка; коллективный договор; штатное расписание пре</w:t>
      </w:r>
      <w:r>
        <w:rPr>
          <w:sz w:val="28"/>
          <w:szCs w:val="28"/>
        </w:rPr>
        <w:t>дприятия; положение об оплате и премировании труда; положение о подразделениях; трудовой договор сотрудника; должностные инструкции; модели рабочих мест; регламенты управления.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Важнейшие положения по управлению персоналом формулируются в кадровой политике </w:t>
      </w:r>
      <w:r>
        <w:rPr>
          <w:sz w:val="28"/>
          <w:szCs w:val="28"/>
        </w:rPr>
        <w:t>предприятия. По определению А.Я. Кибанова, кадровая политика организации - генеральное направление кадровой работы, совокупность принципов, методов, форм, организационного механизма по выработке целей и задач, направленных на сохранение, укрепление и разви</w:t>
      </w:r>
      <w:r>
        <w:rPr>
          <w:sz w:val="28"/>
          <w:szCs w:val="28"/>
        </w:rPr>
        <w:t xml:space="preserve">тие кадрового потенциала, на создание квалифицированного и </w:t>
      </w:r>
      <w:r>
        <w:rPr>
          <w:sz w:val="28"/>
          <w:szCs w:val="28"/>
        </w:rPr>
        <w:lastRenderedPageBreak/>
        <w:t>высокопроизводительного сплоченного коллектива, способного своевременно реагировать на постоянно меняющиеся требования рынка с учетом стратегии развития организации и стратегии управления ее персон</w:t>
      </w:r>
      <w:r>
        <w:rPr>
          <w:sz w:val="28"/>
          <w:szCs w:val="28"/>
        </w:rPr>
        <w:t>алом.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Кадровая политика является частью общей политики организации и должна полностью соответствовать концепции ее развития. Место кадровой политики в политике организации показано на рис. 2 в Приложении 2.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В.Р. Веснин отмечает возможность нескольких подх</w:t>
      </w:r>
      <w:r>
        <w:rPr>
          <w:sz w:val="28"/>
          <w:szCs w:val="28"/>
        </w:rPr>
        <w:t xml:space="preserve">одов к формированию кадровой политики: с позиции инструкций, технических регламентаций и т. п. (в крупных фирмах); с позиции трудового коллектива; с позиции первого лица (эффективен на первых этапах развития организации); с позиции компромисса между всеми </w:t>
      </w:r>
      <w:r>
        <w:rPr>
          <w:sz w:val="28"/>
          <w:szCs w:val="28"/>
        </w:rPr>
        <w:t>участниками.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А.Я. Кибанова, цель кадровой политики организации - обеспечение своевременного обновления и сохранения количественного и качественного состава кадров и его развития в соответствии с потребностями организации, требованиями действующег</w:t>
      </w:r>
      <w:r>
        <w:rPr>
          <w:sz w:val="28"/>
          <w:szCs w:val="28"/>
        </w:rPr>
        <w:t>о законодательства, состоянием рынка труда, которое достигается посредством обоснованного формирования кадровой политики.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В.Н. Федосеев выделяет две основные цели кадровой политики: решение задач, формируемых под влиянием окружающей внешней среды (рынка тр</w:t>
      </w:r>
      <w:r>
        <w:rPr>
          <w:sz w:val="28"/>
          <w:szCs w:val="28"/>
        </w:rPr>
        <w:t>уда, требований охраны окружающей среды, выполнения обязательств перед государственными и местными органами власти, профсоюзами и т. п.); решение внутренних организационных задач (вовлечение сотрудников в управление организацией, решение социальных проблем</w:t>
      </w:r>
      <w:r>
        <w:rPr>
          <w:sz w:val="28"/>
          <w:szCs w:val="28"/>
        </w:rPr>
        <w:t>, совершенствование стиля руководства, повышение уровня профессиональных знаний и навыков сотрудников и т. д.).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усилении роли функции управления персоналом в менеджменте организации кадровая политика ориентируется на решение следующих </w:t>
      </w:r>
      <w:r>
        <w:rPr>
          <w:sz w:val="28"/>
          <w:szCs w:val="28"/>
        </w:rPr>
        <w:lastRenderedPageBreak/>
        <w:t>перспективных зад</w:t>
      </w:r>
      <w:r>
        <w:rPr>
          <w:sz w:val="28"/>
          <w:szCs w:val="28"/>
        </w:rPr>
        <w:t>ач:</w:t>
      </w:r>
    </w:p>
    <w:p w:rsidR="00000000" w:rsidRDefault="007B285A">
      <w:pPr>
        <w:tabs>
          <w:tab w:val="left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сравнение существующих и перспективных требований к вакантным должностям и кадровому составу;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 количественное и качественное планирование штатных должностей; организация профессионального кадрового маркетинга; введение в специальность и адаптация с</w:t>
      </w:r>
      <w:r>
        <w:rPr>
          <w:sz w:val="28"/>
          <w:szCs w:val="28"/>
        </w:rPr>
        <w:t>отрудников; повышение квалификации; структурирование и планирование расходов на персонал; управление структурой материального вознаграждения и морального поощрения; определение уровней руководства; регулярный сбор и обработка информации о текущей деятельно</w:t>
      </w:r>
      <w:r>
        <w:rPr>
          <w:sz w:val="28"/>
          <w:szCs w:val="28"/>
        </w:rPr>
        <w:t>сти и реализации стратегии организации.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этих задач направлено на усиление способности персонала по внедрению новаций, повышение эффективности управления, содействие росту конкурентоспособности организации.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кадровой политики организации</w:t>
      </w:r>
      <w:r>
        <w:rPr>
          <w:sz w:val="28"/>
          <w:szCs w:val="28"/>
        </w:rPr>
        <w:t xml:space="preserve"> должно происходить в следующей последовательности: разработка общих принципов кадровой политики, определение приоритетов целей; планирование потребности в персонале, формирование структуры и штата, создание резерва кадров; создание и поддержка системы кад</w:t>
      </w:r>
      <w:r>
        <w:rPr>
          <w:sz w:val="28"/>
          <w:szCs w:val="28"/>
        </w:rPr>
        <w:t>ровой информации, осуществление кадрового контроллинга; формулирование принципов распределения средств, обеспечение эффективной системы мотивации и стимулирования труда; обеспечение программы развития персонала, профориентация и адаптация сотрудников, план</w:t>
      </w:r>
      <w:r>
        <w:rPr>
          <w:sz w:val="28"/>
          <w:szCs w:val="28"/>
        </w:rPr>
        <w:t xml:space="preserve">ирование индивидуального продвижения, формирование команд, профессиональная подготовка, повышение квалификации и переподготовка кадров; анализ соответствия кадровой политики и стратегии организации управлению ее персоналом, выявление узких мест в кадровой </w:t>
      </w:r>
      <w:r>
        <w:rPr>
          <w:sz w:val="28"/>
          <w:szCs w:val="28"/>
        </w:rPr>
        <w:t>работе, оценка кадрового потенциала.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уровня влияния управленческого аппарата на кадровую </w:t>
      </w:r>
      <w:r>
        <w:rPr>
          <w:sz w:val="28"/>
          <w:szCs w:val="28"/>
        </w:rPr>
        <w:lastRenderedPageBreak/>
        <w:t>ситуацию организации выделяются следующие виды кадровой политики: пассивная, реактивная, превентивная и активная.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Пассивная кадровая политика осуществ</w:t>
      </w:r>
      <w:r>
        <w:rPr>
          <w:sz w:val="28"/>
          <w:szCs w:val="28"/>
        </w:rPr>
        <w:t>ляется тогда, когда руководство организации не имеет четко разработанной программы действий в отношении персонала, а работа с кадрами сводится к ликвидации негативных последствий путем оценки персонала, диагностики кадровой ситуации в целом. Руководство пр</w:t>
      </w:r>
      <w:r>
        <w:rPr>
          <w:sz w:val="28"/>
          <w:szCs w:val="28"/>
        </w:rPr>
        <w:t>и этом работает в режиме экстренного реагирования на возникающие конфликтные ситуации, которые стремится погасить любыми средствами, часто без анализа причин и возможных последствий. Реактивная кадровая политика проводится в случае, когда руководство орган</w:t>
      </w:r>
      <w:r>
        <w:rPr>
          <w:sz w:val="28"/>
          <w:szCs w:val="28"/>
        </w:rPr>
        <w:t xml:space="preserve">изации осуществляет контроль за симптомами негативного состояния в работе с персоналом, причинами возникновения конфликтных ситуаций, отсутствия мотивации к высокопроизводительному труду и владеет ситуацией развития кризиса. Руководство предпринимает меры </w:t>
      </w:r>
      <w:r>
        <w:rPr>
          <w:sz w:val="28"/>
          <w:szCs w:val="28"/>
        </w:rPr>
        <w:t>по его ликвидации, ориентировано на анализ причин, которые привели к возникновению кадровых проблем. Кадровые службы таких организаций, как правило, располагают средствами диагностики существующей ситуации и адекватной экстренной помощи.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Превентивная кадро</w:t>
      </w:r>
      <w:r>
        <w:rPr>
          <w:sz w:val="28"/>
          <w:szCs w:val="28"/>
        </w:rPr>
        <w:t>вая политика проводится тогда, когда руководство имеет обоснованные прогнозы развития ситуации. Кадровая служба таких организаций располагает не только средствами диагностики персонала, но и прогнозирования кадровой ситуации на среднесрочный период. В прог</w:t>
      </w:r>
      <w:r>
        <w:rPr>
          <w:sz w:val="28"/>
          <w:szCs w:val="28"/>
        </w:rPr>
        <w:t>раммах развития организации содержатся краткосрочные и среднесрочные прогнозы потребности в кадрах, как качественные, так и количественные, и сформулированы задачи по развитию персонала.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Активная кадровая политика осуществляется в случае, когда руководство</w:t>
      </w:r>
      <w:r>
        <w:rPr>
          <w:sz w:val="28"/>
          <w:szCs w:val="28"/>
        </w:rPr>
        <w:t xml:space="preserve"> имеет не только прогноз, но и средства воздействия на ситуацию, а кадровая служба способна разработать целевые антикризисные кадровые программы, </w:t>
      </w:r>
      <w:r>
        <w:rPr>
          <w:sz w:val="28"/>
          <w:szCs w:val="28"/>
        </w:rPr>
        <w:lastRenderedPageBreak/>
        <w:t>проводить постоянный мониторинг ситуации и корректировать исполнение программ с учетом действия внешних и внут</w:t>
      </w:r>
      <w:r>
        <w:rPr>
          <w:sz w:val="28"/>
          <w:szCs w:val="28"/>
        </w:rPr>
        <w:t>ренних факторов. Активная кадровая политика может быть рациональной и авантюристической.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Нерациональной кадровой политике руководство организации имеет как качественный диагноз, так и обоснованный прогноз развития ситуации и располагает не только средствам</w:t>
      </w:r>
      <w:r>
        <w:rPr>
          <w:sz w:val="28"/>
          <w:szCs w:val="28"/>
        </w:rPr>
        <w:t>и диагностики персонала, но и прогнозирования кадровой ситуации на среднесрочный и долгосрочный периоды. В программах развития организации содержатся краткосрочный, среднесрочный и долгосрочный прогнозы потребности в кадрах (качественный и количественный).</w:t>
      </w:r>
      <w:r>
        <w:rPr>
          <w:sz w:val="28"/>
          <w:szCs w:val="28"/>
        </w:rPr>
        <w:t xml:space="preserve"> Кроме того, составной частью плана является программа кадровой работы с вариантами ее реализации.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авантюристической кадровой политике руководство организации не имеет качественного диагноза, обоснованного прогноза развития ситуации, но стремится влият</w:t>
      </w:r>
      <w:r>
        <w:rPr>
          <w:sz w:val="28"/>
          <w:szCs w:val="28"/>
        </w:rPr>
        <w:t>ь на нее. Кадровая служба, как правило, не располагает средствами прогнозирования кадровой ситуации и диагностики персонала, однако в программы развития включены планы кадровой работы, зачастую ориентированные на достижение целей, важных для развития орган</w:t>
      </w:r>
      <w:r>
        <w:rPr>
          <w:sz w:val="28"/>
          <w:szCs w:val="28"/>
        </w:rPr>
        <w:t>изации, но не проанализированных с точки зрения изменения кадровой ситуации. План работы с персоналом в таком случае строится на достаточно эмоциональном, мало аргументированном представлении о целях работы с персоналом.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ориентации на собс</w:t>
      </w:r>
      <w:r>
        <w:rPr>
          <w:sz w:val="28"/>
          <w:szCs w:val="28"/>
        </w:rPr>
        <w:t>твенный или на внешний персонал, степень открытости по отношению к внешней среде при формировании кадровой политики выделяют открытую и закрытую кадровую политику.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Кадровая политика тесно связана со всеми областями хозяйственной политики организации, поско</w:t>
      </w:r>
      <w:r>
        <w:rPr>
          <w:sz w:val="28"/>
          <w:szCs w:val="28"/>
        </w:rPr>
        <w:t xml:space="preserve">льку система управления персоналом должна быть соотнесена с системным подходом к управлению другими объектами предприятия. Как отмечает Э.Ковинова, основой успешного развития является </w:t>
      </w:r>
      <w:r>
        <w:rPr>
          <w:sz w:val="28"/>
          <w:szCs w:val="28"/>
        </w:rPr>
        <w:lastRenderedPageBreak/>
        <w:t>гармоничное управление всеми ресурсами. В этой связи, как отмечают иссле</w:t>
      </w:r>
      <w:r>
        <w:rPr>
          <w:sz w:val="28"/>
          <w:szCs w:val="28"/>
        </w:rPr>
        <w:t>дователи, критерием оценки системы управления персонала является в первую очередь степень интегрированности стратегии кадровой работы со стратегией бизнеса. Принятие решений в области кадровой политики происходит во всех функциональных подсистемах: управле</w:t>
      </w:r>
      <w:r>
        <w:rPr>
          <w:sz w:val="28"/>
          <w:szCs w:val="28"/>
        </w:rPr>
        <w:t>ния научно-технической деятельностью, управления производством, управления экономической и внешнехозяйственной деятельностью, управления персоналом организации. В то же время решения в области кадровой политики влияют на решения в этих функциональных подси</w:t>
      </w:r>
      <w:r>
        <w:rPr>
          <w:sz w:val="28"/>
          <w:szCs w:val="28"/>
        </w:rPr>
        <w:t>стемах. Поскольку задачей кадровой политики является обеспечение функциональных подсистем системы управления и производственной системы организации необходимыми работниками, очевидно, что решения по вопросам найма, оценки, трудовой адаптации, стимулировани</w:t>
      </w:r>
      <w:r>
        <w:rPr>
          <w:sz w:val="28"/>
          <w:szCs w:val="28"/>
        </w:rPr>
        <w:t>я и мотивации, обучения, аттестации, организации труда и рабочих мест, использования персонала, планирования продвижения по службе, управления кадровым резервом, управления нововведениями в кадровой работе, безопасности и здоровья работников, высвобождения</w:t>
      </w:r>
      <w:r>
        <w:rPr>
          <w:sz w:val="28"/>
          <w:szCs w:val="28"/>
        </w:rPr>
        <w:t xml:space="preserve"> персонала, определения стиля руководства влияют на принятие решений в области хозяйственной политики организации.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Важнейшие принципы формирования отдельных направлений кадровой политики организации и их характеристика приведены в табл. 1.</w:t>
      </w:r>
    </w:p>
    <w:p w:rsidR="00000000" w:rsidRDefault="007B285A">
      <w:pPr>
        <w:pStyle w:val="2"/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000000" w:rsidRDefault="007B285A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1Характ</w:t>
      </w:r>
      <w:r>
        <w:rPr>
          <w:sz w:val="28"/>
          <w:szCs w:val="28"/>
        </w:rPr>
        <w:t>еристики важнейших принципов формирования отдельных направлений кадровой политики организации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3118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47E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Управление персоналом организации в целом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одинаковой необходимости достижения индивидуальных и организационных </w:t>
            </w:r>
            <w:r>
              <w:rPr>
                <w:sz w:val="20"/>
                <w:szCs w:val="20"/>
              </w:rPr>
              <w:t>целей (основной)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 найти честный компромисс между администрацией и работниками, а не отдавать предпочтение интересам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Наем, отбор, подбор и расстановка кадров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соответствие объема заданий, полномочий и ответств</w:t>
            </w:r>
            <w:r>
              <w:rPr>
                <w:sz w:val="20"/>
                <w:szCs w:val="20"/>
              </w:rPr>
              <w:t>енности возможностям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профессиональной компетенции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знаний должен соответствовать требованиям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практических достижений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 практический опыт и организационные способности (при организации собственной работы и работы подчи</w:t>
            </w:r>
            <w:r>
              <w:rPr>
                <w:sz w:val="20"/>
                <w:szCs w:val="20"/>
              </w:rPr>
              <w:t>ненных)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Облик, уровень интеллекта, характер, намерения, стиль руководства, соответствующие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 кандидатов производится на конкурсной основе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Формирование и для выдвижения на руководящие должности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конкурсно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Конкурсный отбор кандидатов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ротации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Планомерная смена должностей по вертикали и горизонтали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индивидуализации подготовки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резерва на конкретную должность по индивидуальной программе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 делом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Эффективная стажировка на руководящих до</w:t>
            </w:r>
            <w:r>
              <w:rPr>
                <w:sz w:val="20"/>
                <w:szCs w:val="20"/>
              </w:rPr>
              <w:t>лжностях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соответствия должности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соответствия кандидата на должность в настоящий момент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регулярности оценки индивидуальных качеств и возможностей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результатов деятельности, собеседования, выявление склонностей и т.п.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Оценка и аттестаци</w:t>
            </w:r>
            <w:r>
              <w:rPr>
                <w:sz w:val="20"/>
                <w:szCs w:val="20"/>
              </w:rPr>
              <w:t>я персонала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отбора показателей оценки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показателей, учитывающих цель оценок, их критерии и частоту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оценки квалификации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Пригодность, определение уровня знаний, необходимых для выполнения данного вида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оценки осуществления заданий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>
              <w:rPr>
                <w:sz w:val="20"/>
                <w:szCs w:val="20"/>
              </w:rPr>
              <w:t>ка результатов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Развитие персонала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повышения квалификации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периодичного пересмотра должностных инструкций для постоянного развития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Самовыражения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Самостоятельность, самоконтроль, влияние на формирование методов испол</w:t>
            </w:r>
            <w:r>
              <w:rPr>
                <w:sz w:val="20"/>
                <w:szCs w:val="20"/>
              </w:rPr>
              <w:t>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Саморазвития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и возможность саморазвития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Мотивация и стимулирование персонала, оплата труда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соответствия оплаты труда объему и сложности выполняемой работы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Эффективная система оплаты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равномерного сочетания стимулов и санкций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Конкретность описания задач, обязанностей и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Побудительные факторы, влияющие на повышение эффективности труда</w:t>
            </w:r>
          </w:p>
        </w:tc>
      </w:tr>
    </w:tbl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требования к деятельности по управлению персоналом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персоналом - есть часть менеджмента, связанная с</w:t>
      </w:r>
      <w:r>
        <w:rPr>
          <w:sz w:val="28"/>
          <w:szCs w:val="28"/>
        </w:rPr>
        <w:t xml:space="preserve"> людьми и </w:t>
      </w:r>
      <w:r>
        <w:rPr>
          <w:sz w:val="28"/>
          <w:szCs w:val="28"/>
        </w:rPr>
        <w:lastRenderedPageBreak/>
        <w:t>их отношениями внутри организации (предприятия). Управление персоналом применимо не только к промышленности или коммерции, но и ко всем сферам занятости и направлено на достижение эффективности и справедливости, причем одно не может быть без друг</w:t>
      </w:r>
      <w:r>
        <w:rPr>
          <w:sz w:val="28"/>
          <w:szCs w:val="28"/>
        </w:rPr>
        <w:t xml:space="preserve">ого. Управление персоналом сводит воедино в эффективную организацию мужчин и женщин, составляющих кадры предприятия, побуждая каждого делать все для успеха фирмы.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Главная функция работы с персоналом состоит в обеспечении организации оптимальным количество</w:t>
      </w:r>
      <w:r>
        <w:rPr>
          <w:sz w:val="28"/>
          <w:szCs w:val="28"/>
        </w:rPr>
        <w:t>м работников нужной квалификации и мотивации, т.е. в обслуживании производственного процесса. Эта функция имеет следующие особенности:</w:t>
      </w:r>
    </w:p>
    <w:p w:rsidR="00000000" w:rsidRDefault="007B285A">
      <w:pPr>
        <w:tabs>
          <w:tab w:val="left" w:pos="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фрагментарность, эпизодичность или по меньшей мере непостоянство работы с каждым отдельным сотрудником. Службы персонал</w:t>
      </w:r>
      <w:r>
        <w:rPr>
          <w:sz w:val="28"/>
          <w:szCs w:val="28"/>
        </w:rPr>
        <w:t>а занимаются отдельными работниками не каждодневно, а в основном по мере необходимости, начиная с маркетинга и найма и заканчивая увольнением или оформлением ухода на пенсию;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преимущественно вспомогательный характер деятельности. Работа с кадрами заключа</w:t>
      </w:r>
      <w:r>
        <w:rPr>
          <w:sz w:val="28"/>
          <w:szCs w:val="28"/>
        </w:rPr>
        <w:t>ется в отборе, обучении, консультировании и т.п. персонала, но не в непосредственном руководстве им;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sz w:val="28"/>
          <w:szCs w:val="28"/>
        </w:rPr>
        <w:t>сравнительная ограниченность властных полномочий. Менеджеры по персоналу (функциональные менеджеры) в целом обладают меньшим объемом власти, чем линейные</w:t>
      </w:r>
      <w:r>
        <w:rPr>
          <w:sz w:val="28"/>
          <w:szCs w:val="28"/>
        </w:rPr>
        <w:t xml:space="preserve"> менеджеры, прямые руководители.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и любой комплексный управленческий процесс, управление кадрами включает ряд частных процессов: планирование, организацию, регулирование, контроль, учет (рис. 3).</w:t>
      </w:r>
    </w:p>
    <w:p w:rsidR="00000000" w:rsidRDefault="007B285A">
      <w:pPr>
        <w:spacing w:line="360" w:lineRule="auto"/>
        <w:ind w:firstLine="720"/>
        <w:jc w:val="center"/>
        <w:rPr>
          <w:color w:val="FFFFFF"/>
          <w:sz w:val="28"/>
          <w:szCs w:val="28"/>
          <w:lang w:val="en-US"/>
        </w:rPr>
      </w:pPr>
      <w:r>
        <w:rPr>
          <w:color w:val="FFFFFF"/>
          <w:sz w:val="28"/>
          <w:szCs w:val="28"/>
          <w:lang w:val="en-US"/>
        </w:rPr>
        <w:t>таможенный кадровый менеджмент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  <w:r w:rsidR="00647E28">
        <w:rPr>
          <w:rFonts w:ascii="Microsoft Sans Serif" w:hAnsi="Microsoft Sans Serif" w:cs="Microsoft Sans Serif"/>
          <w:noProof/>
          <w:sz w:val="17"/>
          <w:szCs w:val="17"/>
        </w:rPr>
        <w:lastRenderedPageBreak/>
        <w:drawing>
          <wp:inline distT="0" distB="0" distL="0" distR="0">
            <wp:extent cx="4502150" cy="444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Рис. 3. Циклическая модель управления персоналом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этим процесс планирования, смыслом которого является определение цели управления и средств ее достижения, моделирование и прогнозирование объекта управления, включает такие этап</w:t>
      </w:r>
      <w:r>
        <w:rPr>
          <w:sz w:val="28"/>
          <w:szCs w:val="28"/>
        </w:rPr>
        <w:t>ы, как установление правовых норм работы с кадрами, проектирование структуры организации, оценка потребностей предприятия в рабочей силе и возможности их удовлетворения, прогнозирование распределения рабочей силы между производствами.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Процесс организации п</w:t>
      </w:r>
      <w:r>
        <w:rPr>
          <w:sz w:val="28"/>
          <w:szCs w:val="28"/>
        </w:rPr>
        <w:t xml:space="preserve">роизводственных кадров включает профориентацию, профотбор, привлечение рабочей силы на предприятия, организацию приема работников, расстановку их по рабочим местам, профессиональную подготовку и переподготовку как рабочих кадров, так и </w:t>
      </w:r>
      <w:r>
        <w:rPr>
          <w:sz w:val="28"/>
          <w:szCs w:val="28"/>
        </w:rPr>
        <w:lastRenderedPageBreak/>
        <w:t xml:space="preserve">руководящего звена, </w:t>
      </w:r>
      <w:r>
        <w:rPr>
          <w:sz w:val="28"/>
          <w:szCs w:val="28"/>
        </w:rPr>
        <w:t xml:space="preserve">совершенствование условий труда занятого персонала.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процессов управления кадрами состоит из повышения, перемещения и понижения работников, увольнения их, регулирования их заработной платы.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сводится к контролю за ходом работы с кадра</w:t>
      </w:r>
      <w:r>
        <w:rPr>
          <w:sz w:val="28"/>
          <w:szCs w:val="28"/>
        </w:rPr>
        <w:t>ми, к оценке ее эффективности как в целом, так и отдельных этапов.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Учет состоит в ведении государственной и внутренней кадровой отчетности, в оценке трудовых усилий занятого персонала.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анализа работы с кадрами выделяются этапы этой деятельности: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кадровой политики. Ее можно подразделить на две стадии: общегосударственная и внутрипроизводственная. На первой устанавливаются основы работы с кадрами; разрабатываются типовые структуры предприятий, принципы и критерии подбора и расстановки</w:t>
      </w:r>
      <w:r>
        <w:rPr>
          <w:sz w:val="28"/>
          <w:szCs w:val="28"/>
        </w:rPr>
        <w:t xml:space="preserve"> кадров, методики оценки эффективности их использования и контроля за ходом этой работы - общие для всей экономики. Эта работа осуществляется парламентом и правительственными комитетами и ведомствами, а также подчиненными им научными и проектными организац</w:t>
      </w:r>
      <w:r>
        <w:rPr>
          <w:sz w:val="28"/>
          <w:szCs w:val="28"/>
        </w:rPr>
        <w:t>иями.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Внутрипроизводственный аспект означает преломление общегосударственных разработок применительно к условиям предприятий страны, разработку в этих рамках актов внутренних принципов осуществления работы с кадрами; внутренняя кадровая политика может охва</w:t>
      </w:r>
      <w:r>
        <w:rPr>
          <w:sz w:val="28"/>
          <w:szCs w:val="28"/>
        </w:rPr>
        <w:t>тывать и моменты, не учитываемые на государственном уровне. Подробнее о ее содержании говорится в следующей теме;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непосредственно работа с кадрами - практическое осуществление кадровой политики на всех уровнях хозяйственного руководства. Основная тяжест</w:t>
      </w:r>
      <w:r>
        <w:rPr>
          <w:sz w:val="28"/>
          <w:szCs w:val="28"/>
        </w:rPr>
        <w:t xml:space="preserve">ь этой работы падает на предприятия и организации. В последнее время </w:t>
      </w:r>
      <w:r>
        <w:rPr>
          <w:sz w:val="28"/>
          <w:szCs w:val="28"/>
        </w:rPr>
        <w:lastRenderedPageBreak/>
        <w:t>часть этих функций осуществляется на региональном уровне - подбор рабочих и инженерно-технических работников, частично - подготовка рабочих кадров, специалистов и т. п. На долю республика</w:t>
      </w:r>
      <w:r>
        <w:rPr>
          <w:sz w:val="28"/>
          <w:szCs w:val="28"/>
        </w:rPr>
        <w:t>нских и региональных ведомств приходится контроль за ходом этой работы и частично - участие в подборе, подготовке и переподготовке руководящих кадров;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совершенствование форм организации труда и производства, разработка структур конкретных предприятий, у</w:t>
      </w:r>
      <w:r>
        <w:rPr>
          <w:sz w:val="28"/>
          <w:szCs w:val="28"/>
        </w:rPr>
        <w:t>становление прав и обязанностей отдельных работников и подразделений, улучшение документооборота, организация трудового процесса. Основная часть этой работы также осуществляется в рамках предприятий, организаций и фирм;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отношение собственно кадровой адм</w:t>
      </w:r>
      <w:r>
        <w:rPr>
          <w:sz w:val="28"/>
          <w:szCs w:val="28"/>
        </w:rPr>
        <w:t>инистрации.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Подбор персонала заключается в формировании резерва кадров на замещение вакантных рабочих мест. Подбор персонала должен включать в себя процедуры расчета потребности в персонале по категориям работников, нормативное описание профессиональных тр</w:t>
      </w:r>
      <w:r>
        <w:rPr>
          <w:sz w:val="28"/>
          <w:szCs w:val="28"/>
        </w:rPr>
        <w:t xml:space="preserve">ебований к рабочим и служащим, способы профессионального отбора кадров, а также общие принципы формирования резерва кадров на вакантные должности. Таким образом, главной задачей подбора кадров является определение совокупности людей, способных в ближайшей </w:t>
      </w:r>
      <w:r>
        <w:rPr>
          <w:sz w:val="28"/>
          <w:szCs w:val="28"/>
        </w:rPr>
        <w:t>перспективе занять новые рабочие места (должности), изменить род занятий, исходя из внутренней мотивации, материальных или моральных стимулов. Подбор персонала в значительной степени определяется требованиями к кадрам, сформированными в подсистеме кадровой</w:t>
      </w:r>
      <w:r>
        <w:rPr>
          <w:sz w:val="28"/>
          <w:szCs w:val="28"/>
        </w:rPr>
        <w:t xml:space="preserve"> политики, и моделями рабочих мест.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персонала осуществляется для определения соответствия работника вакантной или занимаемой должности. При замещении вакантной должности важно установить потенциал работника, т.е. профессиональные знания и умения, жи</w:t>
      </w:r>
      <w:r>
        <w:rPr>
          <w:sz w:val="28"/>
          <w:szCs w:val="28"/>
        </w:rPr>
        <w:t xml:space="preserve">зненный и производственный опыт, </w:t>
      </w:r>
      <w:r>
        <w:rPr>
          <w:sz w:val="28"/>
          <w:szCs w:val="28"/>
        </w:rPr>
        <w:lastRenderedPageBreak/>
        <w:t>социально-психологический тип личности, уровень общей культуры, состояние здоровья и работоспособности и ряд других характеристик. Оценка потенциала позволяет судить о перспективе применения способностей конкретного человек</w:t>
      </w:r>
      <w:r>
        <w:rPr>
          <w:sz w:val="28"/>
          <w:szCs w:val="28"/>
        </w:rPr>
        <w:t>а на определенной должности. Анализ соответствия работника занимаемой должности (аттестация) необходим по истечении определенного времени и возможен путем совместной оценки творческого потенциала и индивидуального вклада с учетом результатов труда.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Расстан</w:t>
      </w:r>
      <w:r>
        <w:rPr>
          <w:sz w:val="28"/>
          <w:szCs w:val="28"/>
        </w:rPr>
        <w:t>овка персонала должна обеспечивать постоянное движение кадров исходя из результатов оценки их потенциала, индивидуального вклада, планируемой карьеры, возраста, сроков занятия рабочих мест и наличия вакантных должностей в штатном расписании предприятия. На</w:t>
      </w:r>
      <w:r>
        <w:rPr>
          <w:sz w:val="28"/>
          <w:szCs w:val="28"/>
        </w:rPr>
        <w:t>учно обоснованная расстановка кадров предусматривает планирование служебной карьеры с учетом их жизненных интересов; рациональное сочетание назначения, конкурсности и выборности в зависимости от категории работников и резерва кадров; планомерное движение р</w:t>
      </w:r>
      <w:r>
        <w:rPr>
          <w:sz w:val="28"/>
          <w:szCs w:val="28"/>
        </w:rPr>
        <w:t>аботников аппарата (повышение, перемещение, понижение и выбытие) в зависимости от результатов оценки; определение сроков занятия должностей и возраста кадров управления; научную организацию рабочего места; определение условий и оплаты труда.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Адаптация перс</w:t>
      </w:r>
      <w:r>
        <w:rPr>
          <w:sz w:val="28"/>
          <w:szCs w:val="28"/>
        </w:rPr>
        <w:t xml:space="preserve">онала - это процесс приспособления коллектива к изменяющимся условиям внешней и внутренней среды организации, а отдельных индивидуумов - к рабочему месту и трудовому коллективу. Адаптация работников включает также ключевые элементы как критерии адаптации, </w:t>
      </w:r>
      <w:r>
        <w:rPr>
          <w:sz w:val="28"/>
          <w:szCs w:val="28"/>
        </w:rPr>
        <w:t>организацию испытательного срока, адаптацию молодых специалистов, методы наставничества и консультирования, развитие человеческих ресурсов. Адаптация завершается вступлением сотрудников в должность на постоянную работу.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персонала предназначено для</w:t>
      </w:r>
      <w:r>
        <w:rPr>
          <w:sz w:val="28"/>
          <w:szCs w:val="28"/>
        </w:rPr>
        <w:t xml:space="preserve"> обеспечения соответствия профессиональных знаний и умений работников современному уровню производства и управления. Различают четыре вида обучения: подготовка рабочих и служащих в профессиональных училищах, техникумах и вузах, предусматривающая получение </w:t>
      </w:r>
      <w:r>
        <w:rPr>
          <w:sz w:val="28"/>
          <w:szCs w:val="28"/>
        </w:rPr>
        <w:t>базовой специальности; повышение квалификации в учебных заведениях (центрах, школах, институтах), т.е. получение новых знаний по базовой специальности работника; переподготовка персонала для приобретения новой специальности; послевузовское профессиональное</w:t>
      </w:r>
      <w:r>
        <w:rPr>
          <w:sz w:val="28"/>
          <w:szCs w:val="28"/>
        </w:rPr>
        <w:t xml:space="preserve"> образование (магистратура, аспирантура, докторантура). Взаимодействие указанных видов обучения позволяет обеспечить возможности для непрерывного повышения образования каждого работника, своевременно регулировать соответствие между числом работников и проф</w:t>
      </w:r>
      <w:r>
        <w:rPr>
          <w:sz w:val="28"/>
          <w:szCs w:val="28"/>
        </w:rPr>
        <w:t>ессионально-квалификационной структурой персонала.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с персоналом должна рассматриваться как система, включающая кадровую политику, подбор, оценку, расстановку, адаптацию и обучение кадров, и находить отражение в главных нормативных документах предпри</w:t>
      </w:r>
      <w:r>
        <w:rPr>
          <w:sz w:val="28"/>
          <w:szCs w:val="28"/>
        </w:rPr>
        <w:t>ятия.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Методы управления людьми на производстве подразделяются на три больших группы: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административно-организационные, связанные с определением структуры, функций, прав и ответственности аппарата управления (подбор и расстановка кадров, административное р</w:t>
      </w:r>
      <w:r>
        <w:rPr>
          <w:sz w:val="28"/>
          <w:szCs w:val="28"/>
        </w:rPr>
        <w:t>аспорядительство, контроль исполнения);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экономические, создающие материальную заинтересованность всех занятых в повышении эффективности и воздействующие на управление объектом экономически, через интересы коллектива и отдельных работников;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социально-во</w:t>
      </w:r>
      <w:r>
        <w:rPr>
          <w:sz w:val="28"/>
          <w:szCs w:val="28"/>
        </w:rPr>
        <w:t xml:space="preserve">спитательные и психологические, направленные на повышение морального уровня работников (воспитание ответственности за </w:t>
      </w:r>
      <w:r>
        <w:rPr>
          <w:sz w:val="28"/>
          <w:szCs w:val="28"/>
        </w:rPr>
        <w:lastRenderedPageBreak/>
        <w:t>порученное дело, мотивацию, моральное поощрение работников, поддержание работоспособных коллективов, товарищеской обстановки в них и т. п.</w:t>
      </w:r>
      <w:r>
        <w:rPr>
          <w:sz w:val="28"/>
          <w:szCs w:val="28"/>
        </w:rPr>
        <w:t>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Рынок труда - совокупность социально-экономических отношений между государством, работодателями и работниками по вопросу купли-продажи рабочей силы, обучения работников и использования их в процессе производства. На рынке трудовых ресурсов взаимодейству</w:t>
      </w:r>
      <w:r>
        <w:rPr>
          <w:sz w:val="28"/>
          <w:szCs w:val="28"/>
        </w:rPr>
        <w:t>ют работодатели (субъекты собственности на средства производства) и наемные работники (продавцы рабочей силы), формируя объем, структуру и соотношение спроса и предложения на рабочую силу.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Воздействие на рынок труда со стороны государства осуществляется пу</w:t>
      </w:r>
      <w:r>
        <w:rPr>
          <w:sz w:val="28"/>
          <w:szCs w:val="28"/>
        </w:rPr>
        <w:t>тем установления минимальной заработной платы и пенсии, регулирования занятости и трудового законодательства (Трудовой Кодекс РФ и федеральные законы). На предприятии, в учреждении, организации система работы с персоналом отражается в таких важнейших докум</w:t>
      </w:r>
      <w:r>
        <w:rPr>
          <w:sz w:val="28"/>
          <w:szCs w:val="28"/>
        </w:rPr>
        <w:t>ентах: устав предприятия; кадровая политика; правила внутреннего трудового распорядка; коллективный договор; штатное расписание предприятия; положение об оплате и премировании труда; положение о подразделениях; трудовой договор сотрудника; должностные инст</w:t>
      </w:r>
      <w:r>
        <w:rPr>
          <w:sz w:val="28"/>
          <w:szCs w:val="28"/>
        </w:rPr>
        <w:t>рукции; модели рабочих мест; регламенты управления.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Важнейшие положения по управлению персоналом формулируются в кадровой политике предприятия. Кадровая политика организации - генеральное направление кадровой работы, совокупность принципов, методов, форм, </w:t>
      </w:r>
      <w:r>
        <w:rPr>
          <w:sz w:val="28"/>
          <w:szCs w:val="28"/>
        </w:rPr>
        <w:t>организационного механизма по выработке целей и задач, направленных на сохранение, укрепление и развитие кадрового потенциала, на создание квалифицированного и высокопроизводительного сплоченного коллектива, способного своевременно реагировать на постоянно</w:t>
      </w:r>
      <w:r>
        <w:rPr>
          <w:sz w:val="28"/>
          <w:szCs w:val="28"/>
        </w:rPr>
        <w:t xml:space="preserve"> меняющиеся требования рынка с учетом стратегии развития организации и стратегии управления ее персоналом. Кадровая политика является частью общей политики организации и должна полностью </w:t>
      </w:r>
      <w:r>
        <w:rPr>
          <w:sz w:val="28"/>
          <w:szCs w:val="28"/>
        </w:rPr>
        <w:lastRenderedPageBreak/>
        <w:t>соответствовать концепции ее развития.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Главная функция работы с персо</w:t>
      </w:r>
      <w:r>
        <w:rPr>
          <w:sz w:val="28"/>
          <w:szCs w:val="28"/>
        </w:rPr>
        <w:t>налом состоит в обеспечении организации оптимальным количеством работников нужной квалификации и мотивации, т.е. в обслуживании производственного процесса. Эта функция имеет следующие особенности: фрагментарность, эпизодичность; преимущественно вспомогател</w:t>
      </w:r>
      <w:r>
        <w:rPr>
          <w:sz w:val="28"/>
          <w:szCs w:val="28"/>
        </w:rPr>
        <w:t>ьный характер деятельности; сравнительная ограниченность властных полномочий. Как и любой комплексный управленческий процесс, управление кадрами включает ряд частных процессов: планирование, организацию, регулирование, контроль, учет. В процессе анализа ра</w:t>
      </w:r>
      <w:r>
        <w:rPr>
          <w:sz w:val="28"/>
          <w:szCs w:val="28"/>
        </w:rPr>
        <w:t>боты с кадрами выделяются этапы этой деятельности: а) разработка кадровой политики; б) непосредственно работа с кадрами; в) совершенствование форм организации труда и производства, разработка структур конкретных предприятий, установление прав и обязанносте</w:t>
      </w:r>
      <w:r>
        <w:rPr>
          <w:sz w:val="28"/>
          <w:szCs w:val="28"/>
        </w:rPr>
        <w:t>й отдельных работников и подразделений, улучшение документооборота, организация трудового процесса, г) отношение собственно кадровой администрации. К основным функциям управления персоналом в современной организации можно отнести следующее: формирование ка</w:t>
      </w:r>
      <w:r>
        <w:rPr>
          <w:sz w:val="28"/>
          <w:szCs w:val="28"/>
        </w:rPr>
        <w:t>дровой политики компании и создание системы документов, отражающей эту кадровую политику и ее отдельные составляющие (процедуры); проектирование должностей, определение структуры персонала и требований к работникам; подбор персонала; оценка и аттестация пе</w:t>
      </w:r>
      <w:r>
        <w:rPr>
          <w:sz w:val="28"/>
          <w:szCs w:val="28"/>
        </w:rPr>
        <w:t>рсонала, вывод и перемещение работников; обучение и профессиональное развитие работников; работа с кадровым резервом, планирование карьеры работников; совершенствование оплаты и стимулирование труда; формирование корпоративной культуры компании и управлени</w:t>
      </w:r>
      <w:r>
        <w:rPr>
          <w:sz w:val="28"/>
          <w:szCs w:val="28"/>
        </w:rPr>
        <w:t>е внутрифирменным климатом, нематериальная мотивация работников; обеспечение в работе с кадрами требований действующего трудового законодательства; кадровое делопроизводство.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ГЛАВА 2.</w:t>
      </w:r>
      <w:r w:rsidRPr="00647E2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Методические основы кадрового менеджмента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Методика кадрового мене</w:t>
      </w:r>
      <w:r>
        <w:rPr>
          <w:sz w:val="28"/>
          <w:szCs w:val="28"/>
        </w:rPr>
        <w:t>джмента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отмечает В.П. Пугачев, термин «менеджмент персонала», «кадровый менеджмент» употребляется в специальной литературе в широком и узком смыслах. В широком значении по своему содержанию он тождествен управлению сотрудниками коммерческой организаци</w:t>
      </w:r>
      <w:r>
        <w:rPr>
          <w:sz w:val="28"/>
          <w:szCs w:val="28"/>
        </w:rPr>
        <w:t>и, т.е. менеджмент персонала - это дело как менеджеров, так и служб персонала (СП). Он включает по меньшей мере такие разделы (поля), как анализ состава персонала; определение потребности в персонале; изменение персонала (в том числе обеспечение персоналом</w:t>
      </w:r>
      <w:r>
        <w:rPr>
          <w:sz w:val="28"/>
          <w:szCs w:val="28"/>
        </w:rPr>
        <w:t>, его развитие и освобождение); менеджмент использования персонала; руководство персоналом; менеджмент расходов на персонал; информационный менеджмент персонала.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узком значении «менеджмент персонала» - работа с кадрами или же та часть управления сотрудни</w:t>
      </w:r>
      <w:r>
        <w:rPr>
          <w:sz w:val="28"/>
          <w:szCs w:val="28"/>
        </w:rPr>
        <w:t>ками коммерческой организации, которую осуществляют службы персонала. Иными словами, это вся разнообразная деятельность служб персонала (отделов кадров).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Кадровый менеджмент предусматривает в первую очередь формирование стратегии управления персоналом орга</w:t>
      </w:r>
      <w:r>
        <w:rPr>
          <w:sz w:val="28"/>
          <w:szCs w:val="28"/>
        </w:rPr>
        <w:t>низации, которая учитывает стратегию развития организации.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Стратегия управления персоналом - это планы и методы, позволяющие дать оценку, провести анализ и разработать эффективную систему воздействия на персонал для реализации стратегии развития организаци</w:t>
      </w:r>
      <w:r>
        <w:rPr>
          <w:sz w:val="28"/>
          <w:szCs w:val="28"/>
        </w:rPr>
        <w:t>и.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управления персоналом вырабатывается с учетом как интересов руководства организации, так и интересов ее персонала. Она предполагает: определение целей управления персоналом, т.е. при принятии </w:t>
      </w:r>
      <w:r>
        <w:rPr>
          <w:sz w:val="28"/>
          <w:szCs w:val="28"/>
        </w:rPr>
        <w:lastRenderedPageBreak/>
        <w:t>решений в сфере управления персоналом должны быть у</w:t>
      </w:r>
      <w:r>
        <w:rPr>
          <w:sz w:val="28"/>
          <w:szCs w:val="28"/>
        </w:rPr>
        <w:t>чтены как экономические аспекты (принятая стратегия управления персоналом), так и потребности и интересы работников (достойная оплата труда, удовлетворительные условия труда, возможности развития и реализации способностей работников и т.п.); формирование и</w:t>
      </w:r>
      <w:r>
        <w:rPr>
          <w:sz w:val="28"/>
          <w:szCs w:val="28"/>
        </w:rPr>
        <w:t>деологии и принципов кадровой работы, т.е. идеология кадровой работы должна быть отражена в виде документа и реализовываться в повседневной работе всеми руководителями структурных подразделений организации начиная с руководителя. Этот документ должен содер</w:t>
      </w:r>
      <w:r>
        <w:rPr>
          <w:sz w:val="28"/>
          <w:szCs w:val="28"/>
        </w:rPr>
        <w:t>жать набор этических, не подлежащих нарушению норм в работе с кадрами. По мере развития организации и изменения внешних условий кадровой работы организации он может уточняться; определение условий для обеспечения баланса между экономической и социальной эф</w:t>
      </w:r>
      <w:r>
        <w:rPr>
          <w:sz w:val="28"/>
          <w:szCs w:val="28"/>
        </w:rPr>
        <w:t>фективностью использования трудовых ресурсов в организации. Обеспечение экономической эффективности в области управления персоналом означает оптимальное использование персонала для достижения целей предпринимательской деятельности организации (например, ув</w:t>
      </w:r>
      <w:r>
        <w:rPr>
          <w:sz w:val="28"/>
          <w:szCs w:val="28"/>
        </w:rPr>
        <w:t>еличение объемов производства) при ограниченности соответствующих организации трудовых ресурсов. Социальная эффективность обеспечивается реализацией системы мер, направленных на удовлетворение социально-экономических ожиданий, потребностей и интересов рабо</w:t>
      </w:r>
      <w:r>
        <w:rPr>
          <w:sz w:val="28"/>
          <w:szCs w:val="28"/>
        </w:rPr>
        <w:t>тников организации. Стратегия управления персоналом зависит от стратегии кадровой политики. Более того, стратегия кадровой политики определяет стратегию управления персоналом организации.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выделяют три концепции стратегии кадровой политики</w:t>
      </w:r>
      <w:r>
        <w:rPr>
          <w:sz w:val="28"/>
          <w:szCs w:val="28"/>
        </w:rPr>
        <w:t>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Стратегия управления персоналом определяется стратегией организации. Управление персоналом выполняет обслуживающую функцию, которая </w:t>
      </w:r>
      <w:r>
        <w:rPr>
          <w:sz w:val="28"/>
          <w:szCs w:val="28"/>
        </w:rPr>
        <w:lastRenderedPageBreak/>
        <w:t>заключается в предоставлении и поддержании работоспособности необходимого для организации персонала.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Стратегия управле</w:t>
      </w:r>
      <w:r>
        <w:rPr>
          <w:sz w:val="28"/>
          <w:szCs w:val="28"/>
        </w:rPr>
        <w:t>ния персоналом является центральной самостоятельной функцией. Занятые в организации работники рассматриваются как самостоятельные ресурсы, при помощи которых, в зависимости от их качества и способностей, можно решать различные задачи, возникающие в условия</w:t>
      </w:r>
      <w:r>
        <w:rPr>
          <w:sz w:val="28"/>
          <w:szCs w:val="28"/>
        </w:rPr>
        <w:t>х рыночной экономики. В данном случае стратегия кадровой политики зависит от имеющихся или потенциальных кадровых ресурсов.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Третья концепция является синтезом двух предыдущих. Стратегия организации сопоставляется с имеющимися и потенциальными кадровыми р</w:t>
      </w:r>
      <w:r>
        <w:rPr>
          <w:sz w:val="28"/>
          <w:szCs w:val="28"/>
        </w:rPr>
        <w:t>есурсами, определяется соответствие направлениям стратегии кадровой политики. В результате такого сопоставления может быть изменена стратегия всей организации либо - кадровая политика.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Кадровая стратегия на пороге XXI в. включает два исходных элемента: нам</w:t>
      </w:r>
      <w:r>
        <w:rPr>
          <w:sz w:val="28"/>
          <w:szCs w:val="28"/>
        </w:rPr>
        <w:t>ерения и направления. Миссия специалиста по человеческим ресурсам в современной высококонкурентной среде - наращивать кадровый потенциал корпорации, чтобы реализовать ее бизнес - стратегию. Менеджер по персоналу становится своеобразным «калибратором» масте</w:t>
      </w:r>
      <w:r>
        <w:rPr>
          <w:sz w:val="28"/>
          <w:szCs w:val="28"/>
        </w:rPr>
        <w:t>рства, без участия которого не могут быть разработана и реализована никакая стратегия фирмы, а также правильно оценены достигнутые результаты. Обеспечить высокую конкурентоспособность фирмы без партнерства с человеческим капиталом становится все более труд</w:t>
      </w:r>
      <w:r>
        <w:rPr>
          <w:sz w:val="28"/>
          <w:szCs w:val="28"/>
        </w:rPr>
        <w:t>ным делом для руководства корпораций.</w:t>
      </w:r>
      <w:r>
        <w:rPr>
          <w:sz w:val="28"/>
          <w:szCs w:val="28"/>
          <w:vertAlign w:val="superscript"/>
        </w:rPr>
        <w:t xml:space="preserve">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Менеджер по персоналу должен решать две стратегические задачи: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 создавать конкурентные преимущества фирмы путем повышения уровня ответственности ее работников, используя для этого средства управления корпоративной ку</w:t>
      </w:r>
      <w:r>
        <w:rPr>
          <w:sz w:val="28"/>
          <w:szCs w:val="28"/>
        </w:rPr>
        <w:t xml:space="preserve">льтурой.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Сильная корпоративная культура позволяет привлекать и удерживать </w:t>
      </w:r>
      <w:r>
        <w:rPr>
          <w:sz w:val="28"/>
          <w:szCs w:val="28"/>
        </w:rPr>
        <w:lastRenderedPageBreak/>
        <w:t>таланты, а плоды их труда создают высокую репутацию фирме, притягивают новых потребителей и высококвалифицированных работников. Обновление и постоянная адаптация корпоративной культ</w:t>
      </w:r>
      <w:r>
        <w:rPr>
          <w:sz w:val="28"/>
          <w:szCs w:val="28"/>
        </w:rPr>
        <w:t>уры к динамичным условиям внешней среды нацелены на повышение качества условий труда, обеспечение обратной связи с работниками и потребителями. Этому служат проводимые семинары, форумы, фокус-группы, круглые столы, рекламные кампании. Вовлечение работников</w:t>
      </w:r>
      <w:r>
        <w:rPr>
          <w:sz w:val="28"/>
          <w:szCs w:val="28"/>
        </w:rPr>
        <w:t xml:space="preserve"> в маркетинговую деятельность корпорации способствует повышению у них инициативности и уровня профессиональной самооценки;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 обеспечивать конкурентные преимущества фирмы путем наращивания ее человеческого потенциала, всемерно поддерживая рост профессиональ</w:t>
      </w:r>
      <w:r>
        <w:rPr>
          <w:sz w:val="28"/>
          <w:szCs w:val="28"/>
        </w:rPr>
        <w:t>ной компетентности работников. Сколь ни была бы притягательна корпоративная культура, однако разрыв между требованиями глобального рынка и потенциалом организации можно устранить главным образом за счет развития профессиональных навыков и умений у всего пе</w:t>
      </w:r>
      <w:r>
        <w:rPr>
          <w:sz w:val="28"/>
          <w:szCs w:val="28"/>
        </w:rPr>
        <w:t>рсонала корпорации. Развитие человеческих способностей, центрирование на уровне профессиональной компетентности работников становится лейтмотивом деятельности не только кадровых служб, но и линейных руководителей. При этом одни компании включают вопросы по</w:t>
      </w:r>
      <w:r>
        <w:rPr>
          <w:sz w:val="28"/>
          <w:szCs w:val="28"/>
        </w:rPr>
        <w:t>вышения уровня компетентности персонала в качестве составных частей в любую разрабатываемую стратегию, другие - рассматривают эту проблему как возможность реализации специальной инициативной стратегии, органично дополняемой другими конкурентными стратегиям</w:t>
      </w:r>
      <w:r>
        <w:rPr>
          <w:sz w:val="28"/>
          <w:szCs w:val="28"/>
        </w:rPr>
        <w:t>и корпорации.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любом случае успех зависит от того, насколько тщательно на основе диагностики, проводимой кадровыми специалистами и линейными руководителями, будут составлены индивидуальные планы развития, которые призваны устранить сложившийся разрыв межд</w:t>
      </w:r>
      <w:r>
        <w:rPr>
          <w:sz w:val="28"/>
          <w:szCs w:val="28"/>
        </w:rPr>
        <w:t xml:space="preserve">у растущими </w:t>
      </w:r>
      <w:r>
        <w:rPr>
          <w:sz w:val="28"/>
          <w:szCs w:val="28"/>
        </w:rPr>
        <w:lastRenderedPageBreak/>
        <w:t>профессиональными требованиями (не всегда легко эксплицируемыми, а не то, чтобы стандартизированными) и существующим уровнем компетентности каждого работника. Составление этих планов основывается на моделях компетентности, разрабатываемых для к</w:t>
      </w:r>
      <w:r>
        <w:rPr>
          <w:sz w:val="28"/>
          <w:szCs w:val="28"/>
        </w:rPr>
        <w:t>аждой должностной позиции.</w:t>
      </w:r>
      <w:r>
        <w:rPr>
          <w:sz w:val="28"/>
          <w:szCs w:val="28"/>
          <w:vertAlign w:val="superscript"/>
        </w:rPr>
        <w:t xml:space="preserve">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управления компетенциями интегрирует технологии управления по целям, определения требований производства и предусматривает приведение персонала организации в соответствие этим требованиям.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 - это характерис</w:t>
      </w:r>
      <w:r>
        <w:rPr>
          <w:sz w:val="28"/>
          <w:szCs w:val="28"/>
        </w:rPr>
        <w:t>тики персонала, необходимые для успешной деятельности: совокупность знаний, навыков, способностей, прилагаемых усилий и стереотипов поведения.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имеет понятное для сотрудников организации детализированное описание, что существенно облегчает возмо</w:t>
      </w:r>
      <w:r>
        <w:rPr>
          <w:sz w:val="28"/>
          <w:szCs w:val="28"/>
        </w:rPr>
        <w:t>жность ее диагностики.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Совокупность знаний предусматривает обладание информацией, требуемой для выполнения работы. Знания определяют интеллектуальный потенциал человека.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Навыки - это владение средствами и методами выполнения определенных задач. Навыки проя</w:t>
      </w:r>
      <w:r>
        <w:rPr>
          <w:sz w:val="28"/>
          <w:szCs w:val="28"/>
        </w:rPr>
        <w:t>вляются в широком диапазоне: от физической силы и сноровки до специализированного обучения. Общим для навыков является их конкретность.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обусловлены врожденной предрасположенностью выполнять определенный вид деятельности. Способность можно также</w:t>
      </w:r>
      <w:r>
        <w:rPr>
          <w:sz w:val="28"/>
          <w:szCs w:val="28"/>
        </w:rPr>
        <w:t xml:space="preserve"> рассматривать как приблизительный синоним одаренности.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усилия связаны с сознательным приложением в определенном направлении ментальных и физических ресурсов. Усилия составляют ядро рабочей этики. Любому человеку можно простить нехватку таланта</w:t>
      </w:r>
      <w:r>
        <w:rPr>
          <w:sz w:val="28"/>
          <w:szCs w:val="28"/>
        </w:rPr>
        <w:t xml:space="preserve"> или средние способности, но никогда - недостаточные усилия. Без </w:t>
      </w:r>
      <w:r>
        <w:rPr>
          <w:sz w:val="28"/>
          <w:szCs w:val="28"/>
        </w:rPr>
        <w:lastRenderedPageBreak/>
        <w:t>усилий человек напоминает вагоны без локомотива, которые так же полны «способностей», однако безжизненно стоят на рельсах.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Стереотипы поведения - это видимые формы действий, предпринимаемых д</w:t>
      </w:r>
      <w:r>
        <w:rPr>
          <w:sz w:val="28"/>
          <w:szCs w:val="28"/>
        </w:rPr>
        <w:t>ля выполнения определенных работ. Поведение включает в себя наследованные и приобретенные реакции на ситуации и ситуационные раздражители. Наше поведение проявляет наши ценности, этику, убеждения и реакцию на окружающий мир. Когда человек демонстрирует уве</w:t>
      </w:r>
      <w:r>
        <w:rPr>
          <w:sz w:val="28"/>
          <w:szCs w:val="28"/>
        </w:rPr>
        <w:t>ренность в себе, формирует из коллег команду или проявляет склонность к действиям, его поведение соответствует требованиям организации.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Компетенции можно охарактеризовать через уровни их выраженности (табл. 2). Компетенция имеет понятное для сотрудников ор</w:t>
      </w:r>
      <w:r>
        <w:rPr>
          <w:sz w:val="28"/>
          <w:szCs w:val="28"/>
        </w:rPr>
        <w:t>ганизации детализированное описание, что существенно облегчает возможность ее диагностики. Вот, например, как описывается компетенция «гибкость»: «Быстро адаптируется к работе в разнообразных ситуациях, с разными людьми и группами. Меняет свои подходы к ра</w:t>
      </w:r>
      <w:r>
        <w:rPr>
          <w:sz w:val="28"/>
          <w:szCs w:val="28"/>
        </w:rPr>
        <w:t>боте в соответствии с переменами внутри и вне организации. Понимает и ценит достоинства нескольких подходов к решению вопроса. Даже после выбора оптимального плана стремится сохранить возможность возвращения к альтернативным решениям. Сохраняет продуктивно</w:t>
      </w:r>
      <w:r>
        <w:rPr>
          <w:sz w:val="28"/>
          <w:szCs w:val="28"/>
        </w:rPr>
        <w:t>сть даже в тех случаях, когда надежды на первоначально избранный путь не оправдались».</w:t>
      </w:r>
    </w:p>
    <w:p w:rsidR="00000000" w:rsidRDefault="007B285A">
      <w:pPr>
        <w:pStyle w:val="3"/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pStyle w:val="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Уровни выраженности компетенций 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уровня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Четвертый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Лидерский уровень (дополняет базовый и сильный уровни) - менеджер задает</w:t>
            </w:r>
            <w:r>
              <w:rPr>
                <w:sz w:val="20"/>
                <w:szCs w:val="20"/>
              </w:rPr>
              <w:t xml:space="preserve"> нормы для коллектива, когда не только он, но и другие начинают проявлять данную компетенцию; менеджер помогает другим проявлять необходимые навыки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Сильный уровень (дополняет базовый уровень) - компетенция может проявляться в трудовых процессах, пр</w:t>
            </w:r>
            <w:r>
              <w:rPr>
                <w:sz w:val="20"/>
                <w:szCs w:val="20"/>
              </w:rPr>
              <w:t>и решении особо сложных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 - компетенция развита нормально; менеджер проявляет необходимые для работы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понимания - менеджер понимает необходимость данных компетенций, он старается их проявлять, но это не в</w:t>
            </w:r>
            <w:r>
              <w:rPr>
                <w:sz w:val="20"/>
                <w:szCs w:val="20"/>
              </w:rPr>
              <w:t>сегда получается</w:t>
            </w:r>
          </w:p>
        </w:tc>
      </w:tr>
    </w:tbl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кадрового менеджмента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принципами системного подхода любая экономическая единица рассматривается как система различных элементов, находящихся под воздействием совокупного фактора, который объединяет все эти эл</w:t>
      </w:r>
      <w:r>
        <w:rPr>
          <w:sz w:val="28"/>
          <w:szCs w:val="28"/>
        </w:rPr>
        <w:t>ементы в единую систему. Таким фактором является производственный процесс. Под таким процессом понимается основная хозяйственная деятельность организации. Управление призвано обеспечивать целенаправленное, в соответствии с заданиями на выполнение объемов р</w:t>
      </w:r>
      <w:r>
        <w:rPr>
          <w:sz w:val="28"/>
          <w:szCs w:val="28"/>
        </w:rPr>
        <w:t>абот при требуемой экономичности и ожидаемых социальных результатах, совокупное функционирование отдельных элементов, входящих в состав анализируемой экономической единицы.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людьми на производстве также следует рассматривать как систему. Система </w:t>
      </w:r>
      <w:r>
        <w:rPr>
          <w:sz w:val="28"/>
          <w:szCs w:val="28"/>
        </w:rPr>
        <w:t>«персонал предприятия» представляет собой коллектив людей, образующих структуру, определенную и соответствующую: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применяемой технике и технологии (их уровню, сложности, особенностям);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условиям обеспечения процессов производства рабочей силой, что тре</w:t>
      </w:r>
      <w:r>
        <w:rPr>
          <w:sz w:val="28"/>
          <w:szCs w:val="28"/>
        </w:rPr>
        <w:t>бует знания процессов движения рабочей силы и возможности использования этих процессов для обеспечения стабилизации трудовых коллективов;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установленному регламенту управления (комплексу юридических норм, определяющих управление трудовыми коллективами).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М. Иванцевич и А. А. Лобанов полагают, что «субъектом управления кадрами можно назвать линейный управленческий персонал, осуществляющий руководство подчиненными подразделениями и коллективами. Сюда же </w:t>
      </w:r>
      <w:r>
        <w:rPr>
          <w:sz w:val="28"/>
          <w:szCs w:val="28"/>
        </w:rPr>
        <w:lastRenderedPageBreak/>
        <w:t>относится функциональный аппарат - кадровая служба -</w:t>
      </w:r>
      <w:r>
        <w:rPr>
          <w:sz w:val="28"/>
          <w:szCs w:val="28"/>
        </w:rPr>
        <w:t xml:space="preserve"> осуществляющий ряд учетных и организационных функций применительно к кадрам (прием, увольнение, учет), а также примыкают экономические и социологические службы, некоторые другие подразделения. В состав субъекта управления входят также различные рабочие, п</w:t>
      </w:r>
      <w:r>
        <w:rPr>
          <w:sz w:val="28"/>
          <w:szCs w:val="28"/>
        </w:rPr>
        <w:t>рофсоюзные и другие общественные организации (например, общество рационализаторов и изобретателей, научно-технические общества), выполняющие ряд функций по сплочению коллектива, по его воспитанию, по развитию творческой активности его членов и, наконец, сю</w:t>
      </w:r>
      <w:r>
        <w:rPr>
          <w:sz w:val="28"/>
          <w:szCs w:val="28"/>
        </w:rPr>
        <w:t>да должны быть включены неформальные лидеры, имеющиеся в коллективе». При этом следует отметить, что в большинстве организаций управлением персоналом занимаются специалисты (менеджеры по управлению персоналом) и линейные руководители (линейные менеджеры ил</w:t>
      </w:r>
      <w:r>
        <w:rPr>
          <w:sz w:val="28"/>
          <w:szCs w:val="28"/>
        </w:rPr>
        <w:t xml:space="preserve">и менеджеры-практики).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Ядром системы управления персоналом является коллективный субъект - служба управления персоналом. В качестве субъекта управления кадрами может выступать лишь коллектив людей. Применительно к функциональным кадровым службам это понят</w:t>
      </w:r>
      <w:r>
        <w:rPr>
          <w:sz w:val="28"/>
          <w:szCs w:val="28"/>
        </w:rPr>
        <w:t>но, ибо здесь в осуществлении работы с кадрами принимают участие все работники от руководителя подразделения до машинистки и даже уборщицы, обеспечивающей нормальные условия труда указанному персоналу, а применительно к линейному персоналу это правило такж</w:t>
      </w:r>
      <w:r>
        <w:rPr>
          <w:sz w:val="28"/>
          <w:szCs w:val="28"/>
        </w:rPr>
        <w:t>е действует, так как этот аппарат также представляет собой определенный коллектив: причем специализация управленческих функций как в функциональном, так и в линейном аппарате (например, наличие различных прав у директора, начальника цеха, мастера) заставля</w:t>
      </w:r>
      <w:r>
        <w:rPr>
          <w:sz w:val="28"/>
          <w:szCs w:val="28"/>
        </w:rPr>
        <w:t>ет утвердиться во мнении, что эффективное управление может быть обеспечено лишь в результате совместного функционирования целого коллектива работников. То же можно сказать применительно к высшему управленческому звену.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Менеджеры-практики включены в деятель</w:t>
      </w:r>
      <w:r>
        <w:rPr>
          <w:sz w:val="28"/>
          <w:szCs w:val="28"/>
        </w:rPr>
        <w:t xml:space="preserve">ность по управлению </w:t>
      </w:r>
      <w:r>
        <w:rPr>
          <w:sz w:val="28"/>
          <w:szCs w:val="28"/>
        </w:rPr>
        <w:lastRenderedPageBreak/>
        <w:t>персоналом постольку, поскольку они ответственны за эффективное использование всех ресурсов, находящихся в их распоряжении. Человеческие ресурсы являются весьма специфическим видом ресурсов, и если они используются неправильно, то эффек</w:t>
      </w:r>
      <w:r>
        <w:rPr>
          <w:sz w:val="28"/>
          <w:szCs w:val="28"/>
        </w:rPr>
        <w:t>тивность их применения падает быстрее, чем в случае с другими видами ресурсов. И наоборот, вложения в ресурсы этого рода на любом предприятии (кроме наиболее капиталоемких) дает больший эффект, чем в такие ресурсы, как деньги, материалы и оборудование. Поэ</w:t>
      </w:r>
      <w:r>
        <w:rPr>
          <w:sz w:val="28"/>
          <w:szCs w:val="28"/>
        </w:rPr>
        <w:t>тому менеджеры-практики обязаны уделять много времени управлению людьми. Они персонально отвечают за состояние оборудования и выпуск продукции, а также следят за обучением, качеством и своевременным выполнением работ и профессиональным соответствием служащ</w:t>
      </w:r>
      <w:r>
        <w:rPr>
          <w:sz w:val="28"/>
          <w:szCs w:val="28"/>
        </w:rPr>
        <w:t>их.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Применительно к ситуации приема на работу, как отмечает Е.Б. Моргунов, субъектами являются представители рекрутерских фирм, исполняющие функции оптовиков, менеджеры по работе с персоналом и так называемые «head-hunters», совершающие операции на этом ры</w:t>
      </w:r>
      <w:r>
        <w:rPr>
          <w:sz w:val="28"/>
          <w:szCs w:val="28"/>
        </w:rPr>
        <w:t>нке, так сказать, в розницу, руководители организаций, выступающие в роли покупателей, и сами специалисты, предлагающие свой труд в качестве товара.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объекта управления кадрами ряд исследователей полагает, что таковым является персонал предприя</w:t>
      </w:r>
      <w:r>
        <w:rPr>
          <w:sz w:val="28"/>
          <w:szCs w:val="28"/>
        </w:rPr>
        <w:t xml:space="preserve">тий, организаций и учреждений. «В качестве объекта следует рассматривать трудовой коллектив, а не отдельного работника, ибо только коллектив удовлетворяет требованию сохранения единства цели и поддержания основного свойства системы. Только коллектив, а не </w:t>
      </w:r>
      <w:r>
        <w:rPr>
          <w:sz w:val="28"/>
          <w:szCs w:val="28"/>
        </w:rPr>
        <w:t>отдельный работник нацелен на выпуск законченной продукции. Только он подчинен действию всего комплекса законодательных положений, определяющих деятельность системы. Таким объектом, употребляя термины системного подхода, рабочим центром может быть коллекти</w:t>
      </w:r>
      <w:r>
        <w:rPr>
          <w:sz w:val="28"/>
          <w:szCs w:val="28"/>
        </w:rPr>
        <w:t xml:space="preserve">в бригады, цеха, участка, отдела. Малая группа в качестве объекта управления может вступать в </w:t>
      </w:r>
      <w:r>
        <w:rPr>
          <w:sz w:val="28"/>
          <w:szCs w:val="28"/>
        </w:rPr>
        <w:lastRenderedPageBreak/>
        <w:t>коллектив предприятия, хотя на этом уровне круг управленческих функций будет другим, чем на уровне цеха, смены. Применительно к отдельному работнику управленчески</w:t>
      </w:r>
      <w:r>
        <w:rPr>
          <w:sz w:val="28"/>
          <w:szCs w:val="28"/>
        </w:rPr>
        <w:t>е отношения с вышестоящим руководителем возникают по ряду функций, но, как правило, только по ограниченному их кругу одновременно и никогда по всему комплексу, поэтому отношения «руководитель - подчиненный» без связи с отношениями с другими членами коллект</w:t>
      </w:r>
      <w:r>
        <w:rPr>
          <w:sz w:val="28"/>
          <w:szCs w:val="28"/>
        </w:rPr>
        <w:t>ива не могут дать полной картины управленческих связей».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среди исследователей доминирует мнение, что важнейшим объектом управления персоналом является отдельный работник. Таким образом, деятельность по управлению персоналом предполагает сочета</w:t>
      </w:r>
      <w:r>
        <w:rPr>
          <w:sz w:val="28"/>
          <w:szCs w:val="28"/>
        </w:rPr>
        <w:t>ние целей предприятия и отдельного работника. Организация в соответствии со своими целями, структурой, содержанием работ, предполагает взять на работу человека, обладающего соответствующей квалификацией и личными качествами, чтобы он играл определенную рол</w:t>
      </w:r>
      <w:r>
        <w:rPr>
          <w:sz w:val="28"/>
          <w:szCs w:val="28"/>
        </w:rPr>
        <w:t>ь в организации, достигал требуемого результата и получал за это соответствующее вознаграждение. Руководитель организации должен знать, уметь учитывать и состыковывать достаточно противоречивые ожидания работника и организации. Наиболее наглядно необходимо</w:t>
      </w:r>
      <w:r>
        <w:rPr>
          <w:sz w:val="28"/>
          <w:szCs w:val="28"/>
        </w:rPr>
        <w:t>сть сочетания целей работодателя и работника проявляется в таких направлениям работы с персоналом, как управление кадровым резервом и карьерой работников. Продвижение по службе определяется не только личными качествами работника (образование, квалификация,</w:t>
      </w:r>
      <w:r>
        <w:rPr>
          <w:sz w:val="28"/>
          <w:szCs w:val="28"/>
        </w:rPr>
        <w:t xml:space="preserve"> отношение к работе, система внутренних мотиваций), но и объективными. Среди объективных условий: высшая точка карьеры - высший пост, существующий в конкретной рассматриваемой организации; длина карьеры - количество позиций на пути от первой позиции, заним</w:t>
      </w:r>
      <w:r>
        <w:rPr>
          <w:sz w:val="28"/>
          <w:szCs w:val="28"/>
        </w:rPr>
        <w:t xml:space="preserve">аемой индивидуумом в организации, до высшей точки; показатель уровня позиции - отношение числа лиц, на следующем иерархическом уровне, к числу лиц, </w:t>
      </w:r>
      <w:r>
        <w:rPr>
          <w:sz w:val="28"/>
          <w:szCs w:val="28"/>
        </w:rPr>
        <w:lastRenderedPageBreak/>
        <w:t>занятых на том иерархическом уровне, где находится индивидуум в данный момент своей карьеры; показатель поте</w:t>
      </w:r>
      <w:r>
        <w:rPr>
          <w:sz w:val="28"/>
          <w:szCs w:val="28"/>
        </w:rPr>
        <w:t>нциальной мобильности - отношение (в некоторый определенный период времени) числа вакансий на следующем иерархическом уровне к числу лиц, занятых на том иерархическом уровне, где находится индивидуум.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Кадровый резерв - это потенциально активная и подготовл</w:t>
      </w:r>
      <w:r>
        <w:rPr>
          <w:sz w:val="28"/>
          <w:szCs w:val="28"/>
        </w:rPr>
        <w:t>енная часть управленческого персонала организации, способная замещать вышестоящие должности, а также часть производственного и управленческого персонала, проходящая планомерную подготовку для занятия рабочих мест более высокой квалификации. В планах кадров</w:t>
      </w:r>
      <w:r>
        <w:rPr>
          <w:sz w:val="28"/>
          <w:szCs w:val="28"/>
        </w:rPr>
        <w:t>ого резерва выделяют резерв на выдвижение и резерв руководителей.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Резерв на выдвижение - это группа работников организации, каждый из которых зарекомендовал себя как способный и заслуживающий дальнейшего, служебно - профессионального продвижения.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Резерв ру</w:t>
      </w:r>
      <w:r>
        <w:rPr>
          <w:sz w:val="28"/>
          <w:szCs w:val="28"/>
        </w:rPr>
        <w:t xml:space="preserve">ководителей - это выделенная в результате формального отбора группа сотрудников организации, обладающих человеческим капиталом, необходимым для занятия в перспективе вакантных руководящих должностей.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Резерв создается на все без исключения должности руково</w:t>
      </w:r>
      <w:r>
        <w:rPr>
          <w:sz w:val="28"/>
          <w:szCs w:val="28"/>
        </w:rPr>
        <w:t>дителей в действующей структуре управления организацией с учетом ее стратегического развития.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виду деятельности можно выделить резерв развития и резерв функционирования.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развития - это группа специалистов и руководителей, готовящихся к работе в </w:t>
      </w:r>
      <w:r>
        <w:rPr>
          <w:sz w:val="28"/>
          <w:szCs w:val="28"/>
        </w:rPr>
        <w:t>рамках новых направлении (при диверсификации производства, разработке новых товаров и технологий).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функционирования - группа специалистов и руководителей, которые должны в будущем обеспечить эффективное функционирование </w:t>
      </w:r>
      <w:r>
        <w:rPr>
          <w:sz w:val="28"/>
          <w:szCs w:val="28"/>
        </w:rPr>
        <w:lastRenderedPageBreak/>
        <w:t>организации.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времени назна</w:t>
      </w:r>
      <w:r>
        <w:rPr>
          <w:sz w:val="28"/>
          <w:szCs w:val="28"/>
        </w:rPr>
        <w:t>чения выделяют две группы кандидатов: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группа А - кандидаты, которые могут быть выдвинуты на вышестоящие должности в настоящее время;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группа В - кандидаты, выдвижение которых планируется в ближайшие 1-3 года.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кадрового резерва проводится по рез</w:t>
      </w:r>
      <w:r>
        <w:rPr>
          <w:sz w:val="28"/>
          <w:szCs w:val="28"/>
        </w:rPr>
        <w:t xml:space="preserve">ультатам работы аттестационных комиссий; оценок знаний кандидатов, полученных ими в ходе обучения в системе повышения квалификации; заключений по итогам стажировок, тестирований и т. п., с учетом физического состояния кандидатов, их способности переносить </w:t>
      </w:r>
      <w:r>
        <w:rPr>
          <w:sz w:val="28"/>
          <w:szCs w:val="28"/>
        </w:rPr>
        <w:t>дополнительные нагрузки. Планирование кадрового резерва ставит целью прогнозирование профессионального продвижения, его последовательности и сопутствующих мероприятий. Для этого должна быть проработана вся цепочка продвижений, перемещений и увольнений конк</w:t>
      </w:r>
      <w:r>
        <w:rPr>
          <w:sz w:val="28"/>
          <w:szCs w:val="28"/>
        </w:rPr>
        <w:t>ретных работников в организационной структуре управления.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 при подборе кандидатов в резерв кадров служат: требуемый уровень образования и профессиональной подготовки; опыт практической работы с людьми; организаторские способности; лично</w:t>
      </w:r>
      <w:r>
        <w:rPr>
          <w:sz w:val="28"/>
          <w:szCs w:val="28"/>
        </w:rPr>
        <w:t>стные качества; возраст и состояние здоровья.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с сотрудниками организации, включенными в резерв кадров, предусматривает конкретные мероприятия по формированию необходимых профессиональных, экономических и управленческих знаний, углубленному усво</w:t>
      </w:r>
      <w:r>
        <w:rPr>
          <w:sz w:val="28"/>
          <w:szCs w:val="28"/>
        </w:rPr>
        <w:t xml:space="preserve">ению характера работы, выработке у кандидата умений и навыков руководителя на уровне современных требований. Такой план может включать в себя: учебу в системе повышения квалификации руководящих работников с отрывом и без отрыва от производства; стажировку </w:t>
      </w:r>
      <w:r>
        <w:rPr>
          <w:sz w:val="28"/>
          <w:szCs w:val="28"/>
        </w:rPr>
        <w:t xml:space="preserve">в должности, по которой зачислен в резерв; временное замещение отсутствующего руководителя на </w:t>
      </w:r>
      <w:r>
        <w:rPr>
          <w:sz w:val="28"/>
          <w:szCs w:val="28"/>
        </w:rPr>
        <w:lastRenderedPageBreak/>
        <w:t>период отпуска, командировки, учебы, болезни и т. п.; выезды в родственные организации для изучения положительного опыта производственно-коммерческой и управленче</w:t>
      </w:r>
      <w:r>
        <w:rPr>
          <w:sz w:val="28"/>
          <w:szCs w:val="28"/>
        </w:rPr>
        <w:t>ской деятельности; участие в проверках финансово-хозяйственной деятельности организации и ее подразделений; участие в подготовке и проведении конференций, семинаров, презентаций, совещаний, переговоров и т. п.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кадрового резерва подлежат учету в к</w:t>
      </w:r>
      <w:r>
        <w:rPr>
          <w:sz w:val="28"/>
          <w:szCs w:val="28"/>
        </w:rPr>
        <w:t>адровой службе организации и в их личные дела подшиваются аттестационные листы, копии дипломов, свидетельств, удостоверений о повышении квалификации, отчеты о результатах стажировок, характеристики. Постоянно действующая комиссия в конце каждого календарно</w:t>
      </w:r>
      <w:r>
        <w:rPr>
          <w:sz w:val="28"/>
          <w:szCs w:val="28"/>
        </w:rPr>
        <w:t>го года оценивает деятельность зачисленных в резерв работников за минувший год. Исключение из резерва кадров может быть проведено по результатам аттестации, состоянию здоровья, из-за выхода на пенсию, увольнению сотрудника по собственному желанию и т. д.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z w:val="28"/>
          <w:szCs w:val="28"/>
        </w:rPr>
        <w:t>ормирование кадрового резерва должно сочетаться с карьерной позицией работников. Понятие «карьера» в узком понимании представляет собой иерархическое отражение пути должностного продвижения работника на протяжении всего трудового периода или его отрезка. В</w:t>
      </w:r>
      <w:r>
        <w:rPr>
          <w:sz w:val="28"/>
          <w:szCs w:val="28"/>
        </w:rPr>
        <w:t>месте с тем карьера - более широкое понятие, чем просто продвижение по служебной лестнице в процессе работы на одном предприятии. Карьера - это последовательность этапов развития человека в профессиональных сферах жизни, являющихся результатом его осознанн</w:t>
      </w:r>
      <w:r>
        <w:rPr>
          <w:sz w:val="28"/>
          <w:szCs w:val="28"/>
        </w:rPr>
        <w:t>ой позиции и поведения, характеризующаяся постоянной динамикой и направленная на достижение целей профессиональной деятельности (профессионального развития). Одновременно с вышесказанным, карьера - это еще и индивидуальное представление работника о своем б</w:t>
      </w:r>
      <w:r>
        <w:rPr>
          <w:sz w:val="28"/>
          <w:szCs w:val="28"/>
        </w:rPr>
        <w:t xml:space="preserve">удущем, ожидаемые пути самовыражения и удовлетворения трудом. Современная карьера включает в себя серию различных работ, выполняемых в результате </w:t>
      </w:r>
      <w:r>
        <w:rPr>
          <w:sz w:val="28"/>
          <w:szCs w:val="28"/>
        </w:rPr>
        <w:lastRenderedPageBreak/>
        <w:t>перемещения между различными организациями. Карьера требует активного управления, иначе велики шансы, что в де</w:t>
      </w:r>
      <w:r>
        <w:rPr>
          <w:sz w:val="28"/>
          <w:szCs w:val="28"/>
        </w:rPr>
        <w:t xml:space="preserve">ле карьеростроительства успех будет невелик.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Категория «карьера» может быть охарактеризована как индивидуально осознанная, обусловленная изменяемыми в течение жизни взглядами, позициями, поведением и опытом последовательность целей личностного развития, с</w:t>
      </w:r>
      <w:r>
        <w:rPr>
          <w:sz w:val="28"/>
          <w:szCs w:val="28"/>
        </w:rPr>
        <w:t>труктурированных в духовном, профессиональном, статусном или экономическом плане, и процесс достижения этих целей как результата трудовой деятельности.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Пространственная модель карьеры - это так называемый карьерный путь (карьерная линия, кривая и т.д.), т.</w:t>
      </w:r>
      <w:r>
        <w:rPr>
          <w:sz w:val="28"/>
          <w:szCs w:val="28"/>
        </w:rPr>
        <w:t>е. выраженная в реальных достижениях (или предлагаемых к достижению) последовательность занимания человеком тех или иных конкретных позиций в социальном пространстве. Эти конкретные позиции (ступени) чаще всего и представляют собой наиболее распространенны</w:t>
      </w:r>
      <w:r>
        <w:rPr>
          <w:sz w:val="28"/>
          <w:szCs w:val="28"/>
        </w:rPr>
        <w:t>е карьерные цели.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этого в каждой системе координат (профессиональной, должностной, статусной, монетарной (экономической, финансовой, духовной и т.д.) следует выделять необходимые положения, которые можно называть структурно-статусными. Чаще и лучше все</w:t>
      </w:r>
      <w:r>
        <w:rPr>
          <w:sz w:val="28"/>
          <w:szCs w:val="28"/>
        </w:rPr>
        <w:t>го обычно эти ступени определяются названиями должностей.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деловой карьеры является достижение, во-первых, высокого статуса или должности, во-вторых, успеха в профессиональной деятельности.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Карьера определяется временной последовательностью и пр</w:t>
      </w:r>
      <w:r>
        <w:rPr>
          <w:sz w:val="28"/>
          <w:szCs w:val="28"/>
        </w:rPr>
        <w:t>одолжительностью занимаемых работником должностей. Подразумевается, что эта последовательность в той или иной мере отражает профессиональный квалификационный рост работника, расширение и углубление его способностей. В этом смысле карьера представляет после</w:t>
      </w:r>
      <w:r>
        <w:rPr>
          <w:sz w:val="28"/>
          <w:szCs w:val="28"/>
        </w:rPr>
        <w:t xml:space="preserve">довательность </w:t>
      </w:r>
      <w:r>
        <w:rPr>
          <w:sz w:val="28"/>
          <w:szCs w:val="28"/>
        </w:rPr>
        <w:lastRenderedPageBreak/>
        <w:t>достижения определенных результатов должностного роста, профессиональной специализации, накопления и совершенствования деловых качеств, интеллектуального развития работника. Понятно, что для успешного карьерного продвижения работнику необходи</w:t>
      </w:r>
      <w:r>
        <w:rPr>
          <w:sz w:val="28"/>
          <w:szCs w:val="28"/>
        </w:rPr>
        <w:t>мо формировать и постоянно совершенствовать профессиональные и деловые качества. Составляющие карьерного роста работника: статус, искусство, культура, знания, навыки, качества.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Карьерное продвижение работника в виде последовательности занимаемых им должнос</w:t>
      </w:r>
      <w:r>
        <w:rPr>
          <w:sz w:val="28"/>
          <w:szCs w:val="28"/>
        </w:rPr>
        <w:t>тей осуществляется в условиях конкуренции соискателей, определяя становление особых карьерных отношений. Как правило, даже в тоталитарных организациях они строятся на рыночных принципах, насыщаются субъективным содержанием и развитием, формируя специфическ</w:t>
      </w:r>
      <w:r>
        <w:rPr>
          <w:sz w:val="28"/>
          <w:szCs w:val="28"/>
        </w:rPr>
        <w:t>ие условия карьерного продвижения. Вырабатываются определенные требования к соискателю, применяются эффективные методы оценки и сопоставления кандидатур соискателей как внутри организации, так и вне ее. Возможность карьерного продвижения создает необходимы</w:t>
      </w:r>
      <w:r>
        <w:rPr>
          <w:sz w:val="28"/>
          <w:szCs w:val="28"/>
        </w:rPr>
        <w:t>е условия для профессионального совершенствования, становления карьерных амбиций личности, удовлетворение которых обеспечивается организацией.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карьера отражается продвижением работника по иерархии должностей организации и четко ориентирует</w:t>
      </w:r>
      <w:r>
        <w:rPr>
          <w:sz w:val="28"/>
          <w:szCs w:val="28"/>
        </w:rPr>
        <w:t>ся на организационную структуру. При этом продвижение работника может осуществляться не только по вертикали, но и по горизонтали, что отражает необходимость освоения им более широкого спектра функциональных направлений перед выдвижением на должность руково</w:t>
      </w:r>
      <w:r>
        <w:rPr>
          <w:sz w:val="28"/>
          <w:szCs w:val="28"/>
        </w:rPr>
        <w:t>дителя более высокого уровня. Формируются так называемые: «восходящие», «горизонтальные» и даже «нисходящие» типы профессиональных карьер, характеризующиеся специфическими особенностями организации и адаптации в ней работника.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Формой организации деятельнос</w:t>
      </w:r>
      <w:r>
        <w:rPr>
          <w:sz w:val="28"/>
          <w:szCs w:val="28"/>
        </w:rPr>
        <w:t>ти индивида как объекта управления является его жизненный цикл, в котором принято выделять предтрудовой, трудовой и посттрудовой периоды. Выделение жизненного цикла как объекта управления необходимо не только широкому кругу разнообразных организаций - от с</w:t>
      </w:r>
      <w:r>
        <w:rPr>
          <w:sz w:val="28"/>
          <w:szCs w:val="28"/>
        </w:rPr>
        <w:t>емьи до работодателя, но и каждому человеку. Сам индивид, на протяжении своего жизненного цикла выступает в качестве единого и постоянного субъекта разработки и осуществления программы трудового функционирования.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Жизненный цикл работника представляет собой</w:t>
      </w:r>
      <w:r>
        <w:rPr>
          <w:sz w:val="28"/>
          <w:szCs w:val="28"/>
        </w:rPr>
        <w:t xml:space="preserve"> последовательность основных этапов и стадий трудовой деятельности, раскрываемых составом и содержанием должностных и профессиональных преобразований, процедур и действий.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Детализация состава и содержания жизненного цикла работника, рационализация и соверш</w:t>
      </w:r>
      <w:r>
        <w:rPr>
          <w:sz w:val="28"/>
          <w:szCs w:val="28"/>
        </w:rPr>
        <w:t>енствование на этой основе работы с персоналом организации позволяют прогнозировать и планировать карьерную перспективу на длительный промежуток времени. Потенциал развивающихся взаимосвязей этапов, периодов жизненного цикла работника определяет основные р</w:t>
      </w:r>
      <w:r>
        <w:rPr>
          <w:sz w:val="28"/>
          <w:szCs w:val="28"/>
        </w:rPr>
        <w:t>есурсы управления.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Цикл управления карьерой как периодически повторяющаяся последовательность воздействий руководителя и службы управления персоналом на карьеру работника отражает структуру и последовательность задач управления конкретным работником, успеш</w:t>
      </w:r>
      <w:r>
        <w:rPr>
          <w:sz w:val="28"/>
          <w:szCs w:val="28"/>
        </w:rPr>
        <w:t>ное решение которых обеспечивается не столько руководителем или службой управления персоналом, сколько самим работником. Это определяет теснейшую взаимосвязь и необходимость конструктивного взаимодействия цикла управления карьерой с карьерным циклом работн</w:t>
      </w:r>
      <w:r>
        <w:rPr>
          <w:sz w:val="28"/>
          <w:szCs w:val="28"/>
        </w:rPr>
        <w:t xml:space="preserve">ика. Разработка, представление и оптимизация комплексной модели такого взаимодействия во многом обеспечивает </w:t>
      </w:r>
      <w:r>
        <w:rPr>
          <w:sz w:val="28"/>
          <w:szCs w:val="28"/>
        </w:rPr>
        <w:lastRenderedPageBreak/>
        <w:t>эффективность проведения карьерной работы в организации в целом.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из субъектов управления, естественно, имеет свое понимание карьеры, т.е. ка</w:t>
      </w:r>
      <w:r>
        <w:rPr>
          <w:sz w:val="28"/>
          <w:szCs w:val="28"/>
        </w:rPr>
        <w:t>рьера как общественный феномен может рассматриваться: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индивидом - как формирование жизненных целей и процесс и степень их достижения;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 - как формирование человеческого капитала организации оптимальным образом и степень реализации потенциала отд</w:t>
      </w:r>
      <w:r>
        <w:rPr>
          <w:sz w:val="28"/>
          <w:szCs w:val="28"/>
        </w:rPr>
        <w:t>ельного работника в интересах организации;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обществом (государством) - как формирование устойчивого соотношения между удовлетворением встречных запросов индивидов, наемных работников, организаций и общества при условии общественного прогресса, а также степе</w:t>
      </w:r>
      <w:r>
        <w:rPr>
          <w:sz w:val="28"/>
          <w:szCs w:val="28"/>
        </w:rPr>
        <w:t>нь достижения вследствие этого социального согласия в обществе.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самом общем виде работа по планированию и реализации карьеры работников со стороны организации включает:</w:t>
      </w:r>
    </w:p>
    <w:p w:rsidR="00000000" w:rsidRDefault="007B285A" w:rsidP="00647E28">
      <w:pPr>
        <w:numPr>
          <w:ilvl w:val="0"/>
          <w:numId w:val="1"/>
        </w:numPr>
        <w:tabs>
          <w:tab w:val="left" w:pos="40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работников с имеющимися в фирме возможностями продвижения в виде прогр</w:t>
      </w:r>
      <w:r>
        <w:rPr>
          <w:sz w:val="28"/>
          <w:szCs w:val="28"/>
        </w:rPr>
        <w:t>амм обучения и консультаций по индивидуальным планам повышения квалификации;</w:t>
      </w:r>
    </w:p>
    <w:p w:rsidR="00000000" w:rsidRDefault="007B285A" w:rsidP="00647E28">
      <w:pPr>
        <w:numPr>
          <w:ilvl w:val="0"/>
          <w:numId w:val="1"/>
        </w:numPr>
        <w:tabs>
          <w:tab w:val="left" w:pos="40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информирование и консультирование по открывающимся в фирме возможностям обучения и вакантным местам;</w:t>
      </w:r>
    </w:p>
    <w:p w:rsidR="00000000" w:rsidRDefault="007B285A" w:rsidP="00647E28">
      <w:pPr>
        <w:numPr>
          <w:ilvl w:val="0"/>
          <w:numId w:val="1"/>
        </w:numPr>
        <w:tabs>
          <w:tab w:val="left" w:pos="40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программ поддержки и психологического консультирован</w:t>
      </w:r>
      <w:r>
        <w:rPr>
          <w:sz w:val="28"/>
          <w:szCs w:val="28"/>
        </w:rPr>
        <w:t>ия, противодействующих кризисам карьеры; ротацию.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.3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трудовых ресурсов. Кадровый голод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Главной производительной силой общества являются трудовые ресурсы - носители отношений, складывающихся в процессе формирования, распределения и использован</w:t>
      </w:r>
      <w:r>
        <w:rPr>
          <w:sz w:val="28"/>
          <w:szCs w:val="28"/>
        </w:rPr>
        <w:t xml:space="preserve">ия этих ресурсов.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Трудовые ресурсы как экономическая категория отражают отношения по поводу населения, обладающего физическими и интеллектуальными способностями в соответствии с условиями воспроизводства рабочей силы.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Трудовые ресурсы как планово-учетная </w:t>
      </w:r>
      <w:r>
        <w:rPr>
          <w:sz w:val="28"/>
          <w:szCs w:val="28"/>
        </w:rPr>
        <w:t>категория представляют население в трудоспособном возрасте - как занятое, так и не занятое в общественном производстве.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контингент трудовых ресурсов составляет трудоспособное население. Это лица преимущественно в трудоспособном возрасте, способные</w:t>
      </w:r>
      <w:r>
        <w:rPr>
          <w:sz w:val="28"/>
          <w:szCs w:val="28"/>
        </w:rPr>
        <w:t xml:space="preserve"> к участию в трудовом процессе. </w:t>
      </w:r>
      <w:r>
        <w:rPr>
          <w:sz w:val="28"/>
          <w:szCs w:val="28"/>
        </w:rPr>
        <w:tab/>
        <w:t>Второй составляющей трудовых ресурсов является население старше и моложе трудоспособного возраста, занятое в производстве.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законодательное имеется законодательное определение трудовых ресурсов. Трудов</w:t>
      </w:r>
      <w:r>
        <w:rPr>
          <w:sz w:val="28"/>
          <w:szCs w:val="28"/>
        </w:rPr>
        <w:t>ые ресурсы - население обоих полов в трудоспособном возрасте (для мужчин в возрасте от 16 до 59 лет, для женщин - от 16 до 54 лет включительно), за исключением неработающих инвалидов войны и труда I и II групп и лиц, получающих пенсию по возрасту на льготн</w:t>
      </w:r>
      <w:r>
        <w:rPr>
          <w:sz w:val="28"/>
          <w:szCs w:val="28"/>
        </w:rPr>
        <w:t>ых условиях, а также лица в нетрудоспособном возрасте (подростки и население старше трудоспособного возраста), занятые в экономике. Легальное определение трудовых ресурсов связано с понятиями экономически активного населения, занятых и безработных. Экономи</w:t>
      </w:r>
      <w:r>
        <w:rPr>
          <w:sz w:val="28"/>
          <w:szCs w:val="28"/>
        </w:rPr>
        <w:t>чески активное население (рабочая сила) - это часть населения, обеспечивающая предложение рабочей силы для производства товаров и услуг. Численность экономически активного населения включает занятых и безработных. Занятыми являются лица обоего пола, которы</w:t>
      </w:r>
      <w:r>
        <w:rPr>
          <w:sz w:val="28"/>
          <w:szCs w:val="28"/>
        </w:rPr>
        <w:t>е в рассматриваемый период выполняли работу по найму за вознаграждение на условиях полного или неполного рабочего дня, не no-найму, самостоятельно или с несколькими компаньонами, выполняли работу без оплаты на семейном предприятии или временно отсутствовал</w:t>
      </w:r>
      <w:r>
        <w:rPr>
          <w:sz w:val="28"/>
          <w:szCs w:val="28"/>
        </w:rPr>
        <w:t xml:space="preserve">и на работе (из-за </w:t>
      </w:r>
      <w:r>
        <w:rPr>
          <w:sz w:val="28"/>
          <w:szCs w:val="28"/>
        </w:rPr>
        <w:lastRenderedPageBreak/>
        <w:t>болезни, ухода за больным, отпуска, забастовки и т.д.). Безработными считаются лица от 16 лет и старше, которые в рассматриваемый период не имели работы (доходного занятия), занимались поиском работы в государственных или коммерческих сл</w:t>
      </w:r>
      <w:r>
        <w:rPr>
          <w:sz w:val="28"/>
          <w:szCs w:val="28"/>
        </w:rPr>
        <w:t>ужбах занятости, предпринимали шаги к открытий собственного дела, были готовы приступить к работе.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Более широким понятием, чем трудовые ресурсы, является трудовой потенциал - обобщающий итоговый показатель личностного фактора производства. Трудовой потенци</w:t>
      </w:r>
      <w:r>
        <w:rPr>
          <w:sz w:val="28"/>
          <w:szCs w:val="28"/>
        </w:rPr>
        <w:t>ал включает совокупность различных качеств, определяющих трудоспособность. Эти качества связаны: со способностью и склонностью работника к труду, состоянием его здоровья, выносливостью, типом нервной системы, т.е. всем тем, что отражает физический и психол</w:t>
      </w:r>
      <w:r>
        <w:rPr>
          <w:sz w:val="28"/>
          <w:szCs w:val="28"/>
        </w:rPr>
        <w:t>огический потенциал; с объемом общих и специальных знаний, трудовых навыков и умений, определяющих способность к труду определенной квалификации; с уровнем сознания и ответственности, социальной зрелости, идейной убежденности, интересов и потребностей.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</w:rPr>
        <w:t>многих работах отмечаются два полюса роли человека в общественном производстве: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человек как ресурс производственной системы (трудовой, людской, человеческий) - важный элемент процесса производства и управления;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человек как личность с потребностями, мотивам</w:t>
      </w:r>
      <w:r>
        <w:rPr>
          <w:sz w:val="28"/>
          <w:szCs w:val="28"/>
        </w:rPr>
        <w:t>и, ценностями, отношениями - главный субъект управления.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Другая часть исследователей рассматривает персонал с позиции теории подсистем, в которой работники выступают в качестве важнейшей подсистемы. Наиболее четко можно выделить две группы систем: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</w:t>
      </w:r>
      <w:r>
        <w:rPr>
          <w:sz w:val="28"/>
          <w:szCs w:val="28"/>
        </w:rPr>
        <w:t>еские, в которых главенствуют проблемы производства, обмена, распределения и потребления материальных благ, а исходя из этого персонал рассматривается как трудовой ресурс или организация людей (коллектив);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социальные, в которых главенствуют вопросы отношен</w:t>
      </w:r>
      <w:r>
        <w:rPr>
          <w:sz w:val="28"/>
          <w:szCs w:val="28"/>
        </w:rPr>
        <w:t>ий людей, социальные группы, духовные ценности и аспекты всестороннего развития личности, а персонал рассматривается как главная система, состоящая из неповторимых личностей.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проблемой в обеспечении предприятия трудовыми ресурсами являетс</w:t>
      </w:r>
      <w:r>
        <w:rPr>
          <w:sz w:val="28"/>
          <w:szCs w:val="28"/>
        </w:rPr>
        <w:t>я так называемый кадровый голод. Это понятие представляет собой разрыв между имеющимися в организации вакантными должностями и способностью рынка труда удовлетворить спрос на соответствующую рабочую силу.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Так, в Санкт-Петербурге по данным на октябрь 2008 г</w:t>
      </w:r>
      <w:r>
        <w:rPr>
          <w:sz w:val="28"/>
          <w:szCs w:val="28"/>
        </w:rPr>
        <w:t>. официально насчитывается около 97 366 тысяч вакантных рабочих мест, но по-настоящему дефицит квалифицированных специалистов достигает 350 - 400 тысяч человек. Тысячи вакансий - это либо незаполненные вакансии, либо на этих местах работают люди, которые н</w:t>
      </w:r>
      <w:r>
        <w:rPr>
          <w:sz w:val="28"/>
          <w:szCs w:val="28"/>
        </w:rPr>
        <w:t>е соответствуют потребностям производства, а ряд предприятий вообще не показывает пустующие вакансии, предпочитая заполнять их нелегалами. При этом по ряду специальностей в Петербурге наблюдается переизбыток специалистов с высшим образованием в 4,5 раза, а</w:t>
      </w:r>
      <w:r>
        <w:rPr>
          <w:sz w:val="28"/>
          <w:szCs w:val="28"/>
        </w:rPr>
        <w:t xml:space="preserve"> специалистов со средним специальным образованием меньше, чем нужно, в 1,7 раза, с начальным профессиональным образованием - в 6,7 раза.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Экономика России растет, создаются новые компании и новые рабочие места. Правительство при этом предупреждает, что числ</w:t>
      </w:r>
      <w:r>
        <w:rPr>
          <w:sz w:val="28"/>
          <w:szCs w:val="28"/>
        </w:rPr>
        <w:t xml:space="preserve">енность трудоспособного населения России в 2007-2009 годах сократится более чем на 2 млн человек. Основные причины кадрового голода, по мнению специалистов - возросшая мобильность рабочей силы, а также высокая конкуренция среди работодателей.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, по данным исследователей, предприятия, которые сетуют на недостаток квалифицированных кадров, чаще других жалуются на плохое </w:t>
      </w:r>
      <w:r>
        <w:rPr>
          <w:sz w:val="28"/>
          <w:szCs w:val="28"/>
        </w:rPr>
        <w:lastRenderedPageBreak/>
        <w:t xml:space="preserve">финансовое положение, неопределенные перспективы и низкую конкурентоспособность. Таким образом, на самом деле причина дефицита - </w:t>
      </w:r>
      <w:r>
        <w:rPr>
          <w:sz w:val="28"/>
          <w:szCs w:val="28"/>
        </w:rPr>
        <w:t>плохая организация труда и неэффективная экономика отдельных предприятий. Кандидаты не хотят работать за те деньги, которые им предлагают. Некоторые отрасли заведомо проигрывают по уровню зарплат другим, поэтому, несмотря на достаточное количество подготов</w:t>
      </w:r>
      <w:r>
        <w:rPr>
          <w:sz w:val="28"/>
          <w:szCs w:val="28"/>
        </w:rPr>
        <w:t>ленных специалистов, люди туда не стремятся. Растущие издержки на поиск - еще одна причина, заставляющая компании жаловаться на дефицит кадров. Не сумев закрыть вакансию быстро, они опять-таки делают ложные выводы о нехватке людей на рынке. Так, чаще всего</w:t>
      </w:r>
      <w:r>
        <w:rPr>
          <w:sz w:val="28"/>
          <w:szCs w:val="28"/>
        </w:rPr>
        <w:t xml:space="preserve"> работодатель помимо определенного опыта и квалификации выдвигает еще и субъективные требования к кандидатам, основываясь на собственных представлениях об идеальном сотруднике. Еще один повод утверждать, что «работать некому»,- увеличение нагрузки на персо</w:t>
      </w:r>
      <w:r>
        <w:rPr>
          <w:sz w:val="28"/>
          <w:szCs w:val="28"/>
        </w:rPr>
        <w:t>нал, которое для современных компаний становится практически нормой. Экономический рост в корпоративном секторе обеспечивался в основном увеличением загрузки имеющихся работников, при том что число занятых не росло. Но далеко не все готовы работать интенси</w:t>
      </w:r>
      <w:r>
        <w:rPr>
          <w:sz w:val="28"/>
          <w:szCs w:val="28"/>
        </w:rPr>
        <w:t>внее, и большая текучка среди таких сотрудников заставляет компании говорить о нехватке кадров.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Завышенные требования работодателей объяснимы: в условиях жесткой конкуренции каждый хочет получить за свои деньги квалифицированного специалиста. С другой стор</w:t>
      </w:r>
      <w:r>
        <w:rPr>
          <w:sz w:val="28"/>
          <w:szCs w:val="28"/>
        </w:rPr>
        <w:t xml:space="preserve">оны, существуют завышенные зарплатные требования у соискателей, что, разумеется, только усугубляет ситуацию.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компании жалуются на неадекватность молодых специалистов. Многие выпускники соответствуют только уровню стажеров, хотя претендуют на за</w:t>
      </w:r>
      <w:r>
        <w:rPr>
          <w:sz w:val="28"/>
          <w:szCs w:val="28"/>
        </w:rPr>
        <w:t xml:space="preserve">рплату специалиста. Из-за растущего разрыва между спросом на рабочую силу и адекватным предложением многим компаниям приходится забыть о разборчивости.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Резюме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Менеджмент персонала - работа с кадрами или же та часть управления сотрудниками коммерческой о</w:t>
      </w:r>
      <w:r>
        <w:rPr>
          <w:sz w:val="28"/>
          <w:szCs w:val="28"/>
        </w:rPr>
        <w:t>рганизации, которую осуществляют службы персонала. Иными словами, это вся разнообразная деятельность служб персонала. Кадровый менеджмент предусматривает в первую очередь формирование стратегии управления персоналом организации, которая учитывает стратегию</w:t>
      </w:r>
      <w:r>
        <w:rPr>
          <w:sz w:val="28"/>
          <w:szCs w:val="28"/>
        </w:rPr>
        <w:t xml:space="preserve"> развития организации. Стратегия управления персоналом - это планы и методы, позволяющие дать оценку, провести анализ и разработать эффективную систему воздействия на персонал для реализации стратегии развития организации. Кадровая стратегия на пороге XXI </w:t>
      </w:r>
      <w:r>
        <w:rPr>
          <w:sz w:val="28"/>
          <w:szCs w:val="28"/>
        </w:rPr>
        <w:t>в. включает два исходных элемента: намерения и направления. Миссия специалиста по человеческим ресурсам в современной высококонкурентной среде - наращивать кадровый потенциал корпорации, чтобы реализовать ее бизнес - стратегию. Менеджер по персоналу должен</w:t>
      </w:r>
      <w:r>
        <w:rPr>
          <w:sz w:val="28"/>
          <w:szCs w:val="28"/>
        </w:rPr>
        <w:t xml:space="preserve"> решать две стратегические задачи: 1) создавать конкурентные преимущества фирмы путем повышения уровня ответственности ее работников, используя для этого средства управления корпоративной культурой. 2) обеспечивать конкурентные преимущества фирмы путем нар</w:t>
      </w:r>
      <w:r>
        <w:rPr>
          <w:sz w:val="28"/>
          <w:szCs w:val="28"/>
        </w:rPr>
        <w:t>ащивания ее человеческого потенциала, всемерно поддерживая рост профессиональной компетентности работников. Современным направлением стратегического управления персоналом является технология управления компетенциями. Она интегрирует технологии управления п</w:t>
      </w:r>
      <w:r>
        <w:rPr>
          <w:sz w:val="28"/>
          <w:szCs w:val="28"/>
        </w:rPr>
        <w:t xml:space="preserve">о целям, определения требований производства и предусматривает приведение персонала организации в соответствие этим требованиям. Компетенции - это характеристики персонала, необходимые для успешной деятельности: совокупность знаний, навыков, способностей, </w:t>
      </w:r>
      <w:r>
        <w:rPr>
          <w:sz w:val="28"/>
          <w:szCs w:val="28"/>
        </w:rPr>
        <w:t xml:space="preserve">прилагаемых усилий и </w:t>
      </w:r>
      <w:r>
        <w:rPr>
          <w:sz w:val="28"/>
          <w:szCs w:val="28"/>
        </w:rPr>
        <w:lastRenderedPageBreak/>
        <w:t>стереотипов поведения. Компетенция имеет понятное для сотрудников организации детализированное описание, что существенно облегчает возможность ее диагностики.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людьми на производстве можно рассматривать как систему. Система у</w:t>
      </w:r>
      <w:r>
        <w:rPr>
          <w:sz w:val="28"/>
          <w:szCs w:val="28"/>
        </w:rPr>
        <w:t>правления персоналом должна быть соотнесена с системным подходом к управлению другими объектами предприятия. Система управления персоналом включает в себя объект, субъект управления и связи между ними. Субъектом управления кадрами является линейный управле</w:t>
      </w:r>
      <w:r>
        <w:rPr>
          <w:sz w:val="28"/>
          <w:szCs w:val="28"/>
        </w:rPr>
        <w:t>нческий персонал, функциональный аппарат - служба управления персоналом. Очевидно, что по поводу объекта управления в системе управления персоналом среди исследователей нет единого мнения. Некоторые исследователи в большей мере выделяют коллективный объект</w:t>
      </w:r>
      <w:r>
        <w:rPr>
          <w:sz w:val="28"/>
          <w:szCs w:val="28"/>
        </w:rPr>
        <w:t>, другие же указывают на индивидуально ориентированный характер системы управления персоналом.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Обретение управлением человеческими ресурсами стратегического измерения делает кадровую политику более активной в отличие от пассивной и реактивной политики, хар</w:t>
      </w:r>
      <w:r>
        <w:rPr>
          <w:sz w:val="28"/>
          <w:szCs w:val="28"/>
        </w:rPr>
        <w:t>актерной для традиционных моделей управления персоналом. Ответственность за реализацию более активной кадровой политики возлагается также и на линейных менеджеров (руководителей структурных подразделений) Таким образом, работа руководителей всех звеньев ин</w:t>
      </w:r>
      <w:r>
        <w:rPr>
          <w:sz w:val="28"/>
          <w:szCs w:val="28"/>
        </w:rPr>
        <w:t>тегрируется в систему кадрового менеджмента. Происходит переориентация системы кадрового менеджмента на индивидуальную работу с персоналом, а, следовательно, с доминировавших в управлении персоналом коллективистских ценностей на индивидуалистические.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</w:t>
      </w:r>
      <w:r>
        <w:rPr>
          <w:sz w:val="28"/>
          <w:szCs w:val="28"/>
        </w:rPr>
        <w:t>льность по управлению персоналом предполагает сочетание целей предприятия и отдельного работника. Наиболее наглядно необходимость сочетания целей работодателя и работника проявляется в таких направлениям работы с персоналом, как управление кадровым резерво</w:t>
      </w:r>
      <w:r>
        <w:rPr>
          <w:sz w:val="28"/>
          <w:szCs w:val="28"/>
        </w:rPr>
        <w:t xml:space="preserve">м и карьерой </w:t>
      </w:r>
      <w:r>
        <w:rPr>
          <w:sz w:val="28"/>
          <w:szCs w:val="28"/>
        </w:rPr>
        <w:lastRenderedPageBreak/>
        <w:t>работников. Кадровый резерв - это потенциально активная и подготовленная часть управленческого персонала организации, способная замещать вышестоящие должности, а также часть производственного и управленческого персонала, проходящая планомерную</w:t>
      </w:r>
      <w:r>
        <w:rPr>
          <w:sz w:val="28"/>
          <w:szCs w:val="28"/>
        </w:rPr>
        <w:t xml:space="preserve"> подготовку для занятия рабочих мест более высокой квалификации. Категория «карьера» может быть охарактеризована как индивидуально осознанная, обусловленная изменяемыми в течение жизни взглядами, позициями, поведением и опытом последовательность целей личн</w:t>
      </w:r>
      <w:r>
        <w:rPr>
          <w:sz w:val="28"/>
          <w:szCs w:val="28"/>
        </w:rPr>
        <w:t>остного развития, структурированных в духовном, профессиональном, статусном или экономическом плане, и процесс достижения этих целей как результата трудовой деятельности. Каждый из субъектов управления имеет свое понимание карьеры, т.е. карьера как обществ</w:t>
      </w:r>
      <w:r>
        <w:rPr>
          <w:sz w:val="28"/>
          <w:szCs w:val="28"/>
        </w:rPr>
        <w:t>енный феномен может рассматриваться: индивидом - как формирование жизненных целей и процесс и степень их достижения; организацией - как формирование человеческого капитала организации оптимальным образом и степень реализации потенциала отдельного работника</w:t>
      </w:r>
      <w:r>
        <w:rPr>
          <w:sz w:val="28"/>
          <w:szCs w:val="28"/>
        </w:rPr>
        <w:t xml:space="preserve"> в интересах организации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Главной производительной силой общества являются трудовые ресурсы - носители отношений, складывающихся в процессе формирования, распределения и использования этих ресурсов. Основной контингент трудовых ресурсов составляет трудоспос</w:t>
      </w:r>
      <w:r>
        <w:rPr>
          <w:sz w:val="28"/>
          <w:szCs w:val="28"/>
        </w:rPr>
        <w:t>обное население. Это лица преимущественно в трудоспособном возрасте, способные к участию в трудовом процессе. Второй составляющей трудовых ресурсов является население старше и моложе трудоспособного возраста, занятое в производстве. В настоящее время пробл</w:t>
      </w:r>
      <w:r>
        <w:rPr>
          <w:sz w:val="28"/>
          <w:szCs w:val="28"/>
        </w:rPr>
        <w:t>емой в обеспечении предприятия трудовыми ресурсами является так называемый кадровый голод. Это понятие представляет собой разрыв между имеющимися в организации вакантными должностями и способностью рынка труда удовлетворить спрос на соответствующую рабочую</w:t>
      </w:r>
      <w:r>
        <w:rPr>
          <w:sz w:val="28"/>
          <w:szCs w:val="28"/>
        </w:rPr>
        <w:t xml:space="preserve"> силу.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ГЛАВА 3. Процедуры приема на работу</w:t>
      </w:r>
      <w:r w:rsidRPr="00647E2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в таможенных органах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Набор и отбор персонала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Набор и отбор работников являются исходным этапом в процессе управления персоналом. От того, как проведен набор и какие люди отобраны для работы в организации, </w:t>
      </w:r>
      <w:r>
        <w:rPr>
          <w:sz w:val="28"/>
          <w:szCs w:val="28"/>
        </w:rPr>
        <w:t xml:space="preserve">зависит вся последующая деятельность в процессе управления человеческими ресурсами.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Набор состоит в создании необходимого резерва кандидатов на все должности и специальности, из которого организация отбирает наиболее подходящих для нее работников.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</w:t>
      </w:r>
      <w:r>
        <w:rPr>
          <w:sz w:val="28"/>
          <w:szCs w:val="28"/>
        </w:rPr>
        <w:t>м учитывается и будущие организационные и кадровые изменения, увольнения, перемещения, уходы на пенсию, окончания сроков контрактов, изменения направлений и характера производственной деятельности.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Осуществляя набор, служба персонала должна исходить из опр</w:t>
      </w:r>
      <w:r>
        <w:rPr>
          <w:sz w:val="28"/>
          <w:szCs w:val="28"/>
        </w:rPr>
        <w:t>еделения оптимальной численности персонала. Не должно быть как недостатка в работниках, последствиями которого могут быть срывы производственных программ, так и избытка, который может повлечь увеличение денежных затрат по фонду заработной платы, снижение з</w:t>
      </w:r>
      <w:r>
        <w:rPr>
          <w:sz w:val="28"/>
          <w:szCs w:val="28"/>
        </w:rPr>
        <w:t>аинтересованности в качественном и высококвалифицированному труде, отток квалифицированных работников.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процесс набора кадров влияют факторы внешней среды (законодательные ограничения, ситуация на рынке рабочей силы, состав рабочей силы на рынке и местор</w:t>
      </w:r>
      <w:r>
        <w:rPr>
          <w:sz w:val="28"/>
          <w:szCs w:val="28"/>
        </w:rPr>
        <w:t>асположение организации) и внутренней среды (кадровая политика и образ организации).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Набором персонала в крупных организациях занимается отдел по </w:t>
      </w:r>
      <w:r>
        <w:rPr>
          <w:sz w:val="28"/>
          <w:szCs w:val="28"/>
        </w:rPr>
        <w:lastRenderedPageBreak/>
        <w:t>управлению персоналам, в частности, сектор по набору на работу (отдел кадров). В службе по набору на работу, н</w:t>
      </w:r>
      <w:r>
        <w:rPr>
          <w:sz w:val="28"/>
          <w:szCs w:val="28"/>
        </w:rPr>
        <w:t>аходятся служащие, осуществляющие подбор подходящих кандидатур, и служащие, проводящие беседы с будущими работниками. В коммерческих предприятиях запросы на подбор специалистов могут поступать и от линейных менеджеров. Важно, что при проектировании процеду</w:t>
      </w:r>
      <w:r>
        <w:rPr>
          <w:sz w:val="28"/>
          <w:szCs w:val="28"/>
        </w:rPr>
        <w:t xml:space="preserve">р приема и осуществлении самого набора специалисты по персоналу работают в тесном контакте с линейными менеджерами. 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процесс набора и отбора кадров может быть представлен следующей схемой.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647E28">
      <w:pPr>
        <w:ind w:firstLine="720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302250" cy="429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Имеются два возможных</w:t>
      </w:r>
      <w:r>
        <w:rPr>
          <w:sz w:val="28"/>
          <w:szCs w:val="28"/>
        </w:rPr>
        <w:t xml:space="preserve"> источника набора: внутренний (из работников предприятия) и внешний (из людей, до того никак не связанных с </w:t>
      </w:r>
      <w:r>
        <w:rPr>
          <w:sz w:val="28"/>
          <w:szCs w:val="28"/>
        </w:rPr>
        <w:lastRenderedPageBreak/>
        <w:t xml:space="preserve">предприятием).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Многие фирмы практикуют помещение объявления о приеме на работу внутри самой фирмы. Преимущества такой практики в том, что люди, зан</w:t>
      </w:r>
      <w:r>
        <w:rPr>
          <w:sz w:val="28"/>
          <w:szCs w:val="28"/>
        </w:rPr>
        <w:t>имающиеся отбором, могут заранее знать претендентов на эту должность, их качества как работников. Следующими источниками могут быть: прежние сотрудники, ушедшие из организации по собственному желанию; случайные претенденты, самостоятельно обращающиеся по п</w:t>
      </w:r>
      <w:r>
        <w:rPr>
          <w:sz w:val="28"/>
          <w:szCs w:val="28"/>
        </w:rPr>
        <w:t xml:space="preserve">оводу работу; школы, колледжи, институты, университеты, коммерческие школы и преподаватели; клиенты и поставщики, которые могут предложить необходимых кандидатов; государственные и коммерческие агентства по трудоустройству; рекламные объявления. Последние </w:t>
      </w:r>
      <w:r>
        <w:rPr>
          <w:sz w:val="28"/>
          <w:szCs w:val="28"/>
        </w:rPr>
        <w:t>должны содержать информацию о ключевых элементах работы, требуемой квалификации, местонахождении, уровне (кому подчиняется претендент), предполагаемом жалованье (стоит упомянуть, что данная информация, как правило, вдвое повышает шансы на успех).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Источники</w:t>
      </w:r>
      <w:r>
        <w:rPr>
          <w:sz w:val="28"/>
          <w:szCs w:val="28"/>
        </w:rPr>
        <w:t xml:space="preserve"> набора различны по уровням затрат и эффективности. Предприятие может вычислить затраты по каждому методу набора и поделить их на тот результат, который этот метод ему приносит (т.е. на число принятых работников).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отборе персонала наниматели имеют дело</w:t>
      </w:r>
      <w:r>
        <w:rPr>
          <w:sz w:val="28"/>
          <w:szCs w:val="28"/>
        </w:rPr>
        <w:t xml:space="preserve"> с людьми, которые стремятся реализовать свои цели, выбирая ту или иную организацию. Точно так же менеджеры стремятся реализовать свои цели, отбирая кандидатуры. К тому же надо иметь в виду, что люди ищут именно ту работу, которая их устраивает. Неправильн</w:t>
      </w:r>
      <w:r>
        <w:rPr>
          <w:sz w:val="28"/>
          <w:szCs w:val="28"/>
        </w:rPr>
        <w:t>ый выбор работы может иметь невосполнимые последствия, как для работника, менеджера, так и для организации в целом.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найти подходящего человека для определенной работы, необходимо получить точное представление о характере самой работы, квалиф</w:t>
      </w:r>
      <w:r>
        <w:rPr>
          <w:sz w:val="28"/>
          <w:szCs w:val="28"/>
        </w:rPr>
        <w:t xml:space="preserve">икации и качествах претендента, которые требуются для ее выполнения. </w:t>
      </w:r>
      <w:r>
        <w:rPr>
          <w:sz w:val="28"/>
          <w:szCs w:val="28"/>
        </w:rPr>
        <w:lastRenderedPageBreak/>
        <w:t>Это наиболее важная часть предварительной подготовки при отборе претендента, которая как раз часто и недооценивается. Сбор такой информации обычно проводится в три этапа: анализ содержани</w:t>
      </w:r>
      <w:r>
        <w:rPr>
          <w:sz w:val="28"/>
          <w:szCs w:val="28"/>
        </w:rPr>
        <w:t>я работы; описание характера работы (должностная инструкция); требования к персоналу (требования, предъявляемые работой).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нанять соответствующих работников, нужно в деталях знать, какие задачи они будут выполнять во время работы и каковы ха</w:t>
      </w:r>
      <w:r>
        <w:rPr>
          <w:sz w:val="28"/>
          <w:szCs w:val="28"/>
        </w:rPr>
        <w:t xml:space="preserve">рактеристики этих работ. Эти знания получают посредством анализа содержания работы, который является краеугольным камнем управления персоналом. Без него трудно реализовать все остальные функции управления.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содержания работы - это процесс систематич</w:t>
      </w:r>
      <w:r>
        <w:rPr>
          <w:sz w:val="28"/>
          <w:szCs w:val="28"/>
        </w:rPr>
        <w:t xml:space="preserve">еского и подробного исследования содержания работы. Такой анализ можно провести, используя различные методы. Если это касается рутинных работ, то простое наблюдение может быть хорошим источником информации. Метод прямого систематического анализа состояния </w:t>
      </w:r>
      <w:r>
        <w:rPr>
          <w:sz w:val="28"/>
          <w:szCs w:val="28"/>
        </w:rPr>
        <w:t>работы с использованием анализа состояния работы с использованием перечня контрольных вопросов может быть с успехом взят на вооружение любым менеджером.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анализа содержания работы возможно составления должностной инструкции. В этом документе кратк</w:t>
      </w:r>
      <w:r>
        <w:rPr>
          <w:sz w:val="28"/>
          <w:szCs w:val="28"/>
        </w:rPr>
        <w:t>о излагаются основные задачи, требуемые навыки, ответственность и полномочия исполнителя.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профессии обобщается в профессиограмме, в которой указываются особенности данной профессиональной деятельности, основные действия, операции, их последова</w:t>
      </w:r>
      <w:r>
        <w:rPr>
          <w:sz w:val="28"/>
          <w:szCs w:val="28"/>
        </w:rPr>
        <w:t>тельность, необходимая специальная подготовка, требующиеся знания и умения, режим труда и отдыха, санитарно-гигиенические условия, характерные психофизиологические состояния (монотонность, утомление, эмоциональная напряженность), объем и характер перерабат</w:t>
      </w:r>
      <w:r>
        <w:rPr>
          <w:sz w:val="28"/>
          <w:szCs w:val="28"/>
        </w:rPr>
        <w:t xml:space="preserve">ываемой информации, физическая и интеллектуальная </w:t>
      </w:r>
      <w:r>
        <w:rPr>
          <w:sz w:val="28"/>
          <w:szCs w:val="28"/>
        </w:rPr>
        <w:lastRenderedPageBreak/>
        <w:t>тяжесть труда, используемое оборудование, алгоритмы и психологическая структура выполняемых человеком действий. Затем оценивают степень значимости различных психологических свойств и качеств личности для эф</w:t>
      </w:r>
      <w:r>
        <w:rPr>
          <w:sz w:val="28"/>
          <w:szCs w:val="28"/>
        </w:rPr>
        <w:t>фективного выполнения данной деятельности.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важным этапом подготовительной работы является составление требований к тому типу исполнителя, который необходим для выполнения работы. На основании предшествующего анализа следует как можно более т</w:t>
      </w:r>
      <w:r>
        <w:rPr>
          <w:sz w:val="28"/>
          <w:szCs w:val="28"/>
        </w:rPr>
        <w:t>очно определить навыки, знания, квалификацию и качества, которые понадобятся при выполнении данной работы, а также практический опыт и черты характера.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Чтобы программа отбора была действенной, следует ясно сформулировать качества работника, необходимые для</w:t>
      </w:r>
      <w:r>
        <w:rPr>
          <w:sz w:val="28"/>
          <w:szCs w:val="28"/>
        </w:rPr>
        <w:t xml:space="preserve"> соответствующего вида деятельности. Критерии следует формировать так, чтобы они всесторонне характеризовали работника: образование, опыт, медицинские и личные характеристики, и др. «Эталонные» уровни требований по каждому критерию разрабатываются исходя и</w:t>
      </w:r>
      <w:r>
        <w:rPr>
          <w:sz w:val="28"/>
          <w:szCs w:val="28"/>
        </w:rPr>
        <w:t xml:space="preserve">з характеристик уже работающих на предприятии работников, хорошо справляющихся со своими обязанностями.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Отбор может стать невозможным, если список требований к работнику со стороны организации будет слишком велик.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Образование. Большинство нанимателей пыта</w:t>
      </w:r>
      <w:r>
        <w:rPr>
          <w:sz w:val="28"/>
          <w:szCs w:val="28"/>
        </w:rPr>
        <w:t>ются отбирать работников, во многом, судя о них по полученному ими образованию. При равных показателях работодатели предпочитают большее образование меньшему и высшую степень низшей. Однако эти характеристики должны быть увязаны с успехами на работе, и кри</w:t>
      </w:r>
      <w:r>
        <w:rPr>
          <w:sz w:val="28"/>
          <w:szCs w:val="28"/>
        </w:rPr>
        <w:t>терий образованности должен непременно сравниваться с требованиями выполняемой работы. Работодатель должен изучить продолжительность и тип образования, его соответствие рассматриваемой работе.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Опыт. Работодатели часто отождествляют опыт с возможностями раб</w:t>
      </w:r>
      <w:r>
        <w:rPr>
          <w:sz w:val="28"/>
          <w:szCs w:val="28"/>
        </w:rPr>
        <w:t>отника и с его отношением к работе, считая, что человек, занимающийся подобной деятельностью ранее и желающий выполнять такую же работу, любит ее и будет выполнять ее хорошо. А поскольку «лояльность» в отношении работы и предприятия ценится высоко, большин</w:t>
      </w:r>
      <w:r>
        <w:rPr>
          <w:sz w:val="28"/>
          <w:szCs w:val="28"/>
        </w:rPr>
        <w:t xml:space="preserve">ство работодателей предпочитают наем работников с опытом.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способов измерения опыта работы в организации является установление рейтинга трудового стажа, отражающего время, на протяжении которого человек работал в данной организации.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(м</w:t>
      </w:r>
      <w:r>
        <w:rPr>
          <w:sz w:val="28"/>
          <w:szCs w:val="28"/>
        </w:rPr>
        <w:t>едицинские) характеристики. Существуют многие виды работ, требующие от исполнителя определенных физических качеств, обычно сводящихся к выносливости и силе. С этой целью предприятию следует выявлять физические и медицинские характеристики преуспевающих раб</w:t>
      </w:r>
      <w:r>
        <w:rPr>
          <w:sz w:val="28"/>
          <w:szCs w:val="28"/>
        </w:rPr>
        <w:t>отников в данный момент и использовать эти данные как критерии, но только тогда, когда все или большинство работников этим данным соответствуют.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характеристики и типы личности. Одной из важнейших персональных характеристик работника является е</w:t>
      </w:r>
      <w:r>
        <w:rPr>
          <w:sz w:val="28"/>
          <w:szCs w:val="28"/>
        </w:rPr>
        <w:t xml:space="preserve">го социальный статус (положение). Так, некоторые работодатели предпочитают женатых работников, считая, что эта характеристика приводит к меньшему числу увольнений и лучшему качеству работы. Другие же фирмы предпочитают холостых или разведенных работников, </w:t>
      </w:r>
      <w:r>
        <w:rPr>
          <w:sz w:val="28"/>
          <w:szCs w:val="28"/>
        </w:rPr>
        <w:t>которые охотнее соглашаются на другие места работы и на работу в выходные дни.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 важной персональной характеристикой претендента является его возраст. Любой конкретный критерий отбора работников, основанный на возрастном делении, должен быть тщательно</w:t>
      </w:r>
      <w:r>
        <w:rPr>
          <w:sz w:val="28"/>
          <w:szCs w:val="28"/>
        </w:rPr>
        <w:t xml:space="preserve"> изучен в отношении преуспевающих работников, занятых на фирме в данное время.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Работодатели могут предпочитать определенные типы личности для выполнения различных работ. Например, предпочитать общительных людей замкнутым.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государственных органах деятель</w:t>
      </w:r>
      <w:r>
        <w:rPr>
          <w:sz w:val="28"/>
          <w:szCs w:val="28"/>
        </w:rPr>
        <w:t>ность работников связана с государственной гражданской службой.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служба - это публичная служба, т. е. служба в органах публичной власти. С точки зрения современного законодателя, государственная служба РФ - это профессиональная служебная дея</w:t>
      </w:r>
      <w:r>
        <w:rPr>
          <w:sz w:val="28"/>
          <w:szCs w:val="28"/>
        </w:rPr>
        <w:t>тельность, состоящая в обеспечении исполнения государственными служащими федеральных государственных органов и государственных органов субъектов РФ полномочий Российской Федерации и ее субъектов, государственных органов и лиц, замещающих государственные до</w:t>
      </w:r>
      <w:r>
        <w:rPr>
          <w:sz w:val="28"/>
          <w:szCs w:val="28"/>
        </w:rPr>
        <w:t>лжности как Российской Федерации, так и ее субъектов.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государственная служба осуществляется только в таких организациях, которые называются государственными органами или службами, формированиями и учреждениями, реализующими функции государст</w:t>
      </w:r>
      <w:r>
        <w:rPr>
          <w:sz w:val="28"/>
          <w:szCs w:val="28"/>
        </w:rPr>
        <w:t>венных органов. По действующему законодательству государственной службой считается исполнение государственным служащим своих полномочий и должностных обязанностей при условии, что он занимает должность только в государственных органах и иных организациях с</w:t>
      </w:r>
      <w:r>
        <w:rPr>
          <w:sz w:val="28"/>
          <w:szCs w:val="28"/>
        </w:rPr>
        <w:t xml:space="preserve"> государствено-властными полномочиями (исключая учреждения, предприятия, объединения и т. д.).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орган представляет собой учрежденное в системе государственной администрации структурное организационно-правовое образование, имеющее специальные</w:t>
      </w:r>
      <w:r>
        <w:rPr>
          <w:sz w:val="28"/>
          <w:szCs w:val="28"/>
        </w:rPr>
        <w:t xml:space="preserve"> цели и задачи, а также наделенное в нормативном порядке функциями, задачами и специальной компетенцией. Каждый государственный орган имеет свои структурные особенности. В отличие от других организаций государственные органы наделены </w:t>
      </w:r>
      <w:r>
        <w:rPr>
          <w:sz w:val="28"/>
          <w:szCs w:val="28"/>
        </w:rPr>
        <w:lastRenderedPageBreak/>
        <w:t>государственно-властны</w:t>
      </w:r>
      <w:r>
        <w:rPr>
          <w:sz w:val="28"/>
          <w:szCs w:val="28"/>
        </w:rPr>
        <w:t>ми полномочиями как внешнего, так и внутреннего характера; они могут принимать нормативные правовые акты, а также осуществлять правоприменительную, правоохранительную, административно-юрисдикционную деятельность.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системе государственно</w:t>
      </w:r>
      <w:r>
        <w:rPr>
          <w:sz w:val="28"/>
          <w:szCs w:val="28"/>
        </w:rPr>
        <w:t>й службы Российской Федерации» определяет государственную службу как профессиональную служебную деятельность граждан РФ по обеспечению исполнения полномочий.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 Российской Федерации и ее субъектов;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 федеральных органов государственной власти, иных федераль</w:t>
      </w:r>
      <w:r>
        <w:rPr>
          <w:sz w:val="28"/>
          <w:szCs w:val="28"/>
        </w:rPr>
        <w:t>ных государственных органов (федеральных государственных органов) и органов государственной власти субъектов РФ, иных государственных органов субъектов РФ (государственных органов субъектов РФ);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 лиц, замещающих так называемые политические государственные</w:t>
      </w:r>
      <w:r>
        <w:rPr>
          <w:sz w:val="28"/>
          <w:szCs w:val="28"/>
        </w:rPr>
        <w:t xml:space="preserve"> должности, т. е. лиц, замещающих государственные должности Российской Федерации, и лиц, замещающих государственные должности субъектов РФ. Указанные государственные должности устанавливаются, во-первых, Конституцией РФ, федеральными законами для непосредс</w:t>
      </w:r>
      <w:r>
        <w:rPr>
          <w:sz w:val="28"/>
          <w:szCs w:val="28"/>
        </w:rPr>
        <w:t>твенного исполнения полномочий федеральных государственных органов (Президент РФ, Председатель Правительства РФ, председатели палат Федерального Собрания РФ, руководители органов законодательной и исполнительной власти субъектов РФ, депутаты, министры, суд</w:t>
      </w:r>
      <w:r>
        <w:rPr>
          <w:sz w:val="28"/>
          <w:szCs w:val="28"/>
        </w:rPr>
        <w:t>ьи и др.), а во-вторых, конституциями, уставами, законами субъектов РФ для непосредственного исполнения полномочий государственных органов субъектов РФ.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законодатель считает государственной службой профессиональную служебную деятельность гражда</w:t>
      </w:r>
      <w:r>
        <w:rPr>
          <w:sz w:val="28"/>
          <w:szCs w:val="28"/>
        </w:rPr>
        <w:t xml:space="preserve">н РФ, которая направлена на обеспечение исполнения полномочий Российской Федерации и ее субъектов, государственных органов (федеральных органов государственной власти и </w:t>
      </w:r>
      <w:r>
        <w:rPr>
          <w:sz w:val="28"/>
          <w:szCs w:val="28"/>
        </w:rPr>
        <w:lastRenderedPageBreak/>
        <w:t>иных федеральных государственных органов, органов государственной власти субъектов РФ и</w:t>
      </w:r>
      <w:r>
        <w:rPr>
          <w:sz w:val="28"/>
          <w:szCs w:val="28"/>
        </w:rPr>
        <w:t xml:space="preserve"> иных государственных органов субъектов РФ), а также лиц, замещающих государственные должности Российской Федерации и ее субъектов.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системе государственной службы Российской Федерации» классифицирует государственную службу на следующие</w:t>
      </w:r>
      <w:r>
        <w:rPr>
          <w:sz w:val="28"/>
          <w:szCs w:val="28"/>
        </w:rPr>
        <w:t xml:space="preserve"> виды, составляющие ее единую систему: 1) государственная гражданская служба; 2) военная служба; 3) правоохранительная служба.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гражданская служба подразделяется, в свою очередь, на федеральную государственную гражданскую службу и государств</w:t>
      </w:r>
      <w:r>
        <w:rPr>
          <w:sz w:val="28"/>
          <w:szCs w:val="28"/>
        </w:rPr>
        <w:t>енную гражданскую службу субъекта РФ.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службе в таможенных органах Российской Федерации» от 21 июля 1997 г. с изменениями определяет порядок прохождения службы в таможенных органах и организациях Федеральной таможенной службы и основы п</w:t>
      </w:r>
      <w:r>
        <w:rPr>
          <w:sz w:val="28"/>
          <w:szCs w:val="28"/>
        </w:rPr>
        <w:t xml:space="preserve">равового положения должностных лиц таможенных органов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Служба в таможенных органах является особым видом государственной службы граждан Российской Федерации (далее граждане), осуществляющих профессиональную деятельность по реализации функций, прав и обязан</w:t>
      </w:r>
      <w:r>
        <w:rPr>
          <w:sz w:val="28"/>
          <w:szCs w:val="28"/>
        </w:rPr>
        <w:t>ностей таможенных органов, входящих в систему правоохранительных органов Российской Федерации.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 21 на гражданскую службу вправе поступать граждане Российской Федерации, достигшие 18 лет, владеющие государственным языком и соответствующие квалиф</w:t>
      </w:r>
      <w:r>
        <w:rPr>
          <w:sz w:val="28"/>
          <w:szCs w:val="28"/>
        </w:rPr>
        <w:t xml:space="preserve">икационным требованиям, установленным федеральным законом. Предельный возраст пребывания на гражданской службе составляет 65 лет.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таможенных органов Российской Федерации </w:t>
      </w:r>
      <w:r>
        <w:rPr>
          <w:sz w:val="28"/>
          <w:szCs w:val="28"/>
        </w:rPr>
        <w:lastRenderedPageBreak/>
        <w:t>являются граждане, занимающие должности в указанных органах, кото</w:t>
      </w:r>
      <w:r>
        <w:rPr>
          <w:sz w:val="28"/>
          <w:szCs w:val="28"/>
        </w:rPr>
        <w:t>рым в установленном порядке присвоены специальные звания (сотрудники таможенных органов) или квалификационные разряды.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технического обеспечения деятельности таможенных органов в их штатных расписаниях предусматриваются соответствующие должности раб</w:t>
      </w:r>
      <w:r>
        <w:rPr>
          <w:sz w:val="28"/>
          <w:szCs w:val="28"/>
        </w:rPr>
        <w:t xml:space="preserve">отников таможенных органов.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 таможенных органов могут быть граждане, достигшие возраста 18 лет, способные по своим личным и деловым качествам, уровню образования и состоянию здоровья обеспечивать выполнение функций, возложенных на тамож</w:t>
      </w:r>
      <w:r>
        <w:rPr>
          <w:sz w:val="28"/>
          <w:szCs w:val="28"/>
        </w:rPr>
        <w:t>енные органы.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на службу в таможенные органы граждан является добровольным и осуществляется на условиях контракта о службе в таможенных органах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состоянию здоровья граждан, поступающих на службу в таможенные органы, и сотрудников та</w:t>
      </w:r>
      <w:r>
        <w:rPr>
          <w:sz w:val="28"/>
          <w:szCs w:val="28"/>
        </w:rPr>
        <w:t xml:space="preserve">моженных органов, занимающих соответствующие должности, устанавливаются Правительством Российской Федерации.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подбора, отбора и найма должностных лиц таможни осуществляется отделом кадров таможни. В соответствии с типовым положением об отделе к</w:t>
      </w:r>
      <w:r>
        <w:rPr>
          <w:sz w:val="28"/>
          <w:szCs w:val="28"/>
        </w:rPr>
        <w:t>адров таможни (утверждено приказом ФТС России от 13 февраля 2006 года № 210) отдел кадров - структурное подразделение таможни, созданное в целях реализации кадровой политики и осуществления непосредственной работы с кадрами, направленной на обеспечение эфф</w:t>
      </w:r>
      <w:r>
        <w:rPr>
          <w:sz w:val="28"/>
          <w:szCs w:val="28"/>
        </w:rPr>
        <w:t>ективной деятельности таможенного органа Российской Федерации.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непосредственно подчиняется начальнику таможни, заместителю начальника таможни по работе с кадрами (начальнику кадровой службы).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возглавляет начальник, который назначается на должно</w:t>
      </w:r>
      <w:r>
        <w:rPr>
          <w:sz w:val="28"/>
          <w:szCs w:val="28"/>
        </w:rPr>
        <w:t xml:space="preserve">сть и </w:t>
      </w:r>
      <w:r>
        <w:rPr>
          <w:sz w:val="28"/>
          <w:szCs w:val="28"/>
        </w:rPr>
        <w:lastRenderedPageBreak/>
        <w:t xml:space="preserve">освобождается от должности приказом таможни по согласованию с соответствующими подразделениями вышестоящего таможенного органа. Во время отсутствия начальника Отдела общее руководство Отделом осуществляет его заместитель или другое должностное лицо, </w:t>
      </w:r>
      <w:r>
        <w:rPr>
          <w:sz w:val="28"/>
          <w:szCs w:val="28"/>
        </w:rPr>
        <w:t>назначенное приказом начальника таможни.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Отдела кадров и отделения подготовки кадров являются: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 планирование профессиональной подготовки, переподготовки и повышения квалификации кадров таможни;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организация профессиональной подготовки </w:t>
      </w:r>
      <w:r>
        <w:rPr>
          <w:sz w:val="28"/>
          <w:szCs w:val="28"/>
        </w:rPr>
        <w:t>кадров таможни по следующим видам обучения: первоначальная профессиональная переподготовка; повышение квалификации отдельных категорий должностных лиц; стажировка; краткосрочные целевые семинары; постоянно действующие тематические семинары; сборы и конфере</w:t>
      </w:r>
      <w:r>
        <w:rPr>
          <w:sz w:val="28"/>
          <w:szCs w:val="28"/>
        </w:rPr>
        <w:t>нции.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осуществляет следующие функции: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 составление плана профессионального обучения кадров таможни на год и расчет денежных средств, необходимых для его выполнения, для включения в смету расходов таможни;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 обеспечение выполнения плана переподготовк</w:t>
      </w:r>
      <w:r>
        <w:rPr>
          <w:sz w:val="28"/>
          <w:szCs w:val="28"/>
        </w:rPr>
        <w:t>и, повышения квалификации и стажировки должностных лиц таможни в текущем году в Российской таможенной академии и ее филиалах, в подразделении подготовки кадров РТУ и в Отделе, а также в других учебных заведениях по плану подготовки государственных гражданс</w:t>
      </w:r>
      <w:r>
        <w:rPr>
          <w:sz w:val="28"/>
          <w:szCs w:val="28"/>
        </w:rPr>
        <w:t>ких служащих и в рамках государственного заказа в соответствии с нормативными правовыми актами Президента Российской Федерации и Правительства Российской Федерации;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 проверка состояния работы по организации профессиональной учебы в структурных подразделен</w:t>
      </w:r>
      <w:r>
        <w:rPr>
          <w:sz w:val="28"/>
          <w:szCs w:val="28"/>
        </w:rPr>
        <w:t>иях таможни;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) контроль проведения профессиональной учебы на рабочем месте должностных лиц таможни и ее методическое обеспечение;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) организация работы по профессиональной ориентации среди выпускников средних учебных заведений, должностных лиц и работников </w:t>
      </w:r>
      <w:r>
        <w:rPr>
          <w:sz w:val="28"/>
          <w:szCs w:val="28"/>
        </w:rPr>
        <w:t>таможни, направление кандидатов для поступления в Российскую таможенную академию и ее филиалы, консультирование по вопросам поступления, формирование пакета документов на каждого кандидата;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 организация прохождения стажировки в подразделениях таможни проф</w:t>
      </w:r>
      <w:r>
        <w:rPr>
          <w:sz w:val="28"/>
          <w:szCs w:val="28"/>
        </w:rPr>
        <w:t>ессорско-преподавательским составом Российской таможенной академии и ее филиалов, практики слушателями и студентами Российской таможенной академии, а также студентов других вузов (по разрешению вышестоящего таможенного органа), обучающихся по специальности</w:t>
      </w:r>
      <w:r>
        <w:rPr>
          <w:sz w:val="28"/>
          <w:szCs w:val="28"/>
        </w:rPr>
        <w:t xml:space="preserve"> Таможенное дело;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 организация работы методического кабинета, формирование библиотечного фонда, определение и исполнение порядка пользования методическими материалами и специальной литературой;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 совершенствование форм и методов проведения учебных занятий</w:t>
      </w:r>
      <w:r>
        <w:rPr>
          <w:sz w:val="28"/>
          <w:szCs w:val="28"/>
        </w:rPr>
        <w:t xml:space="preserve"> и самостоятельной работы должностных лиц в процессе обучения, организованного Отделом;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 организация занятий с должностными лицами таможни и проведение методической учебы лиц, осуществляющих преподавательскую деятельность в процессе обучения, организованн</w:t>
      </w:r>
      <w:r>
        <w:rPr>
          <w:sz w:val="28"/>
          <w:szCs w:val="28"/>
        </w:rPr>
        <w:t>ого Отделом;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) участие в комиссиях, связанных с оценкой профессионального уровня подготовки кадров (аттестационных, по проведению квалификационного экзамена для присвоения классного чина, конкурсных и др.).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государственной гражданской службы - </w:t>
      </w:r>
      <w:r>
        <w:rPr>
          <w:sz w:val="28"/>
          <w:szCs w:val="28"/>
        </w:rPr>
        <w:t xml:space="preserve">это процесс практического служения государству лица, назначенного на государственную должность государственной службы, выполнение соответствующего вида </w:t>
      </w:r>
      <w:r>
        <w:rPr>
          <w:sz w:val="28"/>
          <w:szCs w:val="28"/>
        </w:rPr>
        <w:lastRenderedPageBreak/>
        <w:t xml:space="preserve">управленческой или иной государственно-служебной деятельности.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Институт прохождения государственной гра</w:t>
      </w:r>
      <w:r>
        <w:rPr>
          <w:sz w:val="28"/>
          <w:szCs w:val="28"/>
        </w:rPr>
        <w:t>жданской службы характеризуется следующими основными чертами.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С практической структурно-функциональной точки зрения прохождение службы является длящимся процессом, начинающимся с возникновения государственно-служебных отношений, т.е. с момента замещения </w:t>
      </w:r>
      <w:r>
        <w:rPr>
          <w:sz w:val="28"/>
          <w:szCs w:val="28"/>
        </w:rPr>
        <w:t>служащим государственной должности, связанным с дальнейшим перемещением лица по службе, проведением оценки и аттестации служащих, и заканчивающимся прекращением государственно-служебных отношений.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Содержание прохождения службы, т. е. выполнение государст</w:t>
      </w:r>
      <w:r>
        <w:rPr>
          <w:sz w:val="28"/>
          <w:szCs w:val="28"/>
        </w:rPr>
        <w:t>венными служащими своих должностных обязанностей, управленческих и других функций. На этом временном отрезке реализуется правовой статус государственного служащего.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Прохождение государственной службы устанавливается нормативно. Таким образом, как пединст</w:t>
      </w:r>
      <w:r>
        <w:rPr>
          <w:sz w:val="28"/>
          <w:szCs w:val="28"/>
        </w:rPr>
        <w:t>итут правового института государственной службы оно объединяет правовые нормы, регулирующие ряд вопросов. К ним относятся: порядок поступления на гражданскую службу; замещение вакантных должностей на конкурсной основе; порядок присвоения классных чинов; по</w:t>
      </w:r>
      <w:r>
        <w:rPr>
          <w:sz w:val="28"/>
          <w:szCs w:val="28"/>
        </w:rPr>
        <w:t>ощрение служащих и привлечение их к ответственности; аттестация служащих; перемещение по службе; основания и последствия прекращения государственной службы и др.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замещение вакантной должности гражданской службы обеспечивает право граждан на равн</w:t>
      </w:r>
      <w:r>
        <w:rPr>
          <w:sz w:val="28"/>
          <w:szCs w:val="28"/>
        </w:rPr>
        <w:t>ый доступ к государственной гражданской службе. Процедуры приема на гражданскую службу регламентируются Законом «О государственной гражданской службе РФ», а также Указом Президента РФ «О конкурсе на замещение вакантной должности государственной гражданской</w:t>
      </w:r>
      <w:r>
        <w:rPr>
          <w:sz w:val="28"/>
          <w:szCs w:val="28"/>
        </w:rPr>
        <w:t xml:space="preserve"> службы РФ», принятом в феврале 2005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(от 1 февраля 2005 г. N 112). </w:t>
      </w:r>
      <w:r>
        <w:rPr>
          <w:sz w:val="28"/>
          <w:szCs w:val="28"/>
        </w:rPr>
        <w:lastRenderedPageBreak/>
        <w:t>Поступление гражданина на гражданскую службу для замещения должности гражданской службы или замещения гражданским служащим другой должности гражданской службы согласно ст. 22 осуществляет</w:t>
      </w:r>
      <w:r>
        <w:rPr>
          <w:sz w:val="28"/>
          <w:szCs w:val="28"/>
        </w:rPr>
        <w:t>ся по результатам конкурса. Конкурс заключается в оценке профессионального уровня претендентов, их соответствия установленным квалификационным требованиям по должности гражданской службы. В ряде случаев, оговоренных в законодательстве, конкурс не проводитс</w:t>
      </w:r>
      <w:r>
        <w:rPr>
          <w:sz w:val="28"/>
          <w:szCs w:val="28"/>
        </w:rPr>
        <w:t>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Претенденту на замещение должности гражданской службы может быть отказано в допуске к участию в конкурсе в связи с несоответствием претендента предъявляемым квалификационными требованиями по вакантной должности гражданской службы и ограничениям, установ</w:t>
      </w:r>
      <w:r>
        <w:rPr>
          <w:sz w:val="28"/>
          <w:szCs w:val="28"/>
        </w:rPr>
        <w:t>ленным законом для поступления на гражданскую службу и ее прохождения. Претендент, не допущенный к конкурсу, вправе обжаловать это решение в соответствии с федеральным законом.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проведения конкурса на замещение вакантной должности государственной г</w:t>
      </w:r>
      <w:r>
        <w:rPr>
          <w:sz w:val="28"/>
          <w:szCs w:val="28"/>
        </w:rPr>
        <w:t>ражданской службы, порядке и сроках работы конкурсных комиссий в таможенных органах Российской Федерации утверждена Приказом Федеральной таможенной службы от 8 сентября 2006 г. № 858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методика осуществляет регламентирование проведения конкурса на зам</w:t>
      </w:r>
      <w:r>
        <w:rPr>
          <w:sz w:val="28"/>
          <w:szCs w:val="28"/>
        </w:rPr>
        <w:t>ещение вакантной должности государственной гражданской службы, порядке и сроках работы конкурсных комиссий в таможенных органах Российской Федерации определяет регламент работы конкурсных комиссий, организацию и порядок проведения конкурса на замещение вак</w:t>
      </w:r>
      <w:r>
        <w:rPr>
          <w:sz w:val="28"/>
          <w:szCs w:val="28"/>
        </w:rPr>
        <w:t>антной должности государственной гражданской службы в таможенных органах Российской Федерации. Методика частично дублирует положения Указа Президента РФ «О конкурсе на замещение вакантной должности государственной гражданской службы РФ».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задачами</w:t>
      </w:r>
      <w:r>
        <w:rPr>
          <w:sz w:val="28"/>
          <w:szCs w:val="28"/>
        </w:rPr>
        <w:t xml:space="preserve"> проведения конкурса на замещение вакантной должности государственной гражданской службы в таможенных органах Российской Федерации являются: обеспечение конституционного права граждан Российской Федерации на равный доступ к государственной гражданской служ</w:t>
      </w:r>
      <w:r>
        <w:rPr>
          <w:sz w:val="28"/>
          <w:szCs w:val="28"/>
        </w:rPr>
        <w:t>бе; обеспечение права государственных гражданских служащих таможенных органов на должностной рост на конкурсной основе; формирование кадрового резерва таможенного органа для замещения должностей гражданской службы; отбор и формирование на конкурсной основе</w:t>
      </w:r>
      <w:r>
        <w:rPr>
          <w:sz w:val="28"/>
          <w:szCs w:val="28"/>
        </w:rPr>
        <w:t xml:space="preserve"> высокопрофессионального кадрового состава; совершенствование работы по подбору и расстановке кадров.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</w:t>
      </w:r>
      <w:r>
        <w:rPr>
          <w:sz w:val="28"/>
          <w:szCs w:val="28"/>
        </w:rPr>
        <w:t>бованиям к этой должности.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в таможенном органе на замещение вакантной должности гражданской службы, комплектование которой может быть произведено на конкурсной основе, объявляется по решению начальника таможенного органа либо его заместителя, являю</w:t>
      </w:r>
      <w:r>
        <w:rPr>
          <w:sz w:val="28"/>
          <w:szCs w:val="28"/>
        </w:rPr>
        <w:t>щегося председателем конкурсной комиссии, не позднее трех дней со дня открытия вакансии, о чем издается соответствующее распоряжение таможенного органа.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конкурсного отбора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 пример по проведению отбора кандидатов на две вакантные до</w:t>
      </w:r>
      <w:r>
        <w:rPr>
          <w:sz w:val="28"/>
          <w:szCs w:val="28"/>
        </w:rPr>
        <w:t xml:space="preserve">лжности государственного гражданского служащего в отдел эксплуатации функциональных подсистем и информационного обеспечения (далее ЭФПиИО) Санкт-Петербургской таможни был проведён конкурс на замещение должности.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проводился в два этапа. На первом э</w:t>
      </w:r>
      <w:r>
        <w:rPr>
          <w:sz w:val="28"/>
          <w:szCs w:val="28"/>
        </w:rPr>
        <w:t>тапе таможенный орган опубликовал объявление о приеме документов, для участия в конкурсе в официальных периодических изданиях органов государственной власти. Объявление о проведении конкурса на информационном стенде в помещении Санкт-Петербургской таможни.</w:t>
      </w:r>
      <w:r>
        <w:rPr>
          <w:sz w:val="28"/>
          <w:szCs w:val="28"/>
        </w:rPr>
        <w:t xml:space="preserve"> В объявлении о проведении конкурса была указана информация, о вакантной должности гражданской службы. Требования, предъявляемые к претенденту на замещение этой должности, месте и времени приема документов, подлежащих представлению, сроки, до истечения кот</w:t>
      </w:r>
      <w:r>
        <w:rPr>
          <w:sz w:val="28"/>
          <w:szCs w:val="28"/>
        </w:rPr>
        <w:t>орых принимаются документы, а также сведения об источнике подробной информации о конкурсе (телефон, факс, электронная почта, юридический адрес, электронный адрес сайта таможенного органа). Ответственным, за организацию размещения информации о проведении ко</w:t>
      </w:r>
      <w:r>
        <w:rPr>
          <w:sz w:val="28"/>
          <w:szCs w:val="28"/>
        </w:rPr>
        <w:t>нкурса назначен зам начальника таможни по кадрам.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Федерации, изъявившие желание участвовать в конкурсе, представили в отдел кадров Санкт-Петербургской таможни документы необходимые для конкурса (Приложение).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Санкт-Петербургск</w:t>
      </w:r>
      <w:r>
        <w:rPr>
          <w:sz w:val="28"/>
          <w:szCs w:val="28"/>
        </w:rPr>
        <w:t xml:space="preserve">ой таможни, изъявившие желания участвовать в конкурсе, направили заявление на имя начальника таможенного органа, об участие в конкурсе.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достоверности сведений, представленных гражданами на замещение вакантной должности, в отделе ЭФПиИО, а т</w:t>
      </w:r>
      <w:r>
        <w:rPr>
          <w:sz w:val="28"/>
          <w:szCs w:val="28"/>
        </w:rPr>
        <w:t>акже после оформления допуска к сведениям, составляющим государственную тайну, принято решение о дате, месте и времени проведения второго этапа конкурса.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15 дней до начала второго этапа конкурса секретарь конкурсной комиссии таможенного органа, проинфор</w:t>
      </w:r>
      <w:r>
        <w:rPr>
          <w:sz w:val="28"/>
          <w:szCs w:val="28"/>
        </w:rPr>
        <w:t xml:space="preserve">мировал претендентов, допущенных к участию в конкурсе, о дате, месте, времени и условиях его проведения под подпись.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Конкурсная комиссия в составе председателя, заместителя председателя, секретаря и членов комиссии, а также представителей подразделения (Э</w:t>
      </w:r>
      <w:r>
        <w:rPr>
          <w:sz w:val="28"/>
          <w:szCs w:val="28"/>
        </w:rPr>
        <w:t>ФПиИО), в котором проводится конкурс на замещение вакантной должности, оценила кандидатов на основании представленных ими документов.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комиссией Санкт-Петербургской таможни представлена форма анкетирования и тестирования, количество и содержание </w:t>
      </w:r>
      <w:r>
        <w:rPr>
          <w:sz w:val="28"/>
          <w:szCs w:val="28"/>
        </w:rPr>
        <w:t>вопросов в них, возлагаемые должностные обязанности по должности (Приложение), на замещение которой проводится конкурс.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первого этапа конкурса из 15 участников, конкурсной комиссии были отсеяны 11 претендентов по различным причинам.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оцен</w:t>
      </w:r>
      <w:r>
        <w:rPr>
          <w:sz w:val="28"/>
          <w:szCs w:val="28"/>
        </w:rPr>
        <w:t>ке профессиональных и личностных качеств кандидатов конкурсная комиссия исходила из соответствующих квалификационных требований к вакантной должности, на замещение которой проводится конкурс, и других положений должностного регламента, связанных с исполнен</w:t>
      </w:r>
      <w:r>
        <w:rPr>
          <w:sz w:val="28"/>
          <w:szCs w:val="28"/>
        </w:rPr>
        <w:t>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конкурса. Оценка кандидатов производилась по 10-балльной системе. По итогам оценки каждый чле</w:t>
      </w:r>
      <w:r>
        <w:rPr>
          <w:sz w:val="28"/>
          <w:szCs w:val="28"/>
        </w:rPr>
        <w:t>н конкурсной комиссии выставил кандидату соответствующий балл, который заносился в конкурсный бюллетень с краткой мотивировкой, послужившей основанием принятия решения о соответствующей оценке. Конкурсный бюллетень приобщается к протоколу заседания конкурс</w:t>
      </w:r>
      <w:r>
        <w:rPr>
          <w:sz w:val="28"/>
          <w:szCs w:val="28"/>
        </w:rPr>
        <w:t>ной комиссии.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оценки всех участников конкурса, и подсчёта набранных ими баллов конкурсная комиссия определила победителей конкурса.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и решение конкурсной комиссии занесены в протокол заседания, который подписывается всеми члена</w:t>
      </w:r>
      <w:r>
        <w:rPr>
          <w:sz w:val="28"/>
          <w:szCs w:val="28"/>
        </w:rPr>
        <w:t xml:space="preserve">ми комиссии, </w:t>
      </w:r>
      <w:r>
        <w:rPr>
          <w:sz w:val="28"/>
          <w:szCs w:val="28"/>
        </w:rPr>
        <w:lastRenderedPageBreak/>
        <w:t>присутствовавшими на заседании. Протокол заседания конкурсной комиссии вёлся секретарем конкурсной комиссии в свободной форме.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Кандидаты, прошедшие отбор, по результатам конкурса на основании приказа по таможне назначается на должность граждан</w:t>
      </w:r>
      <w:r>
        <w:rPr>
          <w:sz w:val="28"/>
          <w:szCs w:val="28"/>
        </w:rPr>
        <w:t xml:space="preserve">ской службы по служебному контракту. Следовательно, служебный контракт заключается по результатам конкурса, но лишь на основе акта таможенного органа о назначении гражданина на должность гражданской службы.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поступающий на гражданскую службу, пр</w:t>
      </w:r>
      <w:r>
        <w:rPr>
          <w:sz w:val="28"/>
          <w:szCs w:val="28"/>
        </w:rPr>
        <w:t>и заключении служебного контракта предъявляет представителю нанимателя ряд оговоренных в законодательстве документов.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Служебный контракт - это соглашение между представителем нанимателя (политическим руководителем государственного органа) и гражданином, по</w:t>
      </w:r>
      <w:r>
        <w:rPr>
          <w:sz w:val="28"/>
          <w:szCs w:val="28"/>
        </w:rPr>
        <w:t>ступающим на гражданскую службу, или гражданским служащим о прохождении гражданской службы и замещении должности гражданской службы. Служебный контракт устанавливает права и обязанности сторон.(Приложение )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служебного контракта могут быть изменены </w:t>
      </w:r>
      <w:r>
        <w:rPr>
          <w:sz w:val="28"/>
          <w:szCs w:val="28"/>
        </w:rPr>
        <w:t>только по соглашению сторон и в письменной форме. В случае заключения срочного служебного контракта в нем указываются срок его действия и обстоятельства (причины), послужившие основанием для заключения срочного трудового договора.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требовать от </w:t>
      </w:r>
      <w:r>
        <w:rPr>
          <w:sz w:val="28"/>
          <w:szCs w:val="28"/>
        </w:rPr>
        <w:t>гражданского служащего исполнения должностных обязанностей, не установленных служебным контрактом и должностным регламентом.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Служебный контракт заключается в письменной форме в двух экземплярах, каждый из которых подписывается сторонами. Один экземпляр слу</w:t>
      </w:r>
      <w:r>
        <w:rPr>
          <w:sz w:val="28"/>
          <w:szCs w:val="28"/>
        </w:rPr>
        <w:t xml:space="preserve">жебного контракта передается гражданскому служащему, другой хранится в </w:t>
      </w:r>
      <w:r>
        <w:rPr>
          <w:sz w:val="28"/>
          <w:szCs w:val="28"/>
        </w:rPr>
        <w:lastRenderedPageBreak/>
        <w:t>его личном деле у представителя нанимателя. Примерная форма служебного контракта устанавливается Президентом РФ.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25, для замещения должности гражданской службы пре</w:t>
      </w:r>
      <w:r>
        <w:rPr>
          <w:sz w:val="28"/>
          <w:szCs w:val="28"/>
        </w:rPr>
        <w:t xml:space="preserve">дставитель нанимателя может заключить с гражданским служащим: служебный контракт на неопределенный срок; Срочный служебный контракт.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Срочный служебный контракт на срок от одного года до пяти лет заключается, если иной срок не установлен федеральным законо</w:t>
      </w:r>
      <w:r>
        <w:rPr>
          <w:sz w:val="28"/>
          <w:szCs w:val="28"/>
        </w:rPr>
        <w:t>м. Срочный служебный контракт заключается в случаях, когда отношения, связанные с гражданской службой,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гражданским служащим, замещающим должность гражданской службы в соответствии со служебным контрактом, заключенным на неопределенный срок, и достигшим возраста 60 лет, заключается служебный контракт от одного года до пяти лет.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Замещение должности гражданск</w:t>
      </w:r>
      <w:r>
        <w:rPr>
          <w:sz w:val="28"/>
          <w:szCs w:val="28"/>
        </w:rPr>
        <w:t xml:space="preserve">ой службы гражданским служащим при достижении предельного возраста пребывания на гражданской службе 65 лет не допускается.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Служебный контракт, вступает в силу со дня его подписания сторонами, если иное не установлено федеральными законами, иными нормативн</w:t>
      </w:r>
      <w:r>
        <w:rPr>
          <w:sz w:val="28"/>
          <w:szCs w:val="28"/>
        </w:rPr>
        <w:t xml:space="preserve">ыми правовыми актами РФ.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замещении должности гражданской службы представитель нанимателя обязан ознакомить гражданского служащего с действующими в государственном органе правилами служебного распорядка, нормативными актами, имеющими отношение к исполн</w:t>
      </w:r>
      <w:r>
        <w:rPr>
          <w:sz w:val="28"/>
          <w:szCs w:val="28"/>
        </w:rPr>
        <w:t xml:space="preserve">ению должностных обязанностей гражданским служащим. После назначения на должность гражданской службы гражданскому служащему вручается служебное удостоверение установленной </w:t>
      </w:r>
      <w:r>
        <w:rPr>
          <w:sz w:val="28"/>
          <w:szCs w:val="28"/>
        </w:rPr>
        <w:lastRenderedPageBreak/>
        <w:t>формы.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срок испытания истек, а гражданский служащий продолжает замещать должнос</w:t>
      </w:r>
      <w:r>
        <w:rPr>
          <w:sz w:val="28"/>
          <w:szCs w:val="28"/>
        </w:rPr>
        <w:t>ть гражданской службы, то он считается выдержавшим испытание.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истечения срока испытания гражданский служащий вправе расторгнуть служебный контракт по собственному желанию, предупредив об этом представителя нанимателя в письменной форме не позднее чем за</w:t>
      </w:r>
      <w:r>
        <w:rPr>
          <w:sz w:val="28"/>
          <w:szCs w:val="28"/>
        </w:rPr>
        <w:t xml:space="preserve"> три дня.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.3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Профессиональная подготовка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регламентирование программ подготовки и повышения квалификации специалистов по таможенному оформлению осуществлено приказом ГТК РФ от 31 июля 2000 года № 647. Так, программа подготовки и аттестации спе</w:t>
      </w:r>
      <w:r>
        <w:rPr>
          <w:sz w:val="28"/>
          <w:szCs w:val="28"/>
        </w:rPr>
        <w:t xml:space="preserve">циалистов по таможенному оформлению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содержит следующие положения.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учебного курса Программы является подготовка специалистов по таможенному оформлению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(с учетом знаний и практического опыта работы в качестве специалис</w:t>
      </w:r>
      <w:r>
        <w:rPr>
          <w:sz w:val="28"/>
          <w:szCs w:val="28"/>
        </w:rPr>
        <w:t xml:space="preserve">та по таможенному оформлению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категории). Содержание программы приведено в Приложении 3 к настоящей работе.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претендующие на получение квалификационного аттестата специалиста по таможенному оформлению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категории, должны: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знать: права, обязанност</w:t>
      </w:r>
      <w:r>
        <w:rPr>
          <w:sz w:val="28"/>
          <w:szCs w:val="28"/>
        </w:rPr>
        <w:t>и, функции и степень ответственности таможенного брокера; права, обязанности, функции и степень ответственности специалиста по таможенному оформлению; организацию работы по таможенному оформлению товаров и транспортных средств; порядок предварительных и ос</w:t>
      </w:r>
      <w:r>
        <w:rPr>
          <w:sz w:val="28"/>
          <w:szCs w:val="28"/>
        </w:rPr>
        <w:t xml:space="preserve">новных операций по таможенному оформлению; </w:t>
      </w:r>
      <w:r>
        <w:rPr>
          <w:sz w:val="28"/>
          <w:szCs w:val="28"/>
        </w:rPr>
        <w:lastRenderedPageBreak/>
        <w:t xml:space="preserve">обязанности, права и степень ответственности участников внешнеэкономической деятельности (ВЭД) в период их проведения; меры тарифного и нетарифного регулирования ВЭД в Российской Федерации; современные технологии </w:t>
      </w:r>
      <w:r>
        <w:rPr>
          <w:sz w:val="28"/>
          <w:szCs w:val="28"/>
        </w:rPr>
        <w:t>взаимодействия таможенного брокера с таможенными органами при таможенном оформлении товаров и транспортных средств; порядок и формы отчетности таможенного брокера таможенному органу; специфику декларирования отдельных товаров и транспортных средств, переме</w:t>
      </w:r>
      <w:r>
        <w:rPr>
          <w:sz w:val="28"/>
          <w:szCs w:val="28"/>
        </w:rPr>
        <w:t>щаемых через таможенную границу Российской Федерации; особенности таможенного оформления отдельных товаров и транспортных средств при перемещении их через таможенную границу Российской Федерации;- порядок организации и производства таможенных экспертиз; пр</w:t>
      </w:r>
      <w:r>
        <w:rPr>
          <w:sz w:val="28"/>
          <w:szCs w:val="28"/>
        </w:rPr>
        <w:t>именение Товарной номенклатуры внешнеэкономической деятельности Российской Федерации) и Гармонизированной системы описания и кодирования товаров при производстве таможенного оформления товаров и транспортных средств, перемещаемых через таможенную границу Р</w:t>
      </w:r>
      <w:r>
        <w:rPr>
          <w:sz w:val="28"/>
          <w:szCs w:val="28"/>
        </w:rPr>
        <w:t>оссийской Федерации; валютное законодательство Российской Федерации, технологии таможенно-банковского валютного контроля и технологии контроля за исполнением внешнеторговых бартерных сделок; методы определения таможенной стоимости; особенности осуществлени</w:t>
      </w:r>
      <w:r>
        <w:rPr>
          <w:sz w:val="28"/>
          <w:szCs w:val="28"/>
        </w:rPr>
        <w:t xml:space="preserve">я таможенных платежей и представления преференции; специфику применения некоторых таможенных режимов; особенности таможенного оформления товаров при поставках и рамках Таможенного союза и СНГ; особенности таможенного оформления товаров, перемещаемых через </w:t>
      </w:r>
      <w:r>
        <w:rPr>
          <w:sz w:val="28"/>
          <w:szCs w:val="28"/>
        </w:rPr>
        <w:t>таможенную границу Российской Федерации физическими лицами; основные международные таможенные конвенции, применяемые в Российской Федерации; правонарушения в сфере таможенного дела и ответственность за них;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уметь: пользоваться нормативной базой по вопро</w:t>
      </w:r>
      <w:r>
        <w:rPr>
          <w:sz w:val="28"/>
          <w:szCs w:val="28"/>
        </w:rPr>
        <w:t xml:space="preserve">сам таможенного </w:t>
      </w:r>
      <w:r>
        <w:rPr>
          <w:sz w:val="28"/>
          <w:szCs w:val="28"/>
        </w:rPr>
        <w:lastRenderedPageBreak/>
        <w:t>дела, оказывать консультационные услуги по вопросам таможенного дела; осуществлять процедуру оформления товаров и транспортных средств на участках таможенного оформления; производить процедуру отбора проб и образцов товара; осуществлять кла</w:t>
      </w:r>
      <w:r>
        <w:rPr>
          <w:sz w:val="28"/>
          <w:szCs w:val="28"/>
        </w:rPr>
        <w:t>ссификацию товаров в соответствии с ТН ВЭД России при осуществлении тарифных и нетарифных мер регулирования внешнеэкономической деятельности, а также при декларировании товаров и транспортных средств; осуществлять подготовку и оценку внешнеторгового контра</w:t>
      </w:r>
      <w:r>
        <w:rPr>
          <w:sz w:val="28"/>
          <w:szCs w:val="28"/>
        </w:rPr>
        <w:t>кта на предмет соответствия требованиям таможенного законодательства Российской Федерации; осуществлять контроль за поступлением выручки от экспорта товара, за обоснованностью платежей в иностранной валюте за импортируемые товары, за исполнением внешнеторг</w:t>
      </w:r>
      <w:r>
        <w:rPr>
          <w:sz w:val="28"/>
          <w:szCs w:val="28"/>
        </w:rPr>
        <w:t>овых бартерных сделок; правильно выбирать и применять таможенный режим; исчислять таможенную стоимость товара в соответствии с методами ее определения; контролировать правильность исчисления таможенных платежей; формировать пакет документов, который необхо</w:t>
      </w:r>
      <w:r>
        <w:rPr>
          <w:sz w:val="28"/>
          <w:szCs w:val="28"/>
        </w:rPr>
        <w:t>димо представлять в таможенные органы для таможенного оформления и таможенного контроля; заполнять, в том числе на персональном компьютере, грузовую таможенную декларацию, а также другие документы, необходимые для таможенных целей (ДКД, ДТС и т.п.).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</w:t>
      </w:r>
      <w:r>
        <w:rPr>
          <w:sz w:val="28"/>
          <w:szCs w:val="28"/>
        </w:rPr>
        <w:t>сиональная подготовка должностных лиц таможенных органов осуществляется также в рамках формирования резерва кадров для выдвижения на руководящие должности в таможенных органах Российской Федерации. Эта работа регламентируется соответствующей инструкцией. И</w:t>
      </w:r>
      <w:r>
        <w:rPr>
          <w:sz w:val="28"/>
          <w:szCs w:val="28"/>
        </w:rPr>
        <w:t>нструкция определяет основные принципы и порядок выдвижения должностных лиц таможенных органов на руководящие должности в таможенных органах Российской Федерации.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с резервом кадров для выдвижения на руководящие должности представляет собой вид должн</w:t>
      </w:r>
      <w:r>
        <w:rPr>
          <w:sz w:val="28"/>
          <w:szCs w:val="28"/>
        </w:rPr>
        <w:t xml:space="preserve">остных обязанностей, осуществляемых в </w:t>
      </w:r>
      <w:r>
        <w:rPr>
          <w:sz w:val="28"/>
          <w:szCs w:val="28"/>
        </w:rPr>
        <w:lastRenderedPageBreak/>
        <w:t>соответствии с установленным порядком должностными лицами, в пределах их компетенции, и направленных на отбор и подготовку кандидатов на руководящие должности в таможенных органах Российской Федерации.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 с ре</w:t>
      </w:r>
      <w:r>
        <w:rPr>
          <w:sz w:val="28"/>
          <w:szCs w:val="28"/>
        </w:rPr>
        <w:t>зервом выдвижения - пополнение руководящих кадров высококвалифицированными сотрудниками таможенных органов, своевременное замещение вакантных должностей, повышение уровня подбора и расстановки руководящих кадров, способных решать задачи, возложенные на там</w:t>
      </w:r>
      <w:r>
        <w:rPr>
          <w:sz w:val="28"/>
          <w:szCs w:val="28"/>
        </w:rPr>
        <w:t>оженные органы.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работы с резервом выдвижения являются: выявление возможностей назначения сотрудников таможенных органов, обладающих необходимыми профессиональными, деловыми и личными качествами, на руководящие должности в таможенных орга</w:t>
      </w:r>
      <w:r>
        <w:rPr>
          <w:sz w:val="28"/>
          <w:szCs w:val="28"/>
        </w:rPr>
        <w:t>нах; организация профессиональной подготовки кандидатов на выдвижение, изучение их деловых и личных качеств; оформление документов, необходимых для принятия в установленном порядке соответствующими руководителями решений о дальнейшем прохождении кандидатом</w:t>
      </w:r>
      <w:r>
        <w:rPr>
          <w:sz w:val="28"/>
          <w:szCs w:val="28"/>
        </w:rPr>
        <w:t xml:space="preserve"> службы по завершении срока, на который он включался в состав резерва выдвижения. Отбор кандидатов в резерв выдвижения и первичную оценку их деловых и личных качеств осуществляют начальники структурных подразделений, другие должностные лица и сотрудники ка</w:t>
      </w:r>
      <w:r>
        <w:rPr>
          <w:sz w:val="28"/>
          <w:szCs w:val="28"/>
        </w:rPr>
        <w:t>дровых служб таможенных органов. Оформление документов, необходимых для принятия руководителем таможенного органа решения о включении сотрудника в резерв выдвижения, производит кадровая служба на основании письменного представления руководителя структурног</w:t>
      </w:r>
      <w:r>
        <w:rPr>
          <w:sz w:val="28"/>
          <w:szCs w:val="28"/>
        </w:rPr>
        <w:t>о подразделения таможенного органа.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таможенных органах и организациях системы ФТС России резерв выдвижения на руководящие должности подразделяется на: резерв, утверждаемый Председателем ФТС России (формируется по должностям, </w:t>
      </w:r>
      <w:r>
        <w:rPr>
          <w:sz w:val="28"/>
          <w:szCs w:val="28"/>
        </w:rPr>
        <w:lastRenderedPageBreak/>
        <w:t>входящим в основную номенклат</w:t>
      </w:r>
      <w:r>
        <w:rPr>
          <w:sz w:val="28"/>
          <w:szCs w:val="28"/>
        </w:rPr>
        <w:t xml:space="preserve">уру должностей Государственного таможенного комитета Российской Федерации); резерв, утверждаемый начальником регионального таможенного управления (формируется по должностям, входящим в основную номенклатуру должностей регионального таможенного управления, </w:t>
      </w:r>
      <w:r>
        <w:rPr>
          <w:sz w:val="28"/>
          <w:szCs w:val="28"/>
        </w:rPr>
        <w:t>а также начальников таможен региона и руководителей, подчиненных РТУ); резерв, утверждаемый начальником таможни, руководителем организации системы ФТС России (формируется по должностям начальников отделов таможни и таможенных постов, заместителей начальник</w:t>
      </w:r>
      <w:r>
        <w:rPr>
          <w:sz w:val="28"/>
          <w:szCs w:val="28"/>
        </w:rPr>
        <w:t>ов организаций системы ФТС России).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резерва выдвижения осуществляется на основании плана движения руководящих кадров таможенного органа, разработанного на ближнюю и дальнюю перспективу. Численность кандидатов резерва выдвижения устанавливают, </w:t>
      </w:r>
      <w:r>
        <w:rPr>
          <w:sz w:val="28"/>
          <w:szCs w:val="28"/>
        </w:rPr>
        <w:t>исходя из числа вакантных руководящих должностей, образующихся в процессе развития инфраструктуры таможенного органа или при проведении в нем организационно-штатных мероприятий. С учетом этого начальник таможенного органа и кадровая служба определяют необх</w:t>
      </w:r>
      <w:r>
        <w:rPr>
          <w:sz w:val="28"/>
          <w:szCs w:val="28"/>
        </w:rPr>
        <w:t>одимое число кандидатов на руководящие должности на ближнюю (2-3 года) и дальнюю (5-7 лет) перспективу. Численный состав кандидатов определяют, исходя из соотношения 3:2 (три кандидата на две должности).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Отбор кандидатов осуществляется целевым порядком, на</w:t>
      </w:r>
      <w:r>
        <w:rPr>
          <w:sz w:val="28"/>
          <w:szCs w:val="28"/>
        </w:rPr>
        <w:t xml:space="preserve"> конкретные должности, с учетом утвержденных планов движения руководящих кадров и изменений в оперативной обстановке и организационных структурах.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резерв выдвижения отбирают сотрудников в возрасте, как правило, не старше 43 лет, имеющих высшее образовани</w:t>
      </w:r>
      <w:r>
        <w:rPr>
          <w:sz w:val="28"/>
          <w:szCs w:val="28"/>
        </w:rPr>
        <w:t xml:space="preserve">е и обладающих высокими профессиональными и нравственными качествами, безупречных в выполнении служебных обязанностей, способных организовать эффективную работу подразделения и мобилизовать подчиненных на успешное решение </w:t>
      </w:r>
      <w:r>
        <w:rPr>
          <w:sz w:val="28"/>
          <w:szCs w:val="28"/>
        </w:rPr>
        <w:lastRenderedPageBreak/>
        <w:t>поставленных задач.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отборе кан</w:t>
      </w:r>
      <w:r>
        <w:rPr>
          <w:sz w:val="28"/>
          <w:szCs w:val="28"/>
        </w:rPr>
        <w:t>дидатов в резерв выдвижения учитывают рекомендации их непосредственных начальников и аттестационной комиссии, состояние здоровья сотрудника, его готовность к переводу в другие регионы страны, результаты его служебной деятельности. При отборе кандидата изуч</w:t>
      </w:r>
      <w:r>
        <w:rPr>
          <w:sz w:val="28"/>
          <w:szCs w:val="28"/>
        </w:rPr>
        <w:t>аются материалы, характеризующие его деловые и моральные качества, индивидуальные особенности, уровень профессиональной подготовки.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достаточных оснований на рассмотрение сотрудника в качестве кандидата в резерв выдвижения его непосредственный</w:t>
      </w:r>
      <w:r>
        <w:rPr>
          <w:sz w:val="28"/>
          <w:szCs w:val="28"/>
        </w:rPr>
        <w:t xml:space="preserve"> начальник и руководитель либо сотрудник кадровой службы обязаны разъяснить кандидату необходимость изучения его личных и деловых качеств, его права и обязанности. Кандидат предупреждается о том, что в процессе изучения сведения, сообщенные им, могут быть </w:t>
      </w:r>
      <w:r>
        <w:rPr>
          <w:sz w:val="28"/>
          <w:szCs w:val="28"/>
        </w:rPr>
        <w:t>проверены с использованием специальных сил и средств, а также о необходимости прохождения кандидатом медицинской комиссии и психофизиологического обследования, если его последующая служба будет связана с выездом в другую местность.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согласии сотрудника </w:t>
      </w:r>
      <w:r>
        <w:rPr>
          <w:sz w:val="28"/>
          <w:szCs w:val="28"/>
        </w:rPr>
        <w:t>с условиями оформления в резерв выдвижения проводятся необходимые для этого мероприятия.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беседы с кандидатом составляется справка в произвольной форме, которая подписывается должностными лицами, проводившими беседу.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проверка канди</w:t>
      </w:r>
      <w:r>
        <w:rPr>
          <w:sz w:val="28"/>
          <w:szCs w:val="28"/>
        </w:rPr>
        <w:t>датов, отбираемых в резерв выдвижения ФТС России, проводится соответствующим подразделением собственной безопасности.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изучения кандидата делается заключение, в котором содержится вывод о пригодности (непригодности) его для работы в таможенной сис</w:t>
      </w:r>
      <w:r>
        <w:rPr>
          <w:sz w:val="28"/>
          <w:szCs w:val="28"/>
        </w:rPr>
        <w:t>теме.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в резервы выдвижения региональных таможенных управлений </w:t>
      </w:r>
      <w:r>
        <w:rPr>
          <w:sz w:val="28"/>
          <w:szCs w:val="28"/>
        </w:rPr>
        <w:lastRenderedPageBreak/>
        <w:t>и таможен подлежат специальной проверке в том случае, если с момента предыдущей проверки прошло более 5 лет или же если она вообще не проводилась.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Материалы, характеризующие кандидата,</w:t>
      </w:r>
      <w:r>
        <w:rPr>
          <w:sz w:val="28"/>
          <w:szCs w:val="28"/>
        </w:rPr>
        <w:t xml:space="preserve"> подлежат объективной оценке должностных лиц, участвующих в его изучении.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изучения кандидатов и решения руководителя таможенного органа формируется список сотрудников этого органа, представляемых для зачисления в резерв выдвижения.</w:t>
      </w:r>
      <w:r>
        <w:rPr>
          <w:sz w:val="28"/>
          <w:szCs w:val="28"/>
        </w:rPr>
        <w:t xml:space="preserve"> Одновременно кадровая служба таможенного органа вносит предложения по кандидатурам руководителей подготовки кандидатов резерва выдвижения. Список согласовывается и утверждается начальником вышестоящего таможенного органа после согласования с кадровой служ</w:t>
      </w:r>
      <w:r>
        <w:rPr>
          <w:sz w:val="28"/>
          <w:szCs w:val="28"/>
        </w:rPr>
        <w:t>бой.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основе вышеприведенных данных инструкции представляется возможным выдвинуть следующие предложения по совершенствованию работы по переподготовке кадров сотрудников таможни.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с сотрудниками, зачисленными в резерв выдвижения, главное внимание </w:t>
      </w:r>
      <w:r>
        <w:rPr>
          <w:sz w:val="28"/>
          <w:szCs w:val="28"/>
        </w:rPr>
        <w:t>должно уделяться дальнейшему изучению деловых и нравственных качеств, проверке на практике их компетентности, соответствия занимаемой должности, формированию требуемых для руководителя качеств и организаторских навыков.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сотрудников, состоящих в </w:t>
      </w:r>
      <w:r>
        <w:rPr>
          <w:sz w:val="28"/>
          <w:szCs w:val="28"/>
        </w:rPr>
        <w:t>резерве выдвижения, следует осуществлять в соответствии с индивидуальным планом подготовки, составляемым на год, в котором необходимо предусмотреть следующие направления: специальная программа подготовки сотрудника, состоящего в резерве выдвижения; временн</w:t>
      </w:r>
      <w:r>
        <w:rPr>
          <w:sz w:val="28"/>
          <w:szCs w:val="28"/>
        </w:rPr>
        <w:t xml:space="preserve">ое исполнение обязанностей руководителя по планируемой должности в период отсутствия занимающего эту должность работника; участие в комплексных проверках таможенных органов, изучении </w:t>
      </w:r>
      <w:r>
        <w:rPr>
          <w:sz w:val="28"/>
          <w:szCs w:val="28"/>
        </w:rPr>
        <w:lastRenderedPageBreak/>
        <w:t>загрузки личного состава подразделения, разработке нормативов штатной чис</w:t>
      </w:r>
      <w:r>
        <w:rPr>
          <w:sz w:val="28"/>
          <w:szCs w:val="28"/>
        </w:rPr>
        <w:t>ленности; участие в разработке планов проведения конкретных мероприятий, подготовке проблемных вопросов для рассмотрения на коллегиях, служебных совещаниях, семинарах; обобщение передового опыта работы таможенного органа (подразделения), составление аналит</w:t>
      </w:r>
      <w:r>
        <w:rPr>
          <w:sz w:val="28"/>
          <w:szCs w:val="28"/>
        </w:rPr>
        <w:t>ических документов, обзоров, методических рекомендаций; стажировка в подразделениях вышестоящих таможенных органов; учеба в таможенных учебных заведениях или, при необходимости, в учебных заведениях других министерств и ведомств, по направлению ФТС России.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план подготовки разрабатывается должностным лицом, состоящим в резерве выдвижения, совместно с руководителем подготовки следует утверждать начальнику кадровой службы вышестоящего таможенного органа.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специальной подготовки индивидуаль</w:t>
      </w:r>
      <w:r>
        <w:rPr>
          <w:sz w:val="28"/>
          <w:szCs w:val="28"/>
        </w:rPr>
        <w:t>ного плана должностного лица, состоящего в резерве выдвижения, должен также предусматривать изучение им вопросов социальной психологии, научных основ управления, ведения аналитической работы, основ организации научно-исследовательской работы по оценке резу</w:t>
      </w:r>
      <w:r>
        <w:rPr>
          <w:sz w:val="28"/>
          <w:szCs w:val="28"/>
        </w:rPr>
        <w:t>льтатов деятельности таможенного коллектива. В зависимости от должности, которую предстоит занять сотруднику, объем программы составляет от 40 до 60 учебных часов.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плане индивидуальной подготовки можно предусматривать оказание сотруднику консультационной</w:t>
      </w:r>
      <w:r>
        <w:rPr>
          <w:sz w:val="28"/>
          <w:szCs w:val="28"/>
        </w:rPr>
        <w:t xml:space="preserve"> помощи преподавательским составом таможенных учебных заведений и руководящим составом таможенного органа.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внимание при работе с резервом выдвижения должно уделяться самообразованию кандидата, изучению и усвоению им таможенного законодательства, н</w:t>
      </w:r>
      <w:r>
        <w:rPr>
          <w:sz w:val="28"/>
          <w:szCs w:val="28"/>
        </w:rPr>
        <w:t>ормативных актов Федеральной таможенной службы Российской Федерации, основ управления трудовым коллективом.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Резюме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Набор и отбор работников являются исходным этапом в процессе управления персоналом. Набор состоит в создании необходимого резерва кандидато</w:t>
      </w:r>
      <w:r>
        <w:rPr>
          <w:sz w:val="28"/>
          <w:szCs w:val="28"/>
        </w:rPr>
        <w:t>в на все должности и специальности, из которого организация отбирает наиболее подходящих для нее работников. Имеются два возможных источника набора: внутренний и внешний; каждый из них характеризуется определенным уровнем затрат и эффективности. Наиболее в</w:t>
      </w:r>
      <w:r>
        <w:rPr>
          <w:sz w:val="28"/>
          <w:szCs w:val="28"/>
        </w:rPr>
        <w:t>ажной частью предварительной подготовки при отборе претендента является определение характера работы, ее анализ с целью определения квалификации и качеств претендента, который требуются для ее выполнения. Для проведения анализа используются наблюдение, исп</w:t>
      </w:r>
      <w:r>
        <w:rPr>
          <w:sz w:val="28"/>
          <w:szCs w:val="28"/>
        </w:rPr>
        <w:t>ользование перечня контрольных вопросов и другие.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программа отбора была действенной, следует ясно сформулировать качества работника, необходимые для соответствующего вида деятельности. Критерии следует формировать так, чтобы они всесторонне характери</w:t>
      </w:r>
      <w:r>
        <w:rPr>
          <w:sz w:val="28"/>
          <w:szCs w:val="28"/>
        </w:rPr>
        <w:t>зовали работника: образование, опыт, медицинские и личные характеристики, и др. Отбор работников в государственные органы регламентирован законодательством о государственной гражданской службе. Государственной службой считается профессиональная служебная д</w:t>
      </w:r>
      <w:r>
        <w:rPr>
          <w:sz w:val="28"/>
          <w:szCs w:val="28"/>
        </w:rPr>
        <w:t>еятельность граждан РФ, которая направлена на обеспечение исполнения полномочий Российской Федерации и ее субъектов, государственных органов (федеральных органов государственной власти и иных федеральных государственных органов, органов государственной вла</w:t>
      </w:r>
      <w:r>
        <w:rPr>
          <w:sz w:val="28"/>
          <w:szCs w:val="28"/>
        </w:rPr>
        <w:t>сти субъектов РФ и иных государственных органов субъектов РФ), а также лиц, замещающих государственные должности Российской Федерации и ее субъектов. Служба в таможенных органах является особым видом государственной службы граждан Российской Федерации (дал</w:t>
      </w:r>
      <w:r>
        <w:rPr>
          <w:sz w:val="28"/>
          <w:szCs w:val="28"/>
        </w:rPr>
        <w:t xml:space="preserve">ее </w:t>
      </w:r>
      <w:r>
        <w:rPr>
          <w:sz w:val="28"/>
          <w:szCs w:val="28"/>
        </w:rPr>
        <w:lastRenderedPageBreak/>
        <w:t>граждане), осуществляющих профессиональную деятельность по реализации функций, прав и обязанностей таможенных органов, входящих в систему правоохранительных органов Российской Федерации. Замещение должностей в таможенных органах связано с прохождением к</w:t>
      </w:r>
      <w:r>
        <w:rPr>
          <w:sz w:val="28"/>
          <w:szCs w:val="28"/>
        </w:rPr>
        <w:t xml:space="preserve">онкурса. В свою очередь прохождение конкурса рассматривается как составная часть прохождения государственной гражданской службы. Нормативное регламентирование программ подготовки и повышения квалификации специалистов по таможенному оформлению осуществлено </w:t>
      </w:r>
      <w:r>
        <w:rPr>
          <w:sz w:val="28"/>
          <w:szCs w:val="28"/>
        </w:rPr>
        <w:t xml:space="preserve">соответствующим приказом. Профессиональная подготовка сотрудников таможенных органов осуществляется также в рамках формирования резерва кадров для выдвижения на руководящие должности в таможенных органах Российской Федерации.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ЗАКЛЮЧЕНИЕ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</w:t>
      </w:r>
      <w:r>
        <w:rPr>
          <w:sz w:val="28"/>
          <w:szCs w:val="28"/>
        </w:rPr>
        <w:t>денного исследования представляется возможным сделать следующие выводы.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Кадровая политика организации - генеральное направление кадровой работы, совокупность принципов, методов, форм, организационного механизма по выработке целей и задач, направленных на с</w:t>
      </w:r>
      <w:r>
        <w:rPr>
          <w:sz w:val="28"/>
          <w:szCs w:val="28"/>
        </w:rPr>
        <w:t>охранение, укрепление и развитие кадрового потенциала, на создание квалифицированного и высокопроизводительного сплоченного коллектива, способного своевременно реагировать на постоянно меняющиеся требования рынка с учетом стратегии развития организации и с</w:t>
      </w:r>
      <w:r>
        <w:rPr>
          <w:sz w:val="28"/>
          <w:szCs w:val="28"/>
        </w:rPr>
        <w:t xml:space="preserve">тратегии управления ее персоналом. Кадровая политика является частью общей политики организации и должна полностью соответствовать концепции ее развития.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Главная функция работы с персоналом состоит в обеспечении организации оптимальным количеством работни</w:t>
      </w:r>
      <w:r>
        <w:rPr>
          <w:sz w:val="28"/>
          <w:szCs w:val="28"/>
        </w:rPr>
        <w:t>ков нужной квалификации и мотивации, т.е. в обслуживании производственного процесса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Менеджмент персонала - работа с кадрами или же та часть управления сотрудниками коммерческой организации, которую осуществляют службы персонала. Иными словами, это вся разн</w:t>
      </w:r>
      <w:r>
        <w:rPr>
          <w:sz w:val="28"/>
          <w:szCs w:val="28"/>
        </w:rPr>
        <w:t>ообразная деятельность служб персонала. Кадровый менеджмент предусматривает в первую очередь формирование стратегии управления персоналом организации, которая учитывает стратегию развития организации.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людьми на производстве можно рассматривать к</w:t>
      </w:r>
      <w:r>
        <w:rPr>
          <w:sz w:val="28"/>
          <w:szCs w:val="28"/>
        </w:rPr>
        <w:t>ак систему. Система управления персоналом должна быть соотнесена с системным подходом к управлению другими объектами предприятия. Система управления персоналом включает в себя объект, субъект управления и связи между ними. Субъектом управления кадрами явля</w:t>
      </w:r>
      <w:r>
        <w:rPr>
          <w:sz w:val="28"/>
          <w:szCs w:val="28"/>
        </w:rPr>
        <w:t xml:space="preserve">ется линейный управленческий персонал, </w:t>
      </w:r>
      <w:r>
        <w:rPr>
          <w:sz w:val="28"/>
          <w:szCs w:val="28"/>
        </w:rPr>
        <w:lastRenderedPageBreak/>
        <w:t>функциональный аппарат - служба управления персоналом. Очевидно, что по поводу объекта управления в системе управления персоналом среди исследователей нет единого мнения. Некоторые исследователи в большей мере выделяю</w:t>
      </w:r>
      <w:r>
        <w:rPr>
          <w:sz w:val="28"/>
          <w:szCs w:val="28"/>
        </w:rPr>
        <w:t>т коллективный объект, другие же указывают на индивидуально ориентированный характер системы управления персоналом.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управлению персоналом предполагает сочетание целей предприятия и отдельного работника. Наиболее наглядно необходимость сочет</w:t>
      </w:r>
      <w:r>
        <w:rPr>
          <w:sz w:val="28"/>
          <w:szCs w:val="28"/>
        </w:rPr>
        <w:t>ания целей работодателя и работника проявляется в таких направлениям работы с персоналом, как управление кадровым резервом и карьерой работников. Кадровый резерв - это потенциально активная и подготовленная часть управленческого персонала организации, спос</w:t>
      </w:r>
      <w:r>
        <w:rPr>
          <w:sz w:val="28"/>
          <w:szCs w:val="28"/>
        </w:rPr>
        <w:t xml:space="preserve">обная замещать вышестоящие должности, а также часть производственного и управленческого персонала, проходящая планомерную подготовку для занятия рабочих мест более высокой квалификации.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Набор и отбор работников являются исходным этапом в процессе управлен</w:t>
      </w:r>
      <w:r>
        <w:rPr>
          <w:sz w:val="28"/>
          <w:szCs w:val="28"/>
        </w:rPr>
        <w:t>ия персоналом. Набор состоит в создании необходимого резерва кандидатов на все должности и специальности, из которого организация отбирает наиболее подходящих для нее работников. Имеются два возможных источника набора: внутренний и внешний; каждый из них х</w:t>
      </w:r>
      <w:r>
        <w:rPr>
          <w:sz w:val="28"/>
          <w:szCs w:val="28"/>
        </w:rPr>
        <w:t xml:space="preserve">арактеризуется определенным уровнем затрат и эффективности. Наиболее важной частью предварительной подготовки при отборе претендента является определение характера работы, ее анализ с целью определения квалификации и качеств претендента, который требуются </w:t>
      </w:r>
      <w:r>
        <w:rPr>
          <w:sz w:val="28"/>
          <w:szCs w:val="28"/>
        </w:rPr>
        <w:t>для ее выполнения. Для проведения анализа используются наблюдение, использование перечня контрольных вопросов и другие. Отбор работников в государственные органы регламентирован законодательством о государственной гражданской службе. Служба в таможенных ор</w:t>
      </w:r>
      <w:r>
        <w:rPr>
          <w:sz w:val="28"/>
          <w:szCs w:val="28"/>
        </w:rPr>
        <w:t xml:space="preserve">ганах является особым видом государственной службы граждан </w:t>
      </w:r>
      <w:r>
        <w:rPr>
          <w:sz w:val="28"/>
          <w:szCs w:val="28"/>
        </w:rPr>
        <w:lastRenderedPageBreak/>
        <w:t>Российской Федерации (далее граждане), осуществляющих профессиональную деятельность по реализации функций, прав и обязанностей таможенных органов, входящих в систему правоохранительных органов Росс</w:t>
      </w:r>
      <w:r>
        <w:rPr>
          <w:sz w:val="28"/>
          <w:szCs w:val="28"/>
        </w:rPr>
        <w:t xml:space="preserve">ийской Федерации. Организация подбора, отбора и найма сотрудников таможни осуществляется отделом кадров таможни.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на замещение вакантной должности гражданской службы обеспечивает право граждан на равный доступ к государственной гражданской службе. </w:t>
      </w:r>
      <w:r>
        <w:rPr>
          <w:sz w:val="28"/>
          <w:szCs w:val="28"/>
        </w:rPr>
        <w:t>Конкурс заключается в оценке профессионального уровня претендентов, их соответствия установленным квалификационным требованиям по должности гражданской службы. Методика проведения конкурса на замещение вакантной должности государственной гражданской службы</w:t>
      </w:r>
      <w:r>
        <w:rPr>
          <w:sz w:val="28"/>
          <w:szCs w:val="28"/>
        </w:rPr>
        <w:t xml:space="preserve">, порядке и сроках работы конкурсных комиссий в таможенных органах Российской Федерации утверждена Приказом Федеральной таможенной службы.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 поступает на гражданскую службу по результатам конкурса на основе акта (приказа) по государственному орган</w:t>
      </w:r>
      <w:r>
        <w:rPr>
          <w:sz w:val="28"/>
          <w:szCs w:val="28"/>
        </w:rPr>
        <w:t>у о назначении его на должность гражданской службы и служебного контракта. Следовательно, служебный контракт заключается по результатам конкурса, но лишь на основе акта государственного органа о назначении гражданина на должность гражданской службы. При из</w:t>
      </w:r>
      <w:r>
        <w:rPr>
          <w:sz w:val="28"/>
          <w:szCs w:val="28"/>
        </w:rPr>
        <w:t>дании акта о назначении на должность гражданской службы и заключении служебного контракта соглашением сторон может быть обусловлено испытание гражданского служащего в целях его соответствия замещаемой должности гражданской службы. Срок испытания устанавлив</w:t>
      </w:r>
      <w:r>
        <w:rPr>
          <w:sz w:val="28"/>
          <w:szCs w:val="28"/>
        </w:rPr>
        <w:t xml:space="preserve">ается продолжительностью от трех месяцев до одного года. Нормативное регламентирование программ подготовки и повышения квалификации специалистов по таможенному оформлению осуществлено соответствующим приказом. Так, существует программа подготовки и </w:t>
      </w:r>
      <w:r>
        <w:rPr>
          <w:sz w:val="28"/>
          <w:szCs w:val="28"/>
        </w:rPr>
        <w:lastRenderedPageBreak/>
        <w:t>аттеста</w:t>
      </w:r>
      <w:r>
        <w:rPr>
          <w:sz w:val="28"/>
          <w:szCs w:val="28"/>
        </w:rPr>
        <w:t xml:space="preserve">ции специалистов по таможенному оформлению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категории. В программе определены перечень дисциплин, по которым проходит подготовку специалист, а также соответствующие знания и умения, необходимые для получения квалификационного аттестата специалиста по тамо</w:t>
      </w:r>
      <w:r>
        <w:rPr>
          <w:sz w:val="28"/>
          <w:szCs w:val="28"/>
        </w:rPr>
        <w:t xml:space="preserve">женному оформлению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сотрудников таможенных органов осуществляется также в рамках формирования резерва кадров для выдвижения на руководящие должности в таможенных органах Российской Федерации. Эта работа регламентируе</w:t>
      </w:r>
      <w:r>
        <w:rPr>
          <w:sz w:val="28"/>
          <w:szCs w:val="28"/>
        </w:rPr>
        <w:t>тся соответствующей инструкцией. Инструкция определяет основные принципы и порядок выдвижения должностных лиц таможенных органов на руководящие должности в таможенных органах Российской Федерации. Работа с резервом кадров для выдвижения на руководящие долж</w:t>
      </w:r>
      <w:r>
        <w:rPr>
          <w:sz w:val="28"/>
          <w:szCs w:val="28"/>
        </w:rPr>
        <w:t>ности представляет собой вид должностных обязанностей, осуществляемых в соответствии с установленным порядком должностными лицами, в пределах их компетенции, и направленных на отбор и подготовку кандидатов на руководящие должности в таможенных органах Росс</w:t>
      </w:r>
      <w:r>
        <w:rPr>
          <w:sz w:val="28"/>
          <w:szCs w:val="28"/>
        </w:rPr>
        <w:t>ийской Федерации. Цель работы с резервом выдвижения - пополнение руководящих кадров высококвалифицированными сотрудниками таможенных органов, своевременное замещение вакантных должностей, повышение уровня подбора и расстановки руководящих кадров, способных</w:t>
      </w:r>
      <w:r>
        <w:rPr>
          <w:sz w:val="28"/>
          <w:szCs w:val="28"/>
        </w:rPr>
        <w:t xml:space="preserve"> решать задачи, возложенные на таможенные органы. Формирование резерва выдвижения осуществляется на основании плана движения руководящих кадров таможенного органа, разработанного на ближнюю и дальнюю перспективу. Отбор кандидатов осуществляется целевым пор</w:t>
      </w:r>
      <w:r>
        <w:rPr>
          <w:sz w:val="28"/>
          <w:szCs w:val="28"/>
        </w:rPr>
        <w:t xml:space="preserve">ядком, на конкретные должности, с учетом утвержденных планов движения руководящих кадров и изменений в оперативной обстановке и организационных структурах. При согласии сотрудника с условиями оформления в резерв выдвижения проводятся </w:t>
      </w:r>
      <w:r>
        <w:rPr>
          <w:sz w:val="28"/>
          <w:szCs w:val="28"/>
        </w:rPr>
        <w:lastRenderedPageBreak/>
        <w:t xml:space="preserve">необходимые для этого </w:t>
      </w:r>
      <w:r>
        <w:rPr>
          <w:sz w:val="28"/>
          <w:szCs w:val="28"/>
        </w:rPr>
        <w:t xml:space="preserve">мероприятия.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подготовка, переподготовка (переквалификация) и повышение квалификации сотрудников таможенных органов осуществляются в образовательных учреждениях Федеральной таможенной службы, учебных подразделениях таможенных органов, а та</w:t>
      </w:r>
      <w:r>
        <w:rPr>
          <w:sz w:val="28"/>
          <w:szCs w:val="28"/>
        </w:rPr>
        <w:t>кже в образовательных учреждениях высшего профессионального образования или среднего профессионального образования на основе договоров между Федеральной таможенной службой и соответствующим образовательным учреждением.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  <w:lang w:val="en-US"/>
        </w:rPr>
      </w:pPr>
      <w:r>
        <w:rPr>
          <w:caps/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Список использованной литературы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  <w:lang w:val="en-US"/>
        </w:rPr>
      </w:pP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Агапов А.Б. Административное право. М., 2006. - 784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право России. Под ред. Хаманевой Н.Ю. М., 2006. - 704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Базаров Т.Ю. Управление персоналом. М., 2006. - 224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персоналом. Под ред. Базарова Т.Ю. М</w:t>
      </w:r>
      <w:r>
        <w:rPr>
          <w:sz w:val="28"/>
          <w:szCs w:val="28"/>
        </w:rPr>
        <w:t>., 2004. - 112 с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Бакаева О.Ю., Матвиенко Г.В. Таможенное право. М., 2007. - 504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Бахрах Д.Н. и др. Административное право. Киров, 2006. - 528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Бекяшев К.А., Моисеев Е.Г. Таможенное право. М., 2007 - 360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Брунер Р.Ф и др. Краткий курс MBA.</w:t>
      </w:r>
      <w:r>
        <w:rPr>
          <w:sz w:val="28"/>
          <w:szCs w:val="28"/>
        </w:rPr>
        <w:t xml:space="preserve"> М., 2005. - 384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Веснин в.Р. Практический менеджмент персонала: Пособие по кадровой работе/В.Р. Веснин - М.: Юрист, 2003 - 496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Васильченко Н.Г. Современная система управления предприятием. М., 2004. - 320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Дуракова И.Б. Управление перс</w:t>
      </w:r>
      <w:r>
        <w:rPr>
          <w:sz w:val="28"/>
          <w:szCs w:val="28"/>
        </w:rPr>
        <w:t>оналом организации. М., 2005. - 301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персоналом: комплексный подход /под общ. ред. В.И. Данилов (и др.) - СПб.: (б.и.) 2005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Егоршин А.П. Мотивация трудовой деятельности. М., 2006. - 496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Государственность и государственная слу</w:t>
      </w:r>
      <w:r>
        <w:rPr>
          <w:sz w:val="28"/>
          <w:szCs w:val="28"/>
        </w:rPr>
        <w:t>жба России : пути развития: Материалы совместной междисциплинарной аспирантской конф. РАГС-СЗАГС/Под общ. Ред. В.К. Егорова, В.А. Шамахова. Вып.3 - СПб: Изд. СЗАГС 2003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персоналом. Под ред. Еремина Б.Л. М., 2006. - 224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Зайцев Г.Г., Ч</w:t>
      </w:r>
      <w:r>
        <w:rPr>
          <w:sz w:val="28"/>
          <w:szCs w:val="28"/>
        </w:rPr>
        <w:t>еркасская Г.В. Управление деловой карьерой. СПб., 2004. - 256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Иванова В.И. \управление занятостью населения на местном уровне: учеб. пособие/В.И. Иванова - М.: Финансы и статистика, 2002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Кибанов А.Я. Управление персоналом. М., 2005. - 301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Маренков Н.Л., Косаренко Н.К. Управление персоналом организации. М., 2005. - 464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Михайлушкин А.И., Немчин А.М. Развитие системы подготовки и переподготовки кадров. СПб., 2004. 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Моргунов Е.Б. Управление персоналом. М., 2005. - 550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ятенко С. В. Девять основ менеджмента. СПб., 2004. - 608 с,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Николенко Н.П. Менеджмент человеческих ресурсов. М., 2004 - 354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Пугачев В.П. Руководство персоналом. М., 2006. - 416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Семиков В.П. Теория организации / Теория организации. Анто</w:t>
      </w:r>
      <w:r>
        <w:rPr>
          <w:sz w:val="28"/>
          <w:szCs w:val="28"/>
        </w:rPr>
        <w:t xml:space="preserve">логия. Сост. Семиков В.Л. М., 2005. - 960 с. 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Государственная служба: кадры, организация, управление: Сб. науч. Статей/Под общ редакцией А.И. Турчинова. - М.: РАГС, 2003 - 264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Федосеев В.Н. Управление персоналом. Ростов-н-Д., 2006. - 528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Федосеев В.Н. Управление персоналом организаций: Учеб. Пособие/В.Н. Федосеев, С.Н. Капустин. - М.: Экзамен, 2004. - 368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Цыпкин Ю.А., Люкшинов А.М. Управление персоналом. М., 2004. - 406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Четвериков В.С. Административное право. М., 2005. -</w:t>
      </w:r>
      <w:r>
        <w:rPr>
          <w:sz w:val="28"/>
          <w:szCs w:val="28"/>
        </w:rPr>
        <w:t xml:space="preserve"> 320 с.</w:t>
      </w:r>
    </w:p>
    <w:p w:rsidR="00000000" w:rsidRDefault="007B285A" w:rsidP="00647E2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персоналом на производстве: учебное пособие/под ред. Н.И. Шаталовой, Н.М. Бурносова.М.: ЮНИТИ, 2003 - 381 с.</w:t>
      </w:r>
    </w:p>
    <w:p w:rsidR="00000000" w:rsidRDefault="007B285A">
      <w:pPr>
        <w:spacing w:line="360" w:lineRule="auto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000000" w:rsidRDefault="00647E28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473700" cy="76327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Рис. 1. Совокупность элементов рынка трудовых ресурсов.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647E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213350" cy="54610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Рис. __. Место и роль кадровой политики в политике организации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Pr="00647E28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ФЕДЕРАЛЬНАЯ ТАМОЖЕННАЯ СЛУЖБА</w:t>
      </w:r>
    </w:p>
    <w:p w:rsidR="00000000" w:rsidRPr="00647E28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РОССИЙСКОЙ ФЕДЕРАЦИИ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Санкт-петербургская таможня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pStyle w:val="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000000" w:rsidRDefault="007B285A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Санкт-Петербургской таможни</w:t>
      </w:r>
    </w:p>
    <w:p w:rsidR="00000000" w:rsidRDefault="007B285A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таможенной </w:t>
      </w:r>
      <w:r>
        <w:rPr>
          <w:sz w:val="28"/>
          <w:szCs w:val="28"/>
        </w:rPr>
        <w:t>службы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«______»___________200___г.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ДОЛЖНОСТНОЙ РЕГЛАМЕНТ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pStyle w:val="8"/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главного государственного Таможенного инспектора отдела эксплуатации функциональных подсистем и информационного обеспечения информационно-технической службы Санкт-петербургской таможни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I</w:t>
      </w:r>
      <w:r>
        <w:rPr>
          <w:caps/>
          <w:sz w:val="28"/>
          <w:szCs w:val="28"/>
        </w:rPr>
        <w:t>.</w:t>
      </w:r>
      <w:r w:rsidRPr="00647E2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ОБЩИЕ ПО</w:t>
      </w:r>
      <w:r>
        <w:rPr>
          <w:caps/>
          <w:sz w:val="28"/>
          <w:szCs w:val="28"/>
        </w:rPr>
        <w:t>ЛОЖЕНИЯ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Главный государственный таможенный инспектор отдела эксплуатации функциональных подсистем и информационного обеспечения (далее - главный государственный таможенный инспектор ОЭФПиИО) является должностным лицом таможенного органа. Должность глав</w:t>
      </w:r>
      <w:r>
        <w:rPr>
          <w:sz w:val="28"/>
          <w:szCs w:val="28"/>
        </w:rPr>
        <w:t>ного государственного таможенного инспектора относится к группе ведущих государственных должностей, по которой предусмотрено присвоение классного чина советник государственной гражданской службы РФ 1, 2 или 3 класса.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Главный государственный таможенный и</w:t>
      </w:r>
      <w:r>
        <w:rPr>
          <w:sz w:val="28"/>
          <w:szCs w:val="28"/>
        </w:rPr>
        <w:t xml:space="preserve">нспектор ОЭФПиИО </w:t>
      </w:r>
      <w:r>
        <w:rPr>
          <w:sz w:val="28"/>
          <w:szCs w:val="28"/>
        </w:rPr>
        <w:lastRenderedPageBreak/>
        <w:t>непосредственно подчиняется начальнику отдела.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Назначение на должность главного государственного таможенного инспектора ОЭФПиИО осуществляется в порядке, установленном действующим законодательством.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Замещение главного государственного </w:t>
      </w:r>
      <w:r>
        <w:rPr>
          <w:sz w:val="28"/>
          <w:szCs w:val="28"/>
        </w:rPr>
        <w:t>таможенного инспектора ОЭФПиИО и исполнение должностных обязанностей в случае его временного отсутствия осуществляется в порядке, установленном действующим законодательством. Главный государственный таможенный инспектор выполняет должностные обязанности за</w:t>
      </w:r>
      <w:r>
        <w:rPr>
          <w:sz w:val="28"/>
          <w:szCs w:val="28"/>
        </w:rPr>
        <w:t>местителя начальника отдела в период его временного отсутствия.</w:t>
      </w:r>
    </w:p>
    <w:p w:rsidR="00000000" w:rsidRDefault="007B285A">
      <w:pPr>
        <w:tabs>
          <w:tab w:val="left" w:pos="28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своей деятельности заместитель начальника отдела руководствуется Конституцией Российской Федерации, Таможенным Кодексом Российской Федерации, Кодексом об административных правонарушениях,</w:t>
      </w:r>
      <w:r>
        <w:rPr>
          <w:sz w:val="28"/>
          <w:szCs w:val="28"/>
        </w:rPr>
        <w:t xml:space="preserve"> нормативными правовыми актами Минэкономразвития России и Минфина России, действующим федеральным законодательством, актами Президента Российской Федерации и правительства Российской Федерации, правовыми актами ФТС России, СЗТУ, положениями Федерального За</w:t>
      </w:r>
      <w:r>
        <w:rPr>
          <w:sz w:val="28"/>
          <w:szCs w:val="28"/>
        </w:rPr>
        <w:t>кона от 27.07.2004 №79-ФЗ «О государственной гражданской службе Российской Федерации», Указом Президента от 12.08.2002 № 885 “Об утверждении общих принципов служебного поведения государственных служащих”, Положением о Северо-Западном таможенном управлении,</w:t>
      </w:r>
      <w:r>
        <w:rPr>
          <w:sz w:val="28"/>
          <w:szCs w:val="28"/>
        </w:rPr>
        <w:t xml:space="preserve"> Положением об информационно-технической службе СЗТУ, Положением об отделе эксплуатации функциональных подсистем и информационного обеспечения информационно-технической службы и настоящим должностным регламентом.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КВАЛИФИКАЦИОННЫЕ ТРЕБОВАНИЯ ГЛАВНОГО Г</w:t>
      </w:r>
      <w:r>
        <w:rPr>
          <w:sz w:val="28"/>
          <w:szCs w:val="28"/>
        </w:rPr>
        <w:t>ОСУДАРСТВЕННОГО ТАМОЖЕННОГО ИНСПЕКТОРА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На должность главного государственного таможенного инспектора ОЭФПиИО назначаются лица, имеющие высшее образование.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На должность главного государственного таможенного инспектора ОЭФПиИО назначаются лица, имеющие </w:t>
      </w:r>
      <w:r>
        <w:rPr>
          <w:sz w:val="28"/>
          <w:szCs w:val="28"/>
        </w:rPr>
        <w:t>стаж работы по специальности не менее 3-х лет.</w:t>
      </w:r>
    </w:p>
    <w:p w:rsidR="00000000" w:rsidRDefault="007B285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Главный государственный таможенный инспектор ОЭФПиИО должен знать: Конституцию Российской Федерации, Таможенный кодекс Российской Федерации, законодательство Российской Федерации, указы и распоряжения Прези</w:t>
      </w:r>
      <w:r>
        <w:rPr>
          <w:sz w:val="28"/>
          <w:szCs w:val="28"/>
        </w:rPr>
        <w:t>дента Российской Федерации, правовые акты ФТС России, регламентирующие его деятельность, этику делового общения.</w:t>
      </w:r>
    </w:p>
    <w:p w:rsidR="00000000" w:rsidRDefault="007B285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Главный государственный таможенный инспектор ОЭФПиИО должен иметь навыки: ведения баз данных, работы со средствами вычислительной техники, об</w:t>
      </w:r>
      <w:r>
        <w:rPr>
          <w:sz w:val="28"/>
          <w:szCs w:val="28"/>
        </w:rPr>
        <w:t>щим программным обеспечением, информационными технологиями; грамотного применения теоретических и практических знаний, нормативных и правовых актов; подготовки проектов планов по ведению баз данных; аналитической оценки материалов; в области делопроизводст</w:t>
      </w:r>
      <w:r>
        <w:rPr>
          <w:sz w:val="28"/>
          <w:szCs w:val="28"/>
        </w:rPr>
        <w:t>ва и документооборота.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aps/>
          <w:sz w:val="28"/>
          <w:szCs w:val="28"/>
          <w:lang w:val="en-US"/>
        </w:rPr>
        <w:t>III</w:t>
      </w:r>
      <w:r>
        <w:rPr>
          <w:caps/>
          <w:sz w:val="28"/>
          <w:szCs w:val="28"/>
        </w:rPr>
        <w:t xml:space="preserve">. должностные ОБЯЗАННОСТИ, права и ответственность </w:t>
      </w:r>
      <w:r>
        <w:rPr>
          <w:sz w:val="28"/>
          <w:szCs w:val="28"/>
        </w:rPr>
        <w:t>ГЛАВНОГО ГОСУДАРСТВЕННОГО ТАМОЖЕННОГО ИНСПЕКТОРА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Должностные обязанности главного государственного таможенного инспектора: </w:t>
      </w:r>
    </w:p>
    <w:p w:rsidR="00000000" w:rsidRDefault="007B285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</w:t>
      </w:r>
      <w:r>
        <w:rPr>
          <w:sz w:val="28"/>
          <w:szCs w:val="28"/>
        </w:rPr>
        <w:tab/>
        <w:t>Главный государственный таможенный инспектор в</w:t>
      </w:r>
      <w:r>
        <w:rPr>
          <w:sz w:val="28"/>
          <w:szCs w:val="28"/>
        </w:rPr>
        <w:t xml:space="preserve">ыполняет обязанности, предусмотренные статьей 10 Федерального Закона «Об основах государственной службы Российской Федерации», Положением об отделе, </w:t>
      </w:r>
      <w:r>
        <w:rPr>
          <w:sz w:val="28"/>
          <w:szCs w:val="28"/>
        </w:rPr>
        <w:lastRenderedPageBreak/>
        <w:t>заключенным трудовым договором.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>
        <w:rPr>
          <w:sz w:val="28"/>
          <w:szCs w:val="28"/>
        </w:rPr>
        <w:tab/>
        <w:t xml:space="preserve"> Своевременно и качественно выполняет приказы и распоряжения начальник</w:t>
      </w:r>
      <w:r>
        <w:rPr>
          <w:sz w:val="28"/>
          <w:szCs w:val="28"/>
        </w:rPr>
        <w:t>а отдела и руководства СЗТУ России по вопросам, относящимся к деятельности отдела.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.3</w:t>
      </w:r>
      <w:r>
        <w:rPr>
          <w:sz w:val="28"/>
          <w:szCs w:val="28"/>
        </w:rPr>
        <w:tab/>
        <w:t xml:space="preserve"> Знает основные нормативные акты, относящиеся к таможенному оформлению и контролю товаров, транспортных средств, пропуску физических лиц, умеет применять их на практике.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.4</w:t>
      </w:r>
      <w:r>
        <w:rPr>
          <w:sz w:val="28"/>
          <w:szCs w:val="28"/>
        </w:rPr>
        <w:tab/>
        <w:t xml:space="preserve">Осуществляет ведение баз данных, утвержденных приказами ФТС России.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.5</w:t>
      </w:r>
      <w:r>
        <w:rPr>
          <w:sz w:val="28"/>
          <w:szCs w:val="28"/>
        </w:rPr>
        <w:tab/>
        <w:t>Осуществляет сбор, регистрацию, контроль достоверности и передачу таможенной информации, обрабатываемой в ЕАИС ФТС России.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.6</w:t>
      </w:r>
      <w:r>
        <w:rPr>
          <w:sz w:val="28"/>
          <w:szCs w:val="28"/>
        </w:rPr>
        <w:tab/>
        <w:t xml:space="preserve"> Обеспечивает загрузку информации в региональных базах </w:t>
      </w:r>
      <w:r>
        <w:rPr>
          <w:sz w:val="28"/>
          <w:szCs w:val="28"/>
        </w:rPr>
        <w:t>данных.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.7</w:t>
      </w:r>
      <w:r>
        <w:rPr>
          <w:sz w:val="28"/>
          <w:szCs w:val="28"/>
        </w:rPr>
        <w:tab/>
        <w:t>Обеспечивает полноту, целостность и непротиворечивость информации в региональных базах данных.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.8</w:t>
      </w:r>
      <w:r>
        <w:rPr>
          <w:sz w:val="28"/>
          <w:szCs w:val="28"/>
        </w:rPr>
        <w:tab/>
        <w:t>Осуществляет сверку баз данных с вышестоящими и нижестоящими уровнями.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.9</w:t>
      </w:r>
      <w:r>
        <w:rPr>
          <w:sz w:val="28"/>
          <w:szCs w:val="28"/>
        </w:rPr>
        <w:tab/>
        <w:t>Консультирует должностных лиц таможен по вопросам ведения баз данных и по</w:t>
      </w:r>
      <w:r>
        <w:rPr>
          <w:sz w:val="28"/>
          <w:szCs w:val="28"/>
        </w:rPr>
        <w:t xml:space="preserve"> вопросам ведения нормативно-справочной информации.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.10</w:t>
      </w:r>
      <w:r>
        <w:rPr>
          <w:sz w:val="28"/>
          <w:szCs w:val="28"/>
        </w:rPr>
        <w:tab/>
        <w:t>Участвует в разработке описаний автоматизированных таможенных технологий, технических заданий и постановок задач для программных комплексов ЕАИС ФТС России.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.11</w:t>
      </w:r>
      <w:r>
        <w:rPr>
          <w:sz w:val="28"/>
          <w:szCs w:val="28"/>
        </w:rPr>
        <w:tab/>
        <w:t>Участвует в создании методических докум</w:t>
      </w:r>
      <w:r>
        <w:rPr>
          <w:sz w:val="28"/>
          <w:szCs w:val="28"/>
        </w:rPr>
        <w:t>ентов и правовых актов ГУИТ ФТС России, ГНИВЦ ФТС России, СЗТУ России, ИТС СЗТУ по таможенным технологиям, автоматизации, сбору и обработке информации в ЕАИС ФТС России.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.12</w:t>
      </w:r>
      <w:r>
        <w:rPr>
          <w:sz w:val="28"/>
          <w:szCs w:val="28"/>
        </w:rPr>
        <w:tab/>
        <w:t>Участвует в комплексном тестировании и опытной эксплуатации программных средств ЕА</w:t>
      </w:r>
      <w:r>
        <w:rPr>
          <w:sz w:val="28"/>
          <w:szCs w:val="28"/>
        </w:rPr>
        <w:t xml:space="preserve">ИС ФТС России, предназначенных для использования </w:t>
      </w:r>
      <w:r>
        <w:rPr>
          <w:sz w:val="28"/>
          <w:szCs w:val="28"/>
        </w:rPr>
        <w:lastRenderedPageBreak/>
        <w:t>на региональном уровне.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.13</w:t>
      </w:r>
      <w:r>
        <w:rPr>
          <w:sz w:val="28"/>
          <w:szCs w:val="28"/>
        </w:rPr>
        <w:tab/>
        <w:t>Подготавливает отчетные, аналитические и методические материалы по направлениям деятельности отдела.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.14</w:t>
      </w:r>
      <w:r>
        <w:rPr>
          <w:sz w:val="28"/>
          <w:szCs w:val="28"/>
        </w:rPr>
        <w:tab/>
        <w:t>Знает наличие, качественные характеристики и функциональное назначение сре</w:t>
      </w:r>
      <w:r>
        <w:rPr>
          <w:sz w:val="28"/>
          <w:szCs w:val="28"/>
        </w:rPr>
        <w:t>дств вычислительной техники, находящихся в отделе.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.15</w:t>
      </w:r>
      <w:r>
        <w:rPr>
          <w:sz w:val="28"/>
          <w:szCs w:val="28"/>
        </w:rPr>
        <w:tab/>
        <w:t>Осуществляет выполнение регламентированных нормативными документами комплекса мер по защите информации.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.16</w:t>
      </w:r>
      <w:r>
        <w:rPr>
          <w:sz w:val="28"/>
          <w:szCs w:val="28"/>
        </w:rPr>
        <w:tab/>
        <w:t>При перераспределении, перемещении и замене СВТ для ремонта руководствуется правилами учёта т</w:t>
      </w:r>
      <w:r>
        <w:rPr>
          <w:sz w:val="28"/>
          <w:szCs w:val="28"/>
        </w:rPr>
        <w:t>ехники, не нарушать установленную отчетность.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.17</w:t>
      </w:r>
      <w:r>
        <w:rPr>
          <w:sz w:val="28"/>
          <w:szCs w:val="28"/>
        </w:rPr>
        <w:tab/>
        <w:t>Знает и соблюдает все виды антивирусной защиты и при обнаружении программных вирусов принимает меры к их немедленному уничтожению и своевременно докладывает об этом происшествии вышестоящему руководителю.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.18</w:t>
      </w:r>
      <w:r>
        <w:rPr>
          <w:sz w:val="28"/>
          <w:szCs w:val="28"/>
        </w:rPr>
        <w:tab/>
        <w:t>Соблюдает правила внутреннего распорядка, трудовую дисциплину, технику безопасности и производственной санитарии, а также противопожарной безопасности.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.19</w:t>
      </w:r>
      <w:r>
        <w:rPr>
          <w:sz w:val="28"/>
          <w:szCs w:val="28"/>
        </w:rPr>
        <w:tab/>
        <w:t>Соблюдает требования охраны труда, установленные законами и иными правовыми актами, а также прав</w:t>
      </w:r>
      <w:r>
        <w:rPr>
          <w:sz w:val="28"/>
          <w:szCs w:val="28"/>
        </w:rPr>
        <w:t>илами и инструкциями по охране труда.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.20</w:t>
      </w:r>
      <w:r>
        <w:rPr>
          <w:sz w:val="28"/>
          <w:szCs w:val="28"/>
        </w:rPr>
        <w:tab/>
        <w:t>По поручению руководства готовит запросы и получает необходимую информацию и документы от подразделений таможенных органов Северо-Западного региона.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.21</w:t>
      </w:r>
      <w:r>
        <w:rPr>
          <w:sz w:val="28"/>
          <w:szCs w:val="28"/>
        </w:rPr>
        <w:tab/>
        <w:t>Регулярно повышает уровень своих профессиональных знаний, как</w:t>
      </w:r>
      <w:r>
        <w:rPr>
          <w:sz w:val="28"/>
          <w:szCs w:val="28"/>
        </w:rPr>
        <w:t xml:space="preserve"> в области информационных технологий, так и таможенного дела, осваивает перспективные общесистемные программные средства.</w:t>
      </w:r>
    </w:p>
    <w:p w:rsidR="00000000" w:rsidRDefault="007B285A">
      <w:pPr>
        <w:tabs>
          <w:tab w:val="left" w:pos="45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Права главного государственного таможенного инспектора: </w:t>
      </w:r>
    </w:p>
    <w:p w:rsidR="00000000" w:rsidRDefault="007B285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>
        <w:rPr>
          <w:sz w:val="28"/>
          <w:szCs w:val="28"/>
        </w:rPr>
        <w:tab/>
        <w:t xml:space="preserve">Главный государственный таможенный инспектор имеет права, </w:t>
      </w:r>
      <w:r>
        <w:rPr>
          <w:sz w:val="28"/>
          <w:szCs w:val="28"/>
        </w:rPr>
        <w:lastRenderedPageBreak/>
        <w:t>предусмотр</w:t>
      </w:r>
      <w:r>
        <w:rPr>
          <w:sz w:val="28"/>
          <w:szCs w:val="28"/>
        </w:rPr>
        <w:t xml:space="preserve">енные статьей 9 Федерального Закона «Об основах государственной службы Российской Федерации», Положением об отделе, заключенным трудовым договором.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>
        <w:rPr>
          <w:sz w:val="28"/>
          <w:szCs w:val="28"/>
        </w:rPr>
        <w:tab/>
        <w:t>Ставить на обсуждение в отделе технические и организационные вопросы в пределах своей компетенции.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.3</w:t>
      </w:r>
      <w:r>
        <w:rPr>
          <w:sz w:val="28"/>
          <w:szCs w:val="28"/>
        </w:rPr>
        <w:tab/>
      </w:r>
      <w:r>
        <w:rPr>
          <w:sz w:val="28"/>
          <w:szCs w:val="28"/>
        </w:rPr>
        <w:t>По согласованию с начальником отдела запрашивать от таможен и структурных подразделений СЗТУ России необходимые документы по вопросам ведения баз данных.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.4</w:t>
      </w:r>
      <w:r>
        <w:rPr>
          <w:sz w:val="28"/>
          <w:szCs w:val="28"/>
        </w:rPr>
        <w:tab/>
        <w:t>Участвовать в проверках таможенных органов региона по вопросам входящим в компетенцию отдела.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.5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 xml:space="preserve"> поручению руководства СЗТУ России и начальника отдела представлять их во всех государственных и общественных организациях.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.6</w:t>
      </w:r>
      <w:r>
        <w:rPr>
          <w:sz w:val="28"/>
          <w:szCs w:val="28"/>
        </w:rPr>
        <w:tab/>
        <w:t>Получать в установленном порядке копии всех действующих нормативных актов и документов вышестоящих органов, приказов и распоряжен</w:t>
      </w:r>
      <w:r>
        <w:rPr>
          <w:sz w:val="28"/>
          <w:szCs w:val="28"/>
        </w:rPr>
        <w:t>ий СЗТУ России, а также другую информацию, касающуюся компетенции отдела и необходимую для осуществления своих должностных обязанностей.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.7</w:t>
      </w:r>
      <w:r>
        <w:rPr>
          <w:sz w:val="28"/>
          <w:szCs w:val="28"/>
        </w:rPr>
        <w:tab/>
        <w:t>В установленном порядке привлекать должностных лиц подразделений СЗТУ к участию в решении отдельных вопросов, относя</w:t>
      </w:r>
      <w:r>
        <w:rPr>
          <w:sz w:val="28"/>
          <w:szCs w:val="28"/>
        </w:rPr>
        <w:t>щихся к компетенции отдела.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 Ответственность главного государственного таможенного инспектора: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 государственный таможенный инспектор ОЭФПиИО несёт ответственность в соответствии с действующим законодательством и заключенным трудовым договором:</w:t>
      </w:r>
    </w:p>
    <w:p w:rsidR="00000000" w:rsidRDefault="007B285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За несоблюдение требований, установленных статьей 10 Федерального Закона “Об основах государственной службы Российской Федерации», Указом Президента от 12.08.2002 № 885 “Об утверждении общих </w:t>
      </w:r>
      <w:r>
        <w:rPr>
          <w:sz w:val="28"/>
          <w:szCs w:val="28"/>
        </w:rPr>
        <w:lastRenderedPageBreak/>
        <w:t>принципов служебного поведения государственных служащих”, Полож</w:t>
      </w:r>
      <w:r>
        <w:rPr>
          <w:sz w:val="28"/>
          <w:szCs w:val="28"/>
        </w:rPr>
        <w:t>ением об отделе и другие нарушения, связанные с исполнением служебных обязанностей.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>
        <w:rPr>
          <w:sz w:val="28"/>
          <w:szCs w:val="28"/>
        </w:rPr>
        <w:tab/>
        <w:t>Иную ответственность, установленную действующим законодательством.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>
        <w:rPr>
          <w:caps/>
          <w:sz w:val="28"/>
          <w:szCs w:val="28"/>
        </w:rPr>
        <w:t>Перечень вопросов, по которым предоставлено право или обязан самостоятельно принимать управлен</w:t>
      </w:r>
      <w:r>
        <w:rPr>
          <w:caps/>
          <w:sz w:val="28"/>
          <w:szCs w:val="28"/>
        </w:rPr>
        <w:t xml:space="preserve">ческие и иные решения </w:t>
      </w:r>
      <w:r>
        <w:rPr>
          <w:sz w:val="28"/>
          <w:szCs w:val="28"/>
        </w:rPr>
        <w:t>ГЛАВНЫЙ ГОСУДАРСТВЕННЫЙ ТАМОЖЕННЫЙ ИНСПЕКТОР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Курировать деятельность должностных лиц отдела, занимающих нижестоящие должности, в части ведения региональной базы данных ГТД формата </w:t>
      </w:r>
      <w:r>
        <w:rPr>
          <w:sz w:val="28"/>
          <w:szCs w:val="28"/>
          <w:lang w:val="en-US"/>
        </w:rPr>
        <w:t>ORACLE</w:t>
      </w:r>
      <w:r>
        <w:rPr>
          <w:sz w:val="28"/>
          <w:szCs w:val="28"/>
        </w:rPr>
        <w:t xml:space="preserve"> Северо-Западного региона.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Вносить пре</w:t>
      </w:r>
      <w:r>
        <w:rPr>
          <w:sz w:val="28"/>
          <w:szCs w:val="28"/>
        </w:rPr>
        <w:t xml:space="preserve">дложения по организации работы должностных лиц отдела, занимающих нижестоящие должности по вопросам применения программных средств сопровождающим региональную базу данных ГТД формата </w:t>
      </w:r>
      <w:r>
        <w:rPr>
          <w:sz w:val="28"/>
          <w:szCs w:val="28"/>
          <w:lang w:val="en-US"/>
        </w:rPr>
        <w:t>ORACLE</w:t>
      </w:r>
      <w:r>
        <w:rPr>
          <w:sz w:val="28"/>
          <w:szCs w:val="28"/>
        </w:rPr>
        <w:t xml:space="preserve"> Северо-Западного региона.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Готовить аналитические материалы спосо</w:t>
      </w:r>
      <w:r>
        <w:rPr>
          <w:sz w:val="28"/>
          <w:szCs w:val="28"/>
        </w:rPr>
        <w:t xml:space="preserve">бствующие целостному ведению региональной базы ГТД формата </w:t>
      </w:r>
      <w:r>
        <w:rPr>
          <w:sz w:val="28"/>
          <w:szCs w:val="28"/>
          <w:lang w:val="en-US"/>
        </w:rPr>
        <w:t>ORACLE</w:t>
      </w:r>
      <w:r>
        <w:rPr>
          <w:sz w:val="28"/>
          <w:szCs w:val="28"/>
        </w:rPr>
        <w:t xml:space="preserve"> Северо-Западного региона.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Участвовать в подготовке замечаний к программным средствам сопровождающим ведение региональной базы данных ГТД формата </w:t>
      </w:r>
      <w:r>
        <w:rPr>
          <w:sz w:val="28"/>
          <w:szCs w:val="28"/>
          <w:lang w:val="en-US"/>
        </w:rPr>
        <w:t>ORACLE</w:t>
      </w:r>
      <w:r>
        <w:rPr>
          <w:sz w:val="28"/>
          <w:szCs w:val="28"/>
        </w:rPr>
        <w:t xml:space="preserve"> Северо-Западного региона.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Контроли</w:t>
      </w:r>
      <w:r>
        <w:rPr>
          <w:sz w:val="28"/>
          <w:szCs w:val="28"/>
        </w:rPr>
        <w:t>ровать работу ПЗ «Экспорт-Импорт данных.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Контролировать работу программы «АССОРТИ» (обработка и загрузка файлов в </w:t>
      </w:r>
      <w:r>
        <w:rPr>
          <w:sz w:val="28"/>
          <w:szCs w:val="28"/>
          <w:lang w:val="en-US"/>
        </w:rPr>
        <w:t>DBF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ORACLE</w:t>
      </w:r>
      <w:r>
        <w:rPr>
          <w:sz w:val="28"/>
          <w:szCs w:val="28"/>
        </w:rPr>
        <w:t xml:space="preserve"> формат).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Контролировать исправление ошибочных электронных копий ГТД.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Консультировать таможенные органы по ведению региональ</w:t>
      </w:r>
      <w:r>
        <w:rPr>
          <w:sz w:val="28"/>
          <w:szCs w:val="28"/>
        </w:rPr>
        <w:t xml:space="preserve">ной </w:t>
      </w:r>
      <w:r>
        <w:rPr>
          <w:sz w:val="28"/>
          <w:szCs w:val="28"/>
        </w:rPr>
        <w:lastRenderedPageBreak/>
        <w:t>базы данных ГТД Северо-Западного региона.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Загружать электронные копии ГТД в региональную базу данных ГТД Северо-Западного региона.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Осуществлять выгрузку электронных копий ГТД для ГНИВЦ ФТС России.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Информировать ГНИВЦ ФТС России в связи с возникаю</w:t>
      </w:r>
      <w:r>
        <w:rPr>
          <w:sz w:val="28"/>
          <w:szCs w:val="28"/>
        </w:rPr>
        <w:t>щими проблемами по ведению региональной базы данных ГТД Северо-Западного региона.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Сверять электронные копии ГТД </w:t>
      </w:r>
      <w:r>
        <w:rPr>
          <w:sz w:val="28"/>
          <w:szCs w:val="28"/>
          <w:lang w:val="en-US"/>
        </w:rPr>
        <w:t>DBF</w:t>
      </w:r>
      <w:r>
        <w:rPr>
          <w:sz w:val="28"/>
          <w:szCs w:val="28"/>
        </w:rPr>
        <w:t xml:space="preserve">-формата и </w:t>
      </w:r>
      <w:r>
        <w:rPr>
          <w:sz w:val="28"/>
          <w:szCs w:val="28"/>
          <w:lang w:val="en-US"/>
        </w:rPr>
        <w:t>ORACLE</w:t>
      </w:r>
      <w:r>
        <w:rPr>
          <w:sz w:val="28"/>
          <w:szCs w:val="28"/>
        </w:rPr>
        <w:t>- формата ежемесячно.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Устанавливать структуры ГТД в </w:t>
      </w:r>
      <w:r>
        <w:rPr>
          <w:sz w:val="28"/>
          <w:szCs w:val="28"/>
          <w:lang w:val="en-US"/>
        </w:rPr>
        <w:t>DBF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ORACLE</w:t>
      </w:r>
      <w:r>
        <w:rPr>
          <w:sz w:val="28"/>
          <w:szCs w:val="28"/>
        </w:rPr>
        <w:t xml:space="preserve"> форматах в связи с переходом на новый год.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Подготавли</w:t>
      </w:r>
      <w:r>
        <w:rPr>
          <w:sz w:val="28"/>
          <w:szCs w:val="28"/>
        </w:rPr>
        <w:t>вать региональные базы данных ГТД в связи с переходом на новый год.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Устанавливать новые версии программы «Ассорти» и ПЗ «Экспорт-Импорт Данных».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ПЕРЕЧЕНЬ ВОПРОСОВ, ПО КОТОРЫМ ПРЕДОСТАВЛЕНО ПРАВО ИЛИ ОБЯЗАН УЧАСТВОВАТЬ ПРИ ПОДГОТОВКЕ ПРОЕКТОВ НОРМАТИВ</w:t>
      </w:r>
      <w:r>
        <w:rPr>
          <w:sz w:val="28"/>
          <w:szCs w:val="28"/>
        </w:rPr>
        <w:t>НЫХ ПРАВОВЫХ АКТОВ И (ИЛИ) ПРОЕКТОВ УПРАВЛЕНЧЕСКИХ И ИНЫХ РЕШЕНИЙ ГЛАВНОМУ ГОСУДАРСТВЕННОМУ ТАМОЖЕННОМУ ИНСПЕКТОРУ.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В соответствии со своей компетенцией участвует в подготовке документов по по ведению баз данных согласно следующему перечню: инструкция</w:t>
      </w:r>
      <w:r>
        <w:rPr>
          <w:sz w:val="28"/>
          <w:szCs w:val="28"/>
        </w:rPr>
        <w:t xml:space="preserve">, служебная или докладная записка, отчёт, доклад, заключение, протокол, справка, предложение, правила, пояснительная записка, отзыв, </w:t>
      </w:r>
      <w:r>
        <w:rPr>
          <w:sz w:val="28"/>
          <w:szCs w:val="28"/>
        </w:rPr>
        <w:lastRenderedPageBreak/>
        <w:t>список, перечень.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Участвует в разработке предложений по организации, совершенствованию и повышению эффективности ведения </w:t>
      </w:r>
      <w:r>
        <w:rPr>
          <w:sz w:val="28"/>
          <w:szCs w:val="28"/>
        </w:rPr>
        <w:t xml:space="preserve">баз данных в таможенных органах Северо-Западного федерального округа.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Участвует в разработке нормативно-методических и планирующих документов по ведению баз данных в таможенных органах Северо-Западного федерального округа.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Запрашивает в структурных по</w:t>
      </w:r>
      <w:r>
        <w:rPr>
          <w:sz w:val="28"/>
          <w:szCs w:val="28"/>
        </w:rPr>
        <w:t>дразделениях таможенных органов информацию, необходимую для подготовки проектов нормативных актов.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 w:rsidRPr="00647E28">
        <w:rPr>
          <w:sz w:val="28"/>
          <w:szCs w:val="28"/>
        </w:rPr>
        <w:br w:type="page"/>
      </w:r>
      <w:r>
        <w:rPr>
          <w:sz w:val="28"/>
          <w:szCs w:val="28"/>
          <w:lang w:val="en-US"/>
        </w:rPr>
        <w:lastRenderedPageBreak/>
        <w:t>VI</w:t>
      </w:r>
      <w:r>
        <w:rPr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 ГЛАВНЫМ ГОСУДАРСТВЕНН</w:t>
      </w:r>
      <w:r>
        <w:rPr>
          <w:sz w:val="28"/>
          <w:szCs w:val="28"/>
        </w:rPr>
        <w:t>ЫМ ТАМОЖЕННЫМ ИНСПЕКТОРОМ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>Сроки подготовки и рассмотрения документов главным государственным таможенным инспектором ОЭФПиИО определяются указаниями начальника СЗТУ, начальника информационно-технической службы СЗТУ, заместителя начальника информационно</w:t>
      </w:r>
      <w:r>
        <w:rPr>
          <w:sz w:val="28"/>
          <w:szCs w:val="28"/>
        </w:rPr>
        <w:t>-технической службы СЗТУ, начальника отдела ЭФПиИО информационно-технической службы СЗТУ и инструкциями по документационному обеспечению ФТС России.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Главный государственный таможенный инспектор ОЭФПиИО несёт личную ответственность за качество составлен</w:t>
      </w:r>
      <w:r>
        <w:rPr>
          <w:sz w:val="28"/>
          <w:szCs w:val="28"/>
        </w:rPr>
        <w:t>ия и оформления разрабатываемых документов, за точность их содержания, за своевременность и полноту вносимых в них изменений и дополнений.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Проект решения согласовывается с начальником отдела, заместителем начальника информационно-технической службы, кури</w:t>
      </w:r>
      <w:r>
        <w:rPr>
          <w:sz w:val="28"/>
          <w:szCs w:val="28"/>
        </w:rPr>
        <w:t>рующим деятельность отдела, начальником информационно-технической службы.</w:t>
      </w:r>
    </w:p>
    <w:p w:rsidR="00000000" w:rsidRDefault="007B285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ПОРЯДОК СЛУЖЕБНОГО ВЗАИМОДЕЙСТВИЯ В СВЯЗИ С ИСПОЛЬЗОВАНИЕМ ДОЛЖНОСТНЫХ ОБЯЗАННОСТЕЙ С ГРАЖДАНСКИМИ СЛУЖАЩИМИ ТАМОЖЕННОГО ОРГАНА, ГРАЖДАНСКИМИ СЛУЖАЩИМИ ИНЫХ ГОСУДАРСТВЕННЫХ ОРГ</w:t>
      </w:r>
      <w:r>
        <w:rPr>
          <w:sz w:val="28"/>
          <w:szCs w:val="28"/>
        </w:rPr>
        <w:t>АНОВ, ДРУГИМИ ГРАЖДАНАМИ, А ТАКЖЕ С ОРГАНИЗАЦИЯМИ ГЛАВНЫМ ГОСУДАРСТВЕННЫМ ТАМОЖЕННЫМ ИНСПЕКТОРОМ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 xml:space="preserve">Главный государственный таможенный инспектор ОЭФПиИО </w:t>
      </w:r>
      <w:r>
        <w:rPr>
          <w:sz w:val="28"/>
          <w:szCs w:val="28"/>
        </w:rPr>
        <w:lastRenderedPageBreak/>
        <w:t>доводит требования руководящих документов до исполнителей как непосредственно, так и через руководите</w:t>
      </w:r>
      <w:r>
        <w:rPr>
          <w:sz w:val="28"/>
          <w:szCs w:val="28"/>
        </w:rPr>
        <w:t>лей соответствующих структурных подразделений и организаций.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>Главный государственный таможенный инспектор ОЭФПиИО осуществляет методическую помощь гражданским служащим таможенных органов региона, гражданским служащим иных государственных органов по воп</w:t>
      </w:r>
      <w:r>
        <w:rPr>
          <w:sz w:val="28"/>
          <w:szCs w:val="28"/>
        </w:rPr>
        <w:t xml:space="preserve">росам ведения региональной базы данных ГТД формата </w:t>
      </w:r>
      <w:r>
        <w:rPr>
          <w:sz w:val="28"/>
          <w:szCs w:val="28"/>
          <w:lang w:val="en-US"/>
        </w:rPr>
        <w:t>DBF</w:t>
      </w:r>
      <w:r>
        <w:rPr>
          <w:sz w:val="28"/>
          <w:szCs w:val="28"/>
        </w:rPr>
        <w:t xml:space="preserve"> Северо-Западного региона в соответствии с Положением об отделе.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 поручению начальника отдела и руководства информационно- технической службы Северо-Западного таможенного управления осуществляет вза</w:t>
      </w:r>
      <w:r>
        <w:rPr>
          <w:sz w:val="28"/>
          <w:szCs w:val="28"/>
        </w:rPr>
        <w:t>имодействие со структурными подразделениями СЗТУ и ФТС России.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VIII.</w:t>
      </w:r>
      <w:r>
        <w:rPr>
          <w:sz w:val="28"/>
          <w:szCs w:val="28"/>
        </w:rPr>
        <w:tab/>
        <w:t>ПОКАЗАТЕЛИ ЭФФЕКТИВНОСТИ И РЕЗУЛЬТАТИВНОСТИ ПРОФЕССИОНАЛЬНОЙ СЛУЖЕБНОЙ ДЕЯТЕЛЬНОСТИ ГЛАВНОГО ГОСУДАРСТВЕННОГО ТАМОЖЕННОГО ИНСПЕКТОРА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>Общее количество исполненных документов, в том ч</w:t>
      </w:r>
      <w:r>
        <w:rPr>
          <w:sz w:val="28"/>
          <w:szCs w:val="28"/>
        </w:rPr>
        <w:t>исле документов, стоящих на контроле, за исполнение которых согласно резолюции заместителя начальника отдела отвечает главный государственный таможенный инспектор.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>Количество документов, исполненных в срок согласно резолюции заместителя начальника отде</w:t>
      </w:r>
      <w:r>
        <w:rPr>
          <w:sz w:val="28"/>
          <w:szCs w:val="28"/>
        </w:rPr>
        <w:t>ла, за исполнение которых отвечает главный государственный таможенный инспектор.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Количество загружаемой информации в базы данных отдела.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Своевременность загрузки информации в базы данных отдела.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Синхронизация баз данных между уровнями таможенных орга</w:t>
      </w:r>
      <w:r>
        <w:rPr>
          <w:sz w:val="28"/>
          <w:szCs w:val="28"/>
        </w:rPr>
        <w:t>нов.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Сокращение времени обработки информации с момента </w:t>
      </w:r>
      <w:r>
        <w:rPr>
          <w:sz w:val="28"/>
          <w:szCs w:val="28"/>
        </w:rPr>
        <w:lastRenderedPageBreak/>
        <w:t>поступления в отдел и до момента ее загрузки в базы данных.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Увеличение количества ответов на поступаемые запросы по автотранспортным средствам.</w:t>
      </w:r>
    </w:p>
    <w:p w:rsidR="00000000" w:rsidRDefault="007B28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Должностной регламент разработан в соответствии с тре</w:t>
      </w:r>
      <w:r>
        <w:rPr>
          <w:sz w:val="28"/>
          <w:szCs w:val="28"/>
        </w:rPr>
        <w:t>бованиями распоряжения ФТС России от 04.04.2005 г. № 139-р и Федеральным законом от 27 июля 2004 г. N 79-ФЗ "О государственной гражданской службе Российской Федерации" &lt;http://172.18.7.223/law?d&amp;nd=901904391&amp;prevDoc=901922581&gt;.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Начальник отдела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ЭФПиИО ИТ</w:t>
      </w:r>
      <w:r>
        <w:rPr>
          <w:sz w:val="28"/>
          <w:szCs w:val="28"/>
        </w:rPr>
        <w:t>С СПб таможни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таможенной службы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«___»________200_г.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Pr="00647E28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Согласовано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отдела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таможенной службы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«___»________200_г.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федеральная таможенная служба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РОССИЙСКОЙ ФЕДЕРАЦИИ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Санкт-петербургская таможня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«УТВЕРЖДАЮ»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Санкт-Петербургской таможни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таможенной службы</w:t>
      </w:r>
    </w:p>
    <w:p w:rsidR="00000000" w:rsidRDefault="007B28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«____»_________200__г.</w:t>
      </w:r>
    </w:p>
    <w:p w:rsidR="00000000" w:rsidRPr="00647E28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должностной регламент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СТАРШЕГО ГОСУДАРСТВЕННОГО ТАМОЖЕННОГО ИНСПЕКТОРА ОТДЕЛА ЭКСПЛУАТАЦИИ ФУНКЦИОНАЛЬНЫХ ПРОГРАММНЫХ СРЕДСТВ И ИНФОРМАЦИОННОГО ОБЕСПЕЧЕНИЯ ИНФОРМАЦИОННО-ТЕХ</w:t>
      </w:r>
      <w:r>
        <w:rPr>
          <w:sz w:val="28"/>
          <w:szCs w:val="28"/>
        </w:rPr>
        <w:t>НИЧЕСКОЙ СЛУЖБЫ СЗТУ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Pr="00647E28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lastRenderedPageBreak/>
        <w:t>I</w:t>
      </w:r>
      <w:r>
        <w:rPr>
          <w:caps/>
          <w:sz w:val="28"/>
          <w:szCs w:val="28"/>
        </w:rPr>
        <w:t>.</w:t>
      </w:r>
      <w:r w:rsidRPr="00647E2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ОБЩИЕ ПОЛОЖЕНИЯ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tabs>
          <w:tab w:val="left" w:pos="0"/>
          <w:tab w:val="left" w:pos="1022"/>
        </w:tabs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Старший государственный таможенный инспектор отдела эксплуатации функциональных подсистем и информационного обеспечения (далее - старший государственный таможенный инспектор ОЭФПиИО) является должностным лицом т</w:t>
      </w:r>
      <w:r>
        <w:rPr>
          <w:sz w:val="28"/>
          <w:szCs w:val="28"/>
        </w:rPr>
        <w:t>аможенного органа. Должность старшего государственного таможенного инспектора относится к группе старших государственных должностей, по которой предусмотрено присвоение классного чина референт государственной гражданской службы РФ 1, 2 или 3 класса.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Ста</w:t>
      </w:r>
      <w:r>
        <w:rPr>
          <w:sz w:val="28"/>
          <w:szCs w:val="28"/>
        </w:rPr>
        <w:t>рший государственный таможенный инспектор ОЭФПиИО непосредственно подчиняется начальнику отдела.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Назначение на должность старшего государственного таможенного инспектора ОЭФПиИО осуществляется в порядке, установленном действующим законодательством.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З</w:t>
      </w:r>
      <w:r>
        <w:rPr>
          <w:sz w:val="28"/>
          <w:szCs w:val="28"/>
        </w:rPr>
        <w:t>амещение старшего государственного таможенного инспектора ОЭФПиИО и исполнение должностных обязанностей в случае его временного отсутствия осуществляется в порядке, установленном действующим законодательством. Старший государственный таможенный инспектор в</w:t>
      </w:r>
      <w:r>
        <w:rPr>
          <w:sz w:val="28"/>
          <w:szCs w:val="28"/>
        </w:rPr>
        <w:t>ыполняет должностные обязанности главного инспектора в период его временного отсутствия.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В своей деятельности старший государственный таможенный инспектор ОЭФПиИО руководствуется Конституцией Российской Федерации, Таможенным Кодексом Российской Федераци</w:t>
      </w:r>
      <w:r>
        <w:rPr>
          <w:sz w:val="28"/>
          <w:szCs w:val="28"/>
        </w:rPr>
        <w:t>и, Кодексом об административных правонарушениях, нормативными правовыми актами Минэкономразвития России и Минфина России, действующим федеральным законодательством, актами Президента Российской Федерации и правительства Российской Федерации, правовыми акта</w:t>
      </w:r>
      <w:r>
        <w:rPr>
          <w:sz w:val="28"/>
          <w:szCs w:val="28"/>
        </w:rPr>
        <w:t xml:space="preserve">ми ФТС России, СЗТУ, положениями </w:t>
      </w:r>
      <w:r>
        <w:rPr>
          <w:sz w:val="28"/>
          <w:szCs w:val="28"/>
        </w:rPr>
        <w:lastRenderedPageBreak/>
        <w:t>Федерального Закона от 27.07.2004 №79-ФЗ «О государственной гражданской службе Российской Федерации», указом Президента от 12.08.2002 № 885 “Об утверждении общих принципов служебного поведения государственных служащих”, Пол</w:t>
      </w:r>
      <w:r>
        <w:rPr>
          <w:sz w:val="28"/>
          <w:szCs w:val="28"/>
        </w:rPr>
        <w:t>ожением о Северо-Западном таможенном управлении, Положением об информационно-технической службе СЗТУ, Положением об отделе эксплуатации функциональных подсистем и информационного обеспечения информационно-технической службы и настоящим должностным регламен</w:t>
      </w:r>
      <w:r>
        <w:rPr>
          <w:sz w:val="28"/>
          <w:szCs w:val="28"/>
        </w:rPr>
        <w:t>том.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caps/>
          <w:sz w:val="28"/>
          <w:szCs w:val="28"/>
          <w:lang w:val="en-US"/>
        </w:rPr>
        <w:t>II</w:t>
      </w:r>
      <w:r>
        <w:rPr>
          <w:caps/>
          <w:sz w:val="28"/>
          <w:szCs w:val="28"/>
        </w:rPr>
        <w:t>. Квалификационные требования старшего государственного таможенного инспектора.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tabs>
          <w:tab w:val="left" w:pos="0"/>
          <w:tab w:val="left" w:pos="1022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На должность старшего государственного таможенного инспектора ОЭФПиИО назначаются лица, имеющие высшее образование.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На должность старшего государственного таможе</w:t>
      </w:r>
      <w:r>
        <w:rPr>
          <w:sz w:val="28"/>
          <w:szCs w:val="28"/>
        </w:rPr>
        <w:t>нного инспектора ОЭФПиИО назначаются лица, имеющие стаж работы по специальности не менее 3-х лет.</w:t>
      </w:r>
    </w:p>
    <w:p w:rsidR="00000000" w:rsidRDefault="007B285A">
      <w:pPr>
        <w:tabs>
          <w:tab w:val="left" w:pos="0"/>
          <w:tab w:val="left" w:pos="1022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Старший государственный таможенный инспектор ОЭФПиИО должен знать: Конституцию Российской Федерации, Таможенный кодекс Российской Федерации, законодательст</w:t>
      </w:r>
      <w:r>
        <w:rPr>
          <w:sz w:val="28"/>
          <w:szCs w:val="28"/>
        </w:rPr>
        <w:t>во Российской Федерации, указы и распоряжения Президента Российской Федерации, правовые акты ФТС России, регламентирующие его деятельность, этику делового общения.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Старший государственный таможенный инспектор ОЭФПиИО должен иметь навыки: ведения баз дан</w:t>
      </w:r>
      <w:r>
        <w:rPr>
          <w:sz w:val="28"/>
          <w:szCs w:val="28"/>
        </w:rPr>
        <w:t xml:space="preserve">ных, работы со средствами вычислительной техники, общим программным обеспечением, информационными технологиями; грамотного применения теоретических и практических знаний, нормативных и правовых актов; подготовки проектов </w:t>
      </w:r>
      <w:r>
        <w:rPr>
          <w:sz w:val="28"/>
          <w:szCs w:val="28"/>
        </w:rPr>
        <w:lastRenderedPageBreak/>
        <w:t>планов внедрения информационных тех</w:t>
      </w:r>
      <w:r>
        <w:rPr>
          <w:sz w:val="28"/>
          <w:szCs w:val="28"/>
        </w:rPr>
        <w:t>нологий; аналитической оценки материалов; в области делопроизводства и документооборота.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 w:rsidRPr="00647E28">
        <w:rPr>
          <w:caps/>
          <w:sz w:val="28"/>
          <w:szCs w:val="28"/>
        </w:rPr>
        <w:br w:type="page"/>
      </w:r>
      <w:r>
        <w:rPr>
          <w:caps/>
          <w:sz w:val="28"/>
          <w:szCs w:val="28"/>
          <w:lang w:val="en-US"/>
        </w:rPr>
        <w:lastRenderedPageBreak/>
        <w:t>III</w:t>
      </w:r>
      <w:r>
        <w:rPr>
          <w:caps/>
          <w:sz w:val="28"/>
          <w:szCs w:val="28"/>
        </w:rPr>
        <w:t>. должностные обязанности, ПРАВА и ответственность старшего ГОСУДАРСТВЕННОГО таможенного инспектора.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aps/>
          <w:sz w:val="28"/>
          <w:szCs w:val="28"/>
        </w:rPr>
        <w:t>. д</w:t>
      </w:r>
      <w:r>
        <w:rPr>
          <w:sz w:val="28"/>
          <w:szCs w:val="28"/>
        </w:rPr>
        <w:t>олжностные обязанности старшего государственного таможенн</w:t>
      </w:r>
      <w:r>
        <w:rPr>
          <w:sz w:val="28"/>
          <w:szCs w:val="28"/>
        </w:rPr>
        <w:t>ого инспектора:</w:t>
      </w:r>
    </w:p>
    <w:p w:rsidR="00000000" w:rsidRDefault="007B285A">
      <w:pPr>
        <w:tabs>
          <w:tab w:val="left" w:pos="567"/>
        </w:tabs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10.1</w:t>
      </w:r>
      <w:r>
        <w:rPr>
          <w:sz w:val="28"/>
          <w:szCs w:val="28"/>
        </w:rPr>
        <w:tab/>
        <w:t>Старший государственный таможенный инспектор ОЭФПиИО выполняет обязанности, предусмотренные статьей 10 Федерального Закона «Об основах государственной службы Российской Федерации», Положением об отделе, заключенным трудовым договором.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10.2</w:t>
      </w:r>
      <w:r>
        <w:rPr>
          <w:sz w:val="28"/>
          <w:szCs w:val="28"/>
        </w:rPr>
        <w:tab/>
        <w:t>Своевременно и качественно выполняет приказы и распоряжения начальника отдела и руководства СЗТУ России по вопросам, относящимся к деятельности отдела.</w:t>
      </w:r>
    </w:p>
    <w:p w:rsidR="00000000" w:rsidRDefault="007B285A">
      <w:pPr>
        <w:tabs>
          <w:tab w:val="left" w:pos="567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>
        <w:rPr>
          <w:sz w:val="28"/>
          <w:szCs w:val="28"/>
        </w:rPr>
        <w:tab/>
        <w:t>Осуществляет ведение баз данных и нормативно-справочной информации, утвержденных приказами ФТС</w:t>
      </w:r>
      <w:r>
        <w:rPr>
          <w:sz w:val="28"/>
          <w:szCs w:val="28"/>
        </w:rPr>
        <w:t xml:space="preserve"> России.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>
        <w:rPr>
          <w:sz w:val="28"/>
          <w:szCs w:val="28"/>
        </w:rPr>
        <w:tab/>
        <w:t>Осуществляет сбор, регистрацию, контроль достоверности и передачу таможенной информации, обрабатываемой в ЕАИС ФТС России.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.5</w:t>
      </w:r>
      <w:r>
        <w:rPr>
          <w:sz w:val="28"/>
          <w:szCs w:val="28"/>
        </w:rPr>
        <w:tab/>
        <w:t xml:space="preserve"> Обеспечивает загрузку информации в региональных базах данных.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.6</w:t>
      </w:r>
      <w:r>
        <w:rPr>
          <w:sz w:val="28"/>
          <w:szCs w:val="28"/>
        </w:rPr>
        <w:tab/>
        <w:t>Обеспечивает полноту, целостность и непротиворечи</w:t>
      </w:r>
      <w:r>
        <w:rPr>
          <w:sz w:val="28"/>
          <w:szCs w:val="28"/>
        </w:rPr>
        <w:t>вость информации в региональных базах данных.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.7</w:t>
      </w:r>
      <w:r>
        <w:rPr>
          <w:sz w:val="28"/>
          <w:szCs w:val="28"/>
        </w:rPr>
        <w:tab/>
        <w:t>Осуществляет сверку баз данных с вышестоящими и нижестоящими уровнями.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.8</w:t>
      </w:r>
      <w:r>
        <w:rPr>
          <w:sz w:val="28"/>
          <w:szCs w:val="28"/>
        </w:rPr>
        <w:tab/>
        <w:t>Выполняет запросы по автотранспортным средствам.</w:t>
      </w:r>
    </w:p>
    <w:p w:rsidR="00000000" w:rsidRDefault="007B285A">
      <w:pPr>
        <w:tabs>
          <w:tab w:val="left" w:pos="567"/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10.9</w:t>
      </w:r>
      <w:r>
        <w:rPr>
          <w:sz w:val="28"/>
          <w:szCs w:val="28"/>
        </w:rPr>
        <w:tab/>
        <w:t>Принимает участие в разработке и внедрении порядка формирования и использования</w:t>
      </w:r>
      <w:r>
        <w:rPr>
          <w:sz w:val="28"/>
          <w:szCs w:val="28"/>
        </w:rPr>
        <w:t xml:space="preserve"> информационных ресурсов подчиненных таможенных органов, контроль соблюдения установленных требований к документированию информации.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10.10</w:t>
      </w:r>
      <w:r>
        <w:rPr>
          <w:sz w:val="28"/>
          <w:szCs w:val="28"/>
        </w:rPr>
        <w:tab/>
        <w:t xml:space="preserve">Принимает участие в разработке, создании и организации </w:t>
      </w:r>
      <w:r>
        <w:rPr>
          <w:sz w:val="28"/>
          <w:szCs w:val="28"/>
        </w:rPr>
        <w:lastRenderedPageBreak/>
        <w:t>использования подчиненными таможенными органами информационных</w:t>
      </w:r>
      <w:r>
        <w:rPr>
          <w:sz w:val="28"/>
          <w:szCs w:val="28"/>
        </w:rPr>
        <w:t xml:space="preserve"> систем, информационных технологий и средств их обеспечения.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.11</w:t>
      </w:r>
      <w:r>
        <w:rPr>
          <w:sz w:val="28"/>
          <w:szCs w:val="28"/>
        </w:rPr>
        <w:tab/>
        <w:t>Участвует в обеспечении информационной безопасности, технической защиты информации в рамках компетенции отдела.</w:t>
      </w:r>
    </w:p>
    <w:p w:rsidR="00000000" w:rsidRDefault="007B285A">
      <w:pPr>
        <w:tabs>
          <w:tab w:val="left" w:pos="567"/>
          <w:tab w:val="left" w:pos="72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10.12</w:t>
      </w:r>
      <w:r>
        <w:rPr>
          <w:sz w:val="28"/>
          <w:szCs w:val="28"/>
        </w:rPr>
        <w:tab/>
        <w:t>Консультирует должностных лиц таможен по вопросам ведения баз данных и по</w:t>
      </w:r>
      <w:r>
        <w:rPr>
          <w:sz w:val="28"/>
          <w:szCs w:val="28"/>
        </w:rPr>
        <w:t xml:space="preserve"> вопросам ведения нормативно-справочной информации.</w:t>
      </w:r>
    </w:p>
    <w:p w:rsidR="00000000" w:rsidRDefault="007B285A">
      <w:pPr>
        <w:tabs>
          <w:tab w:val="left" w:pos="540"/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10.13</w:t>
      </w:r>
      <w:r>
        <w:rPr>
          <w:sz w:val="28"/>
          <w:szCs w:val="28"/>
        </w:rPr>
        <w:tab/>
        <w:t>Участвует в создании методических документов и правовых актов ГУИТ ФТС России, ГНИВЦ ФТС России, СЗТУ России, ИТС СЗТУ по таможенным технологиям, автоматизации, сбору и обработке информации в ЕАИС Ф</w:t>
      </w:r>
      <w:r>
        <w:rPr>
          <w:sz w:val="28"/>
          <w:szCs w:val="28"/>
        </w:rPr>
        <w:t>ТС России.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10.14</w:t>
      </w:r>
      <w:r>
        <w:rPr>
          <w:sz w:val="28"/>
          <w:szCs w:val="28"/>
        </w:rPr>
        <w:tab/>
        <w:t>Подготавливает отчетные, аналитические и методические материалы по направлениям деятельности отдела.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.15</w:t>
      </w:r>
      <w:r>
        <w:rPr>
          <w:sz w:val="28"/>
          <w:szCs w:val="28"/>
        </w:rPr>
        <w:tab/>
        <w:t>Знает наличие, качественные характеристики и функциональное назначение средств вычислительной техники, находящихся в отделе.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.16</w:t>
      </w:r>
      <w:r>
        <w:rPr>
          <w:sz w:val="28"/>
          <w:szCs w:val="28"/>
        </w:rPr>
        <w:tab/>
        <w:t>Осуще</w:t>
      </w:r>
      <w:r>
        <w:rPr>
          <w:sz w:val="28"/>
          <w:szCs w:val="28"/>
        </w:rPr>
        <w:t>ствляет выполнение регламентированных нормативными документами комплекса мер по защите информации.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.17</w:t>
      </w:r>
      <w:r>
        <w:rPr>
          <w:sz w:val="28"/>
          <w:szCs w:val="28"/>
        </w:rPr>
        <w:tab/>
        <w:t>При перераспределении, перемещении и замене СВТ для ремонта руководствуется правилами учёта техники, не нарушать установленную отчетность.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.18</w:t>
      </w:r>
      <w:r>
        <w:rPr>
          <w:sz w:val="28"/>
          <w:szCs w:val="28"/>
        </w:rPr>
        <w:tab/>
        <w:t>Знает и со</w:t>
      </w:r>
      <w:r>
        <w:rPr>
          <w:sz w:val="28"/>
          <w:szCs w:val="28"/>
        </w:rPr>
        <w:t>блюдает все виды антивирусной защиты и при обнаружении программных вирусов принимает меры к их немедленному уничтожению и своевременно докладывает об этом происшествии вышестоящему руководителю.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.19</w:t>
      </w:r>
      <w:r>
        <w:rPr>
          <w:sz w:val="28"/>
          <w:szCs w:val="28"/>
        </w:rPr>
        <w:tab/>
        <w:t>Соблюдает правила внутреннего распорядка, трудовую дисцип</w:t>
      </w:r>
      <w:r>
        <w:rPr>
          <w:sz w:val="28"/>
          <w:szCs w:val="28"/>
        </w:rPr>
        <w:t>лину, технику безопасности и производственной санитарии, а также противопожарной безопасности.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.20</w:t>
      </w:r>
      <w:r>
        <w:rPr>
          <w:sz w:val="28"/>
          <w:szCs w:val="28"/>
        </w:rPr>
        <w:tab/>
        <w:t xml:space="preserve">Соблюдает требования охраны труда, установленные законами и </w:t>
      </w:r>
      <w:r>
        <w:rPr>
          <w:sz w:val="28"/>
          <w:szCs w:val="28"/>
        </w:rPr>
        <w:lastRenderedPageBreak/>
        <w:t>иными правовыми актами, а также правилами и инструкциями по охране труда.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.21</w:t>
      </w:r>
      <w:r>
        <w:rPr>
          <w:sz w:val="28"/>
          <w:szCs w:val="28"/>
        </w:rPr>
        <w:tab/>
        <w:t>По поручению руково</w:t>
      </w:r>
      <w:r>
        <w:rPr>
          <w:sz w:val="28"/>
          <w:szCs w:val="28"/>
        </w:rPr>
        <w:t>дства готовит запросы и получает необходимую информацию и документы от подразделений таможенных органов Северо-Западного региона.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.22</w:t>
      </w:r>
      <w:r>
        <w:rPr>
          <w:sz w:val="28"/>
          <w:szCs w:val="28"/>
        </w:rPr>
        <w:tab/>
        <w:t>Регулярно повышает уровень своих профессиональных знаний, как в области информационных технологий, так и таможенного дела,</w:t>
      </w:r>
      <w:r>
        <w:rPr>
          <w:sz w:val="28"/>
          <w:szCs w:val="28"/>
        </w:rPr>
        <w:t xml:space="preserve"> осваивает перспективные общесистемные программные средства.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Права старшего государственного таможенного инспектора:</w:t>
      </w:r>
    </w:p>
    <w:p w:rsidR="00000000" w:rsidRDefault="007B285A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>
        <w:rPr>
          <w:sz w:val="28"/>
          <w:szCs w:val="28"/>
        </w:rPr>
        <w:tab/>
        <w:t>Старший государственный таможенный инспектор ОЭФПиИО имеет права, предусмотренные статьей 9 Федерального Закона «Об основах государс</w:t>
      </w:r>
      <w:r>
        <w:rPr>
          <w:sz w:val="28"/>
          <w:szCs w:val="28"/>
        </w:rPr>
        <w:t>твенной службы Российской Федерации», Положением об отделе, заключенным трудовым договором.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11.2</w:t>
      </w:r>
      <w:r>
        <w:rPr>
          <w:sz w:val="28"/>
          <w:szCs w:val="28"/>
        </w:rPr>
        <w:tab/>
        <w:t xml:space="preserve">По поручению начальника отдела участвовать во встречах и переговорах со сторонними организациями, поставщиками, организациями смежных служб и т.п. по вопросам </w:t>
      </w:r>
      <w:r>
        <w:rPr>
          <w:sz w:val="28"/>
          <w:szCs w:val="28"/>
        </w:rPr>
        <w:t>компетенции отдела.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11.3</w:t>
      </w:r>
      <w:r>
        <w:rPr>
          <w:sz w:val="28"/>
          <w:szCs w:val="28"/>
        </w:rPr>
        <w:tab/>
        <w:t>По поручению начальника отдела участвовать в проверке работы таможенных органов региона по вопросам входящим в компетенцию отдела.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11.4</w:t>
      </w:r>
      <w:r>
        <w:rPr>
          <w:sz w:val="28"/>
          <w:szCs w:val="28"/>
        </w:rPr>
        <w:tab/>
        <w:t>В установленном порядке получать необходимую информацию, относящуюся к компетенции отдела.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11.5</w:t>
      </w:r>
      <w:r>
        <w:rPr>
          <w:sz w:val="28"/>
          <w:szCs w:val="28"/>
        </w:rPr>
        <w:tab/>
        <w:t>Выносить на обсуждение в отделе организационные и профессиональные вопросы в пределах своей компетенции.</w:t>
      </w:r>
    </w:p>
    <w:p w:rsidR="00000000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11.6</w:t>
      </w:r>
      <w:r>
        <w:rPr>
          <w:sz w:val="28"/>
          <w:szCs w:val="28"/>
        </w:rPr>
        <w:tab/>
        <w:t>Участвовать в обсуждении предложений и проектов мероприятий по повышению уровня автоматизации деятельности отдела, выполнению требований действую</w:t>
      </w:r>
      <w:r>
        <w:rPr>
          <w:sz w:val="28"/>
          <w:szCs w:val="28"/>
        </w:rPr>
        <w:t>щего законодательства.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Ответственность старшего государственного таможенного инспектора: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государственный таможенный инспектор ОЭФПиИО несёт ответственность в соответствии с действующим законодательством и </w:t>
      </w:r>
      <w:r>
        <w:rPr>
          <w:sz w:val="28"/>
          <w:szCs w:val="28"/>
        </w:rPr>
        <w:lastRenderedPageBreak/>
        <w:t>заключенным трудовым договором:</w:t>
      </w:r>
    </w:p>
    <w:p w:rsidR="00000000" w:rsidRDefault="007B285A">
      <w:pPr>
        <w:tabs>
          <w:tab w:val="left" w:pos="567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 xml:space="preserve"> несоблюдение требований, установленных статьей 10 Федерального Закона “Об основах государственной службы Российской Федерации», Указом Президента от 12.08.2002 № 885 “Об утверждении общих принципов служебного поведения государственных служащих”, Положение</w:t>
      </w:r>
      <w:r>
        <w:rPr>
          <w:sz w:val="28"/>
          <w:szCs w:val="28"/>
        </w:rPr>
        <w:t>м об отделе и другие нарушения, связанные с исполнением служебных обязанностей.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</w:t>
      </w:r>
      <w:r>
        <w:rPr>
          <w:sz w:val="28"/>
          <w:szCs w:val="28"/>
        </w:rPr>
        <w:tab/>
        <w:t>Иную ответственность, установленную действующим законодательством.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ПЕРЕЧЕНЬ ВОПРОСОВ ПО КОТОРЫМ ПРЕДОСТАВЛЕНО ПРАВО ИЛИ ОБЯЗАН САМОСТОЯТЕЛЬНО ПРИНИМАТЬ УПРАВЛЕНЧЕСКИЕ</w:t>
      </w:r>
      <w:r>
        <w:rPr>
          <w:sz w:val="28"/>
          <w:szCs w:val="28"/>
        </w:rPr>
        <w:t xml:space="preserve"> И ИНЫЕ РЕШЕНИЯ СТАРШИЙ ГОСУДАРСТВЕННЫЙ ТАМОЖЕННЫЙ ИНСПЕКТОР.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В рамках компетенции отдела запрашивает у должностных лиц подчинённых таможенных органов необходимую для выполнения должностных обязанностей информацию.</w:t>
      </w:r>
    </w:p>
    <w:p w:rsidR="00000000" w:rsidRDefault="007B285A">
      <w:pPr>
        <w:tabs>
          <w:tab w:val="left" w:pos="1134"/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Готовить аналитические материалы</w:t>
      </w:r>
      <w:r>
        <w:rPr>
          <w:sz w:val="28"/>
          <w:szCs w:val="28"/>
        </w:rPr>
        <w:t xml:space="preserve"> способствующие целостному ведению региональной базы НСИ Северо-Западного региона.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Участвовать в подготовке замечаний к программным средствам сопровождающим ведение региональной базы данных НСИ Северо-Западного региона.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Загружать электронные копии НС</w:t>
      </w:r>
      <w:r>
        <w:rPr>
          <w:sz w:val="28"/>
          <w:szCs w:val="28"/>
        </w:rPr>
        <w:t>И ежедневно по мере поступления файлов из ГНИВЦ ФТС России.</w:t>
      </w:r>
    </w:p>
    <w:p w:rsidR="00000000" w:rsidRDefault="007B285A">
      <w:pPr>
        <w:tabs>
          <w:tab w:val="left" w:pos="360"/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 Передавать электронные копии НСИ в ГНИВЦ ФТС России ежедневно.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 xml:space="preserve"> Информировать таможни об обработанных файлах и ошибочных </w:t>
      </w:r>
      <w:r>
        <w:rPr>
          <w:sz w:val="28"/>
          <w:szCs w:val="28"/>
        </w:rPr>
        <w:lastRenderedPageBreak/>
        <w:t>НСИ ежедневно.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Контролировать за исправлением НСИ - ежедневно.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Сверять региональную базу данных </w:t>
      </w:r>
      <w:r>
        <w:rPr>
          <w:sz w:val="28"/>
          <w:szCs w:val="28"/>
          <w:lang w:val="en-US"/>
        </w:rPr>
        <w:t>LIC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TI</w:t>
      </w:r>
      <w:r>
        <w:rPr>
          <w:sz w:val="28"/>
          <w:szCs w:val="28"/>
        </w:rPr>
        <w:t xml:space="preserve"> с базами данных ГТД таможен Северо-Западного региона ежемесячно.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Консультировать таможенные органы по вопросам ведения региональной базы данных НСИ Северо-Западного региона.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Информировать ГНИВЦ ГТК России в </w:t>
      </w:r>
      <w:r>
        <w:rPr>
          <w:sz w:val="28"/>
          <w:szCs w:val="28"/>
        </w:rPr>
        <w:t>связи с возникающими проблемами по ведению региональной базы данных НСИ Северо-Западного региона.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Контролировать загрузку поступающей информации из ГНИВЦ ФТС России в ЦРСВЭД.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Обеспечивать учет входящих и исходящих документов, в том числе с грифом «ДС</w:t>
      </w:r>
      <w:r>
        <w:rPr>
          <w:sz w:val="28"/>
          <w:szCs w:val="28"/>
        </w:rPr>
        <w:t>П», в соответствующих журналах ведения делопроизводства.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Принимать документы для структурного подразделения в отделе документационного обеспечения, передавать корреспонденцию на доклад руководству отдела, направлять ее после просмотра на исполнение в со</w:t>
      </w:r>
      <w:r>
        <w:rPr>
          <w:sz w:val="28"/>
          <w:szCs w:val="28"/>
        </w:rPr>
        <w:t>ответствии с резолюцией.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Осуществлять контроль за прохождением и сроками исполнения документов, докладывать о их невыполнении руководству отдела.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Принимать документы на подпись начальника отдела, проверять правильность составления и оформления исходящи</w:t>
      </w:r>
      <w:r>
        <w:rPr>
          <w:sz w:val="28"/>
          <w:szCs w:val="28"/>
        </w:rPr>
        <w:t>х документов.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Передавать исходящую корреспонденцию, подготовленную структурным подразделением в отдел документационного обеспечения для отправки.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Формировать дела в соответствии с установленной номенклатурой.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Подготавливать документы к последующему х</w:t>
      </w:r>
      <w:r>
        <w:rPr>
          <w:sz w:val="28"/>
          <w:szCs w:val="28"/>
        </w:rPr>
        <w:t xml:space="preserve">ранению и </w:t>
      </w:r>
      <w:r>
        <w:rPr>
          <w:sz w:val="28"/>
          <w:szCs w:val="28"/>
        </w:rPr>
        <w:lastRenderedPageBreak/>
        <w:t>использованию.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Передавать дела постоянного и временного (свыше 10 лет) сроков хранения в архив управления.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Ежегодно, не позднее 1 декабря, составлять номенклатуру дел отдела на следующий делопроизводственный год.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Обеспечивать получение, уче</w:t>
      </w:r>
      <w:r>
        <w:rPr>
          <w:sz w:val="28"/>
          <w:szCs w:val="28"/>
        </w:rPr>
        <w:t>т и хранение бланков документов строгой отчетности.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 w:rsidRPr="00647E28">
        <w:rPr>
          <w:sz w:val="28"/>
          <w:szCs w:val="28"/>
        </w:rPr>
        <w:br w:type="page"/>
      </w: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>. ПЕРЕЧЕНЬ ВОПРОСОВ, ПО КОТОРЫМ ПРЕДОСТАВЛЕНО ПРАВО ИЛИ ОБЯЗАН УЧАСТВОВАТЬ ПРИ ПОДГОТОВКЕ ПРОЕКТОВ НОРМАТИВНЫХ ПРАВОВЫХ АКТОВ И (ИЛИ) ПРОЕКТОВ УПРАВЛЕНЧЕСКИХ И ИНЫХ РЕШЕНИЙ СТАРШИЙ ГОСУДАРСТВЕННЫЙ ТАМО</w:t>
      </w:r>
      <w:r>
        <w:rPr>
          <w:sz w:val="28"/>
          <w:szCs w:val="28"/>
        </w:rPr>
        <w:t>ЖЕННЫЙ ИНСПЕКТОР.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>В соответствии со своей компетенцией участвует в подготовке документов по ведению баз данных согласно следующему перечню: инструкция, служебная или докладная записка, отчёт, доклад, заключение, протокол, справка, предложение, правила</w:t>
      </w:r>
      <w:r>
        <w:rPr>
          <w:sz w:val="28"/>
          <w:szCs w:val="28"/>
        </w:rPr>
        <w:t>, пояснительная записка, отзыв, список, перечень.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 xml:space="preserve">Участвует в разработке предложений по организации, совершенствованию и повышению эффективности ведения баз данных в таможенных органах Северо-Западного федерального округа. 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Участвует в разработке нор</w:t>
      </w:r>
      <w:r>
        <w:rPr>
          <w:sz w:val="28"/>
          <w:szCs w:val="28"/>
        </w:rPr>
        <w:t>мативно-методических и планирующих документов по ведению баз данных в таможенных органах Северо-Западного федерального округа.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Запрашивает в структурных подразделениях таможенных органов информацию, необходимую для подготовки проектов нормативных актов.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 СТАРШЕГО ГОСУДАРСТВЕННОГО ТАМОЖЕННОГО ИНСПЕКТОРА.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>Сроки подготовки и рассмотрения документов старшим государственным</w:t>
      </w:r>
      <w:r>
        <w:rPr>
          <w:sz w:val="28"/>
          <w:szCs w:val="28"/>
        </w:rPr>
        <w:t xml:space="preserve"> таможенным инспектором ОЭФПиИО определяются </w:t>
      </w:r>
      <w:r>
        <w:rPr>
          <w:sz w:val="28"/>
          <w:szCs w:val="28"/>
        </w:rPr>
        <w:lastRenderedPageBreak/>
        <w:t>указаниями начальника СЗТУ, начальника информационно-технической службы СЗТУ, заместителя начальника информационно-технической службы СЗТУ, начальника отдела ЭФПиИО информационно-технической службы СЗТУ и инстру</w:t>
      </w:r>
      <w:r>
        <w:rPr>
          <w:sz w:val="28"/>
          <w:szCs w:val="28"/>
        </w:rPr>
        <w:t>кциями по документационному обеспечению ФТС России.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>Старший государственный таможенный инспектор ОЭФПиИО несёт личную ответственность за качество составления и оформления разрабатываемых документов, за точность их содержания, за своевременность и полно</w:t>
      </w:r>
      <w:r>
        <w:rPr>
          <w:sz w:val="28"/>
          <w:szCs w:val="28"/>
        </w:rPr>
        <w:t>ту вносимых в них изменений и дополнений.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Проект решения согласовывается с начальником отдела, заместителем начальника информационно-технической службы, курирующим деятельность отдела, начальником информационно-технической службы.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aps/>
          <w:sz w:val="28"/>
          <w:szCs w:val="28"/>
          <w:lang w:val="en-US"/>
        </w:rPr>
        <w:t>VII</w:t>
      </w:r>
      <w:r>
        <w:rPr>
          <w:caps/>
          <w:sz w:val="28"/>
          <w:szCs w:val="28"/>
        </w:rPr>
        <w:t>. Порядок служебног</w:t>
      </w:r>
      <w:r>
        <w:rPr>
          <w:caps/>
          <w:sz w:val="28"/>
          <w:szCs w:val="28"/>
        </w:rPr>
        <w:t xml:space="preserve">о взаимодействия в связи с исполнением должностных обязанностей с гражданскими служащими таможенного органа, гражданскими служащими иных государственных органов, другими гражданами, а также с организациями </w:t>
      </w:r>
      <w:r>
        <w:rPr>
          <w:sz w:val="28"/>
          <w:szCs w:val="28"/>
        </w:rPr>
        <w:t>СТАРШЕГО ГОСУДАРСТВЕННОГО ТАМОЖЕННОГО ИНСПЕКТОРА</w:t>
      </w:r>
    </w:p>
    <w:p w:rsidR="00000000" w:rsidRPr="00647E28" w:rsidRDefault="007B285A">
      <w:pPr>
        <w:spacing w:line="360" w:lineRule="auto"/>
        <w:ind w:firstLine="720"/>
        <w:jc w:val="both"/>
        <w:rPr>
          <w:caps/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>Старший государственный таможенный инспектор ОЭФПиИО доводит требования руководящих документов до исполнителей как непосредственно, так и через руководителей соответствующих структурных подразделений и организаций.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Старший государственный таможенный </w:t>
      </w:r>
      <w:r>
        <w:rPr>
          <w:sz w:val="28"/>
          <w:szCs w:val="28"/>
        </w:rPr>
        <w:t xml:space="preserve">инспектор ОЭФПиИО осуществляет методическую помощь гражданским служащим таможенных органов региона, гражданским служащим иных государственных органов по вопросам ведения региональной базы данных НСИ Северо-Западного региона в </w:t>
      </w:r>
      <w:r>
        <w:rPr>
          <w:sz w:val="28"/>
          <w:szCs w:val="28"/>
        </w:rPr>
        <w:lastRenderedPageBreak/>
        <w:t>соответствии с Положением об о</w:t>
      </w:r>
      <w:r>
        <w:rPr>
          <w:sz w:val="28"/>
          <w:szCs w:val="28"/>
        </w:rPr>
        <w:t>тделе.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По поручению начальника отдела и руководства информационно- технической службы Северо-Западного таможенного управления осуществляет взаимодействие со структурными подразделениями СЗТУ и ФТС России.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aps/>
          <w:sz w:val="28"/>
          <w:szCs w:val="28"/>
          <w:lang w:val="en-US"/>
        </w:rPr>
        <w:t>VIII</w:t>
      </w:r>
      <w:r>
        <w:rPr>
          <w:caps/>
          <w:sz w:val="28"/>
          <w:szCs w:val="28"/>
        </w:rPr>
        <w:t>. Показатели эффективности и результативност</w:t>
      </w:r>
      <w:r>
        <w:rPr>
          <w:caps/>
          <w:sz w:val="28"/>
          <w:szCs w:val="28"/>
        </w:rPr>
        <w:t xml:space="preserve">и профессиональной служебной деятельности </w:t>
      </w:r>
      <w:r>
        <w:rPr>
          <w:sz w:val="28"/>
          <w:szCs w:val="28"/>
        </w:rPr>
        <w:t>СТАРШЕГО ГОСУДАРСТВЕННОГО ТАМОЖЕННОГО ИНСПЕКТОРА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tabs>
          <w:tab w:val="left" w:pos="1418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>Общее количество исполненных документов, в том числе документов, стоящих на контроле, за исполнение которых согласно резолюции заместителя начальника отдела отв</w:t>
      </w:r>
      <w:r>
        <w:rPr>
          <w:sz w:val="28"/>
          <w:szCs w:val="28"/>
        </w:rPr>
        <w:t>ечает старший государственный таможенный инспектор.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>Количество документов, исполненных в срок согласно резолюции заместителя начальника отдела, за исполнение которых отвечает старший государственный таможенный инспектор.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Количество и своевременность </w:t>
      </w:r>
      <w:r>
        <w:rPr>
          <w:sz w:val="28"/>
          <w:szCs w:val="28"/>
        </w:rPr>
        <w:t>загружаемой информации в базы данных отдела.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Синхронизация баз данных между уровнями таможенных органов.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Сокращение времени обработки информации с момента поступления в отдел и до момента ее загрузки в базы данных.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Увеличение количества ответов на по</w:t>
      </w:r>
      <w:r>
        <w:rPr>
          <w:sz w:val="28"/>
          <w:szCs w:val="28"/>
        </w:rPr>
        <w:t>ступаемые запросы по автотранспортным средствам.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Должностной регламент разработан в соответствии с требованиями распоряжения ФТС России от 04.04.2005 г. № 139-р и Федеральным законом от 27 июля 2004 г. N 79-ФЗ "О государственной гражданской службе Российс</w:t>
      </w:r>
      <w:r>
        <w:rPr>
          <w:sz w:val="28"/>
          <w:szCs w:val="28"/>
        </w:rPr>
        <w:t>кой Федерации" &lt;http://172.18.7.223/law?d&amp;nd=901904391&amp;prevDoc=901922581&gt;.</w:t>
      </w:r>
    </w:p>
    <w:p w:rsidR="00000000" w:rsidRDefault="007B285A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>
        <w:rPr>
          <w:sz w:val="28"/>
          <w:szCs w:val="28"/>
        </w:rPr>
        <w:lastRenderedPageBreak/>
        <w:t>Приложение N</w:t>
      </w:r>
      <w:r w:rsidRPr="00647E2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ОТЗЫВ О ПРОХОЖДЕНИИ ИСПЫТАНИЯ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 w:rsidRPr="00647E28">
        <w:rPr>
          <w:noProof/>
          <w:sz w:val="28"/>
          <w:szCs w:val="28"/>
        </w:rPr>
        <w:t xml:space="preserve">                               (наименование таможенного органа)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 w:rsidRPr="00647E28">
        <w:rPr>
          <w:noProof/>
          <w:sz w:val="28"/>
          <w:szCs w:val="28"/>
        </w:rPr>
        <w:t xml:space="preserve">          (фамилия, имя, отчество, должность, занимаемая стажером)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 w:rsidRPr="00647E28">
        <w:rPr>
          <w:noProof/>
          <w:sz w:val="28"/>
          <w:szCs w:val="28"/>
        </w:rPr>
        <w:t xml:space="preserve">  (наименование структурного подразделения, номер и дата приказа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_</w:t>
      </w:r>
      <w:r>
        <w:rPr>
          <w:noProof/>
          <w:sz w:val="28"/>
          <w:szCs w:val="28"/>
        </w:rPr>
        <w:t>____________________________________________________________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 w:rsidRPr="00647E28">
        <w:rPr>
          <w:noProof/>
          <w:sz w:val="28"/>
          <w:szCs w:val="28"/>
        </w:rPr>
        <w:t xml:space="preserve">                           о назначении на должность стажером)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Дата рождения _____________________, образование _______________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 w:rsidRPr="00647E28">
        <w:rPr>
          <w:noProof/>
          <w:sz w:val="28"/>
          <w:szCs w:val="28"/>
        </w:rPr>
        <w:t>_____________________________________________________________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 w:rsidRPr="00647E28">
        <w:rPr>
          <w:noProof/>
          <w:sz w:val="28"/>
          <w:szCs w:val="28"/>
        </w:rPr>
        <w:t xml:space="preserve">     </w:t>
      </w:r>
      <w:r w:rsidRPr="00647E28">
        <w:rPr>
          <w:noProof/>
          <w:sz w:val="28"/>
          <w:szCs w:val="28"/>
        </w:rPr>
        <w:t xml:space="preserve">             (когда, что окончил, специальность по диплому)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Трудовой стаж: общий _________, проходил испытание с __________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 w:rsidRPr="00647E28">
        <w:rPr>
          <w:noProof/>
          <w:sz w:val="28"/>
          <w:szCs w:val="28"/>
        </w:rPr>
        <w:t>по ___________________________________________________________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ХАРАКТЕРИСТИКА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Вывод: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____________________</w:t>
      </w:r>
      <w:r>
        <w:rPr>
          <w:noProof/>
          <w:sz w:val="28"/>
          <w:szCs w:val="28"/>
        </w:rPr>
        <w:t>_________________________________________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«__» _________________ 200__ г.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Начальник структурного подразделения ________________________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(наименование занимаемой должности)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_________ ___________________</w:t>
      </w:r>
      <w:r>
        <w:rPr>
          <w:noProof/>
          <w:sz w:val="28"/>
          <w:szCs w:val="28"/>
        </w:rPr>
        <w:t>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(подпись)     (инициалы, фамилия)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 характеристикой ознакомлен _________ _____________________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(подпись)     (инициалы, фамилия)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ПРЕДЛОЖЕНИЯ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ДОЛЖНОСТНЫХ ЛИЦ ПО РЕЗУЛЬТАТАМ ИСПЫТАНИЯ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 Заместител</w:t>
      </w:r>
      <w:r>
        <w:rPr>
          <w:noProof/>
          <w:sz w:val="28"/>
          <w:szCs w:val="28"/>
        </w:rPr>
        <w:t>ь начальника таможенного органа, курирующий структурное подразделение ________________________________________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 Начальник кадрового подразделения ________________________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3. Начальник подразделения собственной безопасности 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4. Психолог _____</w:t>
      </w:r>
      <w:r>
        <w:rPr>
          <w:noProof/>
          <w:sz w:val="28"/>
          <w:szCs w:val="28"/>
        </w:rPr>
        <w:t>____________________________________________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ЗАКЛЮЧЕНИЕ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АТТЕСТАЦИОННОЙ КОМИССИИ ПО РЕЗУЛЬТАТАМ ИСПЫТАНИЯ_____________________________________________________ испытание прошел успешно, рекомендуется для поступления на службу в___________ таможенные органы </w:t>
      </w:r>
      <w:r>
        <w:rPr>
          <w:noProof/>
          <w:sz w:val="28"/>
          <w:szCs w:val="28"/>
        </w:rPr>
        <w:t>(испытание прошел неудовлетворительно, для поступления ______________________ на службу в таможенные органы не рекомендуется)</w:t>
      </w:r>
    </w:p>
    <w:p w:rsidR="00000000" w:rsidRDefault="007B285A">
      <w:pPr>
        <w:spacing w:line="360" w:lineRule="auto"/>
        <w:ind w:firstLine="720"/>
        <w:jc w:val="both"/>
        <w:rPr>
          <w:noProof/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"__" ____________ 200__ г. Председатель 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(наименов</w:t>
      </w:r>
      <w:r>
        <w:rPr>
          <w:noProof/>
          <w:sz w:val="28"/>
          <w:szCs w:val="28"/>
        </w:rPr>
        <w:t>ание должности)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Протокол N ___________________ _________ 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(подпись)                  (инициалы, </w:t>
      </w:r>
      <w:r>
        <w:rPr>
          <w:noProof/>
          <w:sz w:val="28"/>
          <w:szCs w:val="28"/>
        </w:rPr>
        <w:lastRenderedPageBreak/>
        <w:t>фамилия)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"__" _________________ 200__ г. Секретарь ______________________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РЕШЕНИЕ НАЧАЛЬНИКА ТАМОЖЕННОГО ОРГАН</w:t>
      </w:r>
      <w:r>
        <w:rPr>
          <w:noProof/>
          <w:sz w:val="28"/>
          <w:szCs w:val="28"/>
        </w:rPr>
        <w:t>А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(заключение аттестационной комиссии утверждаю (не утверждаю)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Начальник _________________________________ _________ 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(наименование таможенного органа) (подпись) (инициалы, фамилия)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С решением ознакомлен _________ ____________________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(подпись)      (инициалы, фамилия)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</w:p>
    <w:p w:rsidR="00000000" w:rsidRDefault="007B285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подготовки к аттестации специалистов по таможенному оформлению (специалист по  таможенно</w:t>
      </w:r>
      <w:r>
        <w:rPr>
          <w:sz w:val="28"/>
          <w:szCs w:val="28"/>
        </w:rPr>
        <w:t xml:space="preserve">му оформлению I категории) </w:t>
      </w:r>
    </w:p>
    <w:p w:rsidR="00000000" w:rsidRPr="00647E28" w:rsidRDefault="007B285A">
      <w:pPr>
        <w:spacing w:line="360" w:lineRule="auto"/>
        <w:ind w:firstLine="72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102"/>
        <w:gridCol w:w="27"/>
        <w:gridCol w:w="2165"/>
        <w:gridCol w:w="690"/>
        <w:gridCol w:w="810"/>
        <w:gridCol w:w="1125"/>
        <w:gridCol w:w="720"/>
        <w:gridCol w:w="795"/>
        <w:gridCol w:w="8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</w:t>
            </w:r>
          </w:p>
        </w:tc>
        <w:tc>
          <w:tcPr>
            <w:tcW w:w="7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специалистов по таможенному оформлению I категории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слушателей </w:t>
            </w:r>
          </w:p>
        </w:tc>
        <w:tc>
          <w:tcPr>
            <w:tcW w:w="71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по таможенному оформлению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обучения </w:t>
            </w:r>
          </w:p>
        </w:tc>
        <w:tc>
          <w:tcPr>
            <w:tcW w:w="7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дня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Режим занятий </w:t>
            </w:r>
          </w:p>
        </w:tc>
        <w:tc>
          <w:tcPr>
            <w:tcW w:w="71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часов в день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часо</w:t>
            </w:r>
            <w:r>
              <w:rPr>
                <w:sz w:val="20"/>
                <w:szCs w:val="20"/>
              </w:rPr>
              <w:t xml:space="preserve">в </w:t>
            </w:r>
          </w:p>
        </w:tc>
        <w:tc>
          <w:tcPr>
            <w:tcW w:w="4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лекции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 занят.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выезд. занят.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Таможенный брокер и специалист по таможенному оформлению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Актуальные аспекты таможенного оформления товаров и транспортных средств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Таможенная экспертиза как этап таможенного оформления товаров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товаров для таможенных целей по Товарной номенклатуре внешнеэкономической деятельности Российской Федерации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нетарифного регулирован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</w:rPr>
              <w:lastRenderedPageBreak/>
              <w:t xml:space="preserve">внешнеэкономической деятельности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валютного контроля и контроля за исполнением внешнеторговых бартерных сделок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Таможенная стоимость товара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Таможенные платежи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 xml:space="preserve">моженные режимы и декларирование товаров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таможенного оформления товаров при их поставках в рамках Таможенного союза и СНГ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Таможенное оформление товаров, перемещаемых различными видами транспорта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таможенного оформления товаров отдельных видов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требования, предъявляемые к внешнеторговым сделкам с учетом таможенного законодательства Российской Федерации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Таможенное офор</w:t>
            </w:r>
            <w:r>
              <w:rPr>
                <w:sz w:val="20"/>
                <w:szCs w:val="20"/>
              </w:rPr>
              <w:t xml:space="preserve">мление товаров, перемещаемых через таможенную границу Российской Федерации физическими лицами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Таможенное оформление товаров, перемещаемых через таможенную границу Российской Федерации лицами, пользующимися таможенными льготами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Таможенные правонарушения и мера ответственности за их совершение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Актуальные вопросы таможенного оформления товаров и транспортных средств, перемещаемых через таможенную границу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B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</w:tr>
    </w:tbl>
    <w:p w:rsidR="007B285A" w:rsidRDefault="007B285A"/>
    <w:sectPr w:rsidR="007B28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5A" w:rsidRDefault="007B285A" w:rsidP="00647E28">
      <w:r>
        <w:separator/>
      </w:r>
    </w:p>
  </w:endnote>
  <w:endnote w:type="continuationSeparator" w:id="0">
    <w:p w:rsidR="007B285A" w:rsidRDefault="007B285A" w:rsidP="0064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28" w:rsidRDefault="00647E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28" w:rsidRPr="00647E28" w:rsidRDefault="00647E28" w:rsidP="00647E28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647E28">
      <w:rPr>
        <w:rFonts w:ascii="Calibri" w:hAnsi="Calibri" w:cs="Times New Roman"/>
        <w:sz w:val="22"/>
        <w:szCs w:val="22"/>
      </w:rPr>
      <w:t xml:space="preserve">Вернуться в каталог готовых дипломов и магистерских диссертаций </w:t>
    </w:r>
  </w:p>
  <w:p w:rsidR="00647E28" w:rsidRDefault="00647E28" w:rsidP="00647E28">
    <w:pPr>
      <w:pStyle w:val="a5"/>
    </w:pPr>
    <w:hyperlink r:id="rId1" w:history="1">
      <w:r w:rsidRPr="00647E28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http://учебники.информ2000.рф/diplom.shtml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28" w:rsidRDefault="00647E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5A" w:rsidRDefault="007B285A" w:rsidP="00647E28">
      <w:r>
        <w:separator/>
      </w:r>
    </w:p>
  </w:footnote>
  <w:footnote w:type="continuationSeparator" w:id="0">
    <w:p w:rsidR="007B285A" w:rsidRDefault="007B285A" w:rsidP="0064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28" w:rsidRDefault="00647E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28" w:rsidRPr="00647E28" w:rsidRDefault="00647E28" w:rsidP="00647E28">
    <w:pPr>
      <w:widowControl/>
      <w:tabs>
        <w:tab w:val="center" w:pos="4677"/>
        <w:tab w:val="right" w:pos="9355"/>
      </w:tabs>
      <w:autoSpaceDE/>
      <w:autoSpaceDN/>
      <w:adjustRightInd/>
      <w:rPr>
        <w:rFonts w:ascii="Calibri" w:hAnsi="Calibri" w:cs="Times New Roman"/>
        <w:sz w:val="22"/>
        <w:szCs w:val="22"/>
      </w:rPr>
    </w:pPr>
    <w:r w:rsidRPr="00647E28">
      <w:rPr>
        <w:rFonts w:ascii="Calibri" w:hAnsi="Calibri" w:cs="Times New Roman"/>
        <w:sz w:val="22"/>
        <w:szCs w:val="22"/>
      </w:rPr>
      <w:t>Узнайте стоимость написания на заказ студенческих и аспирантских работ</w:t>
    </w:r>
  </w:p>
  <w:p w:rsidR="00647E28" w:rsidRDefault="00647E28" w:rsidP="00647E28">
    <w:pPr>
      <w:pStyle w:val="a3"/>
    </w:pPr>
    <w:hyperlink r:id="rId1" w:history="1">
      <w:r w:rsidRPr="00647E28">
        <w:rPr>
          <w:rFonts w:ascii="Calibri" w:hAnsi="Calibri" w:cs="Times New Roman"/>
          <w:color w:val="0000FF"/>
          <w:sz w:val="22"/>
          <w:szCs w:val="22"/>
          <w:u w:val="single"/>
        </w:rPr>
        <w:t>http://учебники.информ2000.рф/napisat-diplom.shtml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E28" w:rsidRDefault="00647E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FCD"/>
    <w:multiLevelType w:val="singleLevel"/>
    <w:tmpl w:val="EB6C1974"/>
    <w:lvl w:ilvl="0">
      <w:start w:val="1"/>
      <w:numFmt w:val="decimal"/>
      <w:lvlText w:val="%1"/>
      <w:legacy w:legacy="1" w:legacySpace="0" w:legacyIndent="405"/>
      <w:lvlJc w:val="left"/>
      <w:rPr>
        <w:rFonts w:ascii="Times New Roman CYR" w:hAnsi="Times New Roman CYR" w:cs="Times New Roman CYR" w:hint="default"/>
      </w:rPr>
    </w:lvl>
  </w:abstractNum>
  <w:abstractNum w:abstractNumId="1">
    <w:nsid w:val="727C45D8"/>
    <w:multiLevelType w:val="singleLevel"/>
    <w:tmpl w:val="6AF6D93C"/>
    <w:lvl w:ilvl="0">
      <w:start w:val="1"/>
      <w:numFmt w:val="decimal"/>
      <w:lvlText w:val="%1."/>
      <w:legacy w:legacy="1" w:legacySpace="0" w:legacyIndent="283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28"/>
    <w:rsid w:val="00647E28"/>
    <w:rsid w:val="007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7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E28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E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7E28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7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E28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7E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7E2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diplom.s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91;&#1095;&#1077;&#1073;&#1085;&#1080;&#1082;&#1080;.&#1080;&#1085;&#1092;&#1086;&#1088;&#1084;2000.&#1088;&#1092;/napisat-diplom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121</Pages>
  <Words>26101</Words>
  <Characters>148778</Characters>
  <Application>Microsoft Office Word</Application>
  <DocSecurity>0</DocSecurity>
  <Lines>1239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</cp:revision>
  <dcterms:created xsi:type="dcterms:W3CDTF">2023-10-26T08:42:00Z</dcterms:created>
  <dcterms:modified xsi:type="dcterms:W3CDTF">2023-10-26T08:42:00Z</dcterms:modified>
</cp:coreProperties>
</file>